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82B01" w14:textId="77777777" w:rsidR="00BD6929" w:rsidRDefault="00BD6929" w:rsidP="00BD6929">
      <w:pPr>
        <w:rPr>
          <w:b/>
          <w:bCs/>
        </w:rPr>
      </w:pPr>
      <w:r w:rsidRPr="00BD6929">
        <w:rPr>
          <w:b/>
          <w:bCs/>
        </w:rPr>
        <w:t>QR Code Authentication: Detecting Original vs. Counterfeit Prints</w:t>
      </w:r>
    </w:p>
    <w:p w14:paraId="2596FEB3" w14:textId="28BE859A" w:rsidR="00BD6929" w:rsidRPr="00BD6929" w:rsidRDefault="00BD6929" w:rsidP="00BD6929">
      <w:pPr>
        <w:rPr>
          <w:b/>
          <w:bCs/>
        </w:rPr>
      </w:pPr>
      <w:r w:rsidRPr="00BD6929">
        <w:rPr>
          <w:b/>
          <w:bCs/>
        </w:rPr>
        <w:t>1. Data Exploration and Analysis</w:t>
      </w:r>
    </w:p>
    <w:p w14:paraId="2CB5CFBA" w14:textId="77777777" w:rsidR="00BD6929" w:rsidRPr="00BD6929" w:rsidRDefault="00BD6929" w:rsidP="00BD6929">
      <w:pPr>
        <w:rPr>
          <w:b/>
          <w:bCs/>
        </w:rPr>
      </w:pPr>
      <w:r w:rsidRPr="00BD6929">
        <w:rPr>
          <w:b/>
          <w:bCs/>
        </w:rPr>
        <w:t>Dataset Overview</w:t>
      </w:r>
    </w:p>
    <w:p w14:paraId="55EEDCF9" w14:textId="08944B1C" w:rsidR="00BD6929" w:rsidRPr="00BD6929" w:rsidRDefault="00BD6929" w:rsidP="00BD6929">
      <w:r w:rsidRPr="00BD6929">
        <w:t xml:space="preserve">This </w:t>
      </w:r>
      <w:r>
        <w:t>assignment</w:t>
      </w:r>
      <w:r w:rsidRPr="00BD6929">
        <w:t xml:space="preserve"> focuses on classifying QR code images as either original (“First Print”) or counterfeit (“Second Print”). Each image contains a QR code with subtle print quality and microscopic pattern differences introduced during scanning and reprinting. Specifically:</w:t>
      </w:r>
    </w:p>
    <w:p w14:paraId="47A02475" w14:textId="77777777" w:rsidR="00BD6929" w:rsidRPr="00BD6929" w:rsidRDefault="00BD6929" w:rsidP="00BD6929">
      <w:pPr>
        <w:numPr>
          <w:ilvl w:val="0"/>
          <w:numId w:val="1"/>
        </w:numPr>
      </w:pPr>
      <w:r w:rsidRPr="00BD6929">
        <w:rPr>
          <w:b/>
          <w:bCs/>
        </w:rPr>
        <w:t>First Print</w:t>
      </w:r>
      <w:r w:rsidRPr="00BD6929">
        <w:t>: 100 images of original QR codes with embedded copy detection patterns (CDPs).</w:t>
      </w:r>
    </w:p>
    <w:p w14:paraId="65A37AD6" w14:textId="77777777" w:rsidR="00BD6929" w:rsidRPr="00BD6929" w:rsidRDefault="00BD6929" w:rsidP="00BD6929">
      <w:pPr>
        <w:numPr>
          <w:ilvl w:val="0"/>
          <w:numId w:val="1"/>
        </w:numPr>
      </w:pPr>
      <w:r w:rsidRPr="00BD6929">
        <w:rPr>
          <w:b/>
          <w:bCs/>
        </w:rPr>
        <w:t>Second Print</w:t>
      </w:r>
      <w:r w:rsidRPr="00BD6929">
        <w:t>: 100 images of counterfeit QR codes created by scanning and reprinting the originals.</w:t>
      </w:r>
    </w:p>
    <w:p w14:paraId="4BAC57E1" w14:textId="77777777" w:rsidR="00BD6929" w:rsidRPr="00BD6929" w:rsidRDefault="00BD6929" w:rsidP="00BD6929">
      <w:pPr>
        <w:rPr>
          <w:b/>
          <w:bCs/>
        </w:rPr>
      </w:pPr>
      <w:r w:rsidRPr="00BD6929">
        <w:rPr>
          <w:b/>
          <w:bCs/>
        </w:rPr>
        <w:t>Dataset Composition</w:t>
      </w:r>
    </w:p>
    <w:p w14:paraId="2DB44169" w14:textId="77777777" w:rsidR="00BD6929" w:rsidRPr="00BD6929" w:rsidRDefault="00BD6929" w:rsidP="00BD6929">
      <w:pPr>
        <w:numPr>
          <w:ilvl w:val="0"/>
          <w:numId w:val="2"/>
        </w:numPr>
      </w:pPr>
      <w:r w:rsidRPr="00BD6929">
        <w:rPr>
          <w:b/>
          <w:bCs/>
        </w:rPr>
        <w:t>Total Images</w:t>
      </w:r>
      <w:r w:rsidRPr="00BD6929">
        <w:t>: 200</w:t>
      </w:r>
    </w:p>
    <w:p w14:paraId="773E177B" w14:textId="77777777" w:rsidR="00BD6929" w:rsidRPr="00BD6929" w:rsidRDefault="00BD6929" w:rsidP="00BD6929">
      <w:pPr>
        <w:numPr>
          <w:ilvl w:val="0"/>
          <w:numId w:val="2"/>
        </w:numPr>
      </w:pPr>
      <w:r w:rsidRPr="00BD6929">
        <w:rPr>
          <w:b/>
          <w:bCs/>
        </w:rPr>
        <w:t>First Print</w:t>
      </w:r>
      <w:r w:rsidRPr="00BD6929">
        <w:t>: 100 images</w:t>
      </w:r>
    </w:p>
    <w:p w14:paraId="2417CEAF" w14:textId="77777777" w:rsidR="00BD6929" w:rsidRPr="00BD6929" w:rsidRDefault="00BD6929" w:rsidP="00BD6929">
      <w:pPr>
        <w:numPr>
          <w:ilvl w:val="0"/>
          <w:numId w:val="2"/>
        </w:numPr>
      </w:pPr>
      <w:r w:rsidRPr="00BD6929">
        <w:rPr>
          <w:b/>
          <w:bCs/>
        </w:rPr>
        <w:t>Second Print</w:t>
      </w:r>
      <w:r w:rsidRPr="00BD6929">
        <w:t>: 100 images</w:t>
      </w:r>
    </w:p>
    <w:p w14:paraId="4060D2EF" w14:textId="77777777" w:rsidR="00BD6929" w:rsidRPr="00BD6929" w:rsidRDefault="00BD6929" w:rsidP="00BD6929">
      <w:pPr>
        <w:rPr>
          <w:b/>
          <w:bCs/>
        </w:rPr>
      </w:pPr>
      <w:r w:rsidRPr="00BD6929">
        <w:rPr>
          <w:b/>
          <w:bCs/>
        </w:rPr>
        <w:t>Data Splitting Strategy</w:t>
      </w:r>
    </w:p>
    <w:p w14:paraId="5D88FFFA" w14:textId="77777777" w:rsidR="00BD6929" w:rsidRPr="00BD6929" w:rsidRDefault="00BD6929" w:rsidP="00BD6929">
      <w:r w:rsidRPr="00BD6929">
        <w:t>To ensure balanced representation of both classes, a 70–30 split was used:</w:t>
      </w:r>
    </w:p>
    <w:p w14:paraId="6BD0FBE6" w14:textId="77777777" w:rsidR="00BD6929" w:rsidRPr="00BD6929" w:rsidRDefault="00BD6929" w:rsidP="00BD6929">
      <w:pPr>
        <w:numPr>
          <w:ilvl w:val="0"/>
          <w:numId w:val="3"/>
        </w:numPr>
      </w:pPr>
      <w:r w:rsidRPr="00BD6929">
        <w:rPr>
          <w:b/>
          <w:bCs/>
        </w:rPr>
        <w:t>Training Data</w:t>
      </w:r>
      <w:r w:rsidRPr="00BD6929">
        <w:t>: 70% of First Print and 70% of Second Print images</w:t>
      </w:r>
    </w:p>
    <w:p w14:paraId="4B5C9DD7" w14:textId="77777777" w:rsidR="00BD6929" w:rsidRPr="00BD6929" w:rsidRDefault="00BD6929" w:rsidP="00BD6929">
      <w:pPr>
        <w:numPr>
          <w:ilvl w:val="0"/>
          <w:numId w:val="3"/>
        </w:numPr>
      </w:pPr>
      <w:r w:rsidRPr="00BD6929">
        <w:rPr>
          <w:b/>
          <w:bCs/>
        </w:rPr>
        <w:t>Testing Data</w:t>
      </w:r>
      <w:r w:rsidRPr="00BD6929">
        <w:t>: 30% of First Print and 30% of Second Print images</w:t>
      </w:r>
    </w:p>
    <w:p w14:paraId="3B20218A" w14:textId="77777777" w:rsidR="00BD6929" w:rsidRPr="00BD6929" w:rsidRDefault="00BD6929" w:rsidP="00BD6929">
      <w:r w:rsidRPr="00BD6929">
        <w:t>This split provided a roughly equal distribution of each class in both sets.</w:t>
      </w:r>
    </w:p>
    <w:p w14:paraId="5AB37C34" w14:textId="77777777" w:rsidR="00BD6929" w:rsidRPr="00BD6929" w:rsidRDefault="00CC09B0" w:rsidP="00BD6929">
      <w:r>
        <w:pict w14:anchorId="5E47A4AB">
          <v:rect id="_x0000_i1025" style="width:0;height:1.5pt" o:hralign="center" o:hrstd="t" o:hr="t" fillcolor="#a0a0a0" stroked="f"/>
        </w:pict>
      </w:r>
    </w:p>
    <w:p w14:paraId="32B0C543" w14:textId="77777777" w:rsidR="00BD6929" w:rsidRPr="00BD6929" w:rsidRDefault="00BD6929" w:rsidP="00BD6929">
      <w:pPr>
        <w:rPr>
          <w:b/>
          <w:bCs/>
        </w:rPr>
      </w:pPr>
      <w:r w:rsidRPr="00BD6929">
        <w:rPr>
          <w:b/>
          <w:bCs/>
        </w:rPr>
        <w:t>2. Feature Engineering</w:t>
      </w:r>
    </w:p>
    <w:p w14:paraId="428C642C" w14:textId="77777777" w:rsidR="00BD6929" w:rsidRPr="00BD6929" w:rsidRDefault="00BD6929" w:rsidP="00BD6929">
      <w:pPr>
        <w:rPr>
          <w:b/>
          <w:bCs/>
        </w:rPr>
      </w:pPr>
      <w:r w:rsidRPr="00BD6929">
        <w:rPr>
          <w:b/>
          <w:bCs/>
        </w:rPr>
        <w:t>Extracted Features</w:t>
      </w:r>
    </w:p>
    <w:p w14:paraId="1EEBB4BE" w14:textId="77777777" w:rsidR="00BD6929" w:rsidRPr="00BD6929" w:rsidRDefault="00BD6929" w:rsidP="00BD6929">
      <w:r w:rsidRPr="00BD6929">
        <w:t>A combination of global and local features was extracted to capture potential differences between original and counterfeit QR codes:</w:t>
      </w:r>
    </w:p>
    <w:p w14:paraId="53819ECF" w14:textId="77777777" w:rsidR="00BD6929" w:rsidRPr="00BD6929" w:rsidRDefault="00BD6929" w:rsidP="00BD6929">
      <w:pPr>
        <w:numPr>
          <w:ilvl w:val="0"/>
          <w:numId w:val="4"/>
        </w:numPr>
      </w:pPr>
      <w:r w:rsidRPr="00BD6929">
        <w:rPr>
          <w:b/>
          <w:bCs/>
        </w:rPr>
        <w:t>Brightness</w:t>
      </w:r>
    </w:p>
    <w:p w14:paraId="2EB65779" w14:textId="77777777" w:rsidR="00BD6929" w:rsidRPr="00BD6929" w:rsidRDefault="00BD6929" w:rsidP="00BD6929">
      <w:pPr>
        <w:numPr>
          <w:ilvl w:val="1"/>
          <w:numId w:val="4"/>
        </w:numPr>
      </w:pPr>
      <w:r w:rsidRPr="00BD6929">
        <w:t>Average pixel intensity to detect inconsistencies in printing or scanning.</w:t>
      </w:r>
    </w:p>
    <w:p w14:paraId="2446827E" w14:textId="77777777" w:rsidR="00BD6929" w:rsidRPr="00BD6929" w:rsidRDefault="00BD6929" w:rsidP="00BD6929">
      <w:pPr>
        <w:numPr>
          <w:ilvl w:val="0"/>
          <w:numId w:val="4"/>
        </w:numPr>
      </w:pPr>
      <w:r w:rsidRPr="00BD6929">
        <w:rPr>
          <w:b/>
          <w:bCs/>
        </w:rPr>
        <w:t>Edge Density</w:t>
      </w:r>
    </w:p>
    <w:p w14:paraId="4008E4D4" w14:textId="77777777" w:rsidR="00BD6929" w:rsidRPr="00BD6929" w:rsidRDefault="00BD6929" w:rsidP="00BD6929">
      <w:pPr>
        <w:numPr>
          <w:ilvl w:val="1"/>
          <w:numId w:val="4"/>
        </w:numPr>
      </w:pPr>
      <w:r w:rsidRPr="00BD6929">
        <w:t>Ratio of edge pixels (detected via Canny edge detection) to total pixels, indicating variations in image sharpness or reprint artifacts.</w:t>
      </w:r>
    </w:p>
    <w:p w14:paraId="303F76AD" w14:textId="77777777" w:rsidR="00BD6929" w:rsidRPr="00BD6929" w:rsidRDefault="00BD6929" w:rsidP="00BD6929">
      <w:pPr>
        <w:numPr>
          <w:ilvl w:val="0"/>
          <w:numId w:val="4"/>
        </w:numPr>
      </w:pPr>
      <w:r w:rsidRPr="00BD6929">
        <w:rPr>
          <w:b/>
          <w:bCs/>
        </w:rPr>
        <w:lastRenderedPageBreak/>
        <w:t>Local Binary Pattern (LBP) Mean &amp; Std</w:t>
      </w:r>
    </w:p>
    <w:p w14:paraId="0DB8A6A3" w14:textId="77777777" w:rsidR="00BD6929" w:rsidRPr="00BD6929" w:rsidRDefault="00BD6929" w:rsidP="00BD6929">
      <w:pPr>
        <w:numPr>
          <w:ilvl w:val="1"/>
          <w:numId w:val="4"/>
        </w:numPr>
      </w:pPr>
      <w:r w:rsidRPr="00BD6929">
        <w:t xml:space="preserve">Captures local texture variations by </w:t>
      </w:r>
      <w:proofErr w:type="spellStart"/>
      <w:r w:rsidRPr="00BD6929">
        <w:t>analyzing</w:t>
      </w:r>
      <w:proofErr w:type="spellEnd"/>
      <w:r w:rsidRPr="00BD6929">
        <w:t xml:space="preserve"> pixel-wise intensity differences.</w:t>
      </w:r>
    </w:p>
    <w:p w14:paraId="7FDD823E" w14:textId="77777777" w:rsidR="00BD6929" w:rsidRPr="00BD6929" w:rsidRDefault="00BD6929" w:rsidP="00BD6929">
      <w:pPr>
        <w:numPr>
          <w:ilvl w:val="0"/>
          <w:numId w:val="4"/>
        </w:numPr>
      </w:pPr>
      <w:r w:rsidRPr="00BD6929">
        <w:rPr>
          <w:b/>
          <w:bCs/>
        </w:rPr>
        <w:t>GLCM (Gray-Level Co-occurrence Matrix) Features</w:t>
      </w:r>
    </w:p>
    <w:p w14:paraId="6FDA8C37" w14:textId="77777777" w:rsidR="00BD6929" w:rsidRPr="00BD6929" w:rsidRDefault="00BD6929" w:rsidP="00BD6929">
      <w:pPr>
        <w:numPr>
          <w:ilvl w:val="1"/>
          <w:numId w:val="4"/>
        </w:numPr>
      </w:pPr>
      <w:r w:rsidRPr="00BD6929">
        <w:rPr>
          <w:b/>
          <w:bCs/>
        </w:rPr>
        <w:t>Contrast</w:t>
      </w:r>
      <w:r w:rsidRPr="00BD6929">
        <w:t>: Measures intensity variation.</w:t>
      </w:r>
    </w:p>
    <w:p w14:paraId="2E421863" w14:textId="77777777" w:rsidR="00BD6929" w:rsidRPr="00BD6929" w:rsidRDefault="00BD6929" w:rsidP="00BD6929">
      <w:pPr>
        <w:numPr>
          <w:ilvl w:val="1"/>
          <w:numId w:val="4"/>
        </w:numPr>
      </w:pPr>
      <w:r w:rsidRPr="00BD6929">
        <w:rPr>
          <w:b/>
          <w:bCs/>
        </w:rPr>
        <w:t>Correlation</w:t>
      </w:r>
      <w:r w:rsidRPr="00BD6929">
        <w:t xml:space="preserve">: Indicates how pixel intensities correlate with </w:t>
      </w:r>
      <w:proofErr w:type="spellStart"/>
      <w:r w:rsidRPr="00BD6929">
        <w:t>neighbors</w:t>
      </w:r>
      <w:proofErr w:type="spellEnd"/>
      <w:r w:rsidRPr="00BD6929">
        <w:t>.</w:t>
      </w:r>
    </w:p>
    <w:p w14:paraId="38AE51ED" w14:textId="77777777" w:rsidR="00BD6929" w:rsidRPr="00BD6929" w:rsidRDefault="00BD6929" w:rsidP="00BD6929">
      <w:pPr>
        <w:numPr>
          <w:ilvl w:val="1"/>
          <w:numId w:val="4"/>
        </w:numPr>
      </w:pPr>
      <w:r w:rsidRPr="00BD6929">
        <w:rPr>
          <w:b/>
          <w:bCs/>
        </w:rPr>
        <w:t>Energy</w:t>
      </w:r>
      <w:r w:rsidRPr="00BD6929">
        <w:t>: Reflects the uniformity or smoothness of texture.</w:t>
      </w:r>
    </w:p>
    <w:p w14:paraId="1289C146" w14:textId="77777777" w:rsidR="00BD6929" w:rsidRPr="00BD6929" w:rsidRDefault="00BD6929" w:rsidP="00BD6929">
      <w:pPr>
        <w:numPr>
          <w:ilvl w:val="1"/>
          <w:numId w:val="4"/>
        </w:numPr>
      </w:pPr>
      <w:r w:rsidRPr="00BD6929">
        <w:rPr>
          <w:b/>
          <w:bCs/>
        </w:rPr>
        <w:t>Homogeneity</w:t>
      </w:r>
      <w:r w:rsidRPr="00BD6929">
        <w:t>: Shows how similar pixel intensities are within local regions.</w:t>
      </w:r>
    </w:p>
    <w:p w14:paraId="49C85B8B" w14:textId="77777777" w:rsidR="00BD6929" w:rsidRPr="00BD6929" w:rsidRDefault="00BD6929" w:rsidP="00BD6929">
      <w:pPr>
        <w:numPr>
          <w:ilvl w:val="0"/>
          <w:numId w:val="4"/>
        </w:numPr>
      </w:pPr>
      <w:r w:rsidRPr="00BD6929">
        <w:rPr>
          <w:b/>
          <w:bCs/>
        </w:rPr>
        <w:t xml:space="preserve">SIFT </w:t>
      </w:r>
      <w:proofErr w:type="spellStart"/>
      <w:r w:rsidRPr="00BD6929">
        <w:rPr>
          <w:b/>
          <w:bCs/>
        </w:rPr>
        <w:t>Keypoints</w:t>
      </w:r>
      <w:proofErr w:type="spellEnd"/>
    </w:p>
    <w:p w14:paraId="266CB76B" w14:textId="77777777" w:rsidR="00BD6929" w:rsidRPr="00BD6929" w:rsidRDefault="00BD6929" w:rsidP="00BD6929">
      <w:pPr>
        <w:numPr>
          <w:ilvl w:val="1"/>
          <w:numId w:val="4"/>
        </w:numPr>
      </w:pPr>
      <w:r w:rsidRPr="00BD6929">
        <w:t>Counts the number of distinct local features, potentially revealing differences caused by reprinting processes.</w:t>
      </w:r>
    </w:p>
    <w:p w14:paraId="33C54822" w14:textId="77777777" w:rsidR="00BD6929" w:rsidRPr="00BD6929" w:rsidRDefault="00CC09B0" w:rsidP="00BD6929">
      <w:r>
        <w:pict w14:anchorId="7D851CA5">
          <v:rect id="_x0000_i1026" style="width:0;height:1.5pt" o:hralign="center" o:hrstd="t" o:hr="t" fillcolor="#a0a0a0" stroked="f"/>
        </w:pict>
      </w:r>
    </w:p>
    <w:p w14:paraId="326D0609" w14:textId="77777777" w:rsidR="00BD6929" w:rsidRPr="00BD6929" w:rsidRDefault="00BD6929" w:rsidP="00BD6929">
      <w:pPr>
        <w:rPr>
          <w:b/>
          <w:bCs/>
        </w:rPr>
      </w:pPr>
      <w:r w:rsidRPr="00BD6929">
        <w:rPr>
          <w:b/>
          <w:bCs/>
        </w:rPr>
        <w:t>3. Traditional Machine Learning: Support Vector Machine (SVM)</w:t>
      </w:r>
    </w:p>
    <w:p w14:paraId="1B8D5E44" w14:textId="77777777" w:rsidR="00BD6929" w:rsidRPr="00BD6929" w:rsidRDefault="00BD6929" w:rsidP="00BD6929">
      <w:r w:rsidRPr="00BD6929">
        <w:t>After extracting the features, a linear SVM was trained using a 70–30 split for each class (70% for training, 30% for testing). The SVM achieved:</w:t>
      </w:r>
    </w:p>
    <w:p w14:paraId="196605C3" w14:textId="77777777" w:rsidR="00BD6929" w:rsidRPr="00BD6929" w:rsidRDefault="00BD6929" w:rsidP="00BD6929">
      <w:pPr>
        <w:numPr>
          <w:ilvl w:val="0"/>
          <w:numId w:val="5"/>
        </w:numPr>
      </w:pPr>
      <w:r w:rsidRPr="00BD6929">
        <w:rPr>
          <w:b/>
          <w:bCs/>
        </w:rPr>
        <w:t>Accuracy</w:t>
      </w:r>
      <w:r w:rsidRPr="00BD6929">
        <w:t>: 86.67%</w:t>
      </w:r>
    </w:p>
    <w:p w14:paraId="79F7C003" w14:textId="77777777" w:rsidR="00BD6929" w:rsidRPr="00BD6929" w:rsidRDefault="00BD6929" w:rsidP="00BD6929">
      <w:pPr>
        <w:numPr>
          <w:ilvl w:val="0"/>
          <w:numId w:val="5"/>
        </w:numPr>
      </w:pPr>
      <w:r w:rsidRPr="00BD6929">
        <w:rPr>
          <w:b/>
          <w:bCs/>
        </w:rPr>
        <w:t>Precision</w:t>
      </w:r>
      <w:r w:rsidRPr="00BD6929">
        <w:t xml:space="preserve">: </w:t>
      </w:r>
    </w:p>
    <w:p w14:paraId="308E1971" w14:textId="77777777" w:rsidR="00BD6929" w:rsidRPr="00BD6929" w:rsidRDefault="00BD6929" w:rsidP="00BD6929">
      <w:pPr>
        <w:numPr>
          <w:ilvl w:val="1"/>
          <w:numId w:val="5"/>
        </w:numPr>
      </w:pPr>
      <w:r w:rsidRPr="00BD6929">
        <w:t>Class 0 (First Print): 0.84</w:t>
      </w:r>
    </w:p>
    <w:p w14:paraId="5672E2AF" w14:textId="77777777" w:rsidR="00BD6929" w:rsidRPr="00BD6929" w:rsidRDefault="00BD6929" w:rsidP="00BD6929">
      <w:pPr>
        <w:numPr>
          <w:ilvl w:val="1"/>
          <w:numId w:val="5"/>
        </w:numPr>
      </w:pPr>
      <w:r w:rsidRPr="00BD6929">
        <w:t>Class 1 (Second Print): 0.89</w:t>
      </w:r>
    </w:p>
    <w:p w14:paraId="106F3D3A" w14:textId="77777777" w:rsidR="00BD6929" w:rsidRPr="00BD6929" w:rsidRDefault="00BD6929" w:rsidP="00BD6929">
      <w:pPr>
        <w:numPr>
          <w:ilvl w:val="0"/>
          <w:numId w:val="5"/>
        </w:numPr>
      </w:pPr>
      <w:r w:rsidRPr="00BD6929">
        <w:rPr>
          <w:b/>
          <w:bCs/>
        </w:rPr>
        <w:t>Recall</w:t>
      </w:r>
      <w:r w:rsidRPr="00BD6929">
        <w:t xml:space="preserve">: </w:t>
      </w:r>
    </w:p>
    <w:p w14:paraId="168C91E5" w14:textId="77777777" w:rsidR="00BD6929" w:rsidRPr="00BD6929" w:rsidRDefault="00BD6929" w:rsidP="00BD6929">
      <w:pPr>
        <w:numPr>
          <w:ilvl w:val="1"/>
          <w:numId w:val="5"/>
        </w:numPr>
      </w:pPr>
      <w:r w:rsidRPr="00BD6929">
        <w:t>Class 0 (First Print): 0.90</w:t>
      </w:r>
    </w:p>
    <w:p w14:paraId="29C5BE08" w14:textId="77777777" w:rsidR="00BD6929" w:rsidRPr="00BD6929" w:rsidRDefault="00BD6929" w:rsidP="00BD6929">
      <w:pPr>
        <w:numPr>
          <w:ilvl w:val="1"/>
          <w:numId w:val="5"/>
        </w:numPr>
      </w:pPr>
      <w:r w:rsidRPr="00BD6929">
        <w:t>Class 1 (Second Print): 0.83</w:t>
      </w:r>
    </w:p>
    <w:p w14:paraId="22180975" w14:textId="77777777" w:rsidR="00BD6929" w:rsidRPr="00BD6929" w:rsidRDefault="00BD6929" w:rsidP="00BD6929">
      <w:pPr>
        <w:numPr>
          <w:ilvl w:val="0"/>
          <w:numId w:val="5"/>
        </w:numPr>
      </w:pPr>
      <w:r w:rsidRPr="00BD6929">
        <w:rPr>
          <w:b/>
          <w:bCs/>
        </w:rPr>
        <w:t>F1 Score</w:t>
      </w:r>
      <w:r w:rsidRPr="00BD6929">
        <w:t xml:space="preserve">: </w:t>
      </w:r>
    </w:p>
    <w:p w14:paraId="0F2F8B19" w14:textId="77777777" w:rsidR="00BD6929" w:rsidRPr="00BD6929" w:rsidRDefault="00BD6929" w:rsidP="00BD6929">
      <w:pPr>
        <w:numPr>
          <w:ilvl w:val="1"/>
          <w:numId w:val="5"/>
        </w:numPr>
      </w:pPr>
      <w:r w:rsidRPr="00BD6929">
        <w:t>Class 0 (First Print): 0.87</w:t>
      </w:r>
    </w:p>
    <w:p w14:paraId="2DF7FD66" w14:textId="77777777" w:rsidR="00BD6929" w:rsidRPr="00BD6929" w:rsidRDefault="00BD6929" w:rsidP="00BD6929">
      <w:pPr>
        <w:numPr>
          <w:ilvl w:val="1"/>
          <w:numId w:val="5"/>
        </w:numPr>
      </w:pPr>
      <w:r w:rsidRPr="00BD6929">
        <w:t>Class 1 (Second Print): 0.86</w:t>
      </w:r>
    </w:p>
    <w:p w14:paraId="1DC0F831" w14:textId="77777777" w:rsidR="00BD6929" w:rsidRPr="00BD6929" w:rsidRDefault="00BD6929" w:rsidP="00BD6929">
      <w:r w:rsidRPr="00BD6929">
        <w:rPr>
          <w:b/>
          <w:bCs/>
        </w:rPr>
        <w:t>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1295"/>
        <w:gridCol w:w="1310"/>
      </w:tblGrid>
      <w:tr w:rsidR="00BD6929" w:rsidRPr="00BD6929" w14:paraId="2E9AE59C" w14:textId="77777777" w:rsidTr="00BD6929">
        <w:trPr>
          <w:tblHeader/>
          <w:tblCellSpacing w:w="15" w:type="dxa"/>
        </w:trPr>
        <w:tc>
          <w:tcPr>
            <w:tcW w:w="0" w:type="auto"/>
            <w:vAlign w:val="center"/>
            <w:hideMark/>
          </w:tcPr>
          <w:p w14:paraId="0EFE23E1" w14:textId="77777777" w:rsidR="00BD6929" w:rsidRPr="00BD6929" w:rsidRDefault="00BD6929" w:rsidP="00BD6929"/>
        </w:tc>
        <w:tc>
          <w:tcPr>
            <w:tcW w:w="0" w:type="auto"/>
            <w:vAlign w:val="center"/>
            <w:hideMark/>
          </w:tcPr>
          <w:p w14:paraId="46B32B6E" w14:textId="77777777" w:rsidR="00BD6929" w:rsidRPr="00BD6929" w:rsidRDefault="00BD6929" w:rsidP="00BD6929">
            <w:pPr>
              <w:rPr>
                <w:b/>
                <w:bCs/>
              </w:rPr>
            </w:pPr>
            <w:r w:rsidRPr="00BD6929">
              <w:rPr>
                <w:b/>
                <w:bCs/>
              </w:rPr>
              <w:t>Predicted 0</w:t>
            </w:r>
          </w:p>
        </w:tc>
        <w:tc>
          <w:tcPr>
            <w:tcW w:w="0" w:type="auto"/>
            <w:vAlign w:val="center"/>
            <w:hideMark/>
          </w:tcPr>
          <w:p w14:paraId="6295F9BE" w14:textId="77777777" w:rsidR="00BD6929" w:rsidRPr="00BD6929" w:rsidRDefault="00BD6929" w:rsidP="00BD6929">
            <w:pPr>
              <w:rPr>
                <w:b/>
                <w:bCs/>
              </w:rPr>
            </w:pPr>
            <w:r w:rsidRPr="00BD6929">
              <w:rPr>
                <w:b/>
                <w:bCs/>
              </w:rPr>
              <w:t>Predicted 1</w:t>
            </w:r>
          </w:p>
        </w:tc>
      </w:tr>
      <w:tr w:rsidR="00BD6929" w:rsidRPr="00BD6929" w14:paraId="5CA9629D" w14:textId="77777777" w:rsidTr="00BD6929">
        <w:trPr>
          <w:tblCellSpacing w:w="15" w:type="dxa"/>
        </w:trPr>
        <w:tc>
          <w:tcPr>
            <w:tcW w:w="0" w:type="auto"/>
            <w:vAlign w:val="center"/>
            <w:hideMark/>
          </w:tcPr>
          <w:p w14:paraId="0767679E" w14:textId="77777777" w:rsidR="00BD6929" w:rsidRPr="00BD6929" w:rsidRDefault="00BD6929" w:rsidP="00BD6929">
            <w:r w:rsidRPr="00BD6929">
              <w:rPr>
                <w:b/>
                <w:bCs/>
              </w:rPr>
              <w:t>Actual 0</w:t>
            </w:r>
          </w:p>
        </w:tc>
        <w:tc>
          <w:tcPr>
            <w:tcW w:w="0" w:type="auto"/>
            <w:vAlign w:val="center"/>
            <w:hideMark/>
          </w:tcPr>
          <w:p w14:paraId="24FED8FD" w14:textId="77777777" w:rsidR="00BD6929" w:rsidRPr="00BD6929" w:rsidRDefault="00BD6929" w:rsidP="00BD6929">
            <w:r w:rsidRPr="00BD6929">
              <w:t>27</w:t>
            </w:r>
          </w:p>
        </w:tc>
        <w:tc>
          <w:tcPr>
            <w:tcW w:w="0" w:type="auto"/>
            <w:vAlign w:val="center"/>
            <w:hideMark/>
          </w:tcPr>
          <w:p w14:paraId="5FD72B6A" w14:textId="77777777" w:rsidR="00BD6929" w:rsidRPr="00BD6929" w:rsidRDefault="00BD6929" w:rsidP="00BD6929">
            <w:r w:rsidRPr="00BD6929">
              <w:t>3</w:t>
            </w:r>
          </w:p>
        </w:tc>
      </w:tr>
      <w:tr w:rsidR="00BD6929" w:rsidRPr="00BD6929" w14:paraId="5CEA4C26" w14:textId="77777777" w:rsidTr="00BD6929">
        <w:trPr>
          <w:tblCellSpacing w:w="15" w:type="dxa"/>
        </w:trPr>
        <w:tc>
          <w:tcPr>
            <w:tcW w:w="0" w:type="auto"/>
            <w:vAlign w:val="center"/>
            <w:hideMark/>
          </w:tcPr>
          <w:p w14:paraId="69390A75" w14:textId="77777777" w:rsidR="00BD6929" w:rsidRPr="00BD6929" w:rsidRDefault="00BD6929" w:rsidP="00BD6929">
            <w:r w:rsidRPr="00BD6929">
              <w:rPr>
                <w:b/>
                <w:bCs/>
              </w:rPr>
              <w:t>Actual 1</w:t>
            </w:r>
          </w:p>
        </w:tc>
        <w:tc>
          <w:tcPr>
            <w:tcW w:w="0" w:type="auto"/>
            <w:vAlign w:val="center"/>
            <w:hideMark/>
          </w:tcPr>
          <w:p w14:paraId="4C531A26" w14:textId="77777777" w:rsidR="00BD6929" w:rsidRPr="00BD6929" w:rsidRDefault="00BD6929" w:rsidP="00BD6929">
            <w:r w:rsidRPr="00BD6929">
              <w:t>5</w:t>
            </w:r>
          </w:p>
        </w:tc>
        <w:tc>
          <w:tcPr>
            <w:tcW w:w="0" w:type="auto"/>
            <w:vAlign w:val="center"/>
            <w:hideMark/>
          </w:tcPr>
          <w:p w14:paraId="2B1EF002" w14:textId="77777777" w:rsidR="00BD6929" w:rsidRPr="00BD6929" w:rsidRDefault="00BD6929" w:rsidP="00BD6929">
            <w:r w:rsidRPr="00BD6929">
              <w:t>25</w:t>
            </w:r>
          </w:p>
        </w:tc>
      </w:tr>
    </w:tbl>
    <w:p w14:paraId="23783C53" w14:textId="77777777" w:rsidR="00BD6929" w:rsidRPr="00BD6929" w:rsidRDefault="00BD6929" w:rsidP="00BD6929">
      <w:r w:rsidRPr="00BD6929">
        <w:t>The SVM performed well, likely due to the discriminative power of hand-engineered features and a relatively simple dataset size.</w:t>
      </w:r>
    </w:p>
    <w:p w14:paraId="56AF12EB" w14:textId="77777777" w:rsidR="00BD6929" w:rsidRPr="00BD6929" w:rsidRDefault="00CC09B0" w:rsidP="00BD6929">
      <w:r>
        <w:pict w14:anchorId="76A8CEB0">
          <v:rect id="_x0000_i1027" style="width:0;height:1.5pt" o:hralign="center" o:hrstd="t" o:hr="t" fillcolor="#a0a0a0" stroked="f"/>
        </w:pict>
      </w:r>
    </w:p>
    <w:p w14:paraId="1575A840" w14:textId="77777777" w:rsidR="00BD6929" w:rsidRPr="00BD6929" w:rsidRDefault="00BD6929" w:rsidP="00BD6929">
      <w:pPr>
        <w:rPr>
          <w:b/>
          <w:bCs/>
        </w:rPr>
      </w:pPr>
      <w:r w:rsidRPr="00BD6929">
        <w:rPr>
          <w:b/>
          <w:bCs/>
        </w:rPr>
        <w:t>4. Deep Learning Approach: EfficientNetB0</w:t>
      </w:r>
    </w:p>
    <w:p w14:paraId="5DC461C9" w14:textId="77777777" w:rsidR="00BD6929" w:rsidRPr="00BD6929" w:rsidRDefault="00BD6929" w:rsidP="00BD6929">
      <w:r w:rsidRPr="00BD6929">
        <w:t>To explore a deep learning alternative, images were fed into a pretrained EfficientNetB0 model (with additional fine-tuning layers). Despite experimenting with data augmentation and label smoothing, the best result was:</w:t>
      </w:r>
    </w:p>
    <w:p w14:paraId="51E8413F" w14:textId="77777777" w:rsidR="00BD6929" w:rsidRPr="00BD6929" w:rsidRDefault="00BD6929" w:rsidP="00BD6929">
      <w:pPr>
        <w:numPr>
          <w:ilvl w:val="0"/>
          <w:numId w:val="6"/>
        </w:numPr>
      </w:pPr>
      <w:r w:rsidRPr="00BD6929">
        <w:rPr>
          <w:b/>
          <w:bCs/>
        </w:rPr>
        <w:t>Accuracy</w:t>
      </w:r>
      <w:r w:rsidRPr="00BD6929">
        <w:t>: 58.33%</w:t>
      </w:r>
    </w:p>
    <w:p w14:paraId="561BF6EF" w14:textId="77777777" w:rsidR="00BD6929" w:rsidRPr="00BD6929" w:rsidRDefault="00BD6929" w:rsidP="00BD6929">
      <w:pPr>
        <w:numPr>
          <w:ilvl w:val="0"/>
          <w:numId w:val="6"/>
        </w:numPr>
      </w:pPr>
      <w:r w:rsidRPr="00BD6929">
        <w:rPr>
          <w:b/>
          <w:bCs/>
        </w:rPr>
        <w:t>Precision</w:t>
      </w:r>
      <w:r w:rsidRPr="00BD6929">
        <w:t xml:space="preserve">: </w:t>
      </w:r>
    </w:p>
    <w:p w14:paraId="09DD21FE" w14:textId="77777777" w:rsidR="00BD6929" w:rsidRPr="00BD6929" w:rsidRDefault="00BD6929" w:rsidP="00BD6929">
      <w:pPr>
        <w:numPr>
          <w:ilvl w:val="1"/>
          <w:numId w:val="6"/>
        </w:numPr>
      </w:pPr>
      <w:r w:rsidRPr="00BD6929">
        <w:t>Class 0 (First Print): 0.62</w:t>
      </w:r>
    </w:p>
    <w:p w14:paraId="036DC7B9" w14:textId="77777777" w:rsidR="00BD6929" w:rsidRPr="00BD6929" w:rsidRDefault="00BD6929" w:rsidP="00BD6929">
      <w:pPr>
        <w:numPr>
          <w:ilvl w:val="1"/>
          <w:numId w:val="6"/>
        </w:numPr>
      </w:pPr>
      <w:r w:rsidRPr="00BD6929">
        <w:t>Class 1 (Second Print): 0.56</w:t>
      </w:r>
    </w:p>
    <w:p w14:paraId="2593AB65" w14:textId="77777777" w:rsidR="00BD6929" w:rsidRPr="00BD6929" w:rsidRDefault="00BD6929" w:rsidP="00BD6929">
      <w:pPr>
        <w:numPr>
          <w:ilvl w:val="0"/>
          <w:numId w:val="6"/>
        </w:numPr>
      </w:pPr>
      <w:r w:rsidRPr="00BD6929">
        <w:rPr>
          <w:b/>
          <w:bCs/>
        </w:rPr>
        <w:t>Recall</w:t>
      </w:r>
      <w:r w:rsidRPr="00BD6929">
        <w:t xml:space="preserve">: </w:t>
      </w:r>
    </w:p>
    <w:p w14:paraId="2D231B75" w14:textId="77777777" w:rsidR="00BD6929" w:rsidRPr="00BD6929" w:rsidRDefault="00BD6929" w:rsidP="00BD6929">
      <w:pPr>
        <w:numPr>
          <w:ilvl w:val="1"/>
          <w:numId w:val="6"/>
        </w:numPr>
      </w:pPr>
      <w:r w:rsidRPr="00BD6929">
        <w:t>Class 0 (First Print): 0.43</w:t>
      </w:r>
    </w:p>
    <w:p w14:paraId="36E12235" w14:textId="77777777" w:rsidR="00BD6929" w:rsidRPr="00BD6929" w:rsidRDefault="00BD6929" w:rsidP="00BD6929">
      <w:pPr>
        <w:numPr>
          <w:ilvl w:val="1"/>
          <w:numId w:val="6"/>
        </w:numPr>
      </w:pPr>
      <w:r w:rsidRPr="00BD6929">
        <w:t>Class 1 (Second Print): 0.73</w:t>
      </w:r>
    </w:p>
    <w:p w14:paraId="75EA28C3" w14:textId="77777777" w:rsidR="00BD6929" w:rsidRPr="00BD6929" w:rsidRDefault="00BD6929" w:rsidP="00BD6929">
      <w:pPr>
        <w:numPr>
          <w:ilvl w:val="0"/>
          <w:numId w:val="6"/>
        </w:numPr>
      </w:pPr>
      <w:r w:rsidRPr="00BD6929">
        <w:rPr>
          <w:b/>
          <w:bCs/>
        </w:rPr>
        <w:t>F1 Score</w:t>
      </w:r>
      <w:r w:rsidRPr="00BD6929">
        <w:t xml:space="preserve">: </w:t>
      </w:r>
    </w:p>
    <w:p w14:paraId="332AB50E" w14:textId="77777777" w:rsidR="00BD6929" w:rsidRPr="00BD6929" w:rsidRDefault="00BD6929" w:rsidP="00BD6929">
      <w:pPr>
        <w:numPr>
          <w:ilvl w:val="1"/>
          <w:numId w:val="6"/>
        </w:numPr>
      </w:pPr>
      <w:r w:rsidRPr="00BD6929">
        <w:t>Class 0 (First Print): 0.51</w:t>
      </w:r>
    </w:p>
    <w:p w14:paraId="0870A970" w14:textId="77777777" w:rsidR="00BD6929" w:rsidRPr="00BD6929" w:rsidRDefault="00BD6929" w:rsidP="00BD6929">
      <w:pPr>
        <w:numPr>
          <w:ilvl w:val="1"/>
          <w:numId w:val="6"/>
        </w:numPr>
      </w:pPr>
      <w:r w:rsidRPr="00BD6929">
        <w:t>Class 1 (Second Print): 0.64</w:t>
      </w:r>
    </w:p>
    <w:p w14:paraId="6520EEE0" w14:textId="77777777" w:rsidR="00BD6929" w:rsidRPr="00BD6929" w:rsidRDefault="00BD6929" w:rsidP="00BD6929">
      <w:r w:rsidRPr="00BD6929">
        <w:rPr>
          <w:b/>
          <w:bCs/>
        </w:rPr>
        <w:t>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1295"/>
        <w:gridCol w:w="1310"/>
      </w:tblGrid>
      <w:tr w:rsidR="00BD6929" w:rsidRPr="00BD6929" w14:paraId="51FDFC83" w14:textId="77777777" w:rsidTr="00BD6929">
        <w:trPr>
          <w:tblHeader/>
          <w:tblCellSpacing w:w="15" w:type="dxa"/>
        </w:trPr>
        <w:tc>
          <w:tcPr>
            <w:tcW w:w="0" w:type="auto"/>
            <w:vAlign w:val="center"/>
            <w:hideMark/>
          </w:tcPr>
          <w:p w14:paraId="3B78E243" w14:textId="77777777" w:rsidR="00BD6929" w:rsidRPr="00BD6929" w:rsidRDefault="00BD6929" w:rsidP="00BD6929"/>
        </w:tc>
        <w:tc>
          <w:tcPr>
            <w:tcW w:w="0" w:type="auto"/>
            <w:vAlign w:val="center"/>
            <w:hideMark/>
          </w:tcPr>
          <w:p w14:paraId="278D0AD8" w14:textId="77777777" w:rsidR="00BD6929" w:rsidRPr="00BD6929" w:rsidRDefault="00BD6929" w:rsidP="00BD6929">
            <w:pPr>
              <w:rPr>
                <w:b/>
                <w:bCs/>
              </w:rPr>
            </w:pPr>
            <w:r w:rsidRPr="00BD6929">
              <w:rPr>
                <w:b/>
                <w:bCs/>
              </w:rPr>
              <w:t>Predicted 0</w:t>
            </w:r>
          </w:p>
        </w:tc>
        <w:tc>
          <w:tcPr>
            <w:tcW w:w="0" w:type="auto"/>
            <w:vAlign w:val="center"/>
            <w:hideMark/>
          </w:tcPr>
          <w:p w14:paraId="68E5C686" w14:textId="77777777" w:rsidR="00BD6929" w:rsidRPr="00BD6929" w:rsidRDefault="00BD6929" w:rsidP="00BD6929">
            <w:pPr>
              <w:rPr>
                <w:b/>
                <w:bCs/>
              </w:rPr>
            </w:pPr>
            <w:r w:rsidRPr="00BD6929">
              <w:rPr>
                <w:b/>
                <w:bCs/>
              </w:rPr>
              <w:t>Predicted 1</w:t>
            </w:r>
          </w:p>
        </w:tc>
      </w:tr>
      <w:tr w:rsidR="00BD6929" w:rsidRPr="00BD6929" w14:paraId="0DB614D8" w14:textId="77777777" w:rsidTr="00BD6929">
        <w:trPr>
          <w:tblCellSpacing w:w="15" w:type="dxa"/>
        </w:trPr>
        <w:tc>
          <w:tcPr>
            <w:tcW w:w="0" w:type="auto"/>
            <w:vAlign w:val="center"/>
            <w:hideMark/>
          </w:tcPr>
          <w:p w14:paraId="17CD14C5" w14:textId="77777777" w:rsidR="00BD6929" w:rsidRPr="00BD6929" w:rsidRDefault="00BD6929" w:rsidP="00BD6929">
            <w:r w:rsidRPr="00BD6929">
              <w:rPr>
                <w:b/>
                <w:bCs/>
              </w:rPr>
              <w:t>Actual 0</w:t>
            </w:r>
          </w:p>
        </w:tc>
        <w:tc>
          <w:tcPr>
            <w:tcW w:w="0" w:type="auto"/>
            <w:vAlign w:val="center"/>
            <w:hideMark/>
          </w:tcPr>
          <w:p w14:paraId="31A2819D" w14:textId="77777777" w:rsidR="00BD6929" w:rsidRPr="00BD6929" w:rsidRDefault="00BD6929" w:rsidP="00BD6929">
            <w:r w:rsidRPr="00BD6929">
              <w:t>13</w:t>
            </w:r>
          </w:p>
        </w:tc>
        <w:tc>
          <w:tcPr>
            <w:tcW w:w="0" w:type="auto"/>
            <w:vAlign w:val="center"/>
            <w:hideMark/>
          </w:tcPr>
          <w:p w14:paraId="425338C7" w14:textId="77777777" w:rsidR="00BD6929" w:rsidRPr="00BD6929" w:rsidRDefault="00BD6929" w:rsidP="00BD6929">
            <w:r w:rsidRPr="00BD6929">
              <w:t>17</w:t>
            </w:r>
          </w:p>
        </w:tc>
      </w:tr>
      <w:tr w:rsidR="00BD6929" w:rsidRPr="00BD6929" w14:paraId="18F2F7BF" w14:textId="77777777" w:rsidTr="00BD6929">
        <w:trPr>
          <w:tblCellSpacing w:w="15" w:type="dxa"/>
        </w:trPr>
        <w:tc>
          <w:tcPr>
            <w:tcW w:w="0" w:type="auto"/>
            <w:vAlign w:val="center"/>
            <w:hideMark/>
          </w:tcPr>
          <w:p w14:paraId="1D4A6130" w14:textId="77777777" w:rsidR="00BD6929" w:rsidRPr="00BD6929" w:rsidRDefault="00BD6929" w:rsidP="00BD6929">
            <w:r w:rsidRPr="00BD6929">
              <w:rPr>
                <w:b/>
                <w:bCs/>
              </w:rPr>
              <w:t>Actual 1</w:t>
            </w:r>
          </w:p>
        </w:tc>
        <w:tc>
          <w:tcPr>
            <w:tcW w:w="0" w:type="auto"/>
            <w:vAlign w:val="center"/>
            <w:hideMark/>
          </w:tcPr>
          <w:p w14:paraId="497F2330" w14:textId="77777777" w:rsidR="00BD6929" w:rsidRPr="00BD6929" w:rsidRDefault="00BD6929" w:rsidP="00BD6929">
            <w:r w:rsidRPr="00BD6929">
              <w:t>8</w:t>
            </w:r>
          </w:p>
        </w:tc>
        <w:tc>
          <w:tcPr>
            <w:tcW w:w="0" w:type="auto"/>
            <w:vAlign w:val="center"/>
            <w:hideMark/>
          </w:tcPr>
          <w:p w14:paraId="2D75BD7C" w14:textId="77777777" w:rsidR="00BD6929" w:rsidRPr="00BD6929" w:rsidRDefault="00BD6929" w:rsidP="00BD6929">
            <w:r w:rsidRPr="00BD6929">
              <w:t>22</w:t>
            </w:r>
          </w:p>
        </w:tc>
      </w:tr>
    </w:tbl>
    <w:p w14:paraId="3C17089E" w14:textId="77777777" w:rsidR="00BD6929" w:rsidRPr="00BD6929" w:rsidRDefault="00BD6929" w:rsidP="00BD6929">
      <w:r w:rsidRPr="00BD6929">
        <w:t>The deep learning model struggled to surpass the SVM’s performance. Pretrained networks often excel with large, varied datasets of natural images, but highly structured QR codes can be challenging unless many domain-specific samples are provided.</w:t>
      </w:r>
    </w:p>
    <w:p w14:paraId="5AB27202" w14:textId="77777777" w:rsidR="00BD6929" w:rsidRPr="00BD6929" w:rsidRDefault="00CC09B0" w:rsidP="00BD6929">
      <w:r>
        <w:pict w14:anchorId="450E33BE">
          <v:rect id="_x0000_i1028" style="width:0;height:1.5pt" o:hralign="center" o:hrstd="t" o:hr="t" fillcolor="#a0a0a0" stroked="f"/>
        </w:pict>
      </w:r>
    </w:p>
    <w:p w14:paraId="0ACCA40D" w14:textId="77777777" w:rsidR="00BD6929" w:rsidRPr="00BD6929" w:rsidRDefault="00BD6929" w:rsidP="00BD6929">
      <w:pPr>
        <w:rPr>
          <w:b/>
          <w:bCs/>
        </w:rPr>
      </w:pPr>
      <w:r w:rsidRPr="00BD6929">
        <w:rPr>
          <w:b/>
          <w:bCs/>
        </w:rPr>
        <w:t>5.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1074"/>
        <w:gridCol w:w="1084"/>
        <w:gridCol w:w="749"/>
        <w:gridCol w:w="1016"/>
      </w:tblGrid>
      <w:tr w:rsidR="00BD6929" w:rsidRPr="00BD6929" w14:paraId="17AB1EB8" w14:textId="77777777" w:rsidTr="00BD6929">
        <w:trPr>
          <w:tblHeader/>
          <w:tblCellSpacing w:w="15" w:type="dxa"/>
        </w:trPr>
        <w:tc>
          <w:tcPr>
            <w:tcW w:w="0" w:type="auto"/>
            <w:vAlign w:val="center"/>
            <w:hideMark/>
          </w:tcPr>
          <w:p w14:paraId="67BE3AB9" w14:textId="77777777" w:rsidR="00BD6929" w:rsidRPr="00BD6929" w:rsidRDefault="00BD6929" w:rsidP="00BD6929">
            <w:pPr>
              <w:rPr>
                <w:b/>
                <w:bCs/>
              </w:rPr>
            </w:pPr>
            <w:r w:rsidRPr="00BD6929">
              <w:rPr>
                <w:b/>
                <w:bCs/>
              </w:rPr>
              <w:lastRenderedPageBreak/>
              <w:t>Model</w:t>
            </w:r>
          </w:p>
        </w:tc>
        <w:tc>
          <w:tcPr>
            <w:tcW w:w="0" w:type="auto"/>
            <w:vAlign w:val="center"/>
            <w:hideMark/>
          </w:tcPr>
          <w:p w14:paraId="07DFA74C" w14:textId="77777777" w:rsidR="00BD6929" w:rsidRPr="00BD6929" w:rsidRDefault="00BD6929" w:rsidP="00BD6929">
            <w:pPr>
              <w:rPr>
                <w:b/>
                <w:bCs/>
              </w:rPr>
            </w:pPr>
            <w:r w:rsidRPr="00BD6929">
              <w:rPr>
                <w:b/>
                <w:bCs/>
              </w:rPr>
              <w:t>Accuracy</w:t>
            </w:r>
          </w:p>
        </w:tc>
        <w:tc>
          <w:tcPr>
            <w:tcW w:w="0" w:type="auto"/>
            <w:vAlign w:val="center"/>
            <w:hideMark/>
          </w:tcPr>
          <w:p w14:paraId="2A21CB27" w14:textId="77777777" w:rsidR="00BD6929" w:rsidRPr="00BD6929" w:rsidRDefault="00BD6929" w:rsidP="00BD6929">
            <w:pPr>
              <w:rPr>
                <w:b/>
                <w:bCs/>
              </w:rPr>
            </w:pPr>
            <w:r w:rsidRPr="00BD6929">
              <w:rPr>
                <w:b/>
                <w:bCs/>
              </w:rPr>
              <w:t>Precision</w:t>
            </w:r>
          </w:p>
        </w:tc>
        <w:tc>
          <w:tcPr>
            <w:tcW w:w="0" w:type="auto"/>
            <w:vAlign w:val="center"/>
            <w:hideMark/>
          </w:tcPr>
          <w:p w14:paraId="6D7B6803" w14:textId="77777777" w:rsidR="00BD6929" w:rsidRPr="00BD6929" w:rsidRDefault="00BD6929" w:rsidP="00BD6929">
            <w:pPr>
              <w:rPr>
                <w:b/>
                <w:bCs/>
              </w:rPr>
            </w:pPr>
            <w:r w:rsidRPr="00BD6929">
              <w:rPr>
                <w:b/>
                <w:bCs/>
              </w:rPr>
              <w:t>Recall</w:t>
            </w:r>
          </w:p>
        </w:tc>
        <w:tc>
          <w:tcPr>
            <w:tcW w:w="0" w:type="auto"/>
            <w:vAlign w:val="center"/>
            <w:hideMark/>
          </w:tcPr>
          <w:p w14:paraId="32523AEB" w14:textId="77777777" w:rsidR="00BD6929" w:rsidRPr="00BD6929" w:rsidRDefault="00BD6929" w:rsidP="00BD6929">
            <w:pPr>
              <w:rPr>
                <w:b/>
                <w:bCs/>
              </w:rPr>
            </w:pPr>
            <w:r w:rsidRPr="00BD6929">
              <w:rPr>
                <w:b/>
                <w:bCs/>
              </w:rPr>
              <w:t>F1 Score</w:t>
            </w:r>
          </w:p>
        </w:tc>
      </w:tr>
      <w:tr w:rsidR="00BD6929" w:rsidRPr="00BD6929" w14:paraId="02564F41" w14:textId="77777777" w:rsidTr="00BD6929">
        <w:trPr>
          <w:tblCellSpacing w:w="15" w:type="dxa"/>
        </w:trPr>
        <w:tc>
          <w:tcPr>
            <w:tcW w:w="0" w:type="auto"/>
            <w:vAlign w:val="center"/>
            <w:hideMark/>
          </w:tcPr>
          <w:p w14:paraId="1AC6280D" w14:textId="77777777" w:rsidR="00BD6929" w:rsidRPr="00BD6929" w:rsidRDefault="00BD6929" w:rsidP="00BD6929">
            <w:r w:rsidRPr="00BD6929">
              <w:rPr>
                <w:b/>
                <w:bCs/>
              </w:rPr>
              <w:t>SVM</w:t>
            </w:r>
          </w:p>
        </w:tc>
        <w:tc>
          <w:tcPr>
            <w:tcW w:w="0" w:type="auto"/>
            <w:vAlign w:val="center"/>
            <w:hideMark/>
          </w:tcPr>
          <w:p w14:paraId="3EFB3ED5" w14:textId="77777777" w:rsidR="00BD6929" w:rsidRPr="00BD6929" w:rsidRDefault="00BD6929" w:rsidP="00BD6929">
            <w:r w:rsidRPr="00BD6929">
              <w:t>86.67%</w:t>
            </w:r>
          </w:p>
        </w:tc>
        <w:tc>
          <w:tcPr>
            <w:tcW w:w="0" w:type="auto"/>
            <w:vAlign w:val="center"/>
            <w:hideMark/>
          </w:tcPr>
          <w:p w14:paraId="47A64F7D" w14:textId="77777777" w:rsidR="00BD6929" w:rsidRPr="00BD6929" w:rsidRDefault="00BD6929" w:rsidP="00BD6929">
            <w:r w:rsidRPr="00BD6929">
              <w:t>0.87</w:t>
            </w:r>
          </w:p>
        </w:tc>
        <w:tc>
          <w:tcPr>
            <w:tcW w:w="0" w:type="auto"/>
            <w:vAlign w:val="center"/>
            <w:hideMark/>
          </w:tcPr>
          <w:p w14:paraId="52444DA5" w14:textId="77777777" w:rsidR="00BD6929" w:rsidRPr="00BD6929" w:rsidRDefault="00BD6929" w:rsidP="00BD6929">
            <w:r w:rsidRPr="00BD6929">
              <w:t>0.87</w:t>
            </w:r>
          </w:p>
        </w:tc>
        <w:tc>
          <w:tcPr>
            <w:tcW w:w="0" w:type="auto"/>
            <w:vAlign w:val="center"/>
            <w:hideMark/>
          </w:tcPr>
          <w:p w14:paraId="2163879D" w14:textId="77777777" w:rsidR="00BD6929" w:rsidRPr="00BD6929" w:rsidRDefault="00BD6929" w:rsidP="00BD6929">
            <w:r w:rsidRPr="00BD6929">
              <w:t>0.87</w:t>
            </w:r>
          </w:p>
        </w:tc>
      </w:tr>
      <w:tr w:rsidR="00BD6929" w:rsidRPr="00BD6929" w14:paraId="74D7045D" w14:textId="77777777" w:rsidTr="00BD6929">
        <w:trPr>
          <w:tblCellSpacing w:w="15" w:type="dxa"/>
        </w:trPr>
        <w:tc>
          <w:tcPr>
            <w:tcW w:w="0" w:type="auto"/>
            <w:vAlign w:val="center"/>
            <w:hideMark/>
          </w:tcPr>
          <w:p w14:paraId="442B3373" w14:textId="77777777" w:rsidR="00BD6929" w:rsidRPr="00BD6929" w:rsidRDefault="00BD6929" w:rsidP="00BD6929">
            <w:r w:rsidRPr="00BD6929">
              <w:rPr>
                <w:b/>
                <w:bCs/>
              </w:rPr>
              <w:t>EfficientNetB0</w:t>
            </w:r>
          </w:p>
        </w:tc>
        <w:tc>
          <w:tcPr>
            <w:tcW w:w="0" w:type="auto"/>
            <w:vAlign w:val="center"/>
            <w:hideMark/>
          </w:tcPr>
          <w:p w14:paraId="48619D85" w14:textId="77777777" w:rsidR="00BD6929" w:rsidRPr="00BD6929" w:rsidRDefault="00BD6929" w:rsidP="00BD6929">
            <w:r w:rsidRPr="00BD6929">
              <w:t>58.33%</w:t>
            </w:r>
          </w:p>
        </w:tc>
        <w:tc>
          <w:tcPr>
            <w:tcW w:w="0" w:type="auto"/>
            <w:vAlign w:val="center"/>
            <w:hideMark/>
          </w:tcPr>
          <w:p w14:paraId="63E4C085" w14:textId="77777777" w:rsidR="00BD6929" w:rsidRPr="00BD6929" w:rsidRDefault="00BD6929" w:rsidP="00BD6929">
            <w:r w:rsidRPr="00BD6929">
              <w:t>0.59</w:t>
            </w:r>
          </w:p>
        </w:tc>
        <w:tc>
          <w:tcPr>
            <w:tcW w:w="0" w:type="auto"/>
            <w:vAlign w:val="center"/>
            <w:hideMark/>
          </w:tcPr>
          <w:p w14:paraId="59BA99EA" w14:textId="77777777" w:rsidR="00BD6929" w:rsidRPr="00BD6929" w:rsidRDefault="00BD6929" w:rsidP="00BD6929">
            <w:r w:rsidRPr="00BD6929">
              <w:t>0.58</w:t>
            </w:r>
          </w:p>
        </w:tc>
        <w:tc>
          <w:tcPr>
            <w:tcW w:w="0" w:type="auto"/>
            <w:vAlign w:val="center"/>
            <w:hideMark/>
          </w:tcPr>
          <w:p w14:paraId="66AF798D" w14:textId="77777777" w:rsidR="00BD6929" w:rsidRPr="00BD6929" w:rsidRDefault="00BD6929" w:rsidP="00BD6929">
            <w:r w:rsidRPr="00BD6929">
              <w:t>0.57</w:t>
            </w:r>
          </w:p>
        </w:tc>
      </w:tr>
    </w:tbl>
    <w:p w14:paraId="77CF646F" w14:textId="77777777" w:rsidR="00BD6929" w:rsidRPr="00BD6929" w:rsidRDefault="00BD6929" w:rsidP="00BD6929">
      <w:r w:rsidRPr="00BD6929">
        <w:t>Clearly, the SVM outperformed the deep learning approach in this setting.</w:t>
      </w:r>
    </w:p>
    <w:p w14:paraId="6A4CF1E1" w14:textId="77777777" w:rsidR="00BD6929" w:rsidRPr="00BD6929" w:rsidRDefault="00CC09B0" w:rsidP="00BD6929">
      <w:r>
        <w:pict w14:anchorId="4CE3D8F6">
          <v:rect id="_x0000_i1029" style="width:0;height:1.5pt" o:hralign="center" o:hrstd="t" o:hr="t" fillcolor="#a0a0a0" stroked="f"/>
        </w:pict>
      </w:r>
    </w:p>
    <w:p w14:paraId="24E832CF" w14:textId="77777777" w:rsidR="00BD6929" w:rsidRPr="00BD6929" w:rsidRDefault="00BD6929" w:rsidP="00BD6929">
      <w:pPr>
        <w:rPr>
          <w:b/>
          <w:bCs/>
        </w:rPr>
      </w:pPr>
      <w:r w:rsidRPr="00BD6929">
        <w:rPr>
          <w:b/>
          <w:bCs/>
        </w:rPr>
        <w:t>6. Misclassification Analysis</w:t>
      </w:r>
    </w:p>
    <w:p w14:paraId="7AF20284" w14:textId="77777777" w:rsidR="00BD6929" w:rsidRPr="00BD6929" w:rsidRDefault="00BD6929" w:rsidP="00BD6929">
      <w:pPr>
        <w:numPr>
          <w:ilvl w:val="0"/>
          <w:numId w:val="7"/>
        </w:numPr>
      </w:pPr>
      <w:r w:rsidRPr="00BD6929">
        <w:rPr>
          <w:b/>
          <w:bCs/>
        </w:rPr>
        <w:t>SVM Misclassified Samples</w:t>
      </w:r>
      <w:r w:rsidRPr="00BD6929">
        <w:t>: 8 out of 60</w:t>
      </w:r>
    </w:p>
    <w:p w14:paraId="3157818F" w14:textId="77777777" w:rsidR="00BD6929" w:rsidRPr="00BD6929" w:rsidRDefault="00BD6929" w:rsidP="00BD6929">
      <w:pPr>
        <w:numPr>
          <w:ilvl w:val="0"/>
          <w:numId w:val="7"/>
        </w:numPr>
      </w:pPr>
      <w:r w:rsidRPr="00BD6929">
        <w:rPr>
          <w:b/>
          <w:bCs/>
        </w:rPr>
        <w:t>Neural Network Misclassified Samples</w:t>
      </w:r>
      <w:r w:rsidRPr="00BD6929">
        <w:t>: 25 out of 60</w:t>
      </w:r>
    </w:p>
    <w:p w14:paraId="05120B51" w14:textId="77777777" w:rsidR="00BD6929" w:rsidRPr="00BD6929" w:rsidRDefault="00BD6929" w:rsidP="00BD6929">
      <w:r w:rsidRPr="00BD6929">
        <w:t>Observations:</w:t>
      </w:r>
    </w:p>
    <w:p w14:paraId="2048D707" w14:textId="77777777" w:rsidR="00BD6929" w:rsidRPr="00BD6929" w:rsidRDefault="00BD6929" w:rsidP="00BD6929">
      <w:pPr>
        <w:numPr>
          <w:ilvl w:val="0"/>
          <w:numId w:val="8"/>
        </w:numPr>
      </w:pPr>
      <w:r w:rsidRPr="00BD6929">
        <w:rPr>
          <w:b/>
          <w:bCs/>
        </w:rPr>
        <w:t>SVM</w:t>
      </w:r>
      <w:r w:rsidRPr="00BD6929">
        <w:t xml:space="preserve"> </w:t>
      </w:r>
    </w:p>
    <w:p w14:paraId="256DEEA7" w14:textId="77777777" w:rsidR="00BD6929" w:rsidRPr="00BD6929" w:rsidRDefault="00BD6929" w:rsidP="00BD6929">
      <w:pPr>
        <w:numPr>
          <w:ilvl w:val="1"/>
          <w:numId w:val="8"/>
        </w:numPr>
      </w:pPr>
      <w:r w:rsidRPr="00BD6929">
        <w:t>Used feature-based differences effectively.</w:t>
      </w:r>
    </w:p>
    <w:p w14:paraId="05693E9C" w14:textId="77777777" w:rsidR="00BD6929" w:rsidRPr="00BD6929" w:rsidRDefault="00BD6929" w:rsidP="00BD6929">
      <w:pPr>
        <w:numPr>
          <w:ilvl w:val="1"/>
          <w:numId w:val="8"/>
        </w:numPr>
      </w:pPr>
      <w:r w:rsidRPr="00BD6929">
        <w:t>Achieved high accuracy and balanced precision/recall.</w:t>
      </w:r>
    </w:p>
    <w:p w14:paraId="31939428" w14:textId="77777777" w:rsidR="00BD6929" w:rsidRPr="00BD6929" w:rsidRDefault="00BD6929" w:rsidP="00BD6929">
      <w:pPr>
        <w:numPr>
          <w:ilvl w:val="0"/>
          <w:numId w:val="8"/>
        </w:numPr>
      </w:pPr>
      <w:r w:rsidRPr="00BD6929">
        <w:rPr>
          <w:b/>
          <w:bCs/>
        </w:rPr>
        <w:t>Neural Network</w:t>
      </w:r>
      <w:r w:rsidRPr="00BD6929">
        <w:t xml:space="preserve"> </w:t>
      </w:r>
    </w:p>
    <w:p w14:paraId="05A77FD4" w14:textId="77777777" w:rsidR="00BD6929" w:rsidRPr="00BD6929" w:rsidRDefault="00BD6929" w:rsidP="00BD6929">
      <w:pPr>
        <w:numPr>
          <w:ilvl w:val="1"/>
          <w:numId w:val="8"/>
        </w:numPr>
      </w:pPr>
      <w:r w:rsidRPr="00BD6929">
        <w:t>Likely suffered from overfitting due to small dataset size.</w:t>
      </w:r>
    </w:p>
    <w:p w14:paraId="05DF8B76" w14:textId="77777777" w:rsidR="00BD6929" w:rsidRPr="00BD6929" w:rsidRDefault="00BD6929" w:rsidP="00BD6929">
      <w:pPr>
        <w:numPr>
          <w:ilvl w:val="1"/>
          <w:numId w:val="8"/>
        </w:numPr>
      </w:pPr>
      <w:r w:rsidRPr="00BD6929">
        <w:t>Fine-tuning a pretrained model did not adequately capture QR-specific patterns.</w:t>
      </w:r>
    </w:p>
    <w:p w14:paraId="6BF5DE1E" w14:textId="77777777" w:rsidR="00BD6929" w:rsidRPr="00BD6929" w:rsidRDefault="00CC09B0" w:rsidP="00BD6929">
      <w:r>
        <w:pict w14:anchorId="5C074682">
          <v:rect id="_x0000_i1030" style="width:0;height:1.5pt" o:hralign="center" o:hrstd="t" o:hr="t" fillcolor="#a0a0a0" stroked="f"/>
        </w:pict>
      </w:r>
    </w:p>
    <w:p w14:paraId="52572433" w14:textId="77777777" w:rsidR="00BD6929" w:rsidRPr="00BD6929" w:rsidRDefault="00BD6929" w:rsidP="00BD6929">
      <w:pPr>
        <w:rPr>
          <w:b/>
          <w:bCs/>
        </w:rPr>
      </w:pPr>
      <w:r w:rsidRPr="00BD6929">
        <w:rPr>
          <w:b/>
          <w:bCs/>
        </w:rPr>
        <w:t>7. Additional Challenges and Experiments</w:t>
      </w:r>
    </w:p>
    <w:p w14:paraId="7414A9BE" w14:textId="77777777" w:rsidR="00BD6929" w:rsidRPr="00BD6929" w:rsidRDefault="00BD6929" w:rsidP="00BD6929">
      <w:r w:rsidRPr="00BD6929">
        <w:rPr>
          <w:b/>
          <w:bCs/>
        </w:rPr>
        <w:t>Simple CNN with Data Augmentation</w:t>
      </w:r>
      <w:r w:rsidRPr="00BD6929">
        <w:br/>
        <w:t>Attempted to train a basic CNN from scratch using rotated, flipped, and brightness-adjusted images. However, data augmentation was insufficient to overcome the limited dataset size, leading to poor generalization.</w:t>
      </w:r>
    </w:p>
    <w:p w14:paraId="57C0C978" w14:textId="7DE063FA" w:rsidR="00BD6929" w:rsidRPr="00BD6929" w:rsidRDefault="00BD6929" w:rsidP="00BD6929">
      <w:r w:rsidRPr="00BD6929">
        <w:rPr>
          <w:b/>
          <w:bCs/>
        </w:rPr>
        <w:t>Artificial Neural Network (ANN) with Extracted Features</w:t>
      </w:r>
      <w:r w:rsidRPr="00BD6929">
        <w:br/>
        <w:t xml:space="preserve">Used the same set of engineered features as for SVM. This ANN achieved performance </w:t>
      </w:r>
      <w:r>
        <w:t>worst than</w:t>
      </w:r>
      <w:r w:rsidRPr="00BD6929">
        <w:t xml:space="preserve">  SVM </w:t>
      </w:r>
      <w:r>
        <w:t>also</w:t>
      </w:r>
      <w:r w:rsidRPr="00BD6929">
        <w:t xml:space="preserve"> required longer training and more careful hyperparameter tuning.</w:t>
      </w:r>
    </w:p>
    <w:p w14:paraId="19FDECB8" w14:textId="77777777" w:rsidR="00BD6929" w:rsidRPr="00BD6929" w:rsidRDefault="00BD6929" w:rsidP="00BD6929">
      <w:r w:rsidRPr="00BD6929">
        <w:rPr>
          <w:b/>
          <w:bCs/>
        </w:rPr>
        <w:t>Decision Tree Classifier</w:t>
      </w:r>
      <w:r w:rsidRPr="00BD6929">
        <w:br/>
        <w:t>Explored for interpretability, but overfitted easily due to the small dataset, resulting in lower accuracy than SVM.</w:t>
      </w:r>
    </w:p>
    <w:p w14:paraId="3D6F0671" w14:textId="77777777" w:rsidR="00BD6929" w:rsidRPr="00BD6929" w:rsidRDefault="00BD6929" w:rsidP="00BD6929">
      <w:pPr>
        <w:rPr>
          <w:b/>
          <w:bCs/>
        </w:rPr>
      </w:pPr>
      <w:r w:rsidRPr="00BD6929">
        <w:rPr>
          <w:b/>
          <w:bCs/>
        </w:rPr>
        <w:t>Challenges Encountered</w:t>
      </w:r>
    </w:p>
    <w:p w14:paraId="6756EE59" w14:textId="77777777" w:rsidR="00BD6929" w:rsidRPr="00BD6929" w:rsidRDefault="00BD6929" w:rsidP="00BD6929">
      <w:pPr>
        <w:numPr>
          <w:ilvl w:val="0"/>
          <w:numId w:val="9"/>
        </w:numPr>
      </w:pPr>
      <w:r w:rsidRPr="00BD6929">
        <w:rPr>
          <w:b/>
          <w:bCs/>
        </w:rPr>
        <w:lastRenderedPageBreak/>
        <w:t>Limited Dataset Size</w:t>
      </w:r>
      <w:r w:rsidRPr="00BD6929">
        <w:t>: Deep learning models typically require large, diverse datasets to avoid overfitting, which was not feasible here.</w:t>
      </w:r>
    </w:p>
    <w:p w14:paraId="0D02A93F" w14:textId="77777777" w:rsidR="00BD6929" w:rsidRPr="00BD6929" w:rsidRDefault="00BD6929" w:rsidP="00BD6929">
      <w:pPr>
        <w:numPr>
          <w:ilvl w:val="0"/>
          <w:numId w:val="9"/>
        </w:numPr>
      </w:pPr>
      <w:r w:rsidRPr="00BD6929">
        <w:rPr>
          <w:b/>
          <w:bCs/>
        </w:rPr>
        <w:t>Pretrained Model Issues</w:t>
      </w:r>
      <w:r w:rsidRPr="00BD6929">
        <w:t>: Models like EfficientNetB0 are optimized for natural images and do not always adapt well to highly structured data, such as QR codes.</w:t>
      </w:r>
    </w:p>
    <w:p w14:paraId="3A23925B" w14:textId="77777777" w:rsidR="00BD6929" w:rsidRPr="00BD6929" w:rsidRDefault="00BD6929" w:rsidP="00BD6929">
      <w:pPr>
        <w:numPr>
          <w:ilvl w:val="0"/>
          <w:numId w:val="9"/>
        </w:numPr>
      </w:pPr>
      <w:r w:rsidRPr="00BD6929">
        <w:rPr>
          <w:b/>
          <w:bCs/>
        </w:rPr>
        <w:t>Domain-Specific Features</w:t>
      </w:r>
      <w:r w:rsidRPr="00BD6929">
        <w:t>: Manually engineered features (like GLCM or SIFT) appear to better capture small print differences in QR codes than generalized deep features.</w:t>
      </w:r>
    </w:p>
    <w:p w14:paraId="01B276F1" w14:textId="77777777" w:rsidR="00BD6929" w:rsidRPr="00BD6929" w:rsidRDefault="00CC09B0" w:rsidP="00BD6929">
      <w:r>
        <w:pict w14:anchorId="1E28CDB5">
          <v:rect id="_x0000_i1031" style="width:0;height:1.5pt" o:hralign="center" o:hrstd="t" o:hr="t" fillcolor="#a0a0a0" stroked="f"/>
        </w:pict>
      </w:r>
    </w:p>
    <w:p w14:paraId="3689B2C6" w14:textId="77777777" w:rsidR="00BD6929" w:rsidRPr="00BD6929" w:rsidRDefault="00BD6929" w:rsidP="00BD6929">
      <w:pPr>
        <w:rPr>
          <w:b/>
          <w:bCs/>
        </w:rPr>
      </w:pPr>
      <w:r w:rsidRPr="00BD6929">
        <w:rPr>
          <w:b/>
          <w:bCs/>
        </w:rPr>
        <w:t>8. Real-World Deployment Considerations</w:t>
      </w:r>
    </w:p>
    <w:p w14:paraId="5B9C2AC0" w14:textId="77777777" w:rsidR="00BD6929" w:rsidRPr="00BD6929" w:rsidRDefault="00BD6929" w:rsidP="00BD6929">
      <w:r w:rsidRPr="00BD6929">
        <w:rPr>
          <w:b/>
          <w:bCs/>
        </w:rPr>
        <w:t>Computational Efficiency</w:t>
      </w:r>
    </w:p>
    <w:p w14:paraId="1120E9E9" w14:textId="77777777" w:rsidR="00BD6929" w:rsidRPr="00BD6929" w:rsidRDefault="00BD6929" w:rsidP="00BD6929">
      <w:pPr>
        <w:numPr>
          <w:ilvl w:val="0"/>
          <w:numId w:val="10"/>
        </w:numPr>
      </w:pPr>
      <w:r w:rsidRPr="00BD6929">
        <w:t>The SVM model is lightweight and can run efficiently on CPUs or edge devices.</w:t>
      </w:r>
    </w:p>
    <w:p w14:paraId="36BA412C" w14:textId="77777777" w:rsidR="00BD6929" w:rsidRPr="00BD6929" w:rsidRDefault="00BD6929" w:rsidP="00BD6929">
      <w:pPr>
        <w:numPr>
          <w:ilvl w:val="0"/>
          <w:numId w:val="10"/>
        </w:numPr>
      </w:pPr>
      <w:r w:rsidRPr="00BD6929">
        <w:t>Deep learning requires more computational resources (e.g., GPUs) and may not be practical for real-time offline scenarios.</w:t>
      </w:r>
    </w:p>
    <w:p w14:paraId="2263114C" w14:textId="77777777" w:rsidR="00BD6929" w:rsidRPr="00BD6929" w:rsidRDefault="00BD6929" w:rsidP="00BD6929">
      <w:r w:rsidRPr="00BD6929">
        <w:rPr>
          <w:b/>
          <w:bCs/>
        </w:rPr>
        <w:t>Robustness to Different Scanning Conditions</w:t>
      </w:r>
    </w:p>
    <w:p w14:paraId="4D9B620E" w14:textId="77777777" w:rsidR="00BD6929" w:rsidRPr="00BD6929" w:rsidRDefault="00BD6929" w:rsidP="00BD6929">
      <w:pPr>
        <w:numPr>
          <w:ilvl w:val="0"/>
          <w:numId w:val="11"/>
        </w:numPr>
      </w:pPr>
      <w:r w:rsidRPr="00BD6929">
        <w:t>Data augmentation helps neural networks learn invariances but requires more samples.</w:t>
      </w:r>
    </w:p>
    <w:p w14:paraId="5D0D9DEF" w14:textId="77777777" w:rsidR="00BD6929" w:rsidRPr="00BD6929" w:rsidRDefault="00BD6929" w:rsidP="00BD6929">
      <w:pPr>
        <w:numPr>
          <w:ilvl w:val="0"/>
          <w:numId w:val="11"/>
        </w:numPr>
      </w:pPr>
      <w:r w:rsidRPr="00BD6929">
        <w:t>SVM models can be retrained or combined with domain-specific features to improve resilience against varying lighting and scanning conditions.</w:t>
      </w:r>
    </w:p>
    <w:p w14:paraId="6E70B469" w14:textId="77777777" w:rsidR="00BD6929" w:rsidRPr="00BD6929" w:rsidRDefault="00BD6929" w:rsidP="00BD6929">
      <w:r w:rsidRPr="00BD6929">
        <w:rPr>
          <w:b/>
          <w:bCs/>
        </w:rPr>
        <w:t>Security Implications</w:t>
      </w:r>
    </w:p>
    <w:p w14:paraId="74C61122" w14:textId="77777777" w:rsidR="00BD6929" w:rsidRPr="00BD6929" w:rsidRDefault="00BD6929" w:rsidP="00BD6929">
      <w:pPr>
        <w:numPr>
          <w:ilvl w:val="0"/>
          <w:numId w:val="12"/>
        </w:numPr>
      </w:pPr>
      <w:r w:rsidRPr="00BD6929">
        <w:t>Feature-based approaches often have better explainability, aiding fraud detection.</w:t>
      </w:r>
    </w:p>
    <w:p w14:paraId="6D8C4241" w14:textId="77777777" w:rsidR="00BD6929" w:rsidRPr="00BD6929" w:rsidRDefault="00BD6929" w:rsidP="00BD6929">
      <w:pPr>
        <w:numPr>
          <w:ilvl w:val="0"/>
          <w:numId w:val="12"/>
        </w:numPr>
      </w:pPr>
      <w:r w:rsidRPr="00BD6929">
        <w:t>Deep learning architectures might be susceptible to adversarial attacks, where minor input perturbations result in misclassification.</w:t>
      </w:r>
    </w:p>
    <w:p w14:paraId="38D6B006" w14:textId="77777777" w:rsidR="00BD6929" w:rsidRPr="00BD6929" w:rsidRDefault="00CC09B0" w:rsidP="00BD6929">
      <w:r>
        <w:pict w14:anchorId="1E68627C">
          <v:rect id="_x0000_i1032" style="width:0;height:1.5pt" o:hralign="center" o:hrstd="t" o:hr="t" fillcolor="#a0a0a0" stroked="f"/>
        </w:pict>
      </w:r>
    </w:p>
    <w:p w14:paraId="1F2BAC20" w14:textId="77777777" w:rsidR="00BD6929" w:rsidRPr="00BD6929" w:rsidRDefault="00BD6929" w:rsidP="00BD6929">
      <w:pPr>
        <w:rPr>
          <w:b/>
          <w:bCs/>
        </w:rPr>
      </w:pPr>
      <w:r w:rsidRPr="00BD6929">
        <w:rPr>
          <w:b/>
          <w:bCs/>
        </w:rPr>
        <w:t>9. Conclusion</w:t>
      </w:r>
    </w:p>
    <w:p w14:paraId="69770836" w14:textId="77777777" w:rsidR="00BD6929" w:rsidRPr="00BD6929" w:rsidRDefault="00BD6929" w:rsidP="00BD6929">
      <w:r w:rsidRPr="00BD6929">
        <w:t>This assignment explored both traditional machine learning and deep learning approaches for authenticating QR codes:</w:t>
      </w:r>
    </w:p>
    <w:p w14:paraId="1682EF7D" w14:textId="77777777" w:rsidR="00BD6929" w:rsidRPr="00BD6929" w:rsidRDefault="00BD6929" w:rsidP="00BD6929">
      <w:pPr>
        <w:numPr>
          <w:ilvl w:val="0"/>
          <w:numId w:val="13"/>
        </w:numPr>
      </w:pPr>
      <w:r w:rsidRPr="00BD6929">
        <w:rPr>
          <w:b/>
          <w:bCs/>
        </w:rPr>
        <w:t>SVM</w:t>
      </w:r>
      <w:r w:rsidRPr="00BD6929">
        <w:t xml:space="preserve"> on handcrafted features performed best, achieving ~86.67% accuracy.</w:t>
      </w:r>
    </w:p>
    <w:p w14:paraId="382A4928" w14:textId="77777777" w:rsidR="00BD6929" w:rsidRPr="00BD6929" w:rsidRDefault="00BD6929" w:rsidP="00BD6929">
      <w:pPr>
        <w:numPr>
          <w:ilvl w:val="0"/>
          <w:numId w:val="13"/>
        </w:numPr>
      </w:pPr>
      <w:r w:rsidRPr="00BD6929">
        <w:rPr>
          <w:b/>
          <w:bCs/>
        </w:rPr>
        <w:t>EfficientNetB0</w:t>
      </w:r>
      <w:r w:rsidRPr="00BD6929">
        <w:t xml:space="preserve"> fine-tuning </w:t>
      </w:r>
      <w:proofErr w:type="gramStart"/>
      <w:r w:rsidRPr="00BD6929">
        <w:t>lagged behind</w:t>
      </w:r>
      <w:proofErr w:type="gramEnd"/>
      <w:r w:rsidRPr="00BD6929">
        <w:t xml:space="preserve"> at ~58.33% accuracy, possibly due to the small dataset and the model’s reliance on large-scale natural image training.</w:t>
      </w:r>
    </w:p>
    <w:p w14:paraId="49454698" w14:textId="77777777" w:rsidR="00BD6929" w:rsidRPr="00BD6929" w:rsidRDefault="00BD6929" w:rsidP="00BD6929">
      <w:pPr>
        <w:numPr>
          <w:ilvl w:val="0"/>
          <w:numId w:val="13"/>
        </w:numPr>
      </w:pPr>
      <w:r w:rsidRPr="00BD6929">
        <w:lastRenderedPageBreak/>
        <w:t>Additional experiments (simple CNN, ANN, decision trees) highlighted the importance of dataset size and domain-specific features.</w:t>
      </w:r>
    </w:p>
    <w:p w14:paraId="01B1FE81" w14:textId="77777777" w:rsidR="00BD6929" w:rsidRPr="00BD6929" w:rsidRDefault="00BD6929" w:rsidP="00BD6929">
      <w:r w:rsidRPr="00BD6929">
        <w:rPr>
          <w:b/>
          <w:bCs/>
        </w:rPr>
        <w:t>Key Takeaways</w:t>
      </w:r>
      <w:r w:rsidRPr="00BD6929">
        <w:t>:</w:t>
      </w:r>
    </w:p>
    <w:p w14:paraId="247D40B4" w14:textId="77777777" w:rsidR="00BD6929" w:rsidRPr="00BD6929" w:rsidRDefault="00BD6929" w:rsidP="00BD6929">
      <w:pPr>
        <w:numPr>
          <w:ilvl w:val="0"/>
          <w:numId w:val="14"/>
        </w:numPr>
      </w:pPr>
      <w:r w:rsidRPr="00BD6929">
        <w:rPr>
          <w:b/>
          <w:bCs/>
        </w:rPr>
        <w:t>Feature-Based Methods</w:t>
      </w:r>
      <w:r w:rsidRPr="00BD6929">
        <w:t>: Highly effective for structured data like QR codes, especially when the dataset is limited.</w:t>
      </w:r>
    </w:p>
    <w:p w14:paraId="742808D0" w14:textId="77777777" w:rsidR="00BD6929" w:rsidRPr="00BD6929" w:rsidRDefault="00BD6929" w:rsidP="00BD6929">
      <w:pPr>
        <w:numPr>
          <w:ilvl w:val="0"/>
          <w:numId w:val="14"/>
        </w:numPr>
      </w:pPr>
      <w:r w:rsidRPr="00BD6929">
        <w:rPr>
          <w:b/>
          <w:bCs/>
        </w:rPr>
        <w:t>Deep Learning</w:t>
      </w:r>
      <w:r w:rsidRPr="00BD6929">
        <w:t>: May require significantly larger datasets or more specialized architectures to capture nuanced print artifacts.</w:t>
      </w:r>
    </w:p>
    <w:p w14:paraId="3EE71916" w14:textId="77777777" w:rsidR="00BD6929" w:rsidRPr="00BD6929" w:rsidRDefault="00BD6929" w:rsidP="00BD6929">
      <w:pPr>
        <w:numPr>
          <w:ilvl w:val="0"/>
          <w:numId w:val="14"/>
        </w:numPr>
      </w:pPr>
      <w:r w:rsidRPr="00BD6929">
        <w:rPr>
          <w:b/>
          <w:bCs/>
        </w:rPr>
        <w:t>Future Work</w:t>
      </w:r>
      <w:r w:rsidRPr="00BD6929">
        <w:t>: Could involve creating a hybrid solution that combines handcrafted features (GLCM, SIFT) with a smaller CNN for robust performance, along with increasing dataset diversity through additional data collection or more advanced augmentation techniques.</w:t>
      </w:r>
    </w:p>
    <w:p w14:paraId="01E40014" w14:textId="77777777" w:rsidR="00BD6929" w:rsidRDefault="00BD6929"/>
    <w:sectPr w:rsidR="00BD6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05B3"/>
    <w:multiLevelType w:val="multilevel"/>
    <w:tmpl w:val="B5D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3090"/>
    <w:multiLevelType w:val="multilevel"/>
    <w:tmpl w:val="630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B0DE4"/>
    <w:multiLevelType w:val="multilevel"/>
    <w:tmpl w:val="4110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B5EFA"/>
    <w:multiLevelType w:val="multilevel"/>
    <w:tmpl w:val="B412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04130"/>
    <w:multiLevelType w:val="multilevel"/>
    <w:tmpl w:val="164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E5046"/>
    <w:multiLevelType w:val="multilevel"/>
    <w:tmpl w:val="BEC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A3A70"/>
    <w:multiLevelType w:val="multilevel"/>
    <w:tmpl w:val="47D05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939DB"/>
    <w:multiLevelType w:val="multilevel"/>
    <w:tmpl w:val="8AC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5780A"/>
    <w:multiLevelType w:val="multilevel"/>
    <w:tmpl w:val="D8D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F016B"/>
    <w:multiLevelType w:val="multilevel"/>
    <w:tmpl w:val="45EE1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01D6E"/>
    <w:multiLevelType w:val="multilevel"/>
    <w:tmpl w:val="74A8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66A4C"/>
    <w:multiLevelType w:val="multilevel"/>
    <w:tmpl w:val="82A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1546F"/>
    <w:multiLevelType w:val="multilevel"/>
    <w:tmpl w:val="D102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91896"/>
    <w:multiLevelType w:val="multilevel"/>
    <w:tmpl w:val="D56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233517">
    <w:abstractNumId w:val="0"/>
  </w:num>
  <w:num w:numId="2" w16cid:durableId="607933770">
    <w:abstractNumId w:val="5"/>
  </w:num>
  <w:num w:numId="3" w16cid:durableId="1358316225">
    <w:abstractNumId w:val="8"/>
  </w:num>
  <w:num w:numId="4" w16cid:durableId="2056469302">
    <w:abstractNumId w:val="6"/>
  </w:num>
  <w:num w:numId="5" w16cid:durableId="1637684639">
    <w:abstractNumId w:val="10"/>
  </w:num>
  <w:num w:numId="6" w16cid:durableId="1384719262">
    <w:abstractNumId w:val="12"/>
  </w:num>
  <w:num w:numId="7" w16cid:durableId="481897159">
    <w:abstractNumId w:val="11"/>
  </w:num>
  <w:num w:numId="8" w16cid:durableId="1354457698">
    <w:abstractNumId w:val="9"/>
  </w:num>
  <w:num w:numId="9" w16cid:durableId="1296832647">
    <w:abstractNumId w:val="1"/>
  </w:num>
  <w:num w:numId="10" w16cid:durableId="1961525126">
    <w:abstractNumId w:val="7"/>
  </w:num>
  <w:num w:numId="11" w16cid:durableId="1336153194">
    <w:abstractNumId w:val="2"/>
  </w:num>
  <w:num w:numId="12" w16cid:durableId="1982341389">
    <w:abstractNumId w:val="13"/>
  </w:num>
  <w:num w:numId="13" w16cid:durableId="851266005">
    <w:abstractNumId w:val="3"/>
  </w:num>
  <w:num w:numId="14" w16cid:durableId="1939680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29"/>
    <w:rsid w:val="005038F8"/>
    <w:rsid w:val="005D510E"/>
    <w:rsid w:val="00BD6929"/>
    <w:rsid w:val="00CC0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2EDA2CF"/>
  <w15:chartTrackingRefBased/>
  <w15:docId w15:val="{89870DD8-D818-447D-8780-E687889A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929"/>
    <w:rPr>
      <w:rFonts w:eastAsiaTheme="majorEastAsia" w:cstheme="majorBidi"/>
      <w:color w:val="272727" w:themeColor="text1" w:themeTint="D8"/>
    </w:rPr>
  </w:style>
  <w:style w:type="paragraph" w:styleId="Title">
    <w:name w:val="Title"/>
    <w:basedOn w:val="Normal"/>
    <w:next w:val="Normal"/>
    <w:link w:val="TitleChar"/>
    <w:uiPriority w:val="10"/>
    <w:qFormat/>
    <w:rsid w:val="00BD6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929"/>
    <w:pPr>
      <w:spacing w:before="160"/>
      <w:jc w:val="center"/>
    </w:pPr>
    <w:rPr>
      <w:i/>
      <w:iCs/>
      <w:color w:val="404040" w:themeColor="text1" w:themeTint="BF"/>
    </w:rPr>
  </w:style>
  <w:style w:type="character" w:customStyle="1" w:styleId="QuoteChar">
    <w:name w:val="Quote Char"/>
    <w:basedOn w:val="DefaultParagraphFont"/>
    <w:link w:val="Quote"/>
    <w:uiPriority w:val="29"/>
    <w:rsid w:val="00BD6929"/>
    <w:rPr>
      <w:i/>
      <w:iCs/>
      <w:color w:val="404040" w:themeColor="text1" w:themeTint="BF"/>
    </w:rPr>
  </w:style>
  <w:style w:type="paragraph" w:styleId="ListParagraph">
    <w:name w:val="List Paragraph"/>
    <w:basedOn w:val="Normal"/>
    <w:uiPriority w:val="34"/>
    <w:qFormat/>
    <w:rsid w:val="00BD6929"/>
    <w:pPr>
      <w:ind w:left="720"/>
      <w:contextualSpacing/>
    </w:pPr>
  </w:style>
  <w:style w:type="character" w:styleId="IntenseEmphasis">
    <w:name w:val="Intense Emphasis"/>
    <w:basedOn w:val="DefaultParagraphFont"/>
    <w:uiPriority w:val="21"/>
    <w:qFormat/>
    <w:rsid w:val="00BD6929"/>
    <w:rPr>
      <w:i/>
      <w:iCs/>
      <w:color w:val="0F4761" w:themeColor="accent1" w:themeShade="BF"/>
    </w:rPr>
  </w:style>
  <w:style w:type="paragraph" w:styleId="IntenseQuote">
    <w:name w:val="Intense Quote"/>
    <w:basedOn w:val="Normal"/>
    <w:next w:val="Normal"/>
    <w:link w:val="IntenseQuoteChar"/>
    <w:uiPriority w:val="30"/>
    <w:qFormat/>
    <w:rsid w:val="00BD6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929"/>
    <w:rPr>
      <w:i/>
      <w:iCs/>
      <w:color w:val="0F4761" w:themeColor="accent1" w:themeShade="BF"/>
    </w:rPr>
  </w:style>
  <w:style w:type="character" w:styleId="IntenseReference">
    <w:name w:val="Intense Reference"/>
    <w:basedOn w:val="DefaultParagraphFont"/>
    <w:uiPriority w:val="32"/>
    <w:qFormat/>
    <w:rsid w:val="00BD69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09098">
      <w:bodyDiv w:val="1"/>
      <w:marLeft w:val="0"/>
      <w:marRight w:val="0"/>
      <w:marTop w:val="0"/>
      <w:marBottom w:val="0"/>
      <w:divBdr>
        <w:top w:val="none" w:sz="0" w:space="0" w:color="auto"/>
        <w:left w:val="none" w:sz="0" w:space="0" w:color="auto"/>
        <w:bottom w:val="none" w:sz="0" w:space="0" w:color="auto"/>
        <w:right w:val="none" w:sz="0" w:space="0" w:color="auto"/>
      </w:divBdr>
      <w:divsChild>
        <w:div w:id="1698119653">
          <w:marLeft w:val="0"/>
          <w:marRight w:val="0"/>
          <w:marTop w:val="0"/>
          <w:marBottom w:val="0"/>
          <w:divBdr>
            <w:top w:val="none" w:sz="0" w:space="0" w:color="auto"/>
            <w:left w:val="none" w:sz="0" w:space="0" w:color="auto"/>
            <w:bottom w:val="none" w:sz="0" w:space="0" w:color="auto"/>
            <w:right w:val="none" w:sz="0" w:space="0" w:color="auto"/>
          </w:divBdr>
        </w:div>
        <w:div w:id="1416589703">
          <w:marLeft w:val="0"/>
          <w:marRight w:val="0"/>
          <w:marTop w:val="0"/>
          <w:marBottom w:val="0"/>
          <w:divBdr>
            <w:top w:val="none" w:sz="0" w:space="0" w:color="auto"/>
            <w:left w:val="none" w:sz="0" w:space="0" w:color="auto"/>
            <w:bottom w:val="none" w:sz="0" w:space="0" w:color="auto"/>
            <w:right w:val="none" w:sz="0" w:space="0" w:color="auto"/>
          </w:divBdr>
        </w:div>
        <w:div w:id="1267808686">
          <w:marLeft w:val="0"/>
          <w:marRight w:val="0"/>
          <w:marTop w:val="0"/>
          <w:marBottom w:val="0"/>
          <w:divBdr>
            <w:top w:val="none" w:sz="0" w:space="0" w:color="auto"/>
            <w:left w:val="none" w:sz="0" w:space="0" w:color="auto"/>
            <w:bottom w:val="none" w:sz="0" w:space="0" w:color="auto"/>
            <w:right w:val="none" w:sz="0" w:space="0" w:color="auto"/>
          </w:divBdr>
        </w:div>
      </w:divsChild>
    </w:div>
    <w:div w:id="2031569510">
      <w:bodyDiv w:val="1"/>
      <w:marLeft w:val="0"/>
      <w:marRight w:val="0"/>
      <w:marTop w:val="0"/>
      <w:marBottom w:val="0"/>
      <w:divBdr>
        <w:top w:val="none" w:sz="0" w:space="0" w:color="auto"/>
        <w:left w:val="none" w:sz="0" w:space="0" w:color="auto"/>
        <w:bottom w:val="none" w:sz="0" w:space="0" w:color="auto"/>
        <w:right w:val="none" w:sz="0" w:space="0" w:color="auto"/>
      </w:divBdr>
      <w:divsChild>
        <w:div w:id="1740055135">
          <w:marLeft w:val="0"/>
          <w:marRight w:val="0"/>
          <w:marTop w:val="0"/>
          <w:marBottom w:val="0"/>
          <w:divBdr>
            <w:top w:val="none" w:sz="0" w:space="0" w:color="auto"/>
            <w:left w:val="none" w:sz="0" w:space="0" w:color="auto"/>
            <w:bottom w:val="none" w:sz="0" w:space="0" w:color="auto"/>
            <w:right w:val="none" w:sz="0" w:space="0" w:color="auto"/>
          </w:divBdr>
        </w:div>
        <w:div w:id="998196524">
          <w:marLeft w:val="0"/>
          <w:marRight w:val="0"/>
          <w:marTop w:val="0"/>
          <w:marBottom w:val="0"/>
          <w:divBdr>
            <w:top w:val="none" w:sz="0" w:space="0" w:color="auto"/>
            <w:left w:val="none" w:sz="0" w:space="0" w:color="auto"/>
            <w:bottom w:val="none" w:sz="0" w:space="0" w:color="auto"/>
            <w:right w:val="none" w:sz="0" w:space="0" w:color="auto"/>
          </w:divBdr>
        </w:div>
        <w:div w:id="1923098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tanwar</dc:creator>
  <cp:keywords/>
  <dc:description/>
  <cp:lastModifiedBy>ashish tanwar</cp:lastModifiedBy>
  <cp:revision>2</cp:revision>
  <dcterms:created xsi:type="dcterms:W3CDTF">2025-03-20T20:36:00Z</dcterms:created>
  <dcterms:modified xsi:type="dcterms:W3CDTF">2025-03-20T20:36:00Z</dcterms:modified>
</cp:coreProperties>
</file>