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F10E" w14:textId="53555A62" w:rsidR="00085998" w:rsidRDefault="00123149" w:rsidP="00085998">
      <w:pPr>
        <w:pStyle w:val="Tytu"/>
        <w:rPr>
          <w:lang w:val="pl-PL"/>
        </w:rPr>
      </w:pPr>
      <w:r>
        <w:rPr>
          <w:lang w:val="pl-PL"/>
        </w:rPr>
        <w:t>Szepty Pana Przemian,</w:t>
      </w:r>
    </w:p>
    <w:p w14:paraId="31BB609A" w14:textId="27EA812D" w:rsidR="00123149" w:rsidRDefault="00A133AB" w:rsidP="00A133AB">
      <w:pPr>
        <w:pStyle w:val="Podtytu"/>
        <w:rPr>
          <w:lang w:val="pl-PL"/>
        </w:rPr>
      </w:pPr>
      <w:r>
        <w:rPr>
          <w:lang w:val="pl-PL"/>
        </w:rPr>
        <w:t>c</w:t>
      </w:r>
      <w:r w:rsidR="00123149">
        <w:rPr>
          <w:lang w:val="pl-PL"/>
        </w:rPr>
        <w:t xml:space="preserve">zyli </w:t>
      </w:r>
      <w:r w:rsidR="00CD2F1B">
        <w:rPr>
          <w:lang w:val="pl-PL"/>
        </w:rPr>
        <w:t xml:space="preserve">zapisy </w:t>
      </w:r>
      <w:r w:rsidR="00880EDE">
        <w:rPr>
          <w:lang w:val="pl-PL"/>
        </w:rPr>
        <w:t xml:space="preserve">sług </w:t>
      </w:r>
      <w:r w:rsidR="00CD2F1B">
        <w:rPr>
          <w:lang w:val="pl-PL"/>
        </w:rPr>
        <w:t xml:space="preserve">Wielkiego </w:t>
      </w:r>
      <w:proofErr w:type="spellStart"/>
      <w:r w:rsidR="00CD2F1B">
        <w:rPr>
          <w:lang w:val="pl-PL"/>
        </w:rPr>
        <w:t>Tzeentcha</w:t>
      </w:r>
      <w:proofErr w:type="spellEnd"/>
      <w:r w:rsidR="00CD2F1B">
        <w:rPr>
          <w:lang w:val="pl-PL"/>
        </w:rPr>
        <w:t xml:space="preserve"> o </w:t>
      </w:r>
      <w:r>
        <w:rPr>
          <w:lang w:val="pl-PL"/>
        </w:rPr>
        <w:t>n</w:t>
      </w:r>
      <w:r w:rsidR="00CD2F1B">
        <w:rPr>
          <w:lang w:val="pl-PL"/>
        </w:rPr>
        <w:t xml:space="preserve">aturze </w:t>
      </w:r>
      <w:r w:rsidR="00880EDE">
        <w:rPr>
          <w:lang w:val="pl-PL"/>
        </w:rPr>
        <w:t>J</w:t>
      </w:r>
      <w:r w:rsidR="00CD2F1B">
        <w:rPr>
          <w:lang w:val="pl-PL"/>
        </w:rPr>
        <w:t xml:space="preserve">ego </w:t>
      </w:r>
      <w:r>
        <w:rPr>
          <w:lang w:val="pl-PL"/>
        </w:rPr>
        <w:t>w</w:t>
      </w:r>
      <w:r w:rsidR="00880EDE">
        <w:rPr>
          <w:lang w:val="pl-PL"/>
        </w:rPr>
        <w:t xml:space="preserve">pływu na </w:t>
      </w:r>
      <w:r>
        <w:rPr>
          <w:lang w:val="pl-PL"/>
        </w:rPr>
        <w:t>umysły słabych</w:t>
      </w:r>
    </w:p>
    <w:p w14:paraId="1D74E42B" w14:textId="77777777" w:rsidR="00821879" w:rsidRDefault="00821879" w:rsidP="00821879">
      <w:pPr>
        <w:rPr>
          <w:lang w:val="pl-PL"/>
        </w:rPr>
      </w:pPr>
    </w:p>
    <w:p w14:paraId="6F9641F9" w14:textId="77777777" w:rsidR="00821879" w:rsidRPr="00821879" w:rsidRDefault="00821879" w:rsidP="00821879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0343192"/>
        <w:docPartObj>
          <w:docPartGallery w:val="Table of Contents"/>
          <w:docPartUnique/>
        </w:docPartObj>
      </w:sdtPr>
      <w:sdtContent>
        <w:p w14:paraId="14551B8E" w14:textId="59DFD7D6" w:rsidR="00A133AB" w:rsidRDefault="2844E866" w:rsidP="2844E866">
          <w:pPr>
            <w:pStyle w:val="Nagwekspisutreci"/>
            <w:rPr>
              <w:lang w:val="pl-PL"/>
            </w:rPr>
          </w:pPr>
          <w:r w:rsidRPr="2844E866">
            <w:rPr>
              <w:lang w:val="pl-PL"/>
            </w:rPr>
            <w:t>Spis treści</w:t>
          </w:r>
        </w:p>
        <w:p w14:paraId="253F7066" w14:textId="29A193A2" w:rsidR="000A4632" w:rsidRDefault="003520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A133AB">
            <w:instrText>TOC \o "1-3" \h \z \u</w:instrText>
          </w:r>
          <w:r>
            <w:fldChar w:fldCharType="separate"/>
          </w:r>
          <w:hyperlink w:anchor="_Toc145244267" w:history="1">
            <w:r w:rsidR="000A4632" w:rsidRPr="006C39F7">
              <w:rPr>
                <w:rStyle w:val="Hipercze"/>
                <w:noProof/>
                <w:lang w:val="pl-PL"/>
              </w:rPr>
              <w:t>Przedsłowie</w:t>
            </w:r>
            <w:r w:rsidR="000A4632">
              <w:rPr>
                <w:noProof/>
                <w:webHidden/>
              </w:rPr>
              <w:tab/>
            </w:r>
            <w:r w:rsidR="000A4632">
              <w:rPr>
                <w:noProof/>
                <w:webHidden/>
              </w:rPr>
              <w:fldChar w:fldCharType="begin"/>
            </w:r>
            <w:r w:rsidR="000A4632">
              <w:rPr>
                <w:noProof/>
                <w:webHidden/>
              </w:rPr>
              <w:instrText xml:space="preserve"> PAGEREF _Toc145244267 \h </w:instrText>
            </w:r>
            <w:r w:rsidR="000A4632">
              <w:rPr>
                <w:noProof/>
                <w:webHidden/>
              </w:rPr>
            </w:r>
            <w:r w:rsidR="000A4632"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2</w:t>
            </w:r>
            <w:r w:rsidR="000A4632">
              <w:rPr>
                <w:noProof/>
                <w:webHidden/>
              </w:rPr>
              <w:fldChar w:fldCharType="end"/>
            </w:r>
          </w:hyperlink>
        </w:p>
        <w:p w14:paraId="0DC7CA0E" w14:textId="352F40FD" w:rsidR="000A4632" w:rsidRDefault="000A463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68" w:history="1">
            <w:r w:rsidRPr="006C39F7">
              <w:rPr>
                <w:rStyle w:val="Hipercze"/>
                <w:noProof/>
                <w:lang w:val="pl-PL"/>
              </w:rPr>
              <w:t>O tym jak pozyskać Nagrodę Pana Tzeentcha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3C20" w14:textId="6919979A" w:rsidR="000A4632" w:rsidRDefault="000A46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69" w:history="1">
            <w:r w:rsidRPr="006C39F7">
              <w:rPr>
                <w:rStyle w:val="Hipercze"/>
                <w:noProof/>
              </w:rPr>
              <w:t>Warunek konieczny wystąpienia Manifestacji Chaosu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6494" w14:textId="6284EFD3" w:rsidR="000A4632" w:rsidRDefault="000A46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0" w:history="1">
            <w:r w:rsidRPr="006C39F7">
              <w:rPr>
                <w:rStyle w:val="Hipercze"/>
                <w:noProof/>
              </w:rPr>
              <w:t>Nazewnictwo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4A26" w14:textId="64292F99" w:rsidR="000A4632" w:rsidRDefault="000A463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1" w:history="1">
            <w:r w:rsidRPr="006C39F7">
              <w:rPr>
                <w:rStyle w:val="Hipercze"/>
                <w:noProof/>
                <w:lang w:val="pl-PL"/>
              </w:rPr>
              <w:t>Ustalenie Poziomu Transfiguracji Szeptu Pana Tzeentcha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591C" w14:textId="67470985" w:rsidR="000A4632" w:rsidRDefault="000A46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2" w:history="1">
            <w:r w:rsidRPr="006C39F7">
              <w:rPr>
                <w:rStyle w:val="Hipercze"/>
                <w:noProof/>
                <w:lang w:val="pl-PL"/>
              </w:rPr>
              <w:t>Przykład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880C" w14:textId="169D2099" w:rsidR="000A4632" w:rsidRDefault="000A46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3" w:history="1">
            <w:r w:rsidRPr="006C39F7">
              <w:rPr>
                <w:rStyle w:val="Hipercze"/>
                <w:noProof/>
                <w:lang w:val="pl-PL"/>
              </w:rPr>
              <w:t>Przykład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1E62" w14:textId="64601D0C" w:rsidR="000A4632" w:rsidRDefault="000A46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4" w:history="1">
            <w:r w:rsidRPr="006C39F7">
              <w:rPr>
                <w:rStyle w:val="Hipercze"/>
                <w:noProof/>
                <w:lang w:val="pl-PL"/>
              </w:rPr>
              <w:t>Przykład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7057" w14:textId="089093A9" w:rsidR="000A4632" w:rsidRDefault="000A46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5" w:history="1">
            <w:r w:rsidRPr="006C39F7">
              <w:rPr>
                <w:rStyle w:val="Hipercze"/>
                <w:noProof/>
                <w:lang w:val="pl-PL"/>
              </w:rPr>
              <w:t>Modyfikatory opcjonalne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922D" w14:textId="42E3B38B" w:rsidR="000A4632" w:rsidRDefault="000A463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45244276" w:history="1">
            <w:r w:rsidRPr="006C39F7">
              <w:rPr>
                <w:rStyle w:val="Hipercze"/>
                <w:noProof/>
                <w:lang w:val="pl-PL"/>
              </w:rPr>
              <w:t>Tabela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D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41FA" w14:textId="2D757049" w:rsidR="00352023" w:rsidRDefault="00352023" w:rsidP="2844E866">
          <w:pPr>
            <w:pStyle w:val="Spistreci3"/>
            <w:tabs>
              <w:tab w:val="right" w:leader="dot" w:pos="9060"/>
            </w:tabs>
            <w:rPr>
              <w:rStyle w:val="Hipercze"/>
              <w:noProof/>
              <w:lang w:val="pl-PL" w:eastAsia="ja-JP"/>
            </w:rPr>
          </w:pPr>
          <w:r>
            <w:fldChar w:fldCharType="end"/>
          </w:r>
        </w:p>
      </w:sdtContent>
    </w:sdt>
    <w:p w14:paraId="200ED1A2" w14:textId="6F71FCA8" w:rsidR="00A133AB" w:rsidRDefault="00A133AB"/>
    <w:p w14:paraId="0E3EA538" w14:textId="7E4932DD" w:rsidR="00821879" w:rsidRDefault="008218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193E0ACD" w14:textId="3E5C4EB5" w:rsidR="00D957AD" w:rsidRDefault="2844E866" w:rsidP="00085998">
      <w:pPr>
        <w:pStyle w:val="Nagwek1"/>
        <w:rPr>
          <w:lang w:val="pl-PL"/>
        </w:rPr>
      </w:pPr>
      <w:bookmarkStart w:id="0" w:name="_Toc145244267"/>
      <w:r w:rsidRPr="2844E866">
        <w:rPr>
          <w:lang w:val="pl-PL"/>
        </w:rPr>
        <w:lastRenderedPageBreak/>
        <w:t>Przedsłowie</w:t>
      </w:r>
      <w:bookmarkEnd w:id="0"/>
    </w:p>
    <w:p w14:paraId="2E57858D" w14:textId="0AF18AD2" w:rsidR="00D957AD" w:rsidRDefault="00821879">
      <w:pPr>
        <w:rPr>
          <w:lang w:val="pl-PL"/>
        </w:rPr>
      </w:pPr>
      <w:r>
        <w:rPr>
          <w:lang w:val="pl-PL"/>
        </w:rPr>
        <w:tab/>
      </w:r>
      <w:r w:rsidR="008118B3">
        <w:rPr>
          <w:lang w:val="pl-PL"/>
        </w:rPr>
        <w:t xml:space="preserve">Wielkie dzięki i wieczna służba u boku Naszego Pana </w:t>
      </w:r>
      <w:proofErr w:type="spellStart"/>
      <w:r w:rsidR="008118B3">
        <w:rPr>
          <w:lang w:val="pl-PL"/>
        </w:rPr>
        <w:t>Tzeentcha</w:t>
      </w:r>
      <w:proofErr w:type="spellEnd"/>
      <w:r w:rsidR="008118B3">
        <w:rPr>
          <w:lang w:val="pl-PL"/>
        </w:rPr>
        <w:t xml:space="preserve"> należ</w:t>
      </w:r>
      <w:r w:rsidR="00841DD6">
        <w:rPr>
          <w:lang w:val="pl-PL"/>
        </w:rPr>
        <w:t>ą</w:t>
      </w:r>
      <w:r w:rsidR="008118B3">
        <w:rPr>
          <w:lang w:val="pl-PL"/>
        </w:rPr>
        <w:t xml:space="preserve"> się wiernym kronikarzom</w:t>
      </w:r>
      <w:r w:rsidR="00841DD6">
        <w:rPr>
          <w:lang w:val="pl-PL"/>
        </w:rPr>
        <w:t xml:space="preserve">, których zapisy zostały wykorzystane do stworzenia niniejszego </w:t>
      </w:r>
      <w:r w:rsidR="00C17B85">
        <w:rPr>
          <w:lang w:val="pl-PL"/>
        </w:rPr>
        <w:t xml:space="preserve">dokumentu. </w:t>
      </w:r>
      <w:r w:rsidR="000C0814">
        <w:rPr>
          <w:lang w:val="pl-PL"/>
        </w:rPr>
        <w:t>Wśród</w:t>
      </w:r>
      <w:r w:rsidR="00C17B85">
        <w:rPr>
          <w:lang w:val="pl-PL"/>
        </w:rPr>
        <w:t xml:space="preserve"> rzeszy poprzedników, wyróżniamy:</w:t>
      </w:r>
    </w:p>
    <w:p w14:paraId="085F5B11" w14:textId="5F36C4D3" w:rsidR="00C17B85" w:rsidRPr="000C0814" w:rsidRDefault="00C17B85">
      <w:pPr>
        <w:rPr>
          <w:lang w:val="pl-PL"/>
        </w:rPr>
      </w:pPr>
      <w:r>
        <w:rPr>
          <w:lang w:val="pl-PL"/>
        </w:rPr>
        <w:tab/>
      </w:r>
      <w:r w:rsidR="0028534D" w:rsidRPr="000C0814">
        <w:rPr>
          <w:lang w:val="pl-PL"/>
        </w:rPr>
        <w:t xml:space="preserve">Kapłana </w:t>
      </w:r>
      <w:r w:rsidRPr="000C0814">
        <w:rPr>
          <w:lang w:val="pl-PL"/>
        </w:rPr>
        <w:t xml:space="preserve">Wolph42 za dzieło „Advanced </w:t>
      </w:r>
      <w:proofErr w:type="spellStart"/>
      <w:r w:rsidRPr="000C0814">
        <w:rPr>
          <w:lang w:val="pl-PL"/>
        </w:rPr>
        <w:t>Tzeentch</w:t>
      </w:r>
      <w:proofErr w:type="spellEnd"/>
      <w:r w:rsidRPr="000C0814">
        <w:rPr>
          <w:lang w:val="pl-PL"/>
        </w:rPr>
        <w:t xml:space="preserve"> Cur</w:t>
      </w:r>
      <w:r w:rsidR="009067FF">
        <w:rPr>
          <w:lang w:val="pl-PL"/>
        </w:rPr>
        <w:t>s</w:t>
      </w:r>
      <w:r w:rsidRPr="000C0814">
        <w:rPr>
          <w:lang w:val="pl-PL"/>
        </w:rPr>
        <w:t>e”</w:t>
      </w:r>
    </w:p>
    <w:p w14:paraId="32AD0133" w14:textId="22098382" w:rsidR="0018362A" w:rsidRDefault="2844E866" w:rsidP="2844E866">
      <w:pPr>
        <w:ind w:firstLine="720"/>
        <w:rPr>
          <w:lang w:val="pl-PL"/>
        </w:rPr>
      </w:pPr>
      <w:r w:rsidRPr="2844E866">
        <w:rPr>
          <w:lang w:val="pl-PL"/>
        </w:rPr>
        <w:t xml:space="preserve">Kapłanów </w:t>
      </w:r>
      <w:proofErr w:type="spellStart"/>
      <w:r w:rsidRPr="2844E866">
        <w:rPr>
          <w:lang w:val="pl-PL"/>
        </w:rPr>
        <w:t>Dandan</w:t>
      </w:r>
      <w:proofErr w:type="spellEnd"/>
      <w:r w:rsidRPr="2844E866">
        <w:rPr>
          <w:lang w:val="pl-PL"/>
        </w:rPr>
        <w:t xml:space="preserve">, </w:t>
      </w:r>
      <w:proofErr w:type="spellStart"/>
      <w:r w:rsidRPr="2844E866">
        <w:rPr>
          <w:lang w:val="pl-PL"/>
        </w:rPr>
        <w:t>Ericbauer</w:t>
      </w:r>
      <w:proofErr w:type="spellEnd"/>
      <w:r w:rsidRPr="2844E866">
        <w:rPr>
          <w:lang w:val="pl-PL"/>
        </w:rPr>
        <w:t xml:space="preserve">, </w:t>
      </w:r>
      <w:proofErr w:type="spellStart"/>
      <w:r w:rsidRPr="2844E866">
        <w:rPr>
          <w:lang w:val="pl-PL"/>
        </w:rPr>
        <w:t>Glorthindel</w:t>
      </w:r>
      <w:proofErr w:type="spellEnd"/>
      <w:r w:rsidRPr="2844E866">
        <w:rPr>
          <w:lang w:val="pl-PL"/>
        </w:rPr>
        <w:t xml:space="preserve">, </w:t>
      </w:r>
      <w:proofErr w:type="spellStart"/>
      <w:r w:rsidRPr="2844E866">
        <w:rPr>
          <w:lang w:val="pl-PL"/>
        </w:rPr>
        <w:t>Grym</w:t>
      </w:r>
      <w:proofErr w:type="spellEnd"/>
      <w:r w:rsidRPr="2844E866">
        <w:rPr>
          <w:lang w:val="pl-PL"/>
        </w:rPr>
        <w:t xml:space="preserve">, </w:t>
      </w:r>
      <w:proofErr w:type="spellStart"/>
      <w:r w:rsidRPr="2844E866">
        <w:rPr>
          <w:lang w:val="pl-PL"/>
        </w:rPr>
        <w:t>Hamir</w:t>
      </w:r>
      <w:proofErr w:type="spellEnd"/>
      <w:r w:rsidRPr="2844E866">
        <w:rPr>
          <w:lang w:val="pl-PL"/>
        </w:rPr>
        <w:t xml:space="preserve">, Legion, </w:t>
      </w:r>
      <w:proofErr w:type="spellStart"/>
      <w:r w:rsidRPr="2844E866">
        <w:rPr>
          <w:lang w:val="pl-PL"/>
        </w:rPr>
        <w:t>Luther</w:t>
      </w:r>
      <w:proofErr w:type="spellEnd"/>
      <w:r w:rsidRPr="2844E866">
        <w:rPr>
          <w:lang w:val="pl-PL"/>
        </w:rPr>
        <w:t>,</w:t>
      </w:r>
      <w:r w:rsidR="0018362A">
        <w:br/>
      </w:r>
      <w:proofErr w:type="spellStart"/>
      <w:r w:rsidRPr="2844E866">
        <w:rPr>
          <w:lang w:val="pl-PL"/>
        </w:rPr>
        <w:t>MDMann</w:t>
      </w:r>
      <w:proofErr w:type="spellEnd"/>
      <w:r w:rsidRPr="2844E866">
        <w:rPr>
          <w:lang w:val="pl-PL"/>
        </w:rPr>
        <w:t xml:space="preserve">, One </w:t>
      </w:r>
      <w:proofErr w:type="spellStart"/>
      <w:r w:rsidRPr="2844E866">
        <w:rPr>
          <w:lang w:val="pl-PL"/>
        </w:rPr>
        <w:t>Horse</w:t>
      </w:r>
      <w:proofErr w:type="spellEnd"/>
      <w:r w:rsidRPr="2844E866">
        <w:rPr>
          <w:lang w:val="pl-PL"/>
        </w:rPr>
        <w:t xml:space="preserve"> Town and </w:t>
      </w:r>
      <w:proofErr w:type="spellStart"/>
      <w:r w:rsidRPr="2844E866">
        <w:rPr>
          <w:lang w:val="pl-PL"/>
        </w:rPr>
        <w:t>Pendley</w:t>
      </w:r>
      <w:proofErr w:type="spellEnd"/>
      <w:r w:rsidRPr="2844E866">
        <w:rPr>
          <w:lang w:val="pl-PL"/>
        </w:rPr>
        <w:t xml:space="preserve"> zrzeszonych w organizacji Black </w:t>
      </w:r>
      <w:proofErr w:type="spellStart"/>
      <w:r w:rsidRPr="2844E866">
        <w:rPr>
          <w:lang w:val="pl-PL"/>
        </w:rPr>
        <w:t>Industries</w:t>
      </w:r>
      <w:proofErr w:type="spellEnd"/>
      <w:r w:rsidRPr="2844E866">
        <w:rPr>
          <w:lang w:val="pl-PL"/>
        </w:rPr>
        <w:t xml:space="preserve"> za dzieło “Extended </w:t>
      </w:r>
      <w:proofErr w:type="spellStart"/>
      <w:r w:rsidRPr="2844E866">
        <w:rPr>
          <w:lang w:val="pl-PL"/>
        </w:rPr>
        <w:t>Tzeentch</w:t>
      </w:r>
      <w:proofErr w:type="spellEnd"/>
      <w:r w:rsidRPr="2844E866">
        <w:rPr>
          <w:lang w:val="pl-PL"/>
        </w:rPr>
        <w:t xml:space="preserve"> Curse </w:t>
      </w:r>
      <w:proofErr w:type="spellStart"/>
      <w:r w:rsidRPr="2844E866">
        <w:rPr>
          <w:lang w:val="pl-PL"/>
        </w:rPr>
        <w:t>Tables</w:t>
      </w:r>
      <w:proofErr w:type="spellEnd"/>
      <w:r w:rsidRPr="2844E866">
        <w:rPr>
          <w:lang w:val="pl-PL"/>
        </w:rPr>
        <w:t>”</w:t>
      </w:r>
    </w:p>
    <w:p w14:paraId="46832DE0" w14:textId="6EE718BD" w:rsidR="00D21B2A" w:rsidRDefault="2844E866" w:rsidP="00085998">
      <w:pPr>
        <w:pStyle w:val="Nagwek1"/>
        <w:rPr>
          <w:lang w:val="pl-PL"/>
        </w:rPr>
      </w:pPr>
      <w:bookmarkStart w:id="1" w:name="_Toc145244268"/>
      <w:r w:rsidRPr="2844E866">
        <w:rPr>
          <w:lang w:val="pl-PL"/>
        </w:rPr>
        <w:t xml:space="preserve">O tym jak pozyskać Nagrodę Pana </w:t>
      </w:r>
      <w:proofErr w:type="spellStart"/>
      <w:r w:rsidRPr="2844E866">
        <w:rPr>
          <w:lang w:val="pl-PL"/>
        </w:rPr>
        <w:t>Tzeentcha</w:t>
      </w:r>
      <w:bookmarkEnd w:id="1"/>
      <w:proofErr w:type="spellEnd"/>
    </w:p>
    <w:p w14:paraId="767D7017" w14:textId="5FD2D7D8" w:rsidR="005129A5" w:rsidRDefault="39F9E56E" w:rsidP="00DA5B16">
      <w:pPr>
        <w:ind w:firstLine="720"/>
        <w:rPr>
          <w:lang w:val="pl-PL"/>
        </w:rPr>
      </w:pPr>
      <w:r w:rsidRPr="39F9E56E">
        <w:rPr>
          <w:lang w:val="pl-PL"/>
        </w:rPr>
        <w:t>Gdy posługujący się magią podejmuje się rzucenia zaklęcia wykonuje rzut nk10, gdzie liczba kości n jest zależna od jego Punktów Magii, zdolności oraz rozmaitych okoliczności. Każde użycie Wiatrów Magii, w którym wyniki na kościach k10 powtarzają się, powoduje chwilowe połączenie Domeny Chaosu z Domeną Śmiertelników. Pan Przemian wykorzystuje takie okazje, aby wpleść własne szepty w inkantacje czarodzieja i doprowadzić do Manifestacji Domeny Chaosu w Domenie Śmiertelników. Moc Szeptów jest zależna od czynników opisanych poniżej.</w:t>
      </w:r>
    </w:p>
    <w:p w14:paraId="09C866A8" w14:textId="7534192B" w:rsidR="00A37DFA" w:rsidRPr="00934936" w:rsidRDefault="2844E866" w:rsidP="2844E866">
      <w:pPr>
        <w:pStyle w:val="Nagwek2"/>
        <w:rPr>
          <w:rStyle w:val="Wyrnieniedelikatne"/>
          <w:i w:val="0"/>
          <w:iCs w:val="0"/>
          <w:color w:val="2F5496" w:themeColor="accent1" w:themeShade="BF"/>
        </w:rPr>
      </w:pPr>
      <w:bookmarkStart w:id="2" w:name="_Toc145244269"/>
      <w:r>
        <w:t xml:space="preserve">Warunek </w:t>
      </w:r>
      <w:proofErr w:type="spellStart"/>
      <w:r>
        <w:t>konieczny</w:t>
      </w:r>
      <w:proofErr w:type="spellEnd"/>
      <w:r>
        <w:t xml:space="preserve"> </w:t>
      </w:r>
      <w:proofErr w:type="spellStart"/>
      <w:r>
        <w:t>wystąpienia</w:t>
      </w:r>
      <w:proofErr w:type="spellEnd"/>
      <w:r>
        <w:t xml:space="preserve"> </w:t>
      </w:r>
      <w:proofErr w:type="spellStart"/>
      <w:r>
        <w:t>Manifestacji</w:t>
      </w:r>
      <w:proofErr w:type="spellEnd"/>
      <w:r>
        <w:t xml:space="preserve"> </w:t>
      </w:r>
      <w:proofErr w:type="spellStart"/>
      <w:r>
        <w:t>Chaosu</w:t>
      </w:r>
      <w:bookmarkEnd w:id="2"/>
      <w:proofErr w:type="spellEnd"/>
    </w:p>
    <w:p w14:paraId="7403A4FD" w14:textId="6C214D1D" w:rsidR="00A35A27" w:rsidRDefault="00934936" w:rsidP="00934936">
      <w:pPr>
        <w:rPr>
          <w:rStyle w:val="Pogrubienie"/>
          <w:b w:val="0"/>
          <w:bCs w:val="0"/>
        </w:rPr>
      </w:pPr>
      <w:proofErr w:type="spellStart"/>
      <w:r>
        <w:rPr>
          <w:rStyle w:val="Pogrubienie"/>
          <w:b w:val="0"/>
          <w:bCs w:val="0"/>
        </w:rPr>
        <w:t>Warunkiem</w:t>
      </w:r>
      <w:proofErr w:type="spellEnd"/>
      <w:r>
        <w:rPr>
          <w:rStyle w:val="Pogrubienie"/>
          <w:b w:val="0"/>
          <w:bCs w:val="0"/>
        </w:rPr>
        <w:t xml:space="preserve"> Konieczny </w:t>
      </w:r>
      <w:proofErr w:type="spellStart"/>
      <w:r>
        <w:rPr>
          <w:rStyle w:val="Pogrubienie"/>
          <w:b w:val="0"/>
          <w:bCs w:val="0"/>
        </w:rPr>
        <w:t>wystąpienia</w:t>
      </w:r>
      <w:proofErr w:type="spellEnd"/>
      <w:r>
        <w:rPr>
          <w:rStyle w:val="Pogrubienie"/>
          <w:b w:val="0"/>
          <w:bCs w:val="0"/>
        </w:rPr>
        <w:t xml:space="preserve"> </w:t>
      </w:r>
      <w:proofErr w:type="spellStart"/>
      <w:r>
        <w:rPr>
          <w:rStyle w:val="Pogrubienie"/>
          <w:b w:val="0"/>
          <w:bCs w:val="0"/>
        </w:rPr>
        <w:t>Manifestacji</w:t>
      </w:r>
      <w:proofErr w:type="spellEnd"/>
      <w:r>
        <w:rPr>
          <w:rStyle w:val="Pogrubienie"/>
          <w:b w:val="0"/>
          <w:bCs w:val="0"/>
        </w:rPr>
        <w:t xml:space="preserve"> </w:t>
      </w:r>
      <w:proofErr w:type="spellStart"/>
      <w:r>
        <w:rPr>
          <w:rStyle w:val="Pogrubienie"/>
          <w:b w:val="0"/>
          <w:bCs w:val="0"/>
        </w:rPr>
        <w:t>Chaosu</w:t>
      </w:r>
      <w:proofErr w:type="spellEnd"/>
      <w:r>
        <w:rPr>
          <w:rStyle w:val="Pogrubienie"/>
          <w:b w:val="0"/>
          <w:bCs w:val="0"/>
        </w:rPr>
        <w:t xml:space="preserve"> jest, aby </w:t>
      </w:r>
      <w:proofErr w:type="spellStart"/>
      <w:r>
        <w:rPr>
          <w:rStyle w:val="Pogrubienie"/>
          <w:b w:val="0"/>
          <w:bCs w:val="0"/>
        </w:rPr>
        <w:t>p</w:t>
      </w:r>
      <w:r w:rsidR="00A35A27" w:rsidRPr="00934936">
        <w:rPr>
          <w:rStyle w:val="Pogrubienie"/>
          <w:b w:val="0"/>
          <w:bCs w:val="0"/>
        </w:rPr>
        <w:t>rzy</w:t>
      </w:r>
      <w:proofErr w:type="spellEnd"/>
      <w:r w:rsidR="00A35A27" w:rsidRPr="00934936">
        <w:rPr>
          <w:rStyle w:val="Pogrubienie"/>
          <w:b w:val="0"/>
          <w:bCs w:val="0"/>
        </w:rPr>
        <w:t xml:space="preserve"> </w:t>
      </w:r>
      <w:proofErr w:type="spellStart"/>
      <w:r w:rsidR="00A35A27" w:rsidRPr="00934936">
        <w:rPr>
          <w:rStyle w:val="Pogrubienie"/>
          <w:b w:val="0"/>
          <w:bCs w:val="0"/>
        </w:rPr>
        <w:t>rzucie</w:t>
      </w:r>
      <w:proofErr w:type="spellEnd"/>
      <w:r w:rsidR="00A35A27" w:rsidRPr="00934936">
        <w:rPr>
          <w:rStyle w:val="Pogrubienie"/>
          <w:b w:val="0"/>
          <w:bCs w:val="0"/>
        </w:rPr>
        <w:t xml:space="preserve"> nk10 </w:t>
      </w:r>
      <w:proofErr w:type="spellStart"/>
      <w:r w:rsidR="00A35A27" w:rsidRPr="00934936">
        <w:rPr>
          <w:rStyle w:val="Pogrubienie"/>
          <w:b w:val="0"/>
          <w:bCs w:val="0"/>
        </w:rPr>
        <w:t>ustalającym</w:t>
      </w:r>
      <w:proofErr w:type="spellEnd"/>
      <w:r w:rsidR="00A35A27" w:rsidRPr="00934936">
        <w:rPr>
          <w:rStyle w:val="Pogrubienie"/>
          <w:b w:val="0"/>
          <w:bCs w:val="0"/>
        </w:rPr>
        <w:t xml:space="preserve"> </w:t>
      </w:r>
      <w:proofErr w:type="spellStart"/>
      <w:r w:rsidR="00A35A27" w:rsidRPr="00934936">
        <w:rPr>
          <w:rStyle w:val="Pogrubienie"/>
          <w:b w:val="0"/>
          <w:bCs w:val="0"/>
        </w:rPr>
        <w:t>Poziom</w:t>
      </w:r>
      <w:proofErr w:type="spellEnd"/>
      <w:r w:rsidR="00A35A27" w:rsidRPr="00934936">
        <w:rPr>
          <w:rStyle w:val="Pogrubienie"/>
          <w:b w:val="0"/>
          <w:bCs w:val="0"/>
        </w:rPr>
        <w:t xml:space="preserve"> </w:t>
      </w:r>
      <w:proofErr w:type="spellStart"/>
      <w:r w:rsidR="00A35A27" w:rsidRPr="00934936">
        <w:rPr>
          <w:rStyle w:val="Pogrubienie"/>
          <w:b w:val="0"/>
          <w:bCs w:val="0"/>
        </w:rPr>
        <w:t>Mocy</w:t>
      </w:r>
      <w:proofErr w:type="spellEnd"/>
      <w:r w:rsidR="00A35A27" w:rsidRPr="00934936">
        <w:rPr>
          <w:rStyle w:val="Pogrubienie"/>
          <w:b w:val="0"/>
          <w:bCs w:val="0"/>
        </w:rPr>
        <w:t xml:space="preserve">, co </w:t>
      </w:r>
      <w:proofErr w:type="spellStart"/>
      <w:r w:rsidR="00A35A27" w:rsidRPr="00934936">
        <w:rPr>
          <w:rStyle w:val="Pogrubienie"/>
          <w:b w:val="0"/>
          <w:bCs w:val="0"/>
        </w:rPr>
        <w:t>najmniej</w:t>
      </w:r>
      <w:proofErr w:type="spellEnd"/>
      <w:r w:rsidR="00A35A27" w:rsidRPr="00934936">
        <w:rPr>
          <w:rStyle w:val="Pogrubienie"/>
          <w:b w:val="0"/>
          <w:bCs w:val="0"/>
        </w:rPr>
        <w:t xml:space="preserve"> 2 </w:t>
      </w:r>
      <w:proofErr w:type="spellStart"/>
      <w:r w:rsidR="00A35A27" w:rsidRPr="00934936">
        <w:rPr>
          <w:rStyle w:val="Pogrubienie"/>
          <w:b w:val="0"/>
          <w:bCs w:val="0"/>
        </w:rPr>
        <w:t>wyniki</w:t>
      </w:r>
      <w:proofErr w:type="spellEnd"/>
      <w:r w:rsidR="00A35A27" w:rsidRPr="00934936">
        <w:rPr>
          <w:rStyle w:val="Pogrubienie"/>
          <w:b w:val="0"/>
          <w:bCs w:val="0"/>
        </w:rPr>
        <w:t xml:space="preserve"> </w:t>
      </w:r>
      <w:proofErr w:type="spellStart"/>
      <w:r w:rsidR="00A35A27" w:rsidRPr="00934936">
        <w:rPr>
          <w:rStyle w:val="Pogrubienie"/>
          <w:b w:val="0"/>
          <w:bCs w:val="0"/>
        </w:rPr>
        <w:t>powtórzyły</w:t>
      </w:r>
      <w:proofErr w:type="spellEnd"/>
      <w:r w:rsidR="00A35A27" w:rsidRPr="00934936">
        <w:rPr>
          <w:rStyle w:val="Pogrubienie"/>
          <w:b w:val="0"/>
          <w:bCs w:val="0"/>
        </w:rPr>
        <w:t xml:space="preserve"> </w:t>
      </w:r>
      <w:proofErr w:type="spellStart"/>
      <w:r w:rsidR="00A35A27" w:rsidRPr="00934936">
        <w:rPr>
          <w:rStyle w:val="Pogrubienie"/>
          <w:b w:val="0"/>
          <w:bCs w:val="0"/>
        </w:rPr>
        <w:t>się</w:t>
      </w:r>
      <w:proofErr w:type="spellEnd"/>
      <w:r w:rsidR="00A35A27" w:rsidRPr="00934936">
        <w:rPr>
          <w:rStyle w:val="Pogrubienie"/>
          <w:b w:val="0"/>
          <w:bCs w:val="0"/>
        </w:rPr>
        <w:t>.</w:t>
      </w:r>
    </w:p>
    <w:p w14:paraId="35B750C4" w14:textId="353CCDF7" w:rsidR="001B5BEB" w:rsidRPr="00934936" w:rsidRDefault="2844E866" w:rsidP="2844E866">
      <w:pPr>
        <w:pStyle w:val="Nagwek2"/>
        <w:rPr>
          <w:rStyle w:val="Wyrnieniedelikatne"/>
          <w:i w:val="0"/>
          <w:iCs w:val="0"/>
          <w:color w:val="2F5496" w:themeColor="accent1" w:themeShade="BF"/>
        </w:rPr>
      </w:pPr>
      <w:bookmarkStart w:id="3" w:name="_Toc145244270"/>
      <w:proofErr w:type="spellStart"/>
      <w:r w:rsidRPr="2844E866">
        <w:rPr>
          <w:rStyle w:val="Wyrnieniedelikatne"/>
          <w:i w:val="0"/>
          <w:iCs w:val="0"/>
          <w:color w:val="2F5496" w:themeColor="accent1" w:themeShade="BF"/>
        </w:rPr>
        <w:t>Nazewnictwo</w:t>
      </w:r>
      <w:bookmarkEnd w:id="3"/>
      <w:proofErr w:type="spellEnd"/>
    </w:p>
    <w:p w14:paraId="05AE1604" w14:textId="173D9008" w:rsidR="001B5BEB" w:rsidRPr="00934936" w:rsidRDefault="00EE3269" w:rsidP="00934936">
      <w:pPr>
        <w:rPr>
          <w:rStyle w:val="Pogrubienie"/>
          <w:b w:val="0"/>
          <w:bCs w:val="0"/>
        </w:rPr>
      </w:pPr>
      <w:proofErr w:type="spellStart"/>
      <w:r w:rsidRPr="00934936">
        <w:rPr>
          <w:rStyle w:val="Pogrubienie"/>
          <w:b w:val="0"/>
          <w:bCs w:val="0"/>
        </w:rPr>
        <w:t>Zbiór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kości</w:t>
      </w:r>
      <w:proofErr w:type="spellEnd"/>
      <w:r w:rsidRPr="00934936">
        <w:rPr>
          <w:rStyle w:val="Pogrubienie"/>
          <w:b w:val="0"/>
          <w:bCs w:val="0"/>
        </w:rPr>
        <w:t xml:space="preserve">, </w:t>
      </w:r>
      <w:proofErr w:type="spellStart"/>
      <w:r w:rsidRPr="00934936">
        <w:rPr>
          <w:rStyle w:val="Pogrubienie"/>
          <w:b w:val="0"/>
          <w:bCs w:val="0"/>
        </w:rPr>
        <w:t>na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których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wyniki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powtarzają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się</w:t>
      </w:r>
      <w:proofErr w:type="spellEnd"/>
      <w:r w:rsidRPr="00934936">
        <w:rPr>
          <w:rStyle w:val="Pogrubienie"/>
          <w:b w:val="0"/>
          <w:bCs w:val="0"/>
        </w:rPr>
        <w:t xml:space="preserve">, </w:t>
      </w:r>
      <w:proofErr w:type="spellStart"/>
      <w:r w:rsidRPr="00934936">
        <w:rPr>
          <w:rStyle w:val="Pogrubienie"/>
          <w:b w:val="0"/>
          <w:bCs w:val="0"/>
        </w:rPr>
        <w:t>nazywa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się</w:t>
      </w:r>
      <w:proofErr w:type="spellEnd"/>
      <w:r w:rsidRPr="00934936">
        <w:rPr>
          <w:rStyle w:val="Pogrubienie"/>
          <w:b w:val="0"/>
          <w:bCs w:val="0"/>
        </w:rPr>
        <w:t>:</w:t>
      </w:r>
    </w:p>
    <w:p w14:paraId="2E4A6F8B" w14:textId="0F33641C" w:rsidR="00F30BCC" w:rsidRPr="00934936" w:rsidRDefault="00EE3269" w:rsidP="00934936">
      <w:pPr>
        <w:rPr>
          <w:rStyle w:val="Pogrubienie"/>
          <w:b w:val="0"/>
          <w:bCs w:val="0"/>
        </w:rPr>
      </w:pPr>
      <w:proofErr w:type="spellStart"/>
      <w:r w:rsidRPr="00934936">
        <w:rPr>
          <w:rStyle w:val="Pogrubienie"/>
          <w:b w:val="0"/>
          <w:bCs w:val="0"/>
        </w:rPr>
        <w:t>Dublet</w:t>
      </w:r>
      <w:proofErr w:type="spellEnd"/>
      <w:r w:rsidRPr="00934936">
        <w:rPr>
          <w:rStyle w:val="Pogrubienie"/>
          <w:b w:val="0"/>
          <w:bCs w:val="0"/>
        </w:rPr>
        <w:t xml:space="preserve"> – 2 </w:t>
      </w:r>
      <w:proofErr w:type="spellStart"/>
      <w:r w:rsidRPr="00934936">
        <w:rPr>
          <w:rStyle w:val="Pogrubienie"/>
          <w:b w:val="0"/>
          <w:bCs w:val="0"/>
        </w:rPr>
        <w:t>kości</w:t>
      </w:r>
      <w:proofErr w:type="spellEnd"/>
      <w:r w:rsidR="00F30BCC" w:rsidRPr="00934936">
        <w:rPr>
          <w:rStyle w:val="Pogrubienie"/>
          <w:b w:val="0"/>
          <w:bCs w:val="0"/>
        </w:rPr>
        <w:t xml:space="preserve"> o </w:t>
      </w:r>
      <w:proofErr w:type="spellStart"/>
      <w:r w:rsidR="00F30BCC" w:rsidRPr="00934936">
        <w:rPr>
          <w:rStyle w:val="Pogrubienie"/>
          <w:b w:val="0"/>
          <w:bCs w:val="0"/>
        </w:rPr>
        <w:t>takim</w:t>
      </w:r>
      <w:proofErr w:type="spellEnd"/>
      <w:r w:rsidR="00F30BCC" w:rsidRPr="00934936">
        <w:rPr>
          <w:rStyle w:val="Pogrubienie"/>
          <w:b w:val="0"/>
          <w:bCs w:val="0"/>
        </w:rPr>
        <w:t xml:space="preserve"> </w:t>
      </w:r>
      <w:proofErr w:type="spellStart"/>
      <w:r w:rsidR="00F30BCC" w:rsidRPr="00934936">
        <w:rPr>
          <w:rStyle w:val="Pogrubienie"/>
          <w:b w:val="0"/>
          <w:bCs w:val="0"/>
        </w:rPr>
        <w:t>samym</w:t>
      </w:r>
      <w:proofErr w:type="spellEnd"/>
      <w:r w:rsidR="00F30BCC" w:rsidRPr="00934936">
        <w:rPr>
          <w:rStyle w:val="Pogrubienie"/>
          <w:b w:val="0"/>
          <w:bCs w:val="0"/>
        </w:rPr>
        <w:t xml:space="preserve"> </w:t>
      </w:r>
      <w:proofErr w:type="spellStart"/>
      <w:r w:rsidR="00F30BCC" w:rsidRPr="00934936">
        <w:rPr>
          <w:rStyle w:val="Pogrubienie"/>
          <w:b w:val="0"/>
          <w:bCs w:val="0"/>
        </w:rPr>
        <w:t>wyniku</w:t>
      </w:r>
      <w:proofErr w:type="spellEnd"/>
    </w:p>
    <w:p w14:paraId="0CFAFF6B" w14:textId="41944E2E" w:rsidR="00F30BCC" w:rsidRPr="00934936" w:rsidRDefault="00EE3269" w:rsidP="00934936">
      <w:pPr>
        <w:rPr>
          <w:rStyle w:val="Pogrubienie"/>
          <w:b w:val="0"/>
          <w:bCs w:val="0"/>
        </w:rPr>
      </w:pPr>
      <w:r w:rsidRPr="00934936">
        <w:rPr>
          <w:rStyle w:val="Pogrubienie"/>
          <w:b w:val="0"/>
          <w:bCs w:val="0"/>
        </w:rPr>
        <w:t xml:space="preserve">Triplet – 3 </w:t>
      </w:r>
      <w:proofErr w:type="spellStart"/>
      <w:r w:rsidRPr="00934936">
        <w:rPr>
          <w:rStyle w:val="Pogrubienie"/>
          <w:b w:val="0"/>
          <w:bCs w:val="0"/>
        </w:rPr>
        <w:t>kości</w:t>
      </w:r>
      <w:proofErr w:type="spellEnd"/>
      <w:r w:rsidR="00F30BCC" w:rsidRPr="00934936">
        <w:rPr>
          <w:rStyle w:val="Pogrubienie"/>
          <w:b w:val="0"/>
          <w:bCs w:val="0"/>
        </w:rPr>
        <w:t xml:space="preserve"> o </w:t>
      </w:r>
      <w:proofErr w:type="spellStart"/>
      <w:r w:rsidR="00F30BCC" w:rsidRPr="00934936">
        <w:rPr>
          <w:rStyle w:val="Pogrubienie"/>
          <w:b w:val="0"/>
          <w:bCs w:val="0"/>
        </w:rPr>
        <w:t>takim</w:t>
      </w:r>
      <w:proofErr w:type="spellEnd"/>
      <w:r w:rsidR="00F30BCC" w:rsidRPr="00934936">
        <w:rPr>
          <w:rStyle w:val="Pogrubienie"/>
          <w:b w:val="0"/>
          <w:bCs w:val="0"/>
        </w:rPr>
        <w:t xml:space="preserve"> </w:t>
      </w:r>
      <w:proofErr w:type="spellStart"/>
      <w:r w:rsidR="00F30BCC" w:rsidRPr="00934936">
        <w:rPr>
          <w:rStyle w:val="Pogrubienie"/>
          <w:b w:val="0"/>
          <w:bCs w:val="0"/>
        </w:rPr>
        <w:t>samym</w:t>
      </w:r>
      <w:proofErr w:type="spellEnd"/>
      <w:r w:rsidR="00F30BCC" w:rsidRPr="00934936">
        <w:rPr>
          <w:rStyle w:val="Pogrubienie"/>
          <w:b w:val="0"/>
          <w:bCs w:val="0"/>
        </w:rPr>
        <w:t xml:space="preserve"> </w:t>
      </w:r>
      <w:proofErr w:type="spellStart"/>
      <w:r w:rsidR="00F30BCC" w:rsidRPr="00934936">
        <w:rPr>
          <w:rStyle w:val="Pogrubienie"/>
          <w:b w:val="0"/>
          <w:bCs w:val="0"/>
        </w:rPr>
        <w:t>wyniku</w:t>
      </w:r>
      <w:proofErr w:type="spellEnd"/>
    </w:p>
    <w:p w14:paraId="34401DBE" w14:textId="0EAC3740" w:rsidR="00EE3269" w:rsidRPr="00934936" w:rsidRDefault="00F30BCC" w:rsidP="00934936">
      <w:pPr>
        <w:rPr>
          <w:rStyle w:val="Pogrubienie"/>
          <w:b w:val="0"/>
          <w:bCs w:val="0"/>
        </w:rPr>
      </w:pPr>
      <w:proofErr w:type="spellStart"/>
      <w:r w:rsidRPr="00934936">
        <w:rPr>
          <w:rStyle w:val="Pogrubienie"/>
          <w:b w:val="0"/>
          <w:bCs w:val="0"/>
        </w:rPr>
        <w:t>Nazwy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następnych</w:t>
      </w:r>
      <w:proofErr w:type="spellEnd"/>
      <w:r w:rsidRPr="00934936">
        <w:rPr>
          <w:rStyle w:val="Pogrubienie"/>
          <w:b w:val="0"/>
          <w:bCs w:val="0"/>
        </w:rPr>
        <w:t xml:space="preserve"> </w:t>
      </w:r>
      <w:proofErr w:type="spellStart"/>
      <w:r w:rsidRPr="00934936">
        <w:rPr>
          <w:rStyle w:val="Pogrubienie"/>
          <w:b w:val="0"/>
          <w:bCs w:val="0"/>
        </w:rPr>
        <w:t>zbiorów</w:t>
      </w:r>
      <w:proofErr w:type="spellEnd"/>
      <w:r w:rsidRPr="00934936">
        <w:rPr>
          <w:rStyle w:val="Pogrubienie"/>
          <w:b w:val="0"/>
          <w:bCs w:val="0"/>
        </w:rPr>
        <w:t xml:space="preserve"> to: </w:t>
      </w:r>
      <w:proofErr w:type="spellStart"/>
      <w:r w:rsidRPr="00934936">
        <w:rPr>
          <w:rStyle w:val="Pogrubienie"/>
          <w:b w:val="0"/>
          <w:bCs w:val="0"/>
        </w:rPr>
        <w:t>kwadruplet</w:t>
      </w:r>
      <w:proofErr w:type="spellEnd"/>
      <w:r w:rsidRPr="00934936">
        <w:rPr>
          <w:rStyle w:val="Pogrubienie"/>
          <w:b w:val="0"/>
          <w:bCs w:val="0"/>
        </w:rPr>
        <w:t xml:space="preserve">, </w:t>
      </w:r>
      <w:proofErr w:type="spellStart"/>
      <w:r w:rsidRPr="00934936">
        <w:rPr>
          <w:rStyle w:val="Pogrubienie"/>
          <w:b w:val="0"/>
          <w:bCs w:val="0"/>
        </w:rPr>
        <w:t>kwintyplet</w:t>
      </w:r>
      <w:proofErr w:type="spellEnd"/>
      <w:r w:rsidRPr="00934936">
        <w:rPr>
          <w:rStyle w:val="Pogrubienie"/>
          <w:b w:val="0"/>
          <w:bCs w:val="0"/>
        </w:rPr>
        <w:t xml:space="preserve">, </w:t>
      </w:r>
      <w:proofErr w:type="spellStart"/>
      <w:r w:rsidRPr="00934936">
        <w:rPr>
          <w:rStyle w:val="Pogrubienie"/>
          <w:b w:val="0"/>
          <w:bCs w:val="0"/>
        </w:rPr>
        <w:t>sekstuplet</w:t>
      </w:r>
      <w:proofErr w:type="spellEnd"/>
      <w:r w:rsidRPr="00934936">
        <w:rPr>
          <w:rStyle w:val="Pogrubienie"/>
          <w:b w:val="0"/>
          <w:bCs w:val="0"/>
        </w:rPr>
        <w:t xml:space="preserve">, </w:t>
      </w:r>
      <w:r w:rsidR="0075231A" w:rsidRPr="00934936">
        <w:rPr>
          <w:rStyle w:val="Pogrubienie"/>
          <w:b w:val="0"/>
          <w:bCs w:val="0"/>
        </w:rPr>
        <w:t>septuplet</w:t>
      </w:r>
      <w:r w:rsidR="00D673E0" w:rsidRPr="00934936">
        <w:rPr>
          <w:rStyle w:val="Pogrubienie"/>
          <w:b w:val="0"/>
          <w:bCs w:val="0"/>
        </w:rPr>
        <w:t xml:space="preserve">, </w:t>
      </w:r>
      <w:proofErr w:type="spellStart"/>
      <w:r w:rsidR="00D673E0" w:rsidRPr="00934936">
        <w:rPr>
          <w:rStyle w:val="Pogrubienie"/>
          <w:b w:val="0"/>
          <w:bCs w:val="0"/>
        </w:rPr>
        <w:t>non</w:t>
      </w:r>
      <w:r w:rsidR="00075E44" w:rsidRPr="00934936">
        <w:rPr>
          <w:rStyle w:val="Pogrubienie"/>
          <w:b w:val="0"/>
          <w:bCs w:val="0"/>
        </w:rPr>
        <w:t>t</w:t>
      </w:r>
      <w:r w:rsidR="00D673E0" w:rsidRPr="00934936">
        <w:rPr>
          <w:rStyle w:val="Pogrubienie"/>
          <w:b w:val="0"/>
          <w:bCs w:val="0"/>
        </w:rPr>
        <w:t>uplet</w:t>
      </w:r>
      <w:proofErr w:type="spellEnd"/>
    </w:p>
    <w:p w14:paraId="75F86C41" w14:textId="30704678" w:rsidR="00075E44" w:rsidRDefault="00204E3F" w:rsidP="00934936">
      <w:pPr>
        <w:rPr>
          <w:lang w:val="pl-PL"/>
        </w:rPr>
      </w:pPr>
      <w:r>
        <w:rPr>
          <w:lang w:val="pl-PL"/>
        </w:rPr>
        <w:t>Zbiór kości o k powtarzających się wynikach nazywamy k-</w:t>
      </w:r>
      <w:proofErr w:type="spellStart"/>
      <w:r>
        <w:rPr>
          <w:lang w:val="pl-PL"/>
        </w:rPr>
        <w:t>plet</w:t>
      </w:r>
      <w:proofErr w:type="spellEnd"/>
      <w:r>
        <w:rPr>
          <w:lang w:val="pl-PL"/>
        </w:rPr>
        <w:t>.</w:t>
      </w:r>
    </w:p>
    <w:p w14:paraId="56A394AC" w14:textId="00EA8379" w:rsidR="00934936" w:rsidRDefault="2844E866" w:rsidP="00A21342">
      <w:pPr>
        <w:pStyle w:val="Nagwek2"/>
        <w:rPr>
          <w:lang w:val="pl-PL"/>
        </w:rPr>
      </w:pPr>
      <w:bookmarkStart w:id="4" w:name="_Toc145244271"/>
      <w:r w:rsidRPr="2844E866">
        <w:rPr>
          <w:lang w:val="pl-PL"/>
        </w:rPr>
        <w:t xml:space="preserve">Ustalenie Poziomu Transfiguracji Szeptu Pana </w:t>
      </w:r>
      <w:proofErr w:type="spellStart"/>
      <w:r w:rsidRPr="2844E866">
        <w:rPr>
          <w:lang w:val="pl-PL"/>
        </w:rPr>
        <w:t>Tzeentcha</w:t>
      </w:r>
      <w:bookmarkEnd w:id="4"/>
      <w:proofErr w:type="spellEnd"/>
    </w:p>
    <w:p w14:paraId="7870F1B0" w14:textId="5C276A63" w:rsidR="007B4766" w:rsidRDefault="00A21342">
      <w:pPr>
        <w:rPr>
          <w:lang w:val="pl-PL"/>
        </w:rPr>
      </w:pPr>
      <w:r>
        <w:rPr>
          <w:lang w:val="pl-PL"/>
        </w:rPr>
        <w:t xml:space="preserve">Aby ustalić Poziom </w:t>
      </w:r>
      <w:r w:rsidR="000C2062">
        <w:rPr>
          <w:lang w:val="pl-PL"/>
        </w:rPr>
        <w:t>Transfiguracji należy</w:t>
      </w:r>
      <w:r w:rsidR="008946DA">
        <w:rPr>
          <w:lang w:val="pl-PL"/>
        </w:rPr>
        <w:t xml:space="preserve"> zastosować następująca formułę:</w:t>
      </w:r>
    </w:p>
    <w:p w14:paraId="1EA9EC7F" w14:textId="771E3EBB" w:rsidR="008946DA" w:rsidRDefault="008946DA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PT=1k100+X</m:t>
          </m:r>
        </m:oMath>
      </m:oMathPara>
    </w:p>
    <w:p w14:paraId="24175C63" w14:textId="3131EDCE" w:rsidR="00CB5516" w:rsidRDefault="00CB5516" w:rsidP="008946DA">
      <w:pPr>
        <w:rPr>
          <w:lang w:val="pl-PL"/>
        </w:rPr>
      </w:pPr>
      <w:r>
        <w:rPr>
          <w:lang w:val="pl-PL"/>
        </w:rPr>
        <w:t xml:space="preserve">Rzut 1k100 wykonuje </w:t>
      </w:r>
      <w:r w:rsidR="008B6B98">
        <w:rPr>
          <w:lang w:val="pl-PL"/>
        </w:rPr>
        <w:t xml:space="preserve">osoba rzucająca zaklęcie, aby określić długość i moc </w:t>
      </w:r>
      <w:r w:rsidR="00682EFC">
        <w:rPr>
          <w:lang w:val="pl-PL"/>
        </w:rPr>
        <w:t>zespolenia z Domeną Chaosu.</w:t>
      </w:r>
    </w:p>
    <w:p w14:paraId="2BE693DB" w14:textId="77777777" w:rsidR="00D22C7F" w:rsidRDefault="008946DA" w:rsidP="008946DA">
      <w:pPr>
        <w:rPr>
          <w:lang w:val="pl-PL"/>
        </w:rPr>
      </w:pPr>
      <w:r w:rsidRPr="00B060B5">
        <w:rPr>
          <w:b/>
          <w:bCs/>
          <w:lang w:val="pl-PL"/>
        </w:rPr>
        <w:t>X</w:t>
      </w:r>
      <w:r>
        <w:rPr>
          <w:lang w:val="pl-PL"/>
        </w:rPr>
        <w:t xml:space="preserve"> </w:t>
      </w:r>
      <w:r w:rsidR="00CB5516">
        <w:rPr>
          <w:lang w:val="pl-PL"/>
        </w:rPr>
        <w:t>określa modyfikator</w:t>
      </w:r>
      <w:r w:rsidR="00682EFC">
        <w:rPr>
          <w:lang w:val="pl-PL"/>
        </w:rPr>
        <w:t xml:space="preserve"> zależny od rzutu </w:t>
      </w:r>
      <w:r w:rsidR="00682EFC" w:rsidRPr="000D04E2">
        <w:rPr>
          <w:b/>
          <w:bCs/>
          <w:lang w:val="pl-PL"/>
        </w:rPr>
        <w:t>nk100</w:t>
      </w:r>
      <w:r w:rsidR="00463A07">
        <w:rPr>
          <w:lang w:val="pl-PL"/>
        </w:rPr>
        <w:t xml:space="preserve"> (</w:t>
      </w:r>
      <w:r w:rsidR="00682EFC">
        <w:rPr>
          <w:lang w:val="pl-PL"/>
        </w:rPr>
        <w:t xml:space="preserve">określającego </w:t>
      </w:r>
      <w:r w:rsidR="000D04E2">
        <w:rPr>
          <w:lang w:val="pl-PL"/>
        </w:rPr>
        <w:t>P</w:t>
      </w:r>
      <w:r w:rsidR="00682EFC">
        <w:rPr>
          <w:lang w:val="pl-PL"/>
        </w:rPr>
        <w:t xml:space="preserve">oziom </w:t>
      </w:r>
      <w:r w:rsidR="000D04E2">
        <w:rPr>
          <w:lang w:val="pl-PL"/>
        </w:rPr>
        <w:t>M</w:t>
      </w:r>
      <w:r w:rsidR="00682EFC">
        <w:rPr>
          <w:lang w:val="pl-PL"/>
        </w:rPr>
        <w:t>ocy</w:t>
      </w:r>
      <w:r w:rsidR="00463A07">
        <w:rPr>
          <w:lang w:val="pl-PL"/>
        </w:rPr>
        <w:t>) oraz dodatkowych okoliczności</w:t>
      </w:r>
      <w:r w:rsidR="00D22C7F">
        <w:rPr>
          <w:lang w:val="pl-PL"/>
        </w:rPr>
        <w:t>:</w:t>
      </w:r>
    </w:p>
    <w:p w14:paraId="4DE19A86" w14:textId="77777777" w:rsidR="00D22C7F" w:rsidRDefault="001A0213" w:rsidP="00D22C7F">
      <w:pPr>
        <w:pStyle w:val="Akapitzlist"/>
        <w:numPr>
          <w:ilvl w:val="0"/>
          <w:numId w:val="1"/>
        </w:numPr>
        <w:rPr>
          <w:lang w:val="pl-PL"/>
        </w:rPr>
      </w:pPr>
      <w:r w:rsidRPr="00D22C7F">
        <w:rPr>
          <w:lang w:val="pl-PL"/>
        </w:rPr>
        <w:t xml:space="preserve">Po rzucie </w:t>
      </w:r>
      <w:r w:rsidRPr="00D22C7F">
        <w:rPr>
          <w:b/>
          <w:bCs/>
          <w:lang w:val="pl-PL"/>
        </w:rPr>
        <w:t>nk100</w:t>
      </w:r>
      <w:r w:rsidRPr="00D22C7F">
        <w:rPr>
          <w:lang w:val="pl-PL"/>
        </w:rPr>
        <w:t>, należy obliczyć liczebność zbioru liczb powtarzających się</w:t>
      </w:r>
      <w:r w:rsidR="00B060B5" w:rsidRPr="00D22C7F">
        <w:rPr>
          <w:lang w:val="pl-PL"/>
        </w:rPr>
        <w:t xml:space="preserve"> </w:t>
      </w:r>
      <w:r w:rsidRPr="00D22C7F">
        <w:rPr>
          <w:lang w:val="pl-PL"/>
        </w:rPr>
        <w:t>(dublet, triplet, etc.)</w:t>
      </w:r>
      <w:r w:rsidR="006451BA" w:rsidRPr="00D22C7F">
        <w:rPr>
          <w:lang w:val="pl-PL"/>
        </w:rPr>
        <w:t xml:space="preserve">, czyli liczbę </w:t>
      </w:r>
      <w:r w:rsidR="006451BA" w:rsidRPr="00D22C7F">
        <w:rPr>
          <w:b/>
          <w:bCs/>
          <w:lang w:val="pl-PL"/>
        </w:rPr>
        <w:t>k</w:t>
      </w:r>
      <w:r w:rsidR="006451BA" w:rsidRPr="00D22C7F">
        <w:rPr>
          <w:lang w:val="pl-PL"/>
        </w:rPr>
        <w:t xml:space="preserve">. </w:t>
      </w:r>
    </w:p>
    <w:p w14:paraId="775E3C08" w14:textId="77777777" w:rsidR="00D22C7F" w:rsidRDefault="006451BA" w:rsidP="00D22C7F">
      <w:pPr>
        <w:pStyle w:val="Akapitzlist"/>
        <w:numPr>
          <w:ilvl w:val="0"/>
          <w:numId w:val="1"/>
        </w:numPr>
        <w:rPr>
          <w:lang w:val="pl-PL"/>
        </w:rPr>
      </w:pPr>
      <w:r w:rsidRPr="00D22C7F">
        <w:rPr>
          <w:lang w:val="pl-PL"/>
        </w:rPr>
        <w:t xml:space="preserve">Następnie należy obliczyć, na ilu kościach wyniki nie powtarzają się (jest to też liczba kości użytych </w:t>
      </w:r>
      <w:r w:rsidRPr="00D22C7F">
        <w:rPr>
          <w:b/>
          <w:bCs/>
          <w:lang w:val="pl-PL"/>
        </w:rPr>
        <w:t>n</w:t>
      </w:r>
      <w:r w:rsidRPr="00D22C7F">
        <w:rPr>
          <w:lang w:val="pl-PL"/>
        </w:rPr>
        <w:t xml:space="preserve">, pomniejszona o </w:t>
      </w:r>
      <w:r w:rsidR="00B060B5" w:rsidRPr="00D22C7F">
        <w:rPr>
          <w:lang w:val="pl-PL"/>
        </w:rPr>
        <w:t xml:space="preserve">powtarzające się </w:t>
      </w:r>
      <w:r w:rsidR="00B060B5" w:rsidRPr="00D22C7F">
        <w:rPr>
          <w:b/>
          <w:bCs/>
          <w:lang w:val="pl-PL"/>
        </w:rPr>
        <w:t>k</w:t>
      </w:r>
      <w:r w:rsidR="00B060B5" w:rsidRPr="00D22C7F">
        <w:rPr>
          <w:lang w:val="pl-PL"/>
        </w:rPr>
        <w:t xml:space="preserve">. </w:t>
      </w:r>
    </w:p>
    <w:p w14:paraId="0197344B" w14:textId="62F1F559" w:rsidR="008946DA" w:rsidRDefault="00B060B5" w:rsidP="00D22C7F">
      <w:pPr>
        <w:pStyle w:val="Akapitzlist"/>
        <w:numPr>
          <w:ilvl w:val="0"/>
          <w:numId w:val="1"/>
        </w:numPr>
        <w:rPr>
          <w:lang w:val="pl-PL"/>
        </w:rPr>
      </w:pPr>
      <w:r w:rsidRPr="00D22C7F">
        <w:rPr>
          <w:lang w:val="pl-PL"/>
        </w:rPr>
        <w:t xml:space="preserve">Opcjonalnie, można uwzględnić dodatkowe okoliczności </w:t>
      </w:r>
      <w:r w:rsidRPr="00D22C7F">
        <w:rPr>
          <w:b/>
          <w:bCs/>
          <w:lang w:val="pl-PL"/>
        </w:rPr>
        <w:t>o</w:t>
      </w:r>
      <w:r w:rsidRPr="00D22C7F">
        <w:rPr>
          <w:lang w:val="pl-PL"/>
        </w:rPr>
        <w:t>.</w:t>
      </w:r>
    </w:p>
    <w:p w14:paraId="78BC03C8" w14:textId="4710940A" w:rsidR="00E76312" w:rsidRPr="00833B15" w:rsidRDefault="00833B15" w:rsidP="00D22C7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Został wprowadzony dodatkowy modyfikator </w:t>
      </w:r>
      <w:r>
        <w:rPr>
          <w:rFonts w:cstheme="minorHAnsi"/>
          <w:lang w:val="pl-PL"/>
        </w:rPr>
        <w:t>µ równy:</w:t>
      </w:r>
    </w:p>
    <w:p w14:paraId="0660564C" w14:textId="25070CE4" w:rsidR="00833B15" w:rsidRPr="00833B15" w:rsidRDefault="00833B15" w:rsidP="00833B15">
      <w:pPr>
        <w:ind w:left="108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μ=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0, dla dubletów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1, w pozostałych przypadkach</m:t>
                  </m:r>
                </m:e>
              </m:eqArr>
            </m:e>
          </m:d>
        </m:oMath>
      </m:oMathPara>
    </w:p>
    <w:p w14:paraId="1ACC9EA5" w14:textId="1E34649D" w:rsidR="00D22C7F" w:rsidRPr="00D22C7F" w:rsidRDefault="00D22C7F" w:rsidP="00D22C7F">
      <w:pPr>
        <w:rPr>
          <w:lang w:val="pl-PL"/>
        </w:rPr>
      </w:pPr>
      <w:r>
        <w:rPr>
          <w:lang w:val="pl-PL"/>
        </w:rPr>
        <w:t>Na tej podstawie należy wykorzystać poniższy wzór:</w:t>
      </w:r>
    </w:p>
    <w:p w14:paraId="56AF5C79" w14:textId="408B93C1" w:rsidR="00463A07" w:rsidRPr="00DA6A96" w:rsidRDefault="005877AA" w:rsidP="008946DA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X=20*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μk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+10*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n-k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+10*[o]</m:t>
          </m:r>
        </m:oMath>
      </m:oMathPara>
    </w:p>
    <w:p w14:paraId="14B3478E" w14:textId="5B3A08A1" w:rsidR="00902660" w:rsidRDefault="00902660" w:rsidP="008946D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Innymi słowy,</w:t>
      </w:r>
      <w:r w:rsidR="008C0B62" w:rsidRPr="008C0B62">
        <w:rPr>
          <w:rFonts w:eastAsiaTheme="minorEastAsia"/>
          <w:lang w:val="pl-PL"/>
        </w:rPr>
        <w:t xml:space="preserve"> </w:t>
      </w:r>
      <w:r w:rsidR="008C0B62">
        <w:rPr>
          <w:rFonts w:eastAsiaTheme="minorEastAsia"/>
          <w:lang w:val="pl-PL"/>
        </w:rPr>
        <w:t>w przypadku wystąpienia dubletu</w:t>
      </w:r>
      <w:r>
        <w:rPr>
          <w:rFonts w:eastAsiaTheme="minorEastAsia"/>
          <w:lang w:val="pl-PL"/>
        </w:rPr>
        <w:t xml:space="preserve"> należy pominąć </w:t>
      </w:r>
      <w:r w:rsidR="002B0514">
        <w:rPr>
          <w:rFonts w:eastAsiaTheme="minorEastAsia"/>
          <w:lang w:val="pl-PL"/>
        </w:rPr>
        <w:t xml:space="preserve">składnik </w:t>
      </w:r>
      <w:r w:rsidR="00F5513B">
        <w:rPr>
          <w:rFonts w:eastAsiaTheme="minorEastAsia"/>
          <w:lang w:val="pl-PL"/>
        </w:rPr>
        <w:t>o wadze 20</w:t>
      </w:r>
      <w:r w:rsidR="002B0514">
        <w:rPr>
          <w:rFonts w:eastAsiaTheme="minorEastAsia"/>
          <w:lang w:val="pl-PL"/>
        </w:rPr>
        <w:t>.</w:t>
      </w:r>
    </w:p>
    <w:p w14:paraId="652B5AF6" w14:textId="4B94C6A5" w:rsidR="00DA6A96" w:rsidRDefault="00DA6A96" w:rsidP="008946D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Zapis </w:t>
      </w:r>
      <w:r w:rsidR="000E79F3">
        <w:rPr>
          <w:rFonts w:eastAsiaTheme="minorEastAsia"/>
          <w:lang w:val="pl-PL"/>
        </w:rPr>
        <w:t>słowny</w:t>
      </w:r>
      <w:r w:rsidR="001A0213">
        <w:rPr>
          <w:rFonts w:eastAsiaTheme="minorEastAsia"/>
          <w:lang w:val="pl-PL"/>
        </w:rPr>
        <w:t>:</w:t>
      </w:r>
    </w:p>
    <w:p w14:paraId="16E5A36D" w14:textId="54DE8177" w:rsidR="004B3513" w:rsidRPr="00DA6A96" w:rsidRDefault="00C34A4B" w:rsidP="008946D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Jeżeli wystąpił dublet:</w:t>
      </w:r>
    </w:p>
    <w:p w14:paraId="40E63887" w14:textId="43A6DDF5" w:rsidR="007341AD" w:rsidRPr="007341AD" w:rsidRDefault="007341AD" w:rsidP="007341AD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</m:t>
          </m:r>
          <m:r>
            <w:rPr>
              <w:rFonts w:ascii="Cambria Math" w:eastAsiaTheme="minorEastAsia" w:hAnsi="Cambria Math"/>
              <w:lang w:val="pl-PL"/>
            </w:rPr>
            <m:t>10*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liczebność pozostałych kości użytych do określenia Pozimu Mocy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 xml:space="preserve">    + 10*[okoliczności dodatkowe]</m:t>
          </m:r>
        </m:oMath>
      </m:oMathPara>
    </w:p>
    <w:p w14:paraId="55D32D1E" w14:textId="72E94F94" w:rsidR="00C34A4B" w:rsidRPr="00C34A4B" w:rsidRDefault="00C34A4B" w:rsidP="00C34A4B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Jeżeli wystąpił co najmniej triplet:</w:t>
      </w:r>
    </w:p>
    <w:p w14:paraId="62A3A1A5" w14:textId="65ADC108" w:rsidR="00C34A4B" w:rsidRPr="007341AD" w:rsidRDefault="00C34A4B" w:rsidP="00C34A4B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X=20*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liczebność zbioru wyników powtarzających sie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 xml:space="preserve">    + 10*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liczebność pozostałych kości użytych do określenia Pozimu Mocy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 xml:space="preserve">    + 10*[okoliczności dodatkowe]</m:t>
          </m:r>
        </m:oMath>
      </m:oMathPara>
    </w:p>
    <w:p w14:paraId="3A7D0FBB" w14:textId="00C77DEE" w:rsidR="00C34A4B" w:rsidRDefault="2844E866" w:rsidP="00843CD8">
      <w:pPr>
        <w:pStyle w:val="Nagwek3"/>
        <w:rPr>
          <w:lang w:val="pl-PL"/>
        </w:rPr>
      </w:pPr>
      <w:bookmarkStart w:id="5" w:name="_Toc145244272"/>
      <w:r w:rsidRPr="2844E866">
        <w:rPr>
          <w:lang w:val="pl-PL"/>
        </w:rPr>
        <w:t>Przykład 1.</w:t>
      </w:r>
      <w:bookmarkEnd w:id="5"/>
    </w:p>
    <w:p w14:paraId="4D643A6D" w14:textId="2B3B6A5D" w:rsidR="00773665" w:rsidRDefault="00843CD8" w:rsidP="00C34A4B">
      <w:pPr>
        <w:rPr>
          <w:lang w:val="pl-PL"/>
        </w:rPr>
      </w:pPr>
      <w:r>
        <w:rPr>
          <w:lang w:val="pl-PL"/>
        </w:rPr>
        <w:t>Czarodziej wykonuje rzut 3k10 i uzyskuje wyniki</w:t>
      </w:r>
      <w:r w:rsidR="00854A0C">
        <w:rPr>
          <w:lang w:val="pl-PL"/>
        </w:rPr>
        <w:t xml:space="preserve"> {6,6,7}</w:t>
      </w:r>
      <w:r w:rsidR="00C23FF7">
        <w:rPr>
          <w:lang w:val="pl-PL"/>
        </w:rPr>
        <w:t xml:space="preserve">. </w:t>
      </w:r>
      <w:r w:rsidR="005C42AF">
        <w:rPr>
          <w:lang w:val="pl-PL"/>
        </w:rPr>
        <w:t>Występuje dublet {6,6}</w:t>
      </w:r>
      <w:r w:rsidR="00EE0953">
        <w:rPr>
          <w:lang w:val="pl-PL"/>
        </w:rPr>
        <w:t xml:space="preserve"> i pozostaje dokładnie 1 kość </w:t>
      </w:r>
      <w:r w:rsidR="00130805">
        <w:rPr>
          <w:lang w:val="pl-PL"/>
        </w:rPr>
        <w:t xml:space="preserve">{7}. </w:t>
      </w:r>
    </w:p>
    <w:p w14:paraId="51FFF1E9" w14:textId="7069C3EC" w:rsidR="00130805" w:rsidRPr="00130805" w:rsidRDefault="00130805" w:rsidP="00C34A4B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n=3</m:t>
        </m:r>
      </m:oMath>
    </w:p>
    <w:p w14:paraId="530F527F" w14:textId="0C104067" w:rsidR="00130805" w:rsidRPr="00130805" w:rsidRDefault="00130805" w:rsidP="00130805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k=2</m:t>
        </m:r>
      </m:oMath>
    </w:p>
    <w:p w14:paraId="7B42A6D6" w14:textId="2E94FF8E" w:rsidR="00130805" w:rsidRDefault="00130805" w:rsidP="00130805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n-k=1</m:t>
        </m:r>
      </m:oMath>
    </w:p>
    <w:p w14:paraId="1D6FAACD" w14:textId="66949AFE" w:rsidR="00B74F35" w:rsidRDefault="00B74F35" w:rsidP="00130805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Wystąpił tylko dublet, więc </w:t>
      </w:r>
      <m:oMath>
        <m:r>
          <w:rPr>
            <w:rFonts w:ascii="Cambria Math" w:hAnsi="Cambria Math"/>
            <w:lang w:val="pl-PL"/>
          </w:rPr>
          <m:t>μ=0</m:t>
        </m:r>
      </m:oMath>
      <w:r>
        <w:rPr>
          <w:rFonts w:eastAsiaTheme="minorEastAsia"/>
          <w:lang w:val="pl-PL"/>
        </w:rPr>
        <w:t xml:space="preserve"> i obliczamy:</w:t>
      </w:r>
    </w:p>
    <w:p w14:paraId="34B8F308" w14:textId="6F13254B" w:rsidR="00B74F35" w:rsidRPr="00130805" w:rsidRDefault="00B74F35" w:rsidP="00130805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X=20*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0*2</m:t>
              </m:r>
            </m:e>
          </m:d>
          <m:r>
            <w:rPr>
              <w:rFonts w:ascii="Cambria Math" w:hAnsi="Cambria Math"/>
              <w:lang w:val="pl-PL"/>
            </w:rPr>
            <m:t>+10*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=10</m:t>
          </m:r>
        </m:oMath>
      </m:oMathPara>
    </w:p>
    <w:p w14:paraId="24BB7CDF" w14:textId="03D73994" w:rsidR="00857F5D" w:rsidRDefault="2844E866" w:rsidP="00857F5D">
      <w:pPr>
        <w:pStyle w:val="Nagwek3"/>
        <w:rPr>
          <w:lang w:val="pl-PL"/>
        </w:rPr>
      </w:pPr>
      <w:bookmarkStart w:id="6" w:name="_Toc145244273"/>
      <w:r w:rsidRPr="2844E866">
        <w:rPr>
          <w:lang w:val="pl-PL"/>
        </w:rPr>
        <w:t>Przykład 2.</w:t>
      </w:r>
      <w:bookmarkEnd w:id="6"/>
    </w:p>
    <w:p w14:paraId="47B23BA6" w14:textId="2C11D9C8" w:rsidR="00857F5D" w:rsidRDefault="00857F5D" w:rsidP="00857F5D">
      <w:pPr>
        <w:rPr>
          <w:lang w:val="pl-PL"/>
        </w:rPr>
      </w:pPr>
      <w:r>
        <w:rPr>
          <w:lang w:val="pl-PL"/>
        </w:rPr>
        <w:t xml:space="preserve">Czarodziej wykonuje rzut 5k10 i uzyskuje wyniki {6,6,6,7,8}. Występuje </w:t>
      </w:r>
      <w:r w:rsidR="006415BC">
        <w:rPr>
          <w:lang w:val="pl-PL"/>
        </w:rPr>
        <w:t>triplet</w:t>
      </w:r>
      <w:r>
        <w:rPr>
          <w:lang w:val="pl-PL"/>
        </w:rPr>
        <w:t xml:space="preserve"> {6,6</w:t>
      </w:r>
      <w:r w:rsidR="006415BC">
        <w:rPr>
          <w:lang w:val="pl-PL"/>
        </w:rPr>
        <w:t>,6</w:t>
      </w:r>
      <w:r>
        <w:rPr>
          <w:lang w:val="pl-PL"/>
        </w:rPr>
        <w:t>} i pozostaj</w:t>
      </w:r>
      <w:r w:rsidR="006415BC">
        <w:rPr>
          <w:lang w:val="pl-PL"/>
        </w:rPr>
        <w:t>ą</w:t>
      </w:r>
      <w:r>
        <w:rPr>
          <w:lang w:val="pl-PL"/>
        </w:rPr>
        <w:t xml:space="preserve"> dokładnie </w:t>
      </w:r>
      <w:r w:rsidR="006415BC">
        <w:rPr>
          <w:lang w:val="pl-PL"/>
        </w:rPr>
        <w:t>2</w:t>
      </w:r>
      <w:r>
        <w:rPr>
          <w:lang w:val="pl-PL"/>
        </w:rPr>
        <w:t xml:space="preserve"> koś</w:t>
      </w:r>
      <w:r w:rsidR="006415BC">
        <w:rPr>
          <w:lang w:val="pl-PL"/>
        </w:rPr>
        <w:t>ci</w:t>
      </w:r>
      <w:r>
        <w:rPr>
          <w:lang w:val="pl-PL"/>
        </w:rPr>
        <w:t xml:space="preserve"> {7</w:t>
      </w:r>
      <w:r w:rsidR="006415BC">
        <w:rPr>
          <w:lang w:val="pl-PL"/>
        </w:rPr>
        <w:t>,8</w:t>
      </w:r>
      <w:r>
        <w:rPr>
          <w:lang w:val="pl-PL"/>
        </w:rPr>
        <w:t xml:space="preserve">}. </w:t>
      </w:r>
    </w:p>
    <w:p w14:paraId="1BA72879" w14:textId="02159031" w:rsidR="00857F5D" w:rsidRPr="00130805" w:rsidRDefault="00857F5D" w:rsidP="00857F5D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n=5</m:t>
        </m:r>
      </m:oMath>
    </w:p>
    <w:p w14:paraId="76C86346" w14:textId="7341C242" w:rsidR="00857F5D" w:rsidRPr="00130805" w:rsidRDefault="00857F5D" w:rsidP="00857F5D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k=3</m:t>
        </m:r>
      </m:oMath>
    </w:p>
    <w:p w14:paraId="009572EA" w14:textId="1CE7ACC6" w:rsidR="00857F5D" w:rsidRDefault="00857F5D" w:rsidP="00857F5D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n-k=2</m:t>
        </m:r>
      </m:oMath>
    </w:p>
    <w:p w14:paraId="00661F81" w14:textId="5056F653" w:rsidR="00857F5D" w:rsidRDefault="00857F5D" w:rsidP="00857F5D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Wystąpił </w:t>
      </w:r>
      <w:r w:rsidR="00A45954">
        <w:rPr>
          <w:rFonts w:eastAsiaTheme="minorEastAsia"/>
          <w:lang w:val="pl-PL"/>
        </w:rPr>
        <w:t>triplet</w:t>
      </w:r>
      <w:r>
        <w:rPr>
          <w:rFonts w:eastAsiaTheme="minorEastAsia"/>
          <w:lang w:val="pl-PL"/>
        </w:rPr>
        <w:t xml:space="preserve">, więc </w:t>
      </w:r>
      <m:oMath>
        <m:r>
          <w:rPr>
            <w:rFonts w:ascii="Cambria Math" w:hAnsi="Cambria Math"/>
            <w:lang w:val="pl-PL"/>
          </w:rPr>
          <m:t>μ=1</m:t>
        </m:r>
      </m:oMath>
      <w:r>
        <w:rPr>
          <w:rFonts w:eastAsiaTheme="minorEastAsia"/>
          <w:lang w:val="pl-PL"/>
        </w:rPr>
        <w:t xml:space="preserve"> i obliczamy:</w:t>
      </w:r>
    </w:p>
    <w:p w14:paraId="68D33695" w14:textId="408DD136" w:rsidR="00857F5D" w:rsidRPr="00130805" w:rsidRDefault="00857F5D" w:rsidP="00857F5D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X=20*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1*3</m:t>
              </m:r>
            </m:e>
          </m:d>
          <m:r>
            <w:rPr>
              <w:rFonts w:ascii="Cambria Math" w:hAnsi="Cambria Math"/>
              <w:lang w:val="pl-PL"/>
            </w:rPr>
            <m:t>+10*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2</m:t>
              </m:r>
            </m:e>
          </m:d>
          <m:r>
            <w:rPr>
              <w:rFonts w:ascii="Cambria Math" w:hAnsi="Cambria Math"/>
              <w:lang w:val="pl-PL"/>
            </w:rPr>
            <m:t>=60+20=80</m:t>
          </m:r>
        </m:oMath>
      </m:oMathPara>
    </w:p>
    <w:p w14:paraId="59B2847B" w14:textId="5BD372EF" w:rsidR="001E67EC" w:rsidRDefault="2844E866" w:rsidP="001E67EC">
      <w:pPr>
        <w:pStyle w:val="Nagwek3"/>
        <w:rPr>
          <w:lang w:val="pl-PL"/>
        </w:rPr>
      </w:pPr>
      <w:bookmarkStart w:id="7" w:name="_Toc145244274"/>
      <w:r w:rsidRPr="2844E866">
        <w:rPr>
          <w:lang w:val="pl-PL"/>
        </w:rPr>
        <w:t>Przykład 3.</w:t>
      </w:r>
      <w:bookmarkEnd w:id="7"/>
    </w:p>
    <w:p w14:paraId="3091455E" w14:textId="32AAD6EF" w:rsidR="001E67EC" w:rsidRDefault="001E67EC" w:rsidP="001E67EC">
      <w:pPr>
        <w:rPr>
          <w:lang w:val="pl-PL"/>
        </w:rPr>
      </w:pPr>
      <w:r>
        <w:rPr>
          <w:lang w:val="pl-PL"/>
        </w:rPr>
        <w:t xml:space="preserve">Czarodziej wykonuje rzut 7k10 i uzyskuje wyniki {2,2,2,2,3,6}. Występuje </w:t>
      </w:r>
      <w:proofErr w:type="spellStart"/>
      <w:r>
        <w:rPr>
          <w:lang w:val="pl-PL"/>
        </w:rPr>
        <w:t>kwadruplet</w:t>
      </w:r>
      <w:proofErr w:type="spellEnd"/>
      <w:r>
        <w:rPr>
          <w:lang w:val="pl-PL"/>
        </w:rPr>
        <w:t xml:space="preserve"> {2,2,2,2} i pozostają dokładnie 3 kości {3,6}. </w:t>
      </w:r>
    </w:p>
    <w:p w14:paraId="501EE317" w14:textId="181D20B7" w:rsidR="001E67EC" w:rsidRPr="00130805" w:rsidRDefault="001E67EC" w:rsidP="001E67EC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n=7</m:t>
        </m:r>
      </m:oMath>
    </w:p>
    <w:p w14:paraId="4BFACF2F" w14:textId="3CB78D5C" w:rsidR="001E67EC" w:rsidRPr="00130805" w:rsidRDefault="001E67EC" w:rsidP="001E67EC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k=4</m:t>
        </m:r>
      </m:oMath>
    </w:p>
    <w:p w14:paraId="6FEB1224" w14:textId="46A350C0" w:rsidR="001E67EC" w:rsidRDefault="001E67EC" w:rsidP="001E67EC">
      <w:pPr>
        <w:rPr>
          <w:rFonts w:eastAsiaTheme="minorEastAsia"/>
          <w:lang w:val="pl-PL"/>
        </w:rPr>
      </w:pPr>
      <w:r>
        <w:rPr>
          <w:lang w:val="pl-PL"/>
        </w:rPr>
        <w:tab/>
      </w:r>
      <m:oMath>
        <m:r>
          <w:rPr>
            <w:rFonts w:ascii="Cambria Math" w:hAnsi="Cambria Math"/>
            <w:lang w:val="pl-PL"/>
          </w:rPr>
          <m:t>n-k=3</m:t>
        </m:r>
      </m:oMath>
    </w:p>
    <w:p w14:paraId="2823E7A4" w14:textId="320E0A36" w:rsidR="001E67EC" w:rsidRDefault="001E67EC" w:rsidP="001E67E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Wystąpił </w:t>
      </w:r>
      <w:proofErr w:type="spellStart"/>
      <w:r w:rsidR="00A45954">
        <w:rPr>
          <w:rFonts w:eastAsiaTheme="minorEastAsia"/>
          <w:lang w:val="pl-PL"/>
        </w:rPr>
        <w:t>kwadruplet</w:t>
      </w:r>
      <w:proofErr w:type="spellEnd"/>
      <w:r>
        <w:rPr>
          <w:rFonts w:eastAsiaTheme="minorEastAsia"/>
          <w:lang w:val="pl-PL"/>
        </w:rPr>
        <w:t xml:space="preserve">, więc </w:t>
      </w:r>
      <m:oMath>
        <m:r>
          <w:rPr>
            <w:rFonts w:ascii="Cambria Math" w:hAnsi="Cambria Math"/>
            <w:lang w:val="pl-PL"/>
          </w:rPr>
          <m:t>μ=1</m:t>
        </m:r>
      </m:oMath>
      <w:r>
        <w:rPr>
          <w:rFonts w:eastAsiaTheme="minorEastAsia"/>
          <w:lang w:val="pl-PL"/>
        </w:rPr>
        <w:t xml:space="preserve"> i obliczamy:</w:t>
      </w:r>
    </w:p>
    <w:p w14:paraId="047A3C19" w14:textId="486D15D2" w:rsidR="001E67EC" w:rsidRPr="00130805" w:rsidRDefault="001E67EC" w:rsidP="001E67EC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X=20*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1*4</m:t>
              </m:r>
            </m:e>
          </m:d>
          <m:r>
            <w:rPr>
              <w:rFonts w:ascii="Cambria Math" w:hAnsi="Cambria Math"/>
              <w:lang w:val="pl-PL"/>
            </w:rPr>
            <m:t>+10*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3</m:t>
              </m:r>
            </m:e>
          </m:d>
          <m:r>
            <w:rPr>
              <w:rFonts w:ascii="Cambria Math" w:hAnsi="Cambria Math"/>
              <w:lang w:val="pl-PL"/>
            </w:rPr>
            <m:t>=80+30=110</m:t>
          </m:r>
        </m:oMath>
      </m:oMathPara>
    </w:p>
    <w:p w14:paraId="0B7CCCB8" w14:textId="42A929C5" w:rsidR="00130805" w:rsidRDefault="2844E866" w:rsidP="2844E866">
      <w:pPr>
        <w:pStyle w:val="Nagwek3"/>
        <w:rPr>
          <w:rFonts w:eastAsiaTheme="minorEastAsia"/>
          <w:lang w:val="pl-PL"/>
        </w:rPr>
      </w:pPr>
      <w:bookmarkStart w:id="8" w:name="_Toc145244275"/>
      <w:r w:rsidRPr="2844E866">
        <w:rPr>
          <w:rFonts w:eastAsiaTheme="minorEastAsia"/>
          <w:lang w:val="pl-PL"/>
        </w:rPr>
        <w:t>Modyfikatory opcjonalne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34C5" w14:paraId="2ED50499" w14:textId="77777777" w:rsidTr="2844E866">
        <w:tc>
          <w:tcPr>
            <w:tcW w:w="4531" w:type="dxa"/>
          </w:tcPr>
          <w:p w14:paraId="6E1A2F42" w14:textId="6C177695" w:rsidR="004834C5" w:rsidRDefault="004834C5" w:rsidP="00D57AC9">
            <w:pPr>
              <w:rPr>
                <w:lang w:val="pl-PL"/>
              </w:rPr>
            </w:pPr>
            <w:r>
              <w:rPr>
                <w:lang w:val="pl-PL"/>
              </w:rPr>
              <w:t>Okoliczności</w:t>
            </w:r>
          </w:p>
        </w:tc>
        <w:tc>
          <w:tcPr>
            <w:tcW w:w="4531" w:type="dxa"/>
          </w:tcPr>
          <w:p w14:paraId="7D93EC16" w14:textId="4E5C8D1C" w:rsidR="004834C5" w:rsidRDefault="004834C5" w:rsidP="00D57AC9">
            <w:pPr>
              <w:rPr>
                <w:lang w:val="pl-PL"/>
              </w:rPr>
            </w:pPr>
            <w:r>
              <w:rPr>
                <w:lang w:val="pl-PL"/>
              </w:rPr>
              <w:t>Modyfikator</w:t>
            </w:r>
          </w:p>
        </w:tc>
      </w:tr>
      <w:tr w:rsidR="004834C5" w14:paraId="17EAD4BD" w14:textId="77777777" w:rsidTr="2844E866">
        <w:tc>
          <w:tcPr>
            <w:tcW w:w="4531" w:type="dxa"/>
          </w:tcPr>
          <w:p w14:paraId="3D1E3E1E" w14:textId="33F6EC3E" w:rsidR="004834C5" w:rsidRDefault="004834C5" w:rsidP="00D57AC9">
            <w:pPr>
              <w:rPr>
                <w:lang w:val="pl-PL"/>
              </w:rPr>
            </w:pPr>
            <w:r>
              <w:rPr>
                <w:lang w:val="pl-PL"/>
              </w:rPr>
              <w:t>Medytacja</w:t>
            </w:r>
            <w:r w:rsidR="00E91872">
              <w:rPr>
                <w:lang w:val="pl-PL"/>
              </w:rPr>
              <w:t>, relaksujące otoczenie</w:t>
            </w:r>
          </w:p>
        </w:tc>
        <w:tc>
          <w:tcPr>
            <w:tcW w:w="4531" w:type="dxa"/>
          </w:tcPr>
          <w:p w14:paraId="4C41EB40" w14:textId="2545F22F" w:rsidR="004834C5" w:rsidRDefault="00E91872" w:rsidP="00D57AC9">
            <w:pPr>
              <w:rPr>
                <w:lang w:val="pl-PL"/>
              </w:rPr>
            </w:pPr>
            <w:r>
              <w:rPr>
                <w:lang w:val="pl-PL"/>
              </w:rPr>
              <w:t>-5</w:t>
            </w:r>
          </w:p>
        </w:tc>
      </w:tr>
      <w:tr w:rsidR="004834C5" w14:paraId="23C5B09F" w14:textId="77777777" w:rsidTr="2844E866">
        <w:tc>
          <w:tcPr>
            <w:tcW w:w="4531" w:type="dxa"/>
          </w:tcPr>
          <w:p w14:paraId="26F00C03" w14:textId="18D85BB7" w:rsidR="004834C5" w:rsidRDefault="00E91872" w:rsidP="00D57AC9">
            <w:pPr>
              <w:rPr>
                <w:lang w:val="pl-PL"/>
              </w:rPr>
            </w:pPr>
            <w:r>
              <w:rPr>
                <w:lang w:val="pl-PL"/>
              </w:rPr>
              <w:t>Nieudane zaklęcie, stresujące otoczenie, lekko zraniony</w:t>
            </w:r>
          </w:p>
        </w:tc>
        <w:tc>
          <w:tcPr>
            <w:tcW w:w="4531" w:type="dxa"/>
          </w:tcPr>
          <w:p w14:paraId="62098F27" w14:textId="006FEDD2" w:rsidR="004834C5" w:rsidRDefault="0020094E" w:rsidP="00D57AC9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  <w:r w:rsidR="00E91872">
              <w:rPr>
                <w:lang w:val="pl-PL"/>
              </w:rPr>
              <w:t>5</w:t>
            </w:r>
          </w:p>
        </w:tc>
      </w:tr>
      <w:tr w:rsidR="004834C5" w14:paraId="09CD9412" w14:textId="77777777" w:rsidTr="2844E866">
        <w:trPr>
          <w:trHeight w:val="300"/>
        </w:trPr>
        <w:tc>
          <w:tcPr>
            <w:tcW w:w="4531" w:type="dxa"/>
          </w:tcPr>
          <w:p w14:paraId="72159B5A" w14:textId="058558C7" w:rsidR="004834C5" w:rsidRDefault="0020094E" w:rsidP="00D57AC9">
            <w:pPr>
              <w:rPr>
                <w:lang w:val="pl-PL"/>
              </w:rPr>
            </w:pPr>
            <w:r>
              <w:rPr>
                <w:lang w:val="pl-PL"/>
              </w:rPr>
              <w:t>Rozproszony w trakcie zaklęcia, ciężko ranny</w:t>
            </w:r>
          </w:p>
        </w:tc>
        <w:tc>
          <w:tcPr>
            <w:tcW w:w="4531" w:type="dxa"/>
          </w:tcPr>
          <w:p w14:paraId="41F5B27F" w14:textId="3F3C1EA1" w:rsidR="004834C5" w:rsidRDefault="0020094E" w:rsidP="00D57AC9">
            <w:pPr>
              <w:rPr>
                <w:lang w:val="pl-PL"/>
              </w:rPr>
            </w:pPr>
            <w:r>
              <w:rPr>
                <w:lang w:val="pl-PL"/>
              </w:rPr>
              <w:t>+10</w:t>
            </w:r>
          </w:p>
        </w:tc>
      </w:tr>
      <w:tr w:rsidR="004834C5" w14:paraId="17CC1D62" w14:textId="77777777" w:rsidTr="2844E866">
        <w:trPr>
          <w:trHeight w:val="300"/>
        </w:trPr>
        <w:tc>
          <w:tcPr>
            <w:tcW w:w="4531" w:type="dxa"/>
          </w:tcPr>
          <w:p w14:paraId="2EB63987" w14:textId="7AD6F671" w:rsidR="004834C5" w:rsidRDefault="0020094E" w:rsidP="00D57AC9">
            <w:pPr>
              <w:rPr>
                <w:lang w:val="pl-PL"/>
              </w:rPr>
            </w:pPr>
            <w:r>
              <w:rPr>
                <w:lang w:val="pl-PL"/>
              </w:rPr>
              <w:t>Niedawno otrzymał ranę krytyczną</w:t>
            </w:r>
          </w:p>
        </w:tc>
        <w:tc>
          <w:tcPr>
            <w:tcW w:w="4531" w:type="dxa"/>
          </w:tcPr>
          <w:p w14:paraId="1FC9B25B" w14:textId="20F51677" w:rsidR="004834C5" w:rsidRDefault="0020094E" w:rsidP="00D57AC9">
            <w:pPr>
              <w:rPr>
                <w:lang w:val="pl-PL"/>
              </w:rPr>
            </w:pPr>
            <w:r>
              <w:rPr>
                <w:lang w:val="pl-PL"/>
              </w:rPr>
              <w:t>+20</w:t>
            </w:r>
          </w:p>
        </w:tc>
      </w:tr>
    </w:tbl>
    <w:p w14:paraId="55F840B7" w14:textId="77777777" w:rsidR="004D5AB6" w:rsidRDefault="004D5AB6" w:rsidP="004D5AB6">
      <w:pPr>
        <w:rPr>
          <w:lang w:val="pl-PL"/>
        </w:rPr>
      </w:pPr>
    </w:p>
    <w:p w14:paraId="7F6F76DD" w14:textId="7AACE5C9" w:rsidR="004D5AB6" w:rsidRDefault="004D5AB6" w:rsidP="004D5AB6">
      <w:pPr>
        <w:pStyle w:val="Nagwek3"/>
        <w:rPr>
          <w:lang w:val="pl-PL"/>
        </w:rPr>
      </w:pPr>
      <w:bookmarkStart w:id="9" w:name="_Toc145244276"/>
      <w:r>
        <w:rPr>
          <w:lang w:val="pl-PL"/>
        </w:rPr>
        <w:t>Tabela X</w:t>
      </w:r>
      <w:bookmarkEnd w:id="9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1041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50"/>
        <w:gridCol w:w="650"/>
      </w:tblGrid>
      <w:tr w:rsidR="004D5AB6" w:rsidRPr="00C63BFF" w14:paraId="6D460B17" w14:textId="77777777" w:rsidTr="00642C26">
        <w:trPr>
          <w:jc w:val="center"/>
        </w:trPr>
        <w:tc>
          <w:tcPr>
            <w:tcW w:w="498" w:type="dxa"/>
          </w:tcPr>
          <w:p w14:paraId="0D5B72E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8184" w:type="dxa"/>
            <w:gridSpan w:val="12"/>
          </w:tcPr>
          <w:p w14:paraId="0852D87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Powtarza się k kości</w:t>
            </w:r>
          </w:p>
        </w:tc>
      </w:tr>
      <w:tr w:rsidR="004D5AB6" w:rsidRPr="00C63BFF" w14:paraId="5E6EA9B9" w14:textId="77777777" w:rsidTr="00642C26">
        <w:trPr>
          <w:jc w:val="center"/>
        </w:trPr>
        <w:tc>
          <w:tcPr>
            <w:tcW w:w="498" w:type="dxa"/>
            <w:vMerge w:val="restart"/>
            <w:textDirection w:val="btLr"/>
            <w:vAlign w:val="center"/>
          </w:tcPr>
          <w:p w14:paraId="3324595B" w14:textId="77777777" w:rsidR="004D5AB6" w:rsidRPr="00C63BFF" w:rsidRDefault="004D5AB6" w:rsidP="00BD7722">
            <w:pPr>
              <w:ind w:left="113" w:right="113"/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Rzucono n kości</w:t>
            </w:r>
          </w:p>
        </w:tc>
        <w:tc>
          <w:tcPr>
            <w:tcW w:w="1041" w:type="dxa"/>
          </w:tcPr>
          <w:p w14:paraId="1484D66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n\k</w:t>
            </w:r>
          </w:p>
        </w:tc>
        <w:tc>
          <w:tcPr>
            <w:tcW w:w="650" w:type="dxa"/>
          </w:tcPr>
          <w:p w14:paraId="4721AE78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</w:t>
            </w:r>
          </w:p>
        </w:tc>
        <w:tc>
          <w:tcPr>
            <w:tcW w:w="650" w:type="dxa"/>
          </w:tcPr>
          <w:p w14:paraId="722EF9E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</w:t>
            </w:r>
          </w:p>
        </w:tc>
        <w:tc>
          <w:tcPr>
            <w:tcW w:w="649" w:type="dxa"/>
          </w:tcPr>
          <w:p w14:paraId="0F35D14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</w:t>
            </w:r>
          </w:p>
        </w:tc>
        <w:tc>
          <w:tcPr>
            <w:tcW w:w="649" w:type="dxa"/>
          </w:tcPr>
          <w:p w14:paraId="1EA9AF9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</w:t>
            </w:r>
          </w:p>
        </w:tc>
        <w:tc>
          <w:tcPr>
            <w:tcW w:w="649" w:type="dxa"/>
          </w:tcPr>
          <w:p w14:paraId="6EC2DD5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</w:t>
            </w:r>
          </w:p>
        </w:tc>
        <w:tc>
          <w:tcPr>
            <w:tcW w:w="649" w:type="dxa"/>
          </w:tcPr>
          <w:p w14:paraId="44B170F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</w:t>
            </w:r>
          </w:p>
        </w:tc>
        <w:tc>
          <w:tcPr>
            <w:tcW w:w="649" w:type="dxa"/>
          </w:tcPr>
          <w:p w14:paraId="6647E6BB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</w:t>
            </w:r>
          </w:p>
        </w:tc>
        <w:tc>
          <w:tcPr>
            <w:tcW w:w="649" w:type="dxa"/>
          </w:tcPr>
          <w:p w14:paraId="6F6B91D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</w:t>
            </w:r>
          </w:p>
        </w:tc>
        <w:tc>
          <w:tcPr>
            <w:tcW w:w="649" w:type="dxa"/>
          </w:tcPr>
          <w:p w14:paraId="0CC5B86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183FE0D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</w:t>
            </w:r>
          </w:p>
        </w:tc>
        <w:tc>
          <w:tcPr>
            <w:tcW w:w="650" w:type="dxa"/>
          </w:tcPr>
          <w:p w14:paraId="65A0A1D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</w:t>
            </w:r>
          </w:p>
        </w:tc>
      </w:tr>
      <w:tr w:rsidR="004D5AB6" w:rsidRPr="00C63BFF" w14:paraId="2BD31BB2" w14:textId="77777777" w:rsidTr="00642C26">
        <w:trPr>
          <w:jc w:val="center"/>
        </w:trPr>
        <w:tc>
          <w:tcPr>
            <w:tcW w:w="498" w:type="dxa"/>
            <w:vMerge/>
            <w:textDirection w:val="btLr"/>
          </w:tcPr>
          <w:p w14:paraId="56720382" w14:textId="77777777" w:rsidR="004D5AB6" w:rsidRPr="00C63BFF" w:rsidRDefault="004D5AB6" w:rsidP="00BD7722">
            <w:pPr>
              <w:ind w:left="113" w:right="113"/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6EFD823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</w:t>
            </w:r>
          </w:p>
        </w:tc>
        <w:tc>
          <w:tcPr>
            <w:tcW w:w="650" w:type="dxa"/>
          </w:tcPr>
          <w:p w14:paraId="0E7A739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0</w:t>
            </w:r>
          </w:p>
        </w:tc>
        <w:tc>
          <w:tcPr>
            <w:tcW w:w="6493" w:type="dxa"/>
            <w:gridSpan w:val="10"/>
          </w:tcPr>
          <w:p w14:paraId="0AB0630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5ECAB749" w14:textId="77777777" w:rsidTr="00642C26">
        <w:trPr>
          <w:jc w:val="center"/>
        </w:trPr>
        <w:tc>
          <w:tcPr>
            <w:tcW w:w="498" w:type="dxa"/>
            <w:vMerge/>
          </w:tcPr>
          <w:p w14:paraId="5CDA389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3AB9797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</w:t>
            </w:r>
          </w:p>
        </w:tc>
        <w:tc>
          <w:tcPr>
            <w:tcW w:w="650" w:type="dxa"/>
          </w:tcPr>
          <w:p w14:paraId="7875425C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457FC0DA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60</w:t>
            </w:r>
          </w:p>
        </w:tc>
        <w:tc>
          <w:tcPr>
            <w:tcW w:w="5843" w:type="dxa"/>
            <w:gridSpan w:val="9"/>
          </w:tcPr>
          <w:p w14:paraId="511647BB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3B7D17CF" w14:textId="77777777" w:rsidTr="00642C26">
        <w:trPr>
          <w:jc w:val="center"/>
        </w:trPr>
        <w:tc>
          <w:tcPr>
            <w:tcW w:w="498" w:type="dxa"/>
            <w:vMerge/>
          </w:tcPr>
          <w:p w14:paraId="21E64A0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1AB1E41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</w:t>
            </w:r>
          </w:p>
        </w:tc>
        <w:tc>
          <w:tcPr>
            <w:tcW w:w="650" w:type="dxa"/>
          </w:tcPr>
          <w:p w14:paraId="3587935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</w:t>
            </w:r>
          </w:p>
        </w:tc>
        <w:tc>
          <w:tcPr>
            <w:tcW w:w="650" w:type="dxa"/>
          </w:tcPr>
          <w:p w14:paraId="2D2BE2F8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70</w:t>
            </w:r>
          </w:p>
        </w:tc>
        <w:tc>
          <w:tcPr>
            <w:tcW w:w="649" w:type="dxa"/>
          </w:tcPr>
          <w:p w14:paraId="07AF1BB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5194" w:type="dxa"/>
            <w:gridSpan w:val="8"/>
          </w:tcPr>
          <w:p w14:paraId="63C5EF6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43C6E08E" w14:textId="77777777" w:rsidTr="00642C26">
        <w:trPr>
          <w:jc w:val="center"/>
        </w:trPr>
        <w:tc>
          <w:tcPr>
            <w:tcW w:w="498" w:type="dxa"/>
            <w:vMerge/>
          </w:tcPr>
          <w:p w14:paraId="4907232F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31DDAAC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</w:t>
            </w:r>
          </w:p>
        </w:tc>
        <w:tc>
          <w:tcPr>
            <w:tcW w:w="650" w:type="dxa"/>
          </w:tcPr>
          <w:p w14:paraId="1FEC581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30</w:t>
            </w:r>
          </w:p>
        </w:tc>
        <w:tc>
          <w:tcPr>
            <w:tcW w:w="650" w:type="dxa"/>
          </w:tcPr>
          <w:p w14:paraId="48FB9FF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649" w:type="dxa"/>
          </w:tcPr>
          <w:p w14:paraId="78341F5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49" w:type="dxa"/>
          </w:tcPr>
          <w:p w14:paraId="02A251C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4545" w:type="dxa"/>
            <w:gridSpan w:val="7"/>
          </w:tcPr>
          <w:p w14:paraId="2828E43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5018AA5C" w14:textId="77777777" w:rsidTr="00642C26">
        <w:trPr>
          <w:jc w:val="center"/>
        </w:trPr>
        <w:tc>
          <w:tcPr>
            <w:tcW w:w="498" w:type="dxa"/>
            <w:vMerge/>
          </w:tcPr>
          <w:p w14:paraId="3FA16D4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2EE9C70F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</w:t>
            </w:r>
          </w:p>
        </w:tc>
        <w:tc>
          <w:tcPr>
            <w:tcW w:w="650" w:type="dxa"/>
          </w:tcPr>
          <w:p w14:paraId="59865FD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40</w:t>
            </w:r>
          </w:p>
        </w:tc>
        <w:tc>
          <w:tcPr>
            <w:tcW w:w="650" w:type="dxa"/>
          </w:tcPr>
          <w:p w14:paraId="1318A43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49" w:type="dxa"/>
          </w:tcPr>
          <w:p w14:paraId="335F856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49" w:type="dxa"/>
          </w:tcPr>
          <w:p w14:paraId="728E851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6094525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3896" w:type="dxa"/>
            <w:gridSpan w:val="6"/>
          </w:tcPr>
          <w:p w14:paraId="3527BA0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2CB71DF1" w14:textId="77777777" w:rsidTr="00642C26">
        <w:trPr>
          <w:jc w:val="center"/>
        </w:trPr>
        <w:tc>
          <w:tcPr>
            <w:tcW w:w="498" w:type="dxa"/>
            <w:vMerge/>
          </w:tcPr>
          <w:p w14:paraId="5D4C630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567F50E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</w:t>
            </w:r>
          </w:p>
        </w:tc>
        <w:tc>
          <w:tcPr>
            <w:tcW w:w="650" w:type="dxa"/>
          </w:tcPr>
          <w:p w14:paraId="6D4F1CC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50</w:t>
            </w:r>
          </w:p>
        </w:tc>
        <w:tc>
          <w:tcPr>
            <w:tcW w:w="650" w:type="dxa"/>
          </w:tcPr>
          <w:p w14:paraId="0F0F27D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49" w:type="dxa"/>
          </w:tcPr>
          <w:p w14:paraId="5377B27A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3206D09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4A7CAAF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2BB6859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3247" w:type="dxa"/>
            <w:gridSpan w:val="5"/>
          </w:tcPr>
          <w:p w14:paraId="1430BC5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2BEF1BD2" w14:textId="77777777" w:rsidTr="00642C26">
        <w:trPr>
          <w:jc w:val="center"/>
        </w:trPr>
        <w:tc>
          <w:tcPr>
            <w:tcW w:w="498" w:type="dxa"/>
            <w:vMerge/>
          </w:tcPr>
          <w:p w14:paraId="08047E7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2F73915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</w:t>
            </w:r>
          </w:p>
        </w:tc>
        <w:tc>
          <w:tcPr>
            <w:tcW w:w="650" w:type="dxa"/>
          </w:tcPr>
          <w:p w14:paraId="7F9C6E3B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60</w:t>
            </w:r>
          </w:p>
        </w:tc>
        <w:tc>
          <w:tcPr>
            <w:tcW w:w="650" w:type="dxa"/>
          </w:tcPr>
          <w:p w14:paraId="2F3DB848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110</w:t>
            </w:r>
          </w:p>
        </w:tc>
        <w:tc>
          <w:tcPr>
            <w:tcW w:w="649" w:type="dxa"/>
          </w:tcPr>
          <w:p w14:paraId="6DD37CE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656B35C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5CFA21E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02F461C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74570F1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2598" w:type="dxa"/>
            <w:gridSpan w:val="4"/>
          </w:tcPr>
          <w:p w14:paraId="4AEAC75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555E78F2" w14:textId="77777777" w:rsidTr="00642C26">
        <w:trPr>
          <w:jc w:val="center"/>
        </w:trPr>
        <w:tc>
          <w:tcPr>
            <w:tcW w:w="498" w:type="dxa"/>
            <w:vMerge/>
          </w:tcPr>
          <w:p w14:paraId="0F0B036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348D940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</w:t>
            </w:r>
          </w:p>
        </w:tc>
        <w:tc>
          <w:tcPr>
            <w:tcW w:w="650" w:type="dxa"/>
          </w:tcPr>
          <w:p w14:paraId="3673B63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70</w:t>
            </w:r>
          </w:p>
        </w:tc>
        <w:tc>
          <w:tcPr>
            <w:tcW w:w="650" w:type="dxa"/>
          </w:tcPr>
          <w:p w14:paraId="102148C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120</w:t>
            </w:r>
          </w:p>
        </w:tc>
        <w:tc>
          <w:tcPr>
            <w:tcW w:w="649" w:type="dxa"/>
          </w:tcPr>
          <w:p w14:paraId="67F0A42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15D61AB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51CB172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7743E9A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03671472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2488013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1949" w:type="dxa"/>
            <w:gridSpan w:val="3"/>
          </w:tcPr>
          <w:p w14:paraId="10A2ECA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6125F588" w14:textId="77777777" w:rsidTr="00642C26">
        <w:trPr>
          <w:jc w:val="center"/>
        </w:trPr>
        <w:tc>
          <w:tcPr>
            <w:tcW w:w="498" w:type="dxa"/>
            <w:vMerge/>
          </w:tcPr>
          <w:p w14:paraId="2452BC6C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1513534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</w:t>
            </w:r>
          </w:p>
        </w:tc>
        <w:tc>
          <w:tcPr>
            <w:tcW w:w="650" w:type="dxa"/>
          </w:tcPr>
          <w:p w14:paraId="216E8EA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80</w:t>
            </w:r>
          </w:p>
        </w:tc>
        <w:tc>
          <w:tcPr>
            <w:tcW w:w="650" w:type="dxa"/>
          </w:tcPr>
          <w:p w14:paraId="2964726B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130</w:t>
            </w:r>
          </w:p>
        </w:tc>
        <w:tc>
          <w:tcPr>
            <w:tcW w:w="649" w:type="dxa"/>
          </w:tcPr>
          <w:p w14:paraId="0D86381C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7123375A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6F0F65D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3CC2C38B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16D48EA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737075E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3C6705D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1300" w:type="dxa"/>
            <w:gridSpan w:val="2"/>
          </w:tcPr>
          <w:p w14:paraId="5757DF7F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5C6C957E" w14:textId="77777777" w:rsidTr="00642C26">
        <w:trPr>
          <w:jc w:val="center"/>
        </w:trPr>
        <w:tc>
          <w:tcPr>
            <w:tcW w:w="498" w:type="dxa"/>
            <w:vMerge/>
          </w:tcPr>
          <w:p w14:paraId="08495FEA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01F1510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11</w:t>
            </w:r>
          </w:p>
        </w:tc>
        <w:tc>
          <w:tcPr>
            <w:tcW w:w="650" w:type="dxa"/>
          </w:tcPr>
          <w:p w14:paraId="21BD414C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90</w:t>
            </w:r>
          </w:p>
        </w:tc>
        <w:tc>
          <w:tcPr>
            <w:tcW w:w="650" w:type="dxa"/>
          </w:tcPr>
          <w:p w14:paraId="747EC15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140</w:t>
            </w:r>
          </w:p>
        </w:tc>
        <w:tc>
          <w:tcPr>
            <w:tcW w:w="649" w:type="dxa"/>
          </w:tcPr>
          <w:p w14:paraId="3DCC61C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64CFDF3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15B4201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3A40190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480BFE8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0F2F44C0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649" w:type="dxa"/>
          </w:tcPr>
          <w:p w14:paraId="236D41D5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210</w:t>
            </w:r>
          </w:p>
        </w:tc>
        <w:tc>
          <w:tcPr>
            <w:tcW w:w="650" w:type="dxa"/>
          </w:tcPr>
          <w:p w14:paraId="3183582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220</w:t>
            </w:r>
          </w:p>
        </w:tc>
        <w:tc>
          <w:tcPr>
            <w:tcW w:w="650" w:type="dxa"/>
          </w:tcPr>
          <w:p w14:paraId="16DAA15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</w:tr>
      <w:tr w:rsidR="004D5AB6" w:rsidRPr="00C63BFF" w14:paraId="01AB5672" w14:textId="77777777" w:rsidTr="00642C26">
        <w:trPr>
          <w:jc w:val="center"/>
        </w:trPr>
        <w:tc>
          <w:tcPr>
            <w:tcW w:w="498" w:type="dxa"/>
            <w:vMerge/>
          </w:tcPr>
          <w:p w14:paraId="4CAFEB86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</w:p>
        </w:tc>
        <w:tc>
          <w:tcPr>
            <w:tcW w:w="1041" w:type="dxa"/>
          </w:tcPr>
          <w:p w14:paraId="13EB4AF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12</w:t>
            </w:r>
          </w:p>
        </w:tc>
        <w:tc>
          <w:tcPr>
            <w:tcW w:w="650" w:type="dxa"/>
          </w:tcPr>
          <w:p w14:paraId="44A7FD6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100</w:t>
            </w:r>
          </w:p>
        </w:tc>
        <w:tc>
          <w:tcPr>
            <w:tcW w:w="650" w:type="dxa"/>
          </w:tcPr>
          <w:p w14:paraId="7BB08B0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150</w:t>
            </w:r>
          </w:p>
        </w:tc>
        <w:tc>
          <w:tcPr>
            <w:tcW w:w="649" w:type="dxa"/>
          </w:tcPr>
          <w:p w14:paraId="3ED2004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160</w:t>
            </w:r>
          </w:p>
        </w:tc>
        <w:tc>
          <w:tcPr>
            <w:tcW w:w="649" w:type="dxa"/>
          </w:tcPr>
          <w:p w14:paraId="196280E3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170</w:t>
            </w:r>
          </w:p>
        </w:tc>
        <w:tc>
          <w:tcPr>
            <w:tcW w:w="649" w:type="dxa"/>
          </w:tcPr>
          <w:p w14:paraId="72F7420E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180</w:t>
            </w:r>
          </w:p>
        </w:tc>
        <w:tc>
          <w:tcPr>
            <w:tcW w:w="649" w:type="dxa"/>
          </w:tcPr>
          <w:p w14:paraId="12ADF8C4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190</w:t>
            </w:r>
          </w:p>
        </w:tc>
        <w:tc>
          <w:tcPr>
            <w:tcW w:w="649" w:type="dxa"/>
          </w:tcPr>
          <w:p w14:paraId="372D3D69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200</w:t>
            </w:r>
          </w:p>
        </w:tc>
        <w:tc>
          <w:tcPr>
            <w:tcW w:w="649" w:type="dxa"/>
          </w:tcPr>
          <w:p w14:paraId="5D99C68D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210</w:t>
            </w:r>
          </w:p>
        </w:tc>
        <w:tc>
          <w:tcPr>
            <w:tcW w:w="649" w:type="dxa"/>
          </w:tcPr>
          <w:p w14:paraId="6F62EE2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220</w:t>
            </w:r>
          </w:p>
        </w:tc>
        <w:tc>
          <w:tcPr>
            <w:tcW w:w="650" w:type="dxa"/>
          </w:tcPr>
          <w:p w14:paraId="415753B1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230</w:t>
            </w:r>
          </w:p>
        </w:tc>
        <w:tc>
          <w:tcPr>
            <w:tcW w:w="650" w:type="dxa"/>
          </w:tcPr>
          <w:p w14:paraId="4E327B27" w14:textId="77777777" w:rsidR="004D5AB6" w:rsidRPr="00C63BFF" w:rsidRDefault="004D5AB6" w:rsidP="00BD7722">
            <w:pPr>
              <w:jc w:val="center"/>
              <w:rPr>
                <w:lang w:val="pl-PL"/>
              </w:rPr>
            </w:pPr>
            <w:r w:rsidRPr="00C63BFF">
              <w:rPr>
                <w:lang w:val="pl-PL"/>
              </w:rPr>
              <w:t>240</w:t>
            </w:r>
          </w:p>
        </w:tc>
      </w:tr>
    </w:tbl>
    <w:p w14:paraId="0C254883" w14:textId="77777777" w:rsidR="004D5AB6" w:rsidRPr="004D5AB6" w:rsidRDefault="004D5AB6" w:rsidP="004D5AB6">
      <w:pPr>
        <w:rPr>
          <w:lang w:val="pl-PL"/>
        </w:rPr>
      </w:pPr>
    </w:p>
    <w:sectPr w:rsidR="004D5AB6" w:rsidRPr="004D5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6661"/>
    <w:multiLevelType w:val="hybridMultilevel"/>
    <w:tmpl w:val="CEBA56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274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33"/>
    <w:rsid w:val="00036A54"/>
    <w:rsid w:val="00055029"/>
    <w:rsid w:val="00075E44"/>
    <w:rsid w:val="00085998"/>
    <w:rsid w:val="000962AC"/>
    <w:rsid w:val="000A1FAD"/>
    <w:rsid w:val="000A4632"/>
    <w:rsid w:val="000C0814"/>
    <w:rsid w:val="000C2062"/>
    <w:rsid w:val="000D04E2"/>
    <w:rsid w:val="000E79F3"/>
    <w:rsid w:val="00123149"/>
    <w:rsid w:val="00130805"/>
    <w:rsid w:val="00167385"/>
    <w:rsid w:val="0018362A"/>
    <w:rsid w:val="001A0213"/>
    <w:rsid w:val="001A1247"/>
    <w:rsid w:val="001B5BEB"/>
    <w:rsid w:val="001E67EC"/>
    <w:rsid w:val="001F1E79"/>
    <w:rsid w:val="001F32C5"/>
    <w:rsid w:val="001F6F12"/>
    <w:rsid w:val="0020094E"/>
    <w:rsid w:val="00204E3F"/>
    <w:rsid w:val="00224D96"/>
    <w:rsid w:val="00267E1B"/>
    <w:rsid w:val="0028534D"/>
    <w:rsid w:val="00293E93"/>
    <w:rsid w:val="002B0514"/>
    <w:rsid w:val="002E0E79"/>
    <w:rsid w:val="003449B9"/>
    <w:rsid w:val="00352023"/>
    <w:rsid w:val="003A7149"/>
    <w:rsid w:val="003F1A1E"/>
    <w:rsid w:val="0040336C"/>
    <w:rsid w:val="00454FD6"/>
    <w:rsid w:val="00457636"/>
    <w:rsid w:val="00463A07"/>
    <w:rsid w:val="00476707"/>
    <w:rsid w:val="0048036F"/>
    <w:rsid w:val="004834C5"/>
    <w:rsid w:val="004933BB"/>
    <w:rsid w:val="004960F3"/>
    <w:rsid w:val="004A570F"/>
    <w:rsid w:val="004A76D5"/>
    <w:rsid w:val="004B3513"/>
    <w:rsid w:val="004D5AB6"/>
    <w:rsid w:val="00510216"/>
    <w:rsid w:val="005129A5"/>
    <w:rsid w:val="00532133"/>
    <w:rsid w:val="005877AA"/>
    <w:rsid w:val="005B3C08"/>
    <w:rsid w:val="005C42AF"/>
    <w:rsid w:val="00602719"/>
    <w:rsid w:val="00625E44"/>
    <w:rsid w:val="006415BC"/>
    <w:rsid w:val="00642C26"/>
    <w:rsid w:val="006451BA"/>
    <w:rsid w:val="00682EFC"/>
    <w:rsid w:val="00721299"/>
    <w:rsid w:val="007341AD"/>
    <w:rsid w:val="00736BFF"/>
    <w:rsid w:val="007429DB"/>
    <w:rsid w:val="007478A9"/>
    <w:rsid w:val="0075231A"/>
    <w:rsid w:val="00773665"/>
    <w:rsid w:val="007810BF"/>
    <w:rsid w:val="007B4766"/>
    <w:rsid w:val="007C277B"/>
    <w:rsid w:val="007C44FB"/>
    <w:rsid w:val="008118B3"/>
    <w:rsid w:val="00821879"/>
    <w:rsid w:val="00833B15"/>
    <w:rsid w:val="00840A42"/>
    <w:rsid w:val="00841DD6"/>
    <w:rsid w:val="00843CD8"/>
    <w:rsid w:val="00851EB0"/>
    <w:rsid w:val="00854A0C"/>
    <w:rsid w:val="00857F5D"/>
    <w:rsid w:val="008644A4"/>
    <w:rsid w:val="00880EDE"/>
    <w:rsid w:val="008946DA"/>
    <w:rsid w:val="008B6B98"/>
    <w:rsid w:val="008C0B62"/>
    <w:rsid w:val="00902660"/>
    <w:rsid w:val="009067FF"/>
    <w:rsid w:val="00934936"/>
    <w:rsid w:val="009557DD"/>
    <w:rsid w:val="00962E2C"/>
    <w:rsid w:val="00986B96"/>
    <w:rsid w:val="009D4205"/>
    <w:rsid w:val="00A12AAC"/>
    <w:rsid w:val="00A133AB"/>
    <w:rsid w:val="00A21342"/>
    <w:rsid w:val="00A35A27"/>
    <w:rsid w:val="00A37DFA"/>
    <w:rsid w:val="00A42521"/>
    <w:rsid w:val="00A449ED"/>
    <w:rsid w:val="00A45954"/>
    <w:rsid w:val="00A52D4C"/>
    <w:rsid w:val="00A559D7"/>
    <w:rsid w:val="00A80196"/>
    <w:rsid w:val="00A870A8"/>
    <w:rsid w:val="00AA1D30"/>
    <w:rsid w:val="00AA2E21"/>
    <w:rsid w:val="00AB7DBD"/>
    <w:rsid w:val="00AC736B"/>
    <w:rsid w:val="00B060B5"/>
    <w:rsid w:val="00B74F35"/>
    <w:rsid w:val="00B8652E"/>
    <w:rsid w:val="00B90D1C"/>
    <w:rsid w:val="00BD506C"/>
    <w:rsid w:val="00BE294D"/>
    <w:rsid w:val="00C00BA8"/>
    <w:rsid w:val="00C17B85"/>
    <w:rsid w:val="00C23FF7"/>
    <w:rsid w:val="00C25D81"/>
    <w:rsid w:val="00C321F6"/>
    <w:rsid w:val="00C34A4B"/>
    <w:rsid w:val="00C7712F"/>
    <w:rsid w:val="00CB5516"/>
    <w:rsid w:val="00CD2F1B"/>
    <w:rsid w:val="00D21B2A"/>
    <w:rsid w:val="00D22C7F"/>
    <w:rsid w:val="00D57AC9"/>
    <w:rsid w:val="00D673E0"/>
    <w:rsid w:val="00D957AD"/>
    <w:rsid w:val="00DA5B16"/>
    <w:rsid w:val="00DA6A96"/>
    <w:rsid w:val="00DB25C7"/>
    <w:rsid w:val="00DC707E"/>
    <w:rsid w:val="00E05570"/>
    <w:rsid w:val="00E10F87"/>
    <w:rsid w:val="00E21087"/>
    <w:rsid w:val="00E34DC7"/>
    <w:rsid w:val="00E43896"/>
    <w:rsid w:val="00E76312"/>
    <w:rsid w:val="00E83AA8"/>
    <w:rsid w:val="00E87EDA"/>
    <w:rsid w:val="00E91872"/>
    <w:rsid w:val="00EB21D9"/>
    <w:rsid w:val="00EE0953"/>
    <w:rsid w:val="00EE3269"/>
    <w:rsid w:val="00F029EB"/>
    <w:rsid w:val="00F30BCC"/>
    <w:rsid w:val="00F5513B"/>
    <w:rsid w:val="00F609F1"/>
    <w:rsid w:val="00F66378"/>
    <w:rsid w:val="00F943A5"/>
    <w:rsid w:val="00FA0497"/>
    <w:rsid w:val="00FA4154"/>
    <w:rsid w:val="00FC05FA"/>
    <w:rsid w:val="00FC1802"/>
    <w:rsid w:val="00FE5682"/>
    <w:rsid w:val="2844E866"/>
    <w:rsid w:val="39F9E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C9D0"/>
  <w15:chartTrackingRefBased/>
  <w15:docId w15:val="{7EC370F8-CEF4-4259-9E87-71D58589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4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7AD"/>
    <w:pPr>
      <w:outlineLvl w:val="9"/>
    </w:pPr>
    <w:rPr>
      <w:lang w:eastAsia="en-GB"/>
    </w:rPr>
  </w:style>
  <w:style w:type="paragraph" w:styleId="Tytu">
    <w:name w:val="Title"/>
    <w:basedOn w:val="Normalny"/>
    <w:next w:val="Normalny"/>
    <w:link w:val="TytuZnak"/>
    <w:uiPriority w:val="10"/>
    <w:qFormat/>
    <w:rsid w:val="00085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33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133AB"/>
    <w:rPr>
      <w:rFonts w:eastAsiaTheme="minorEastAsia"/>
      <w:color w:val="5A5A5A" w:themeColor="text1" w:themeTint="A5"/>
      <w:spacing w:val="15"/>
    </w:rPr>
  </w:style>
  <w:style w:type="paragraph" w:styleId="Spistreci1">
    <w:name w:val="toc 1"/>
    <w:basedOn w:val="Normalny"/>
    <w:next w:val="Normalny"/>
    <w:autoRedefine/>
    <w:uiPriority w:val="39"/>
    <w:unhideWhenUsed/>
    <w:rsid w:val="00A133A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33AB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C44FB"/>
    <w:rPr>
      <w:i/>
      <w:iCs/>
    </w:rPr>
  </w:style>
  <w:style w:type="character" w:styleId="Wyrnieniedelikatne">
    <w:name w:val="Subtle Emphasis"/>
    <w:basedOn w:val="Domylnaczcionkaakapitu"/>
    <w:uiPriority w:val="19"/>
    <w:qFormat/>
    <w:rsid w:val="007C44FB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7C44FB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7C44FB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34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946DA"/>
    <w:rPr>
      <w:color w:val="808080"/>
    </w:rPr>
  </w:style>
  <w:style w:type="paragraph" w:styleId="Akapitzlist">
    <w:name w:val="List Paragraph"/>
    <w:basedOn w:val="Normalny"/>
    <w:uiPriority w:val="34"/>
    <w:qFormat/>
    <w:rsid w:val="00D22C7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4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48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C321F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321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7135-722D-4977-A2A7-CB9F19EB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Czyż</dc:creator>
  <cp:keywords/>
  <dc:description/>
  <cp:lastModifiedBy>Michał Czyż</cp:lastModifiedBy>
  <cp:revision>161</cp:revision>
  <cp:lastPrinted>2023-09-10T11:17:00Z</cp:lastPrinted>
  <dcterms:created xsi:type="dcterms:W3CDTF">2023-03-25T20:08:00Z</dcterms:created>
  <dcterms:modified xsi:type="dcterms:W3CDTF">2023-09-10T11:18:00Z</dcterms:modified>
</cp:coreProperties>
</file>