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jpeg" ContentType="image/jpeg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sv-SE"/>
        </w:rPr>
        <w:t>Offert SKISS</w:t>
      </w:r>
    </w:p>
    <w:p>
      <w:pPr>
        <w:pStyle w:val="Title"/>
      </w:pPr>
      <w:r>
        <w:rPr>
          <w:rtl w:val="0"/>
          <w:lang w:val="sv-SE"/>
        </w:rPr>
        <w:t>Kund</w:t>
      </w:r>
    </w:p>
    <w:p>
      <w:pPr>
        <w:pStyle w:val="Subtitle"/>
      </w:pPr>
      <w:r>
        <w:rPr>
          <w:rtl w:val="0"/>
          <w:lang w:val="sv-SE"/>
        </w:rPr>
        <w:t>Utf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rande</w:t>
      </w:r>
      <w:r>
        <w:rPr>
          <w:rtl w:val="0"/>
          <w:lang w:val="sv-SE"/>
        </w:rPr>
        <w:t xml:space="preserve"> Artificiell intelligens</w:t>
      </w: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6095" w:right="1418" w:bottom="4536" w:left="1418" w:header="709" w:footer="113"/>
          <w:bidi w:val="0"/>
        </w:sectPr>
      </w:pPr>
      <w:r>
        <w:rPr>
          <w:rtl w:val="0"/>
          <w:lang w:val="sv-SE"/>
        </w:rPr>
        <w:t>2024-XX-XX</w:t>
      </w:r>
    </w:p>
    <w:p>
      <w:pPr>
        <w:pStyle w:val="TOC Heading"/>
      </w:pPr>
      <w:r>
        <w:rPr>
          <w:rtl w:val="0"/>
          <w:lang w:val="sv-SE"/>
        </w:rPr>
        <w:t>Inneh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llsf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rteckning</w:t>
      </w:r>
    </w:p>
    <w:p>
      <w:pPr>
        <w:pStyle w:val="Body"/>
        <w:tabs>
          <w:tab w:val="left" w:pos="390"/>
          <w:tab w:val="right" w:pos="9611" w:leader="dot"/>
        </w:tabs>
      </w:pPr>
      <w:r>
        <w:rPr/>
        <w:fldChar w:fldCharType="begin" w:fldLock="0"/>
      </w:r>
      <w:r>
        <w:instrText xml:space="preserve"> TOC \o 1-3 \t "heading 4, 4"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  <w:lang w:val="sv-SE"/>
        </w:rPr>
        <w:t>Inledning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Bakgrund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  <w:lang w:val="sv-SE"/>
        </w:rPr>
        <w:t>Syfte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  <w:lang w:val="da-DK"/>
        </w:rPr>
        <w:t>Tillvägagångssätt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  <w:lang w:val="es-ES_tradnl"/>
        </w:rPr>
        <w:t>Leverabler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  <w:lang w:val="en-US"/>
        </w:rPr>
        <w:t>Proof of concept (PoC)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  <w:lang w:val="sv-SE"/>
        </w:rPr>
        <w:t>Lösningsförslag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 w:hint="default"/>
          <w:rtl w:val="0"/>
          <w:lang w:val="it-IT"/>
        </w:rPr>
        <w:t>Projektupplägg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/>
          <w:rtl w:val="0"/>
          <w:lang w:val="pt-PT"/>
        </w:rPr>
        <w:t>Estimat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>Avgränsning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/>
          <w:rtl w:val="0"/>
          <w:lang w:val="de-DE"/>
        </w:rPr>
        <w:t>Roller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10"/>
        </w:numPr>
      </w:pPr>
      <w:r>
        <w:rPr>
          <w:rFonts w:cs="Arial Unicode MS" w:eastAsia="Arial Unicode MS"/>
          <w:rtl w:val="0"/>
        </w:rPr>
        <w:t>Kostnad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0"/>
          <w:numId w:val="11"/>
        </w:numPr>
      </w:pPr>
      <w:r>
        <w:rPr>
          <w:rFonts w:cs="Arial Unicode MS" w:eastAsia="Arial Unicode MS"/>
          <w:rtl w:val="0"/>
          <w:lang w:val="sv-SE"/>
        </w:rPr>
        <w:t>Villkor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</w:pPr>
      <w:r>
        <w:rPr>
          <w:rFonts w:cs="Arial Unicode MS" w:eastAsia="Arial Unicode MS" w:hint="default"/>
          <w:rtl w:val="0"/>
          <w:lang w:val="it-IT"/>
        </w:rPr>
        <w:t>Projektupplägg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da-DK"/>
        </w:rPr>
        <w:t>Förstå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</w:rPr>
        <w:t>UX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13"/>
        </w:numPr>
      </w:pPr>
      <w:r>
        <w:rPr>
          <w:rFonts w:cs="Arial Unicode MS" w:eastAsia="Arial Unicode MS"/>
          <w:rtl w:val="0"/>
        </w:rPr>
        <w:t>Teknik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4"/>
        <w:numPr>
          <w:ilvl w:val="3"/>
          <w:numId w:val="1"/>
        </w:numPr>
      </w:pPr>
      <w:r>
        <w:rPr>
          <w:rFonts w:cs="Arial Unicode MS" w:eastAsia="Arial Unicode MS"/>
          <w:rtl w:val="0"/>
        </w:rPr>
        <w:t>Aktiviteter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1"/>
          <w:numId w:val="14"/>
        </w:numPr>
      </w:pPr>
      <w:r>
        <w:rPr>
          <w:rFonts w:cs="Arial Unicode MS" w:eastAsia="Arial Unicode MS"/>
          <w:rtl w:val="0"/>
          <w:lang w:val="it-IT"/>
        </w:rPr>
        <w:t>Definiera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  <w:numPr>
          <w:ilvl w:val="2"/>
          <w:numId w:val="14"/>
        </w:numPr>
      </w:pPr>
      <w:r>
        <w:rPr>
          <w:rFonts w:cs="Arial Unicode MS" w:eastAsia="Arial Unicode MS"/>
          <w:rtl w:val="0"/>
        </w:rPr>
        <w:t>UX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  <w:numPr>
          <w:ilvl w:val="2"/>
          <w:numId w:val="15"/>
        </w:numPr>
      </w:pPr>
      <w:r>
        <w:rPr>
          <w:rFonts w:cs="Arial Unicode MS" w:eastAsia="Arial Unicode MS"/>
          <w:rtl w:val="0"/>
        </w:rPr>
        <w:t>Teknik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4"/>
        <w:numPr>
          <w:ilvl w:val="3"/>
          <w:numId w:val="14"/>
        </w:numPr>
      </w:pPr>
      <w:r>
        <w:rPr>
          <w:rFonts w:cs="Arial Unicode MS" w:eastAsia="Arial Unicode MS"/>
          <w:rtl w:val="0"/>
        </w:rPr>
        <w:t>Aktiviteter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  <w:numPr>
          <w:ilvl w:val="1"/>
          <w:numId w:val="16"/>
        </w:numPr>
      </w:pPr>
      <w:r>
        <w:rPr>
          <w:rFonts w:cs="Arial Unicode MS" w:eastAsia="Arial Unicode MS"/>
          <w:rtl w:val="0"/>
        </w:rPr>
        <w:t>Utforska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</w:rPr>
        <w:t>UX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2"/>
          <w:numId w:val="17"/>
        </w:numPr>
      </w:pPr>
      <w:r>
        <w:rPr>
          <w:rFonts w:cs="Arial Unicode MS" w:eastAsia="Arial Unicode MS"/>
          <w:rtl w:val="0"/>
        </w:rPr>
        <w:t>Teknik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4"/>
        <w:numPr>
          <w:ilvl w:val="3"/>
          <w:numId w:val="1"/>
        </w:numPr>
      </w:pPr>
      <w:r>
        <w:rPr>
          <w:rFonts w:cs="Arial Unicode MS" w:eastAsia="Arial Unicode MS"/>
          <w:rtl w:val="0"/>
        </w:rPr>
        <w:t>Aktiviteter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  <w:numPr>
          <w:ilvl w:val="1"/>
          <w:numId w:val="18"/>
        </w:numPr>
      </w:pPr>
      <w:r>
        <w:rPr>
          <w:rFonts w:cs="Arial Unicode MS" w:eastAsia="Arial Unicode MS"/>
          <w:rtl w:val="0"/>
        </w:rPr>
        <w:t>Detaljera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</w:rPr>
        <w:t>UX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2"/>
          <w:numId w:val="19"/>
        </w:numPr>
      </w:pPr>
      <w:r>
        <w:rPr>
          <w:rFonts w:cs="Arial Unicode MS" w:eastAsia="Arial Unicode MS"/>
          <w:rtl w:val="0"/>
        </w:rPr>
        <w:t>Teknik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4"/>
        <w:numPr>
          <w:ilvl w:val="3"/>
          <w:numId w:val="1"/>
        </w:numPr>
      </w:pPr>
      <w:r>
        <w:rPr>
          <w:rFonts w:cs="Arial Unicode MS" w:eastAsia="Arial Unicode MS"/>
          <w:rtl w:val="0"/>
        </w:rPr>
        <w:t>Aktiviteter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numPr>
          <w:ilvl w:val="0"/>
          <w:numId w:val="20"/>
        </w:numPr>
      </w:pPr>
      <w:r>
        <w:rPr>
          <w:rFonts w:cs="Arial Unicode MS" w:eastAsia="Arial Unicode MS"/>
          <w:rtl w:val="0"/>
          <w:lang w:val="en-US"/>
        </w:rPr>
        <w:t>Signaturer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tabs>
          <w:tab w:val="left" w:pos="390"/>
          <w:tab w:val="right" w:pos="9611" w:leader="dot"/>
        </w:tabs>
        <w:rPr>
          <w:outline w:val="0"/>
          <w:color w:val="808080"/>
          <w:kern w:val="2"/>
          <w:u w:val="single" w:color="808080"/>
          <w14:textFill>
            <w14:solidFill>
              <w14:srgbClr w14:val="808080"/>
            </w14:solidFill>
          </w14:textFill>
        </w:rPr>
      </w:pPr>
      <w:r>
        <w:rPr/>
        <w:fldChar w:fldCharType="end" w:fldLock="0"/>
      </w:r>
    </w:p>
    <w:p>
      <w:pPr>
        <w:pStyle w:val="Body A"/>
      </w:pPr>
    </w:p>
    <w:p>
      <w:pPr>
        <w:pStyle w:val="Body A"/>
        <w:rPr>
          <w:rFonts w:ascii="Gotham Book" w:cs="Gotham Book" w:hAnsi="Gotham Book" w:eastAsia="Gotham Book"/>
          <w:b w:val="1"/>
          <w:bCs w:val="1"/>
        </w:rPr>
      </w:pPr>
    </w:p>
    <w:p>
      <w:pPr>
        <w:pStyle w:val="Body A"/>
        <w:rPr>
          <w:rFonts w:ascii="Gotham Book" w:cs="Gotham Book" w:hAnsi="Gotham Book" w:eastAsia="Gotham Book"/>
          <w:b w:val="1"/>
          <w:bCs w:val="1"/>
          <w:sz w:val="24"/>
          <w:szCs w:val="24"/>
        </w:rPr>
      </w:pPr>
    </w:p>
    <w:p>
      <w:pPr>
        <w:pStyle w:val="Body A"/>
        <w:rPr>
          <w:rFonts w:ascii="Gotham Book" w:cs="Gotham Book" w:hAnsi="Gotham Book" w:eastAsia="Gotham Book"/>
          <w:b w:val="1"/>
          <w:bCs w:val="1"/>
          <w:sz w:val="24"/>
          <w:szCs w:val="24"/>
        </w:rPr>
      </w:pPr>
    </w:p>
    <w:p>
      <w:pPr>
        <w:pStyle w:val="Body A"/>
        <w:rPr>
          <w:rFonts w:ascii="Gotham Book" w:cs="Gotham Book" w:hAnsi="Gotham Book" w:eastAsia="Gotham Book"/>
          <w:b w:val="1"/>
          <w:bCs w:val="1"/>
          <w:sz w:val="24"/>
          <w:szCs w:val="24"/>
        </w:rPr>
      </w:pPr>
    </w:p>
    <w:p>
      <w:pPr>
        <w:pStyle w:val="Body A"/>
        <w:rPr>
          <w:rFonts w:ascii="Gotham Book" w:cs="Gotham Book" w:hAnsi="Gotham Book" w:eastAsia="Gotham Book"/>
          <w:b w:val="1"/>
          <w:bCs w:val="1"/>
          <w:sz w:val="24"/>
          <w:szCs w:val="24"/>
        </w:rPr>
      </w:pPr>
    </w:p>
    <w:p>
      <w:pPr>
        <w:pStyle w:val="Body A"/>
        <w:rPr>
          <w:rFonts w:ascii="Gotham Book" w:cs="Gotham Book" w:hAnsi="Gotham Book" w:eastAsia="Gotham Book"/>
          <w:b w:val="1"/>
          <w:bCs w:val="1"/>
          <w:sz w:val="24"/>
          <w:szCs w:val="24"/>
        </w:rPr>
      </w:pPr>
    </w:p>
    <w:p>
      <w:pPr>
        <w:pStyle w:val="Body A"/>
        <w:rPr>
          <w:rFonts w:ascii="Gotham Book" w:cs="Gotham Book" w:hAnsi="Gotham Book" w:eastAsia="Gotham Book"/>
          <w:b w:val="1"/>
          <w:bCs w:val="1"/>
          <w:sz w:val="24"/>
          <w:szCs w:val="24"/>
        </w:rPr>
      </w:pPr>
    </w:p>
    <w:p>
      <w:pPr>
        <w:pStyle w:val="Body A"/>
        <w:rPr>
          <w:rFonts w:ascii="Gotham Book" w:cs="Gotham Book" w:hAnsi="Gotham Book" w:eastAsia="Gotham Book"/>
          <w:b w:val="1"/>
          <w:bCs w:val="1"/>
          <w:sz w:val="24"/>
          <w:szCs w:val="24"/>
        </w:rPr>
      </w:pPr>
    </w:p>
    <w:p>
      <w:pPr>
        <w:pStyle w:val="Body A"/>
        <w:rPr>
          <w:rFonts w:ascii="Gotham Book" w:cs="Gotham Book" w:hAnsi="Gotham Book" w:eastAsia="Gotham Book"/>
          <w:b w:val="1"/>
          <w:bCs w:val="1"/>
          <w:sz w:val="24"/>
          <w:szCs w:val="24"/>
        </w:rPr>
      </w:pPr>
    </w:p>
    <w:p>
      <w:pPr>
        <w:pStyle w:val="Body A"/>
        <w:rPr>
          <w:rFonts w:ascii="Gotham Book" w:cs="Gotham Book" w:hAnsi="Gotham Book" w:eastAsia="Gotham Book"/>
          <w:b w:val="1"/>
          <w:bCs w:val="1"/>
          <w:sz w:val="24"/>
          <w:szCs w:val="24"/>
        </w:rPr>
      </w:pPr>
    </w:p>
    <w:p>
      <w:pPr>
        <w:pStyle w:val="Body A"/>
        <w:sectPr>
          <w:headerReference w:type="default" r:id="rId6"/>
          <w:footerReference w:type="default" r:id="rId7"/>
          <w:pgSz w:w="11900" w:h="16840" w:orient="portrait"/>
          <w:pgMar w:top="2552" w:right="851" w:bottom="1134" w:left="1418" w:header="709" w:footer="113"/>
          <w:bidi w:val="0"/>
        </w:sectPr>
      </w:pPr>
      <w:r/>
    </w:p>
    <w:p>
      <w:pPr>
        <w:pStyle w:val="Body A"/>
        <w:rPr>
          <w:rFonts w:ascii="Gotham Book" w:cs="Gotham Book" w:hAnsi="Gotham Book" w:eastAsia="Gotham Book"/>
          <w:b w:val="1"/>
          <w:bCs w:val="1"/>
          <w:sz w:val="24"/>
          <w:szCs w:val="24"/>
        </w:rPr>
      </w:pPr>
      <w:r>
        <w:rPr>
          <w:rFonts w:ascii="Gotham Book" w:cs="Gotham Book" w:hAnsi="Gotham Book" w:eastAsia="Gotham Book"/>
          <w:b w:val="1"/>
          <w:bCs w:val="1"/>
          <w:sz w:val="24"/>
          <w:szCs w:val="24"/>
          <w:rtl w:val="0"/>
          <w:lang w:val="sv-SE"/>
        </w:rPr>
        <w:t xml:space="preserve">Kontaktuppgifter </w:t>
      </w:r>
    </w:p>
    <w:p>
      <w:pPr>
        <w:pStyle w:val="Body A"/>
        <w:rPr>
          <w:rFonts w:ascii="Cambria" w:cs="Cambria" w:hAnsi="Cambria" w:eastAsia="Cambria"/>
          <w:b w:val="1"/>
          <w:bCs w:val="1"/>
        </w:rPr>
      </w:pPr>
      <w:r>
        <w:rPr>
          <w:rFonts w:ascii="Cambria" w:hAnsi="Cambria"/>
          <w:b w:val="1"/>
          <w:bCs w:val="1"/>
          <w:rtl w:val="0"/>
          <w:lang w:val="sv-SE"/>
        </w:rPr>
        <w:t>LANTM</w:t>
      </w:r>
      <w:r>
        <w:rPr>
          <w:rFonts w:ascii="Cambria" w:hAnsi="Cambria" w:hint="default"/>
          <w:b w:val="1"/>
          <w:bCs w:val="1"/>
          <w:rtl w:val="0"/>
          <w:lang w:val="sv-SE"/>
        </w:rPr>
        <w:t>Ä</w:t>
      </w:r>
      <w:r>
        <w:rPr>
          <w:rFonts w:ascii="Cambria" w:hAnsi="Cambria"/>
          <w:b w:val="1"/>
          <w:bCs w:val="1"/>
          <w:rtl w:val="0"/>
          <w:lang w:val="sv-SE"/>
        </w:rPr>
        <w:t>NNEN Ek. f</w:t>
      </w:r>
      <w:r>
        <w:rPr>
          <w:rFonts w:ascii="Cambria" w:hAnsi="Cambria" w:hint="default"/>
          <w:b w:val="1"/>
          <w:bCs w:val="1"/>
          <w:rtl w:val="0"/>
          <w:lang w:val="sv-SE"/>
        </w:rPr>
        <w:t>ö</w:t>
      </w:r>
      <w:r>
        <w:rPr>
          <w:rFonts w:ascii="Cambria" w:hAnsi="Cambria"/>
          <w:b w:val="1"/>
          <w:bCs w:val="1"/>
          <w:rtl w:val="0"/>
          <w:lang w:val="sv-SE"/>
        </w:rPr>
        <w:t>rening</w:t>
      </w:r>
    </w:p>
    <w:p>
      <w:pPr>
        <w:pStyle w:val="Body A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sv-SE"/>
        </w:rPr>
        <w:t>Martin Borgstr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m</w:t>
      </w:r>
    </w:p>
    <w:p>
      <w:pPr>
        <w:pStyle w:val="Body A"/>
        <w:rPr>
          <w:rFonts w:ascii="Cambria" w:cs="Cambria" w:hAnsi="Cambria" w:eastAsia="Cambria"/>
          <w:lang w:val="en-US"/>
        </w:rPr>
      </w:pPr>
      <w:r>
        <w:rPr>
          <w:rFonts w:ascii="Cambria" w:hAnsi="Cambria"/>
          <w:rtl w:val="0"/>
          <w:lang w:val="en-US"/>
        </w:rPr>
        <w:t>martin.borgstrom@lantmannen.com</w:t>
      </w:r>
    </w:p>
    <w:p>
      <w:pPr>
        <w:pStyle w:val="Body A"/>
        <w:rPr>
          <w:rFonts w:ascii="Cambria" w:cs="Cambria" w:hAnsi="Cambria" w:eastAsia="Cambria"/>
          <w:lang w:val="en-US"/>
        </w:rPr>
      </w:pPr>
    </w:p>
    <w:p>
      <w:pPr>
        <w:pStyle w:val="Body A"/>
        <w:rPr>
          <w:rFonts w:ascii="Cambria" w:cs="Cambria" w:hAnsi="Cambria" w:eastAsia="Cambria"/>
          <w:b w:val="1"/>
          <w:bCs w:val="1"/>
          <w:lang w:val="en-US"/>
        </w:rPr>
      </w:pPr>
    </w:p>
    <w:p>
      <w:pPr>
        <w:pStyle w:val="Body A"/>
        <w:rPr>
          <w:rFonts w:ascii="Cambria" w:cs="Cambria" w:hAnsi="Cambria" w:eastAsia="Cambria"/>
          <w:b w:val="1"/>
          <w:bCs w:val="1"/>
          <w:lang w:val="en-US"/>
        </w:rPr>
      </w:pPr>
      <w:r>
        <w:rPr>
          <w:rFonts w:ascii="Cambria" w:hAnsi="Cambria"/>
          <w:b w:val="1"/>
          <w:bCs w:val="1"/>
          <w:rtl w:val="0"/>
          <w:lang w:val="en-US"/>
        </w:rPr>
        <w:t>DECERNO AB</w:t>
      </w:r>
    </w:p>
    <w:p>
      <w:pPr>
        <w:pStyle w:val="Body A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sv-SE"/>
        </w:rPr>
        <w:t>Jennie Henriksson</w:t>
      </w:r>
    </w:p>
    <w:p>
      <w:pPr>
        <w:pStyle w:val="Body A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sv-SE"/>
        </w:rPr>
        <w:t>Jennie.henriksson@decerno.se</w:t>
      </w:r>
    </w:p>
    <w:p>
      <w:pPr>
        <w:pStyle w:val="Body A"/>
        <w:rPr>
          <w:rFonts w:ascii="Cambria" w:cs="Cambria" w:hAnsi="Cambria" w:eastAsia="Cambria"/>
        </w:rPr>
        <w:sectPr>
          <w:type w:val="continuous"/>
          <w:pgSz w:w="11900" w:h="16840" w:orient="portrait"/>
          <w:pgMar w:top="2342" w:right="851" w:bottom="1134" w:left="1418" w:header="709" w:footer="113"/>
          <w:cols w:space="709" w:num="2" w:equalWidth="1"/>
          <w:bidi w:val="0"/>
        </w:sectPr>
      </w:pPr>
      <w:r>
        <w:rPr>
          <w:rFonts w:ascii="Cambria" w:hAnsi="Cambria"/>
          <w:rtl w:val="0"/>
          <w:lang w:val="sv-SE"/>
        </w:rPr>
        <w:t>Mobil: 072-2169986</w:t>
      </w:r>
      <w:r>
        <w:rPr>
          <w:rFonts w:ascii="Cambria" w:cs="Cambria" w:hAnsi="Cambria" w:eastAsia="Cambria"/>
        </w:rPr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22"/>
        </w:numPr>
        <w:bidi w:val="0"/>
        <w:ind w:right="0"/>
        <w:jc w:val="left"/>
        <w:rPr>
          <w:rtl w:val="0"/>
        </w:rPr>
      </w:pPr>
      <w:bookmarkStart w:name="_Toc" w:id="0"/>
      <w:r>
        <w:rPr>
          <w:rtl w:val="0"/>
          <w:lang w:val="sv-SE"/>
        </w:rPr>
        <w:t>Inledning</w:t>
      </w:r>
      <w:bookmarkEnd w:id="0"/>
    </w:p>
    <w:p>
      <w:pPr>
        <w:pStyle w:val="Heading 2"/>
        <w:numPr>
          <w:ilvl w:val="1"/>
          <w:numId w:val="22"/>
        </w:numPr>
        <w:bidi w:val="0"/>
        <w:ind w:right="0"/>
        <w:jc w:val="left"/>
        <w:rPr>
          <w:rtl w:val="0"/>
        </w:rPr>
      </w:pPr>
      <w:bookmarkStart w:name="_Toc1" w:id="1"/>
      <w:r>
        <w:rPr>
          <w:rtl w:val="0"/>
          <w:lang w:val="sv-SE"/>
        </w:rPr>
        <w:t>Bakgrund</w:t>
      </w:r>
      <w:bookmarkEnd w:id="1"/>
    </w:p>
    <w:p>
      <w:pPr>
        <w:pStyle w:val="Body A"/>
        <w:shd w:val="clear" w:color="auto" w:fill="e387af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LogiCenter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ett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ldre system, byggt p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legacytekniker med omfattande strukturella och 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kerhetsm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ssiga brister.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rutom 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kerhetsrisker inneb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detta risker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funktion och anv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ndbarhet. Olika delar av systemet 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ofta ner och beh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startas om flera 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nger per dag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b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rja fungera igen.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framtidss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kra systemet beh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ver det byggas om. </w:t>
      </w:r>
    </w:p>
    <w:p>
      <w:pPr>
        <w:pStyle w:val="Body A"/>
        <w:shd w:val="clear" w:color="auto" w:fill="e387af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Utvecklingen av LogiCenter har under flertalet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i princip enbart varit detaljfokuserad och det har saknats ett helikopterperspektiv p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applikationen. I december 2023 levererade Decerno en teknisk rapport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ge Lantm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nnen en bredare bild av LogiCenters nuvarande status. Rapporten visade p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b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 arkitektoniska och 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kerhetsm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ssiga brister som b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rdas omg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ende. Som en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ljd av denna rapport gjorde ocks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Decerno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 grundl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ggande anv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ndbarhetsintervjuer, d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 vi pratade med anv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ndare av systemen LogiCenter, LogiFabrik och BokaAdmin. Totalt intervjuades fem personer: 2 superanv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ndare av Logicenter (transportassistent, transportkoordinator), 1 produktionschef spannm</w:t>
      </w:r>
      <w:r>
        <w:rPr>
          <w:rFonts w:ascii="Cambria" w:hAnsi="Cambria" w:hint="default"/>
          <w:sz w:val="24"/>
          <w:szCs w:val="24"/>
          <w:rtl w:val="0"/>
          <w:lang w:val="sv-SE"/>
        </w:rPr>
        <w:t>å</w:t>
      </w:r>
      <w:r>
        <w:rPr>
          <w:rFonts w:ascii="Cambria" w:hAnsi="Cambria"/>
          <w:sz w:val="24"/>
          <w:szCs w:val="24"/>
          <w:rtl w:val="0"/>
          <w:lang w:val="sv-SE"/>
        </w:rPr>
        <w:t>l, 1 processoperat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r/samordnare i BokaAdmin samt 1 driftschef i LogiFabrik och BokaAdmin. I de inledande intervjuerna uppt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cktes att det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rekom dubbelarbete, brist p</w:t>
      </w:r>
      <w:r>
        <w:rPr>
          <w:rFonts w:ascii="Cambria" w:hAnsi="Cambria" w:hint="default"/>
          <w:sz w:val="24"/>
          <w:szCs w:val="24"/>
          <w:rtl w:val="0"/>
          <w:lang w:val="sv-SE"/>
        </w:rPr>
        <w:t xml:space="preserve">å </w:t>
      </w:r>
      <w:r>
        <w:rPr>
          <w:rFonts w:ascii="Cambria" w:hAnsi="Cambria"/>
          <w:sz w:val="24"/>
          <w:szCs w:val="24"/>
          <w:rtl w:val="0"/>
          <w:lang w:val="sv-SE"/>
        </w:rPr>
        <w:t>feedback och beh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righeter, op</w:t>
      </w:r>
      <w:r>
        <w:rPr>
          <w:rFonts w:ascii="Cambria" w:hAnsi="Cambria" w:hint="default"/>
          <w:sz w:val="24"/>
          <w:szCs w:val="24"/>
          <w:rtl w:val="0"/>
          <w:lang w:val="sv-SE"/>
        </w:rPr>
        <w:t>å</w:t>
      </w:r>
      <w:r>
        <w:rPr>
          <w:rFonts w:ascii="Cambria" w:hAnsi="Cambria"/>
          <w:sz w:val="24"/>
          <w:szCs w:val="24"/>
          <w:rtl w:val="0"/>
          <w:lang w:val="sv-SE"/>
        </w:rPr>
        <w:t>litlig data samt avsaknad av systemst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d vid godk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nnande.</w:t>
      </w:r>
    </w:p>
    <w:p>
      <w:pPr>
        <w:pStyle w:val="Heading 2"/>
        <w:numPr>
          <w:ilvl w:val="1"/>
          <w:numId w:val="22"/>
        </w:numPr>
        <w:bidi w:val="0"/>
        <w:ind w:right="0"/>
        <w:jc w:val="left"/>
        <w:rPr>
          <w:rtl w:val="0"/>
        </w:rPr>
      </w:pPr>
      <w:bookmarkStart w:name="_Toc2" w:id="2"/>
      <w:r>
        <w:rPr>
          <w:rtl w:val="0"/>
          <w:lang w:val="sv-SE"/>
        </w:rPr>
        <w:t>Syfte</w:t>
      </w:r>
      <w:bookmarkEnd w:id="2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Syftet med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steget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utf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rande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 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att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utveckla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en tekniska l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sning (toolchain) till det projekt som identifierats som 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gst prioriterat i steg 1 -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rstudien. Decerno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mnar att utveckla en kodbas som vidare ska kunna implementeras i er verksamhet. Notera att steget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implementation av den tekniska l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sningen inte utf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rs i utvecklingsfasen utan i ett senare steg - steg 3. </w:t>
      </w: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Den tekniska l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sningen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mnar att utforma en toolchain. Denna toolchain inneb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r: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rFonts w:ascii="Cambria" w:hAnsi="Cambria"/>
          <w:sz w:val="24"/>
          <w:szCs w:val="24"/>
          <w:rtl w:val="0"/>
          <w:lang w:val="sv-SE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Lagringsplatser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mtning/lagring av data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definierade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rFonts w:ascii="Cambria" w:hAnsi="Cambria"/>
          <w:sz w:val="24"/>
          <w:szCs w:val="24"/>
          <w:rtl w:val="0"/>
          <w:lang w:val="sv-SE"/>
        </w:rPr>
      </w:pPr>
      <w:r>
        <w:rPr>
          <w:rFonts w:ascii="Cambria" w:hAnsi="Cambria"/>
          <w:sz w:val="24"/>
          <w:szCs w:val="24"/>
          <w:rtl w:val="0"/>
          <w:lang w:val="sv-SE"/>
        </w:rPr>
        <w:t>Data kan h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mtas fr</w:t>
      </w:r>
      <w:r>
        <w:rPr>
          <w:rFonts w:ascii="Cambria" w:hAnsi="Cambria" w:hint="default"/>
          <w:sz w:val="24"/>
          <w:szCs w:val="24"/>
          <w:rtl w:val="0"/>
          <w:lang w:val="sv-SE"/>
        </w:rPr>
        <w:t>å</w:t>
      </w:r>
      <w:r>
        <w:rPr>
          <w:rFonts w:ascii="Cambria" w:hAnsi="Cambria"/>
          <w:sz w:val="24"/>
          <w:szCs w:val="24"/>
          <w:rtl w:val="0"/>
          <w:lang w:val="sv-SE"/>
        </w:rPr>
        <w:t>n lagringsplats och prepareras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att fungera som indata till AI-modellen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rFonts w:ascii="Cambria" w:hAnsi="Cambria"/>
          <w:sz w:val="24"/>
          <w:szCs w:val="24"/>
          <w:rtl w:val="0"/>
          <w:lang w:val="sv-SE"/>
        </w:rPr>
      </w:pPr>
      <w:r>
        <w:rPr>
          <w:rFonts w:ascii="Cambria" w:hAnsi="Cambria"/>
          <w:sz w:val="24"/>
          <w:szCs w:val="24"/>
          <w:rtl w:val="0"/>
          <w:lang w:val="sv-SE"/>
        </w:rPr>
        <w:t xml:space="preserve">AI-modellen 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 verifierad och tr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nad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rFonts w:ascii="Cambria" w:hAnsi="Cambria"/>
          <w:sz w:val="24"/>
          <w:szCs w:val="24"/>
          <w:rtl w:val="0"/>
          <w:lang w:val="sv-SE"/>
        </w:rPr>
      </w:pPr>
      <w:r>
        <w:rPr>
          <w:rFonts w:ascii="Cambria" w:hAnsi="Cambria"/>
          <w:sz w:val="24"/>
          <w:szCs w:val="24"/>
          <w:rtl w:val="0"/>
          <w:lang w:val="sv-SE"/>
        </w:rPr>
        <w:t>AI-modell:en kan ta emot indata fr</w:t>
      </w:r>
      <w:r>
        <w:rPr>
          <w:rFonts w:ascii="Cambria" w:hAnsi="Cambria" w:hint="default"/>
          <w:sz w:val="24"/>
          <w:szCs w:val="24"/>
          <w:rtl w:val="0"/>
          <w:lang w:val="sv-SE"/>
        </w:rPr>
        <w:t>å</w:t>
      </w:r>
      <w:r>
        <w:rPr>
          <w:rFonts w:ascii="Cambria" w:hAnsi="Cambria"/>
          <w:sz w:val="24"/>
          <w:szCs w:val="24"/>
          <w:rtl w:val="0"/>
          <w:lang w:val="sv-SE"/>
        </w:rPr>
        <w:t>n lagringsplats och utf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ra prediktion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rFonts w:ascii="Cambria" w:hAnsi="Cambria"/>
          <w:sz w:val="24"/>
          <w:szCs w:val="24"/>
          <w:rtl w:val="0"/>
          <w:lang w:val="sv-SE"/>
        </w:rPr>
      </w:pPr>
      <w:r>
        <w:rPr>
          <w:rFonts w:ascii="Cambria" w:hAnsi="Cambria"/>
          <w:sz w:val="24"/>
          <w:szCs w:val="24"/>
          <w:rtl w:val="0"/>
          <w:lang w:val="sv-SE"/>
        </w:rPr>
        <w:t>AI-modellen:en presenterar sitt resultat lokalt och utv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rderas tills dess att 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nskat resultat uppn</w:t>
      </w:r>
      <w:r>
        <w:rPr>
          <w:rFonts w:ascii="Cambria" w:hAnsi="Cambria" w:hint="default"/>
          <w:sz w:val="24"/>
          <w:szCs w:val="24"/>
          <w:rtl w:val="0"/>
          <w:lang w:val="sv-SE"/>
        </w:rPr>
        <w:t>å</w:t>
      </w:r>
      <w:r>
        <w:rPr>
          <w:rFonts w:ascii="Cambria" w:hAnsi="Cambria"/>
          <w:sz w:val="24"/>
          <w:szCs w:val="24"/>
          <w:rtl w:val="0"/>
          <w:lang w:val="sv-SE"/>
        </w:rPr>
        <w:t>s</w:t>
      </w:r>
    </w:p>
    <w:p>
      <w:pPr>
        <w:pStyle w:val="Body A"/>
        <w:bidi w:val="0"/>
        <w:spacing w:line="24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rtl w:val="0"/>
        </w:rPr>
      </w:pPr>
      <w:r>
        <w:rPr>
          <w:rFonts w:ascii="Cambria" w:hAnsi="Cambria"/>
          <w:sz w:val="24"/>
          <w:szCs w:val="24"/>
          <w:rtl w:val="0"/>
          <w:lang w:val="sv-SE"/>
        </w:rPr>
        <w:t>Notera att AI-modellens resultat presenteras i utvecklarnas milj</w:t>
      </w:r>
      <w:r>
        <w:rPr>
          <w:rFonts w:ascii="Cambria" w:hAnsi="Cambria" w:hint="default"/>
          <w:sz w:val="24"/>
          <w:szCs w:val="24"/>
          <w:rtl w:val="0"/>
          <w:lang w:val="sv-SE"/>
        </w:rPr>
        <w:t xml:space="preserve">ö </w:t>
      </w:r>
      <w:r>
        <w:rPr>
          <w:rFonts w:ascii="Cambria" w:hAnsi="Cambria"/>
          <w:sz w:val="24"/>
          <w:szCs w:val="24"/>
          <w:rtl w:val="0"/>
          <w:lang w:val="sv-SE"/>
        </w:rPr>
        <w:t>i denna fas av utvecklingen.</w:t>
      </w:r>
      <w:r>
        <w:rPr>
          <w:rFonts w:ascii="Cambria" w:cs="Cambria" w:hAnsi="Cambria" w:eastAsia="Cambria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304799</wp:posOffset>
            </wp:positionV>
            <wp:extent cx="6115685" cy="169798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3"/>
                <wp:lineTo x="0" y="21653"/>
                <wp:lineTo x="0" y="0"/>
              </wp:wrapPolygon>
            </wp:wrapThrough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6979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24"/>
          <w:szCs w:val="24"/>
          <w:rtl w:val="0"/>
          <w:lang w:val="sv-SE"/>
        </w:rPr>
        <w:t xml:space="preserve"> </w:t>
      </w:r>
    </w:p>
    <w:p>
      <w:pPr>
        <w:pStyle w:val="Body A"/>
        <w:bidi w:val="0"/>
        <w:spacing w:line="240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rtl w:val="0"/>
        </w:rPr>
      </w:pPr>
    </w:p>
    <w:p>
      <w:pPr>
        <w:pStyle w:val="Body A"/>
        <w:bidi w:val="0"/>
        <w:spacing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sz w:val="24"/>
          <w:szCs w:val="24"/>
          <w:rtl w:val="0"/>
          <w:lang w:val="sv-SE"/>
        </w:rPr>
        <w:t>Implementation av AI-modellen i er verksamhet och era system g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rs i n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sta steg - steget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implementation.</w:t>
      </w:r>
    </w:p>
    <w:p>
      <w:pPr>
        <w:pStyle w:val="Heading 2"/>
        <w:numPr>
          <w:ilvl w:val="1"/>
          <w:numId w:val="22"/>
        </w:numPr>
        <w:bidi w:val="0"/>
        <w:ind w:right="0"/>
        <w:jc w:val="left"/>
        <w:rPr>
          <w:rtl w:val="0"/>
        </w:rPr>
      </w:pPr>
      <w:bookmarkStart w:name="_Toc3" w:id="3"/>
      <w:r>
        <w:rPr>
          <w:rtl w:val="0"/>
          <w:lang w:val="sv-SE"/>
        </w:rPr>
        <w:t>Tillv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gag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ngss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tt</w:t>
      </w:r>
      <w:bookmarkEnd w:id="3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Inledningsvis kommer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steget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utf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rande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handla om att ordna praktiska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ruts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ttningar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utvecklarna: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Se till att Decerno:s utvecklare har den access som kr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vs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datahantering/databearbetning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? </w:t>
      </w:r>
      <w:r>
        <w:rPr>
          <w:rFonts w:ascii="Cambria" w:hAnsi="Cambria"/>
          <w:sz w:val="24"/>
          <w:szCs w:val="24"/>
          <w:rtl w:val="0"/>
          <w:lang w:val="sv-SE"/>
        </w:rPr>
        <w:t>(</w:t>
      </w:r>
      <w:r>
        <w:rPr>
          <w:rFonts w:ascii="Cambria" w:hAnsi="Cambria"/>
          <w:i w:val="1"/>
          <w:iCs w:val="1"/>
          <w:sz w:val="24"/>
          <w:szCs w:val="24"/>
          <w:rtl w:val="0"/>
          <w:lang w:val="sv-SE"/>
        </w:rPr>
        <w:t xml:space="preserve">Ex. accesser till databaser, Azure, </w:t>
      </w:r>
      <w:r>
        <w:rPr>
          <w:rFonts w:ascii="Cambria" w:hAnsi="Cambria"/>
          <w:i w:val="1"/>
          <w:iCs w:val="1"/>
          <w:sz w:val="24"/>
          <w:szCs w:val="24"/>
          <w:rtl w:val="0"/>
          <w:lang w:val="sv-SE"/>
        </w:rPr>
        <w:t xml:space="preserve">VPN, </w:t>
      </w:r>
      <w:r>
        <w:rPr>
          <w:rFonts w:ascii="Cambria" w:hAnsi="Cambria"/>
          <w:i w:val="1"/>
          <w:iCs w:val="1"/>
          <w:sz w:val="24"/>
          <w:szCs w:val="24"/>
          <w:rtl w:val="0"/>
          <w:lang w:val="sv-SE"/>
        </w:rPr>
        <w:t>osv</w:t>
      </w:r>
      <w:r>
        <w:rPr>
          <w:rFonts w:ascii="Cambria" w:hAnsi="Cambria"/>
          <w:sz w:val="24"/>
          <w:szCs w:val="24"/>
          <w:rtl w:val="0"/>
          <w:lang w:val="sv-SE"/>
        </w:rPr>
        <w:t>)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Se till att Decerno:s utvecklare fastst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ller en utvecklingsmilj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ö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p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datorer som ska hantera utveckling och tr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ning av AI-modeller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Se till att Decerno:s utvecklare har tillg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ng/access till specifika molntj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nster eller labb i de fall d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rre ber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kningar ska genomf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ras och ej kan 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ras lokalt</w:t>
      </w:r>
    </w:p>
    <w:p>
      <w:pPr>
        <w:pStyle w:val="Body A"/>
        <w:numPr>
          <w:ilvl w:val="1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Unders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 att den data som ska tr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na AI-modellen hanteras p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tt 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tt utifr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 grad av k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nslighet (</w:t>
      </w:r>
      <w:r>
        <w:rPr>
          <w:rFonts w:ascii="Cambria" w:hAnsi="Cambria"/>
          <w:i w:val="1"/>
          <w:iCs w:val="1"/>
          <w:sz w:val="24"/>
          <w:szCs w:val="24"/>
          <w:rtl w:val="0"/>
          <w:lang w:val="sv-SE"/>
        </w:rPr>
        <w:t>GDPR, personuppgifter, osv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de praktiska bitarna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steget av utveckling hanterats kan Decerno:s utvecklare b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rja arbeta med den tekniska l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sningen: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Kodstrukturer som 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mtar relevant indata till AI-modellen 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Kodstrukturer som analyserar och bearbetar indata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att fungera som input till en AI-modellen 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Utveckling av AI-modellen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Verifiering av AI-modellen (och justering av modellens parametrar i de fall d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den inte uppn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nskat resultat)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ning av AI-modellen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Kodstrukturer som matar den tr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nade AI-modellen med indata och ger prediktion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Lokal presentation av AI-modellens resultat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utv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rdering mot verklig data</w:t>
      </w:r>
    </w:p>
    <w:p>
      <w:pPr>
        <w:pStyle w:val="Body A"/>
        <w:bidi w:val="0"/>
        <w:spacing w:line="240" w:lineRule="auto"/>
        <w:ind w:left="0" w:right="0" w:firstLine="0"/>
        <w:jc w:val="left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Heading"/>
        <w:numPr>
          <w:ilvl w:val="0"/>
          <w:numId w:val="25"/>
        </w:numPr>
        <w:bidi w:val="0"/>
        <w:ind w:right="0"/>
        <w:jc w:val="left"/>
        <w:rPr>
          <w:rtl w:val="0"/>
        </w:rPr>
      </w:pPr>
      <w:bookmarkStart w:name="_Toc4" w:id="4"/>
      <w:r>
        <w:rPr>
          <w:rtl w:val="0"/>
          <w:lang w:val="sv-SE"/>
        </w:rPr>
        <w:t>Leverabler</w:t>
      </w:r>
      <w:bookmarkEnd w:id="4"/>
    </w:p>
    <w:p>
      <w:pPr>
        <w:pStyle w:val="Heading 2"/>
        <w:numPr>
          <w:ilvl w:val="1"/>
          <w:numId w:val="22"/>
        </w:numPr>
        <w:bidi w:val="0"/>
        <w:ind w:right="0"/>
        <w:jc w:val="left"/>
        <w:rPr>
          <w:rtl w:val="0"/>
        </w:rPr>
      </w:pPr>
      <w:bookmarkStart w:name="_Toc5" w:id="5"/>
      <w:r>
        <w:rPr>
          <w:rtl w:val="0"/>
          <w:lang w:val="sv-SE"/>
        </w:rPr>
        <w:t>Proof of concept (PoC)</w:t>
      </w:r>
      <w:bookmarkEnd w:id="5"/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 xml:space="preserve">Decerno </w:t>
      </w:r>
      <w:r>
        <w:rPr>
          <w:rFonts w:ascii="Cambria" w:hAnsi="Cambria"/>
          <w:sz w:val="24"/>
          <w:szCs w:val="24"/>
          <w:rtl w:val="0"/>
          <w:lang w:val="sv-SE"/>
        </w:rPr>
        <w:t>tar fram en toolchain i form av en kodbas som h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mtar 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nskad indata till AI-modellen, bearbetar indata och tr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nar en AI-modell. Vidare ska den tr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nade AI-modellen sparas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att i ett senare skede kunna implementeras i er verksamhet p</w:t>
      </w:r>
      <w:r>
        <w:rPr>
          <w:rFonts w:ascii="Cambria" w:hAnsi="Cambria" w:hint="default"/>
          <w:sz w:val="24"/>
          <w:szCs w:val="24"/>
          <w:rtl w:val="0"/>
          <w:lang w:val="sv-SE"/>
        </w:rPr>
        <w:t>å ö</w:t>
      </w:r>
      <w:r>
        <w:rPr>
          <w:rFonts w:ascii="Cambria" w:hAnsi="Cambria"/>
          <w:sz w:val="24"/>
          <w:szCs w:val="24"/>
          <w:rtl w:val="0"/>
          <w:lang w:val="sv-SE"/>
        </w:rPr>
        <w:t>nskat s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tt. Decerno 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mnar ocks</w:t>
      </w:r>
      <w:r>
        <w:rPr>
          <w:rFonts w:ascii="Cambria" w:hAnsi="Cambria" w:hint="default"/>
          <w:sz w:val="24"/>
          <w:szCs w:val="24"/>
          <w:rtl w:val="0"/>
          <w:lang w:val="sv-SE"/>
        </w:rPr>
        <w:t xml:space="preserve">å </w:t>
      </w:r>
      <w:r>
        <w:rPr>
          <w:rFonts w:ascii="Cambria" w:hAnsi="Cambria"/>
          <w:sz w:val="24"/>
          <w:szCs w:val="24"/>
          <w:rtl w:val="0"/>
          <w:lang w:val="sv-SE"/>
        </w:rPr>
        <w:t>att leverera lokal presentation av AI-modellens resultat. Detta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att kunna utv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rdera modellens prestation och j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mf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ra med verklig data. N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 modellen uppn</w:t>
      </w:r>
      <w:r>
        <w:rPr>
          <w:rFonts w:ascii="Cambria" w:hAnsi="Cambria" w:hint="default"/>
          <w:sz w:val="24"/>
          <w:szCs w:val="24"/>
          <w:rtl w:val="0"/>
          <w:lang w:val="sv-SE"/>
        </w:rPr>
        <w:t>å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tt 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nskv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rt resultat kan modellen tas vidare till n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sta steg i processen som 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r ett implementationssteg. </w:t>
      </w:r>
    </w:p>
    <w:p>
      <w:pPr>
        <w:pStyle w:val="Heading 2"/>
        <w:numPr>
          <w:ilvl w:val="1"/>
          <w:numId w:val="22"/>
        </w:numPr>
        <w:bidi w:val="0"/>
        <w:ind w:right="0"/>
        <w:jc w:val="left"/>
        <w:rPr>
          <w:rtl w:val="0"/>
        </w:rPr>
      </w:pPr>
      <w:bookmarkStart w:name="_Toc6" w:id="6"/>
      <w:r>
        <w:rPr>
          <w:rtl w:val="0"/>
          <w:lang w:val="sv-SE"/>
        </w:rPr>
        <w:t>L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sningsf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rslag</w:t>
      </w:r>
      <w:bookmarkEnd w:id="6"/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Steget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utf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rande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 resulterar i e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n 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tekniskt </w:t>
      </w:r>
      <w:r>
        <w:rPr>
          <w:rFonts w:ascii="Cambria" w:hAnsi="Cambria"/>
          <w:sz w:val="24"/>
          <w:szCs w:val="24"/>
          <w:rtl w:val="0"/>
          <w:lang w:val="sv-SE"/>
        </w:rPr>
        <w:t>l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sning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 </w:t>
      </w:r>
      <w:r>
        <w:rPr>
          <w:rFonts w:ascii="Cambria" w:hAnsi="Cambria"/>
          <w:sz w:val="24"/>
          <w:szCs w:val="24"/>
          <w:rtl w:val="0"/>
          <w:lang w:val="sv-SE"/>
        </w:rPr>
        <w:t>d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 Decerno:s utvecklare tagit fram en toolchain som</w:t>
      </w:r>
      <w:r>
        <w:rPr>
          <w:rFonts w:ascii="Cambria" w:hAnsi="Cambria"/>
          <w:sz w:val="24"/>
          <w:szCs w:val="24"/>
          <w:rtl w:val="0"/>
          <w:lang w:val="sv-SE"/>
        </w:rPr>
        <w:t>: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rFonts w:ascii="Cambria" w:hAnsi="Cambria"/>
          <w:sz w:val="24"/>
          <w:szCs w:val="24"/>
          <w:rtl w:val="0"/>
          <w:lang w:val="sv-SE"/>
        </w:rPr>
      </w:pPr>
      <w:r>
        <w:rPr>
          <w:rFonts w:ascii="Cambria" w:hAnsi="Cambria"/>
          <w:sz w:val="24"/>
          <w:szCs w:val="24"/>
          <w:rtl w:val="0"/>
          <w:lang w:val="sv-SE"/>
        </w:rPr>
        <w:t>h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mtar 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nskad indata fr</w:t>
      </w:r>
      <w:r>
        <w:rPr>
          <w:rFonts w:ascii="Cambria" w:hAnsi="Cambria" w:hint="default"/>
          <w:sz w:val="24"/>
          <w:szCs w:val="24"/>
          <w:rtl w:val="0"/>
          <w:lang w:val="sv-SE"/>
        </w:rPr>
        <w:t>å</w:t>
      </w:r>
      <w:r>
        <w:rPr>
          <w:rFonts w:ascii="Cambria" w:hAnsi="Cambria"/>
          <w:sz w:val="24"/>
          <w:szCs w:val="24"/>
          <w:rtl w:val="0"/>
          <w:lang w:val="sv-SE"/>
        </w:rPr>
        <w:t>n lagringsplats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sz w:val="24"/>
          <w:szCs w:val="24"/>
          <w:rtl w:val="0"/>
          <w:lang w:val="sv-SE"/>
        </w:rPr>
        <w:t>t</w:t>
      </w:r>
      <w:r>
        <w:rPr>
          <w:rFonts w:ascii="Cambria" w:hAnsi="Cambria"/>
          <w:sz w:val="24"/>
          <w:szCs w:val="24"/>
          <w:rtl w:val="0"/>
          <w:lang w:val="sv-SE"/>
        </w:rPr>
        <w:t>r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nar AI-modell med h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mtad indatan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sz w:val="24"/>
          <w:szCs w:val="24"/>
          <w:rtl w:val="0"/>
          <w:lang w:val="sv-SE"/>
        </w:rPr>
        <w:t>s</w:t>
      </w:r>
      <w:r>
        <w:rPr>
          <w:rFonts w:ascii="Cambria" w:hAnsi="Cambria"/>
          <w:sz w:val="24"/>
          <w:szCs w:val="24"/>
          <w:rtl w:val="0"/>
          <w:lang w:val="sv-SE"/>
        </w:rPr>
        <w:t>parar den tr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nade AI-modellen p</w:t>
      </w:r>
      <w:r>
        <w:rPr>
          <w:rFonts w:ascii="Cambria" w:hAnsi="Cambria" w:hint="default"/>
          <w:sz w:val="24"/>
          <w:szCs w:val="24"/>
          <w:rtl w:val="0"/>
          <w:lang w:val="sv-SE"/>
        </w:rPr>
        <w:t xml:space="preserve">å </w:t>
      </w:r>
      <w:r>
        <w:rPr>
          <w:rFonts w:ascii="Cambria" w:hAnsi="Cambria"/>
          <w:sz w:val="24"/>
          <w:szCs w:val="24"/>
          <w:rtl w:val="0"/>
          <w:lang w:val="sv-SE"/>
        </w:rPr>
        <w:t>l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mplig lagringsplats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sz w:val="24"/>
          <w:szCs w:val="24"/>
          <w:rtl w:val="0"/>
          <w:lang w:val="sv-SE"/>
        </w:rPr>
        <w:t>m</w:t>
      </w:r>
      <w:r>
        <w:rPr>
          <w:rFonts w:ascii="Cambria" w:hAnsi="Cambria"/>
          <w:sz w:val="24"/>
          <w:szCs w:val="24"/>
          <w:rtl w:val="0"/>
          <w:lang w:val="sv-SE"/>
        </w:rPr>
        <w:t>atar den tr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nade AI-modellen med data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att f</w:t>
      </w:r>
      <w:r>
        <w:rPr>
          <w:rFonts w:ascii="Cambria" w:hAnsi="Cambria" w:hint="default"/>
          <w:sz w:val="24"/>
          <w:szCs w:val="24"/>
          <w:rtl w:val="0"/>
          <w:lang w:val="sv-SE"/>
        </w:rPr>
        <w:t xml:space="preserve">å </w:t>
      </w:r>
      <w:r>
        <w:rPr>
          <w:rFonts w:ascii="Cambria" w:hAnsi="Cambria"/>
          <w:sz w:val="24"/>
          <w:szCs w:val="24"/>
          <w:rtl w:val="0"/>
          <w:lang w:val="sv-SE"/>
        </w:rPr>
        <w:t>ut en prediktion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sz w:val="24"/>
          <w:szCs w:val="24"/>
          <w:rtl w:val="0"/>
          <w:lang w:val="sv-SE"/>
        </w:rPr>
        <w:t>presenterar resultatet fr</w:t>
      </w:r>
      <w:r>
        <w:rPr>
          <w:rFonts w:ascii="Cambria" w:hAnsi="Cambria" w:hint="default"/>
          <w:sz w:val="24"/>
          <w:szCs w:val="24"/>
          <w:rtl w:val="0"/>
          <w:lang w:val="sv-SE"/>
        </w:rPr>
        <w:t>å</w:t>
      </w:r>
      <w:r>
        <w:rPr>
          <w:rFonts w:ascii="Cambria" w:hAnsi="Cambria"/>
          <w:sz w:val="24"/>
          <w:szCs w:val="24"/>
          <w:rtl w:val="0"/>
          <w:lang w:val="sv-SE"/>
        </w:rPr>
        <w:t>n AI-modellen i grafer/excel o. dyl.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att kunna j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mf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ras med verkliga v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rden</w:t>
      </w:r>
    </w:p>
    <w:p>
      <w:pPr>
        <w:pStyle w:val="Body A"/>
        <w:numPr>
          <w:ilvl w:val="0"/>
          <w:numId w:val="24"/>
        </w:numPr>
        <w:bidi w:val="0"/>
        <w:spacing w:line="240" w:lineRule="auto"/>
        <w:ind w:right="0"/>
        <w:jc w:val="left"/>
        <w:rPr>
          <w:sz w:val="24"/>
          <w:szCs w:val="24"/>
          <w:rtl w:val="0"/>
          <w:lang w:val="sv-SE"/>
        </w:rPr>
      </w:pPr>
      <w:r>
        <w:rPr>
          <w:rFonts w:ascii="Cambria" w:hAnsi="Cambria"/>
          <w:sz w:val="24"/>
          <w:szCs w:val="24"/>
          <w:rtl w:val="0"/>
          <w:lang w:val="sv-SE"/>
        </w:rPr>
        <w:t>utv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rderar AI-modellens prestation och avg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om/n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r modellen 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 redo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n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sta steg - steget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implementation</w:t>
      </w:r>
    </w:p>
    <w:p>
      <w:pPr>
        <w:pStyle w:val="Heading 2"/>
        <w:numPr>
          <w:ilvl w:val="1"/>
          <w:numId w:val="26"/>
        </w:numPr>
        <w:bidi w:val="0"/>
        <w:ind w:right="0"/>
        <w:jc w:val="left"/>
        <w:rPr>
          <w:rtl w:val="0"/>
        </w:rPr>
      </w:pPr>
      <w:bookmarkStart w:name="_Toc7" w:id="7"/>
      <w:r>
        <w:rPr>
          <w:rtl w:val="0"/>
          <w:lang w:val="sv-SE"/>
        </w:rPr>
        <w:t>Projektuppl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gg</w:t>
      </w:r>
      <w:bookmarkEnd w:id="7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Decerno kommer inkludera en rekommendation p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sta steg samt en grov projektplan och projektbemanning.</w:t>
      </w:r>
    </w:p>
    <w:p>
      <w:pPr>
        <w:pStyle w:val="Heading 2"/>
        <w:numPr>
          <w:ilvl w:val="1"/>
          <w:numId w:val="22"/>
        </w:numPr>
        <w:bidi w:val="0"/>
        <w:ind w:right="0"/>
        <w:jc w:val="left"/>
        <w:rPr>
          <w:rtl w:val="0"/>
        </w:rPr>
      </w:pPr>
      <w:bookmarkStart w:name="_Toc8" w:id="8"/>
      <w:r>
        <w:rPr>
          <w:rtl w:val="0"/>
          <w:lang w:val="sv-SE"/>
        </w:rPr>
        <w:t>Estimat</w:t>
      </w:r>
      <w:bookmarkEnd w:id="8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sv-SE"/>
        </w:rPr>
        <w:t>D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okumentationen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utf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rande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kommer inneh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lla en sammanfattning av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den utvecklade kodbasen och dess funktioner. Den kommer ocks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inneh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lla en utv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rdering av AI-modellens prestation och resultat. Vidare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 kommer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den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 inneh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lla ett projekt- och kostnadsf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rslag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sta steg i utvecklingen - steget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implementation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  <w:numPr>
          <w:ilvl w:val="1"/>
          <w:numId w:val="22"/>
        </w:numPr>
        <w:bidi w:val="0"/>
        <w:ind w:right="0"/>
        <w:jc w:val="left"/>
        <w:rPr>
          <w:rtl w:val="0"/>
        </w:rPr>
      </w:pPr>
      <w:bookmarkStart w:name="_Toc9" w:id="9"/>
      <w:r>
        <w:rPr>
          <w:rtl w:val="0"/>
          <w:lang w:val="sv-SE"/>
        </w:rPr>
        <w:t>Avgr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nsning</w:t>
      </w:r>
      <w:bookmarkEnd w:id="9"/>
    </w:p>
    <w:p>
      <w:pPr>
        <w:pStyle w:val="Body A"/>
        <w:rPr>
          <w:rFonts w:ascii="Cambria" w:cs="Cambria" w:hAnsi="Cambria" w:eastAsia="Cambr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Offerten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estimerad med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elsen att en fullst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ndig grafisk design eller strategi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data migrering inte ing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r. </w:t>
      </w:r>
    </w:p>
    <w:p>
      <w:pPr>
        <w:pStyle w:val="Heading"/>
        <w:numPr>
          <w:ilvl w:val="0"/>
          <w:numId w:val="27"/>
        </w:numPr>
      </w:pPr>
      <w:bookmarkStart w:name="_Toc10" w:id="10"/>
      <w:r>
        <w:rPr>
          <w:rtl w:val="0"/>
          <w:lang w:val="de-DE"/>
        </w:rPr>
        <w:t>Roller</w:t>
      </w:r>
      <w:bookmarkEnd w:id="10"/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Decernos experter ansvarar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sitt respektive omr</w:t>
      </w:r>
      <w:r>
        <w:rPr>
          <w:rFonts w:ascii="Cambria" w:hAnsi="Cambria" w:hint="default"/>
          <w:sz w:val="24"/>
          <w:szCs w:val="24"/>
          <w:rtl w:val="0"/>
          <w:lang w:val="sv-SE"/>
        </w:rPr>
        <w:t>å</w:t>
      </w:r>
      <w:r>
        <w:rPr>
          <w:rFonts w:ascii="Cambria" w:hAnsi="Cambria"/>
          <w:sz w:val="24"/>
          <w:szCs w:val="24"/>
          <w:rtl w:val="0"/>
          <w:lang w:val="sv-SE"/>
        </w:rPr>
        <w:t>de inom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rstudien och de roller vi inkluderar 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ljande:</w:t>
      </w:r>
    </w:p>
    <w:p>
      <w:pPr>
        <w:pStyle w:val="List Paragraph"/>
        <w:numPr>
          <w:ilvl w:val="0"/>
          <w:numId w:val="29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rtl w:val="0"/>
          <w:lang w:val="sv-SE"/>
        </w:rPr>
        <w:t>AI utvecklare</w:t>
      </w:r>
    </w:p>
    <w:p>
      <w:pPr>
        <w:pStyle w:val="List Paragraph"/>
        <w:numPr>
          <w:ilvl w:val="0"/>
          <w:numId w:val="29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rtl w:val="0"/>
          <w:lang w:val="sv-SE"/>
        </w:rPr>
        <w:t>Dataanalytiker</w:t>
      </w:r>
    </w:p>
    <w:p>
      <w:pPr>
        <w:pStyle w:val="List Paragraph"/>
        <w:numPr>
          <w:ilvl w:val="0"/>
          <w:numId w:val="29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rtl w:val="0"/>
          <w:lang w:val="sv-SE"/>
        </w:rPr>
        <w:t>Arkitekt</w:t>
      </w:r>
    </w:p>
    <w:p>
      <w:pPr>
        <w:pStyle w:val="List Paragraph"/>
        <w:numPr>
          <w:ilvl w:val="0"/>
          <w:numId w:val="29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rtl w:val="0"/>
          <w:lang w:val="sv-SE"/>
        </w:rPr>
        <w:t>Projektledare</w:t>
      </w:r>
    </w:p>
    <w:p>
      <w:pPr>
        <w:pStyle w:val="Body A"/>
        <w:rPr>
          <w:rFonts w:ascii="Cambria" w:cs="Cambria" w:hAnsi="Cambria" w:eastAsia="Cambr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sz w:val="24"/>
          <w:szCs w:val="24"/>
          <w:rtl w:val="0"/>
          <w:lang w:val="sv-SE"/>
        </w:rPr>
        <w:t xml:space="preserve">Alla Decernos roller 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r delaktiga i samtliga faser.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Er verksamhet beh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kerst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lla att en person fr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 l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mpligt team finns tillg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nglig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fr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gor samt tillgodoser Decerno med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vriga roller som kan ha betydelse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rstudien.</w:t>
      </w:r>
    </w:p>
    <w:p>
      <w:pPr>
        <w:pStyle w:val="Heading"/>
        <w:numPr>
          <w:ilvl w:val="0"/>
          <w:numId w:val="30"/>
        </w:numPr>
        <w:bidi w:val="0"/>
        <w:ind w:right="0"/>
        <w:jc w:val="left"/>
        <w:rPr>
          <w:rtl w:val="0"/>
        </w:rPr>
      </w:pPr>
      <w:bookmarkStart w:name="_Toc11" w:id="11"/>
      <w:r>
        <w:rPr>
          <w:rtl w:val="0"/>
          <w:lang w:val="sv-SE"/>
        </w:rPr>
        <w:t>Kostnad</w:t>
      </w:r>
      <w:bookmarkEnd w:id="11"/>
    </w:p>
    <w:tbl>
      <w:tblPr>
        <w:tblW w:w="86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9efca"/>
        <w:tblLayout w:type="fixed"/>
      </w:tblPr>
      <w:tblGrid>
        <w:gridCol w:w="7366"/>
        <w:gridCol w:w="1312"/>
      </w:tblGrid>
      <w:tr>
        <w:tblPrEx>
          <w:shd w:val="clear" w:color="auto" w:fill="e9efca"/>
        </w:tblPrEx>
        <w:trPr>
          <w:trHeight w:val="720" w:hRule="atLeast"/>
        </w:trPr>
        <w:tc>
          <w:tcPr>
            <w:tcW w:type="dxa" w:w="7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666666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de-DE"/>
                <w14:textFill>
                  <w14:solidFill>
                    <w14:srgbClr w14:val="FFFFFF"/>
                  </w14:solidFill>
                </w14:textFill>
              </w:rPr>
              <w:t>FASER</w:t>
            </w:r>
          </w:p>
        </w:tc>
        <w:tc>
          <w:tcPr>
            <w:tcW w:type="dxa" w:w="1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666666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de-DE"/>
                <w14:textFill>
                  <w14:solidFill>
                    <w14:srgbClr w14:val="FFFFFF"/>
                  </w14:solidFill>
                </w14:textFill>
              </w:rPr>
              <w:t>KOSTNAD</w:t>
            </w:r>
          </w:p>
        </w:tc>
      </w:tr>
      <w:tr>
        <w:tblPrEx>
          <w:shd w:val="clear" w:color="auto" w:fill="e9efca"/>
        </w:tblPrEx>
        <w:trPr>
          <w:trHeight w:val="726" w:hRule="atLeast"/>
        </w:trPr>
        <w:tc>
          <w:tcPr>
            <w:tcW w:type="dxa" w:w="7366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1: 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ru-RU"/>
              </w:rPr>
              <w:t>PRAKTISKA F</w:t>
            </w: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ru-RU"/>
              </w:rPr>
              <w:t>Ö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ru-RU"/>
              </w:rPr>
              <w:t>RUTS</w:t>
            </w: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ru-RU"/>
              </w:rPr>
              <w:t>Ä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TTNINGAR (EX. 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sv-SE"/>
              </w:rPr>
              <w:t>MILJ</w:t>
            </w: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sv-SE"/>
              </w:rPr>
              <w:t>Ö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sv-SE"/>
              </w:rPr>
              <w:t>/ACCESSER)</w:t>
            </w:r>
          </w:p>
        </w:tc>
        <w:tc>
          <w:tcPr>
            <w:tcW w:type="dxa" w:w="1312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sv-SE"/>
              </w:rPr>
              <w:t>XX:-</w:t>
            </w:r>
          </w:p>
        </w:tc>
      </w:tr>
      <w:tr>
        <w:tblPrEx>
          <w:shd w:val="clear" w:color="auto" w:fill="e9efca"/>
        </w:tblPrEx>
        <w:trPr>
          <w:trHeight w:val="710" w:hRule="atLeast"/>
        </w:trPr>
        <w:tc>
          <w:tcPr>
            <w:tcW w:type="dxa" w:w="7366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sv-SE"/>
              </w:rPr>
              <w:t xml:space="preserve">2: 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sv-SE"/>
              </w:rPr>
              <w:t>TEKNISK L</w:t>
            </w:r>
            <w:r>
              <w:rPr>
                <w:rFonts w:ascii="Cambria" w:hAnsi="Cambria" w:hint="default"/>
                <w:sz w:val="24"/>
                <w:szCs w:val="24"/>
                <w:shd w:val="nil" w:color="auto" w:fill="auto"/>
                <w:rtl w:val="0"/>
                <w:lang w:val="sv-SE"/>
              </w:rPr>
              <w:t>Ö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sv-SE"/>
              </w:rPr>
              <w:t>SNING (TOOLCHAIN)</w:t>
            </w:r>
          </w:p>
        </w:tc>
        <w:tc>
          <w:tcPr>
            <w:tcW w:type="dxa" w:w="1312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sv-SE"/>
              </w:rPr>
              <w:t>XX:-</w:t>
            </w:r>
          </w:p>
        </w:tc>
      </w:tr>
      <w:tr>
        <w:tblPrEx>
          <w:shd w:val="clear" w:color="auto" w:fill="e9efca"/>
        </w:tblPrEx>
        <w:trPr>
          <w:trHeight w:val="726" w:hRule="atLeast"/>
        </w:trPr>
        <w:tc>
          <w:tcPr>
            <w:tcW w:type="dxa" w:w="7366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3: 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sv-SE"/>
              </w:rPr>
              <w:t>DOKUMENTATION</w:t>
            </w:r>
          </w:p>
        </w:tc>
        <w:tc>
          <w:tcPr>
            <w:tcW w:type="dxa" w:w="1312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sv-SE"/>
              </w:rPr>
              <w:t>XX:-</w:t>
            </w:r>
          </w:p>
        </w:tc>
      </w:tr>
      <w:tr>
        <w:tblPrEx>
          <w:shd w:val="clear" w:color="auto" w:fill="e9efca"/>
        </w:tblPrEx>
        <w:trPr>
          <w:trHeight w:val="710" w:hRule="atLeast"/>
        </w:trPr>
        <w:tc>
          <w:tcPr>
            <w:tcW w:type="dxa" w:w="7366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000000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4: </w:t>
            </w: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sv-SE"/>
              </w:rPr>
              <w:t>LEVERANS / PRESENTATION</w:t>
            </w:r>
          </w:p>
        </w:tc>
        <w:tc>
          <w:tcPr>
            <w:tcW w:type="dxa" w:w="1312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000000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sv-SE"/>
              </w:rPr>
              <w:t>XX:-</w:t>
            </w:r>
          </w:p>
        </w:tc>
      </w:tr>
      <w:tr>
        <w:tblPrEx>
          <w:shd w:val="clear" w:color="auto" w:fill="e9efca"/>
        </w:tblPrEx>
        <w:trPr>
          <w:trHeight w:val="300" w:hRule="atLeast"/>
        </w:trPr>
        <w:tc>
          <w:tcPr>
            <w:tcW w:type="dxa" w:w="7366"/>
            <w:tcBorders>
              <w:top w:val="single" w:color="000000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b w:val="1"/>
                <w:bCs w:val="1"/>
                <w:sz w:val="24"/>
                <w:szCs w:val="24"/>
                <w:shd w:val="nil" w:color="auto" w:fill="auto"/>
                <w:rtl w:val="0"/>
                <w:lang w:val="sv-SE"/>
              </w:rPr>
              <w:t>TOTAL</w:t>
            </w:r>
          </w:p>
        </w:tc>
        <w:tc>
          <w:tcPr>
            <w:tcW w:type="dxa" w:w="1312"/>
            <w:tcBorders>
              <w:top w:val="single" w:color="000000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Cambria" w:hAnsi="Cambria"/>
                <w:b w:val="1"/>
                <w:bCs w:val="1"/>
                <w:sz w:val="24"/>
                <w:szCs w:val="24"/>
                <w:shd w:val="nil" w:color="auto" w:fill="auto"/>
                <w:rtl w:val="0"/>
                <w:lang w:val="sv-SE"/>
              </w:rPr>
              <w:t>XX:-</w:t>
            </w:r>
          </w:p>
        </w:tc>
      </w:tr>
    </w:tbl>
    <w:p>
      <w:pPr>
        <w:pStyle w:val="Heading"/>
        <w:widowControl w:val="0"/>
        <w:numPr>
          <w:ilvl w:val="0"/>
          <w:numId w:val="31"/>
        </w:numPr>
        <w:spacing w:line="240" w:lineRule="auto"/>
      </w:pPr>
    </w:p>
    <w:p>
      <w:pPr>
        <w:pStyle w:val="Heading"/>
        <w:widowControl w:val="0"/>
        <w:numPr>
          <w:ilvl w:val="0"/>
          <w:numId w:val="32"/>
        </w:numPr>
        <w:spacing w:line="240" w:lineRule="auto"/>
      </w:pPr>
    </w:p>
    <w:p>
      <w:pPr>
        <w:pStyle w:val="Body A"/>
        <w:rPr>
          <w:rFonts w:ascii="Cambria" w:cs="Cambria" w:hAnsi="Cambria" w:eastAsia="Cambria"/>
          <w:i w:val="1"/>
          <w:iCs w:val="1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 xml:space="preserve">Resekostnader och andra externa kostnader 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 inte medtagna i denna offert. Dessa kostnader kommer faktureras separat.</w:t>
      </w:r>
    </w:p>
    <w:p>
      <w:pPr>
        <w:pStyle w:val="Body A"/>
        <w:rPr>
          <w:rFonts w:ascii="Cambria" w:cs="Cambria" w:hAnsi="Cambria" w:eastAsia="Cambria"/>
        </w:rPr>
      </w:pPr>
    </w:p>
    <w:p>
      <w:pPr>
        <w:pStyle w:val="Heading"/>
        <w:numPr>
          <w:ilvl w:val="0"/>
          <w:numId w:val="33"/>
        </w:numPr>
        <w:bidi w:val="0"/>
        <w:ind w:right="0"/>
        <w:jc w:val="left"/>
        <w:rPr>
          <w:rtl w:val="0"/>
        </w:rPr>
      </w:pPr>
      <w:bookmarkStart w:name="_Toc12" w:id="12"/>
      <w:r>
        <w:rPr>
          <w:rtl w:val="0"/>
          <w:lang w:val="sv-SE"/>
        </w:rPr>
        <w:t>Villkor</w:t>
      </w:r>
      <w:bookmarkEnd w:id="12"/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 xml:space="preserve">Denna offert 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 giltig till och med 2024-06-31</w:t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22"/>
        </w:numPr>
        <w:bidi w:val="0"/>
        <w:ind w:right="0"/>
        <w:jc w:val="left"/>
        <w:rPr>
          <w:rtl w:val="0"/>
        </w:rPr>
      </w:pPr>
      <w:bookmarkStart w:name="_Toc13" w:id="13"/>
      <w:r>
        <w:rPr>
          <w:rtl w:val="0"/>
          <w:lang w:val="sv-SE"/>
        </w:rPr>
        <w:t>Projektuppl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gg</w:t>
      </w:r>
      <w:bookmarkEnd w:id="13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rstudien kommer att bedrivas enligt Decernos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rstudieprocess, den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baserad p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den etablerade Double Diamond modellen (Se nedan bild). Modellen delar in arbetet i fyra faser:</w:t>
      </w:r>
    </w:p>
    <w:p>
      <w:pPr>
        <w:pStyle w:val="List Paragraph"/>
        <w:numPr>
          <w:ilvl w:val="0"/>
          <w:numId w:val="35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b w:val="1"/>
          <w:bCs w:val="1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F</w:t>
      </w:r>
      <w:r>
        <w:rPr>
          <w:rFonts w:ascii="Cambria" w:hAnsi="Cambria" w:hint="default"/>
          <w:b w:val="1"/>
          <w:bCs w:val="1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b w:val="1"/>
          <w:bCs w:val="1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</w:t>
      </w:r>
      <w:r>
        <w:rPr>
          <w:rFonts w:ascii="Cambria" w:hAnsi="Cambria" w:hint="default"/>
          <w:b w:val="1"/>
          <w:bCs w:val="1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...er verksamhet, era anv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ndares behov, tekniska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ruts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ttningar, befintligt data, befintlig l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sning osv. </w:t>
      </w:r>
    </w:p>
    <w:p>
      <w:pPr>
        <w:pStyle w:val="List Paragraph"/>
        <w:numPr>
          <w:ilvl w:val="0"/>
          <w:numId w:val="35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b w:val="1"/>
          <w:bCs w:val="1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Definiera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 ..vad vi vill uppn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med det nya systemet, vad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funktionalitet som ska finnas med osv.</w:t>
      </w:r>
    </w:p>
    <w:p>
      <w:pPr>
        <w:pStyle w:val="List Paragraph"/>
        <w:numPr>
          <w:ilvl w:val="0"/>
          <w:numId w:val="35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b w:val="1"/>
          <w:bCs w:val="1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Utforska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...olika 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vergripande koncept som kan l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sa det vi definierat att vi ska systemet uppfylla, teknisk l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sning, osv.</w:t>
      </w:r>
    </w:p>
    <w:p>
      <w:pPr>
        <w:pStyle w:val="List Paragraph"/>
        <w:numPr>
          <w:ilvl w:val="0"/>
          <w:numId w:val="35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b w:val="1"/>
          <w:bCs w:val="1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Detaljera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...en id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om hur en vy i det nya systemet p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ett 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vergripande s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tt skulle kunna se ut, ett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rslag p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tillv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gag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ngs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tt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ett implementationsprojekt, osv. </w:t>
      </w:r>
    </w:p>
    <w:p>
      <w:pPr>
        <w:pStyle w:val="Body A"/>
        <w:jc w:val="center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inline distT="0" distB="0" distL="0" distR="0">
            <wp:extent cx="6122473" cy="3442119"/>
            <wp:effectExtent l="0" t="0" r="0" b="0"/>
            <wp:docPr id="1073741829" name="officeArt object" descr="A diagram of a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 diagram of a diagramDescription automatically generated" descr="A diagram of a diagram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473" cy="34421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De fyra faserna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i grunden sekventiella, men vid behov kan vi 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ra oss fritt mellan dem. Arbetet i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rstudien beh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bedrivas i n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ra samarbete med Lantm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nnen.</w:t>
      </w:r>
    </w:p>
    <w:p>
      <w:pPr>
        <w:pStyle w:val="Heading 2"/>
        <w:numPr>
          <w:ilvl w:val="1"/>
          <w:numId w:val="22"/>
        </w:numPr>
        <w:bidi w:val="0"/>
        <w:ind w:right="0"/>
        <w:jc w:val="left"/>
        <w:rPr>
          <w:rtl w:val="0"/>
        </w:rPr>
      </w:pPr>
      <w:bookmarkStart w:name="_Toc14" w:id="14"/>
      <w:r>
        <w:rPr>
          <w:rtl w:val="0"/>
          <w:lang w:val="sv-SE"/>
        </w:rPr>
        <w:t>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rst</w:t>
      </w:r>
      <w:r>
        <w:rPr>
          <w:rtl w:val="0"/>
          <w:lang w:val="sv-SE"/>
        </w:rPr>
        <w:t>å</w:t>
      </w:r>
      <w:bookmarkEnd w:id="14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I den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rsta fasen beh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vi skapa en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else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er verksamhet och organisation samt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ven de sammanhang som er verksamhet och anv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ndarna av systemen befinner sig i.  </w:t>
      </w:r>
    </w:p>
    <w:p>
      <w:pPr>
        <w:pStyle w:val="Heading 3"/>
        <w:numPr>
          <w:ilvl w:val="2"/>
          <w:numId w:val="22"/>
        </w:numPr>
        <w:bidi w:val="0"/>
        <w:ind w:right="0"/>
        <w:jc w:val="left"/>
        <w:rPr>
          <w:rtl w:val="0"/>
        </w:rPr>
      </w:pPr>
      <w:bookmarkStart w:name="_Toc15" w:id="15"/>
      <w:r>
        <w:rPr>
          <w:rtl w:val="0"/>
          <w:lang w:val="sv-SE"/>
        </w:rPr>
        <w:t>UX</w:t>
      </w:r>
      <w:bookmarkEnd w:id="15"/>
    </w:p>
    <w:p>
      <w:pPr>
        <w:pStyle w:val="Body A"/>
        <w:spacing w:line="259" w:lineRule="auto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att f</w:t>
      </w:r>
      <w:r>
        <w:rPr>
          <w:rFonts w:ascii="Cambria" w:hAnsi="Cambria" w:hint="default"/>
          <w:sz w:val="24"/>
          <w:szCs w:val="24"/>
          <w:rtl w:val="0"/>
          <w:lang w:val="sv-SE"/>
        </w:rPr>
        <w:t xml:space="preserve">å </w:t>
      </w:r>
      <w:r>
        <w:rPr>
          <w:rFonts w:ascii="Cambria" w:hAnsi="Cambria"/>
          <w:sz w:val="24"/>
          <w:szCs w:val="24"/>
          <w:rtl w:val="0"/>
          <w:lang w:val="sv-SE"/>
        </w:rPr>
        <w:t>en komplett bild av anv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ndandet och behoven beh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ver vi komplettera med fler intervjuer -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den h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 fasen rekommenderas att genomf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ra 2 - 4 intervjuer per anv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ndargrupp och system. (F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fullskaligt projekt brukar vi vanligtvis b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rja med att g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ra fem intervjuer och d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refter g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rs en analys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att se om vi hittat n</w:t>
      </w:r>
      <w:r>
        <w:rPr>
          <w:rFonts w:ascii="Cambria" w:hAnsi="Cambria" w:hint="default"/>
          <w:sz w:val="24"/>
          <w:szCs w:val="24"/>
          <w:rtl w:val="0"/>
          <w:lang w:val="sv-SE"/>
        </w:rPr>
        <w:t>å</w:t>
      </w:r>
      <w:r>
        <w:rPr>
          <w:rFonts w:ascii="Cambria" w:hAnsi="Cambria"/>
          <w:sz w:val="24"/>
          <w:szCs w:val="24"/>
          <w:rtl w:val="0"/>
          <w:lang w:val="sv-SE"/>
        </w:rPr>
        <w:t>got vi beh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ver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rdjupa oss ytterligare i eller om det finns oklarheter vi beh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ver reda ut s</w:t>
      </w:r>
      <w:r>
        <w:rPr>
          <w:rFonts w:ascii="Cambria" w:hAnsi="Cambria" w:hint="default"/>
          <w:sz w:val="24"/>
          <w:szCs w:val="24"/>
          <w:rtl w:val="0"/>
          <w:lang w:val="sv-SE"/>
        </w:rPr>
        <w:t xml:space="preserve">å </w:t>
      </w:r>
      <w:r>
        <w:rPr>
          <w:rFonts w:ascii="Cambria" w:hAnsi="Cambria"/>
          <w:sz w:val="24"/>
          <w:szCs w:val="24"/>
          <w:rtl w:val="0"/>
          <w:lang w:val="sv-SE"/>
        </w:rPr>
        <w:t>bokar vi ytterligare intervjuer.</w:t>
      </w:r>
    </w:p>
    <w:p>
      <w:pPr>
        <w:pStyle w:val="Body A"/>
        <w:spacing w:line="259" w:lineRule="auto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Intervjuerna genomf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rs som observerande samtal d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r den intervjuade anv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ndaren visar systemet som hen arbetar i samtidigt som hen beskriver vad som g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rs och syfte. </w:t>
      </w:r>
    </w:p>
    <w:p>
      <w:pPr>
        <w:pStyle w:val="Body A"/>
        <w:spacing w:line="259" w:lineRule="auto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En intervju tar ca en timme att genomf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ra och tre timmar att sammanst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lla och analysera, dvs totalt 4 timmar per intervju. </w:t>
      </w:r>
    </w:p>
    <w:p>
      <w:pPr>
        <w:pStyle w:val="Heading 3"/>
        <w:numPr>
          <w:ilvl w:val="2"/>
          <w:numId w:val="22"/>
        </w:numPr>
        <w:bidi w:val="0"/>
        <w:ind w:right="0"/>
        <w:jc w:val="left"/>
        <w:rPr>
          <w:rtl w:val="0"/>
        </w:rPr>
      </w:pPr>
      <w:bookmarkStart w:name="_Toc16" w:id="16"/>
      <w:r>
        <w:rPr>
          <w:rtl w:val="0"/>
          <w:lang w:val="sv-SE"/>
        </w:rPr>
        <w:t>Teknik</w:t>
      </w:r>
      <w:bookmarkEnd w:id="16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Sett till infrastruktur beh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vi skapa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else om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ljande infrastrukturella krav:</w:t>
      </w: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kerhet</w:t>
      </w: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Finns det n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gon del av tj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nster/data som m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ste ligga on-prem</w:t>
      </w: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Om det finns m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jlighet eller hinder att anv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nda en containeriserad l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sning. En containerl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sning skulle vara s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krare och stabilare.</w:t>
      </w: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Om det finns n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got inom LM centrala regelverk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infrastruktur som vi beh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rh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lla oss till</w:t>
      </w: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Om vi kan anv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nda ett CI/CD system, Azure Devops eller liknande</w:t>
      </w: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Krav p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specifik databastyp</w:t>
      </w: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Om det finns behov av specifik monitorering/alarmtj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nster som (on-call) support beh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anv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nda</w:t>
      </w: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det 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ller databaser beh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vi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else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r:</w:t>
      </w:r>
    </w:p>
    <w:p>
      <w:pPr>
        <w:pStyle w:val="List Paragraph"/>
        <w:numPr>
          <w:ilvl w:val="0"/>
          <w:numId w:val="39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Behov av att migrera befintlig (historiskt data)</w:t>
      </w:r>
    </w:p>
    <w:p>
      <w:pPr>
        <w:pStyle w:val="List Paragraph"/>
        <w:numPr>
          <w:ilvl w:val="0"/>
          <w:numId w:val="39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Om det finns n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gon del av data som skall hanteras som 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GDRP k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nslig</w:t>
      </w: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det 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ller kompabilitetskrav beh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vi en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else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r:</w:t>
      </w:r>
    </w:p>
    <w:p>
      <w:pPr>
        <w:pStyle w:val="List Paragraph"/>
        <w:numPr>
          <w:ilvl w:val="0"/>
          <w:numId w:val="41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Vilka integrationer och eventuell extra kompabilitet som beh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vs mot M3</w:t>
      </w:r>
    </w:p>
    <w:p>
      <w:pPr>
        <w:pStyle w:val="List Paragraph"/>
        <w:numPr>
          <w:ilvl w:val="0"/>
          <w:numId w:val="41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Om M3 st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der REST fullt ut s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 kan besluta om vi kan anv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nda det i st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llet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Webmethods</w:t>
      </w: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det 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ller migrationsplan beh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vi skapa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else om:</w:t>
      </w:r>
    </w:p>
    <w:p>
      <w:pPr>
        <w:pStyle w:val="List Paragraph"/>
        <w:numPr>
          <w:ilvl w:val="0"/>
          <w:numId w:val="43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Hur vi iterativt kan ers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tta delar i systemet</w:t>
      </w:r>
    </w:p>
    <w:p>
      <w:pPr>
        <w:pStyle w:val="List Paragraph"/>
        <w:numPr>
          <w:ilvl w:val="0"/>
          <w:numId w:val="43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I vilken prioritetsordning vi b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migrera tj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nster (om det finns n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gon utifr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 aff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rskrav)</w:t>
      </w:r>
    </w:p>
    <w:p>
      <w:pPr>
        <w:pStyle w:val="heading 4"/>
        <w:numPr>
          <w:ilvl w:val="3"/>
          <w:numId w:val="22"/>
        </w:numPr>
        <w:bidi w:val="0"/>
        <w:ind w:right="0"/>
        <w:jc w:val="left"/>
        <w:rPr>
          <w:rtl w:val="0"/>
          <w:lang w:val="sv-SE"/>
        </w:rPr>
      </w:pPr>
      <w:bookmarkStart w:name="_Toc17" w:id="17"/>
      <w:r>
        <w:rPr>
          <w:rtl w:val="0"/>
          <w:lang w:val="sv-SE"/>
        </w:rPr>
        <w:t>Aktiviteter</w:t>
      </w:r>
      <w:bookmarkEnd w:id="17"/>
    </w:p>
    <w:p>
      <w:pPr>
        <w:pStyle w:val="List Paragraph"/>
        <w:numPr>
          <w:ilvl w:val="0"/>
          <w:numId w:val="45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Intervju med ansvarig koncernarkitekt 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llande infrastrukturfr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gor</w:t>
      </w:r>
    </w:p>
    <w:p>
      <w:pPr>
        <w:pStyle w:val="List Paragraph"/>
        <w:numPr>
          <w:ilvl w:val="0"/>
          <w:numId w:val="45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Intervju med Lantm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nnen 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llande monitorering/alarmtj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nster</w:t>
      </w:r>
    </w:p>
    <w:p>
      <w:pPr>
        <w:pStyle w:val="List Paragraph"/>
        <w:numPr>
          <w:ilvl w:val="0"/>
          <w:numId w:val="45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Intervju med M3 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llande integrationer</w:t>
      </w:r>
      <w:r>
        <w:rPr>
          <w:rFonts w:ascii="Cambria" w:hAnsi="Cambria"/>
          <w:rtl w:val="0"/>
          <w:lang w:val="sv-SE"/>
        </w:rPr>
        <w:t xml:space="preserve"> Teknik</w:t>
      </w:r>
    </w:p>
    <w:p>
      <w:pPr>
        <w:pStyle w:val="Body A"/>
        <w:rPr>
          <w:rFonts w:ascii="Cambria" w:cs="Cambria" w:hAnsi="Cambria" w:eastAsia="Cambr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numPr>
          <w:ilvl w:val="1"/>
          <w:numId w:val="46"/>
        </w:numPr>
        <w:bidi w:val="0"/>
        <w:ind w:right="0"/>
        <w:jc w:val="left"/>
        <w:rPr>
          <w:rFonts w:ascii="Cambria" w:cs="Cambria" w:hAnsi="Cambria" w:eastAsia="Cambria"/>
          <w:rtl w:val="0"/>
        </w:rPr>
      </w:pPr>
      <w:bookmarkStart w:name="_Toc18" w:id="18"/>
      <w:r>
        <w:rPr>
          <w:rFonts w:ascii="Calibri" w:hAnsi="Calibri"/>
          <w:rtl w:val="0"/>
          <w:lang w:val="sv-SE"/>
        </w:rPr>
        <w:t>Definiera</w:t>
      </w:r>
      <w:bookmarkEnd w:id="18"/>
    </w:p>
    <w:p>
      <w:pPr>
        <w:pStyle w:val="Body A"/>
        <w:keepNext w:val="1"/>
        <w:keepLines w:val="1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I den andra fasen definierar vi vad det nya systemet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 m</w:t>
      </w:r>
      <w:r>
        <w:rPr>
          <w:rFonts w:ascii="Cambria" w:hAnsi="Cambria" w:hint="default"/>
          <w:sz w:val="24"/>
          <w:szCs w:val="24"/>
          <w:rtl w:val="0"/>
          <w:lang w:val="sv-SE"/>
        </w:rPr>
        <w:t>å</w:t>
      </w:r>
      <w:r>
        <w:rPr>
          <w:rFonts w:ascii="Cambria" w:hAnsi="Cambria"/>
          <w:sz w:val="24"/>
          <w:szCs w:val="24"/>
          <w:rtl w:val="0"/>
          <w:lang w:val="sv-SE"/>
        </w:rPr>
        <w:t>l och vilka behov det ska st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dja.</w:t>
      </w:r>
    </w:p>
    <w:p>
      <w:pPr>
        <w:pStyle w:val="Heading 3"/>
        <w:numPr>
          <w:ilvl w:val="2"/>
          <w:numId w:val="46"/>
        </w:numPr>
        <w:bidi w:val="0"/>
        <w:ind w:right="0"/>
        <w:jc w:val="left"/>
        <w:rPr>
          <w:rtl w:val="0"/>
        </w:rPr>
      </w:pPr>
      <w:bookmarkStart w:name="_Toc19" w:id="19"/>
      <w:r>
        <w:rPr>
          <w:rtl w:val="0"/>
          <w:lang w:val="sv-SE"/>
        </w:rPr>
        <w:t>UX</w:t>
      </w:r>
      <w:bookmarkEnd w:id="19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Utifr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 analysen i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reg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ende fas definierar vi nu vad som ska 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ras, vad ska systemet 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dja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behov, b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 hos anv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ndarna och internt hos Lantm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nnen.</w:t>
      </w:r>
    </w:p>
    <w:p>
      <w:pPr>
        <w:pStyle w:val="Body A"/>
        <w:spacing w:before="120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varje system listar vi behoven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resp. anv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ndargrupp.</w:t>
      </w:r>
    </w:p>
    <w:p>
      <w:pPr>
        <w:pStyle w:val="List Paragraph"/>
        <w:numPr>
          <w:ilvl w:val="0"/>
          <w:numId w:val="48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Vem 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vad och varf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</w:t>
      </w:r>
    </w:p>
    <w:p>
      <w:pPr>
        <w:pStyle w:val="List Paragraph"/>
        <w:numPr>
          <w:ilvl w:val="0"/>
          <w:numId w:val="48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Vad triggar vad och varf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</w:t>
      </w:r>
    </w:p>
    <w:p>
      <w:pPr>
        <w:pStyle w:val="List Paragraph"/>
        <w:numPr>
          <w:ilvl w:val="0"/>
          <w:numId w:val="48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Finns det 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verlapp tydligg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 dessa, dvs finns det funktionalitet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ra samma sak i flera system</w:t>
      </w:r>
    </w:p>
    <w:p>
      <w:pPr>
        <w:pStyle w:val="List Paragraph"/>
        <w:numPr>
          <w:ilvl w:val="0"/>
          <w:numId w:val="48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Finns det glapp tydligg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 dessa, dvs finns det behov som inte 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uppfylla i n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got av systemen</w:t>
      </w:r>
    </w:p>
    <w:p>
      <w:pPr>
        <w:pStyle w:val="Body A"/>
        <w:spacing w:before="120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 skapar en lista med grova funktionsomr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den, som systemen/systemet ska 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dja, samt prioriterar dessa. Vi tydligg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ven vilka behov systemet/systemen inte ska uppfylla.</w:t>
      </w:r>
    </w:p>
    <w:p>
      <w:pPr>
        <w:pStyle w:val="Heading 3"/>
        <w:numPr>
          <w:ilvl w:val="2"/>
          <w:numId w:val="49"/>
        </w:numPr>
        <w:bidi w:val="0"/>
        <w:ind w:right="0"/>
        <w:jc w:val="left"/>
        <w:rPr>
          <w:rtl w:val="0"/>
        </w:rPr>
      </w:pPr>
      <w:bookmarkStart w:name="_Toc20" w:id="20"/>
      <w:r>
        <w:rPr>
          <w:rtl w:val="0"/>
          <w:lang w:val="sv-SE"/>
        </w:rPr>
        <w:t>Teknik</w:t>
      </w:r>
      <w:bookmarkEnd w:id="20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Utifr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 det vi samlat in i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reg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ende fas definierar vi nu vad som ska 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ras, vad ska tj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nsten 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dja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behov.</w:t>
      </w:r>
    </w:p>
    <w:p>
      <w:pPr>
        <w:pStyle w:val="heading 4"/>
        <w:numPr>
          <w:ilvl w:val="3"/>
          <w:numId w:val="46"/>
        </w:numPr>
        <w:bidi w:val="0"/>
        <w:ind w:right="0"/>
        <w:jc w:val="left"/>
        <w:rPr>
          <w:rtl w:val="0"/>
          <w:lang w:val="sv-SE"/>
        </w:rPr>
      </w:pPr>
      <w:bookmarkStart w:name="_Toc21" w:id="21"/>
      <w:r>
        <w:rPr>
          <w:rtl w:val="0"/>
          <w:lang w:val="sv-SE"/>
        </w:rPr>
        <w:t>Aktiviteter</w:t>
      </w:r>
      <w:bookmarkEnd w:id="21"/>
    </w:p>
    <w:p>
      <w:pPr>
        <w:pStyle w:val="List Paragraph"/>
        <w:numPr>
          <w:ilvl w:val="0"/>
          <w:numId w:val="51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 skapar en roadmap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i vilken ordning vi iterativt kommer ers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tta befintliga tj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nster med nya och skapar en grov arkitekturskiss 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ett nytt system.</w:t>
      </w:r>
    </w:p>
    <w:p>
      <w:pPr>
        <w:pStyle w:val="List Paragraph"/>
        <w:numPr>
          <w:ilvl w:val="0"/>
          <w:numId w:val="51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 skapar en plan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hur ett gemensamt och 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teranv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ndningsbart komponentbibliotek kan skapas och hur detta skall anv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ndas</w:t>
      </w:r>
    </w:p>
    <w:p>
      <w:pPr>
        <w:pStyle w:val="List Paragraph"/>
        <w:numPr>
          <w:ilvl w:val="0"/>
          <w:numId w:val="51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 best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mmer val av tech-stack samt val av databastyp</w:t>
      </w:r>
    </w:p>
    <w:p>
      <w:pPr>
        <w:pStyle w:val="List Paragraph"/>
        <w:numPr>
          <w:ilvl w:val="0"/>
          <w:numId w:val="51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 best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mmer val av ci/cd samt kvalitetss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kring mha enhetstester och autotester</w:t>
      </w:r>
    </w:p>
    <w:p>
      <w:pPr>
        <w:pStyle w:val="Heading 2"/>
        <w:numPr>
          <w:ilvl w:val="1"/>
          <w:numId w:val="52"/>
        </w:numPr>
        <w:bidi w:val="0"/>
        <w:ind w:right="0"/>
        <w:jc w:val="left"/>
        <w:rPr>
          <w:rtl w:val="0"/>
        </w:rPr>
      </w:pPr>
      <w:bookmarkStart w:name="_Toc22" w:id="22"/>
      <w:r>
        <w:rPr>
          <w:rtl w:val="0"/>
          <w:lang w:val="sv-SE"/>
        </w:rPr>
        <w:t>Utforska</w:t>
      </w:r>
      <w:bookmarkEnd w:id="22"/>
    </w:p>
    <w:p>
      <w:pPr>
        <w:pStyle w:val="Body A"/>
        <w:keepNext w:val="1"/>
        <w:keepLines w:val="1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Utifr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 definitionen i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reg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ende fas 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utforskar vi i denna fas olika koncept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att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vergripande l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sa dem. </w:t>
      </w:r>
    </w:p>
    <w:p>
      <w:pPr>
        <w:pStyle w:val="Heading 3"/>
        <w:numPr>
          <w:ilvl w:val="2"/>
          <w:numId w:val="22"/>
        </w:numPr>
        <w:bidi w:val="0"/>
        <w:ind w:right="0"/>
        <w:jc w:val="left"/>
        <w:rPr>
          <w:rtl w:val="0"/>
        </w:rPr>
      </w:pPr>
      <w:bookmarkStart w:name="_Toc23" w:id="23"/>
      <w:r>
        <w:rPr>
          <w:rtl w:val="0"/>
          <w:lang w:val="sv-SE"/>
        </w:rPr>
        <w:t>UX</w:t>
      </w:r>
      <w:bookmarkEnd w:id="23"/>
    </w:p>
    <w:p>
      <w:pPr>
        <w:pStyle w:val="Body A"/>
        <w:keepNext w:val="1"/>
        <w:keepLines w:val="1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Med den prioriterade listan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funktionsomr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den som grund s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tas id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é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er fram och skissas. Id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é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erna utv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rderas, testas (b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 av arbetsgrupp och om m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jligt 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rna mot riktiga anv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ndare) och justeras/f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rfinas efter behov. Arbetet genomf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 till stor del i workshop-format med hela arbetsgruppen.</w:t>
      </w:r>
    </w:p>
    <w:p>
      <w:pPr>
        <w:pStyle w:val="Heading 3"/>
        <w:numPr>
          <w:ilvl w:val="2"/>
          <w:numId w:val="22"/>
        </w:numPr>
        <w:bidi w:val="0"/>
        <w:ind w:right="0"/>
        <w:jc w:val="left"/>
        <w:rPr>
          <w:rtl w:val="0"/>
        </w:rPr>
      </w:pPr>
      <w:bookmarkStart w:name="_Toc24" w:id="24"/>
      <w:r>
        <w:rPr>
          <w:rtl w:val="0"/>
          <w:lang w:val="sv-SE"/>
        </w:rPr>
        <w:t>Teknik</w:t>
      </w:r>
      <w:bookmarkEnd w:id="24"/>
    </w:p>
    <w:p>
      <w:pPr>
        <w:pStyle w:val="heading 4"/>
        <w:numPr>
          <w:ilvl w:val="3"/>
          <w:numId w:val="22"/>
        </w:numPr>
      </w:pPr>
      <w:bookmarkStart w:name="_Toc25" w:id="25"/>
      <w:r>
        <w:rPr>
          <w:rtl w:val="0"/>
          <w:lang w:val="en-US"/>
        </w:rPr>
        <w:t>Aktiviteter</w:t>
      </w:r>
      <w:bookmarkEnd w:id="25"/>
    </w:p>
    <w:p>
      <w:pPr>
        <w:pStyle w:val="List Paragraph"/>
        <w:numPr>
          <w:ilvl w:val="0"/>
          <w:numId w:val="54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 best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mmer vad som skall ing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i frontend PoC:en samt vilka backend-delar som beh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 ing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i PoC:en. Detta sker tillsammans med UX-teamet.</w:t>
      </w:r>
    </w:p>
    <w:p>
      <w:pPr>
        <w:pStyle w:val="List Paragraph"/>
        <w:numPr>
          <w:ilvl w:val="0"/>
          <w:numId w:val="54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Skapa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ruts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ttningar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ta fram en PoC i en off-site milj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, d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l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sningen kan bygga, deployas och kan testas mot valda CI/CD och molntj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nster.</w:t>
      </w:r>
    </w:p>
    <w:p>
      <w:pPr>
        <w:pStyle w:val="List Paragraph"/>
        <w:numPr>
          <w:ilvl w:val="0"/>
          <w:numId w:val="54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Analys/test av integrationer mot M3 och LM2.</w:t>
      </w: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column"/>
      </w:r>
    </w:p>
    <w:p>
      <w:pPr>
        <w:pStyle w:val="Heading 2"/>
      </w:pPr>
    </w:p>
    <w:p>
      <w:pPr>
        <w:pStyle w:val="Heading 2"/>
        <w:numPr>
          <w:ilvl w:val="1"/>
          <w:numId w:val="55"/>
        </w:numPr>
      </w:pPr>
      <w:bookmarkStart w:name="_Toc26" w:id="26"/>
      <w:r>
        <w:rPr>
          <w:rtl w:val="0"/>
          <w:lang w:val="sv-SE"/>
        </w:rPr>
        <w:t>Detaljera</w:t>
      </w:r>
      <w:bookmarkEnd w:id="26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Utifr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 det skissade id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é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-arbetet tas ett koncept fram. Konceptet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r en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vergripande beskrivning av hur l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sningen ska fungera och utformas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dja de behov som tidigare definierats.</w:t>
      </w:r>
    </w:p>
    <w:p>
      <w:pPr>
        <w:pStyle w:val="Heading 3"/>
        <w:numPr>
          <w:ilvl w:val="2"/>
          <w:numId w:val="22"/>
        </w:numPr>
        <w:bidi w:val="0"/>
        <w:ind w:right="0"/>
        <w:jc w:val="left"/>
        <w:rPr>
          <w:rtl w:val="0"/>
        </w:rPr>
      </w:pPr>
      <w:bookmarkStart w:name="_Toc27" w:id="27"/>
      <w:r>
        <w:rPr>
          <w:rtl w:val="0"/>
          <w:lang w:val="sv-SE"/>
        </w:rPr>
        <w:t>UX</w:t>
      </w:r>
      <w:bookmarkEnd w:id="27"/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Det valda konceptet skissas p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en 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vergripande niv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ut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skapa en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rst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else av systemets omfattning, vilka lika delar som ing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r, vilka design-principer som anv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nds. </w:t>
      </w:r>
    </w:p>
    <w:p>
      <w:pPr>
        <w:pStyle w:val="Body A"/>
        <w:rPr>
          <w:rFonts w:ascii="Cambria" w:cs="Cambria" w:hAnsi="Cambria" w:eastAsia="Cambria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En mindre del av systemet v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ljs ut (en eller ett par vyer) och detaljerade designskisser som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ljer Lantm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nnens branding tas fram f</w:t>
      </w:r>
      <w:r>
        <w:rPr>
          <w:rFonts w:ascii="Cambria" w:hAnsi="Cambria" w:hint="default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den delen. Detta ger en uppfattning om hur systemet kommer att se ut.</w:t>
      </w:r>
    </w:p>
    <w:p>
      <w:pPr>
        <w:pStyle w:val="Heading 3"/>
        <w:numPr>
          <w:ilvl w:val="2"/>
          <w:numId w:val="22"/>
        </w:numPr>
        <w:bidi w:val="0"/>
        <w:ind w:right="0"/>
        <w:jc w:val="left"/>
        <w:rPr>
          <w:rtl w:val="0"/>
        </w:rPr>
      </w:pPr>
      <w:bookmarkStart w:name="_Toc28" w:id="28"/>
      <w:r>
        <w:rPr>
          <w:rtl w:val="0"/>
          <w:lang w:val="sv-SE"/>
        </w:rPr>
        <w:t>Teknik</w:t>
      </w:r>
      <w:bookmarkEnd w:id="28"/>
    </w:p>
    <w:p>
      <w:pPr>
        <w:pStyle w:val="heading 4"/>
        <w:numPr>
          <w:ilvl w:val="3"/>
          <w:numId w:val="22"/>
        </w:numPr>
        <w:bidi w:val="0"/>
        <w:ind w:right="0"/>
        <w:jc w:val="left"/>
        <w:rPr>
          <w:rtl w:val="0"/>
          <w:lang w:val="sv-SE"/>
        </w:rPr>
      </w:pPr>
      <w:bookmarkStart w:name="_Toc29" w:id="29"/>
      <w:r>
        <w:rPr>
          <w:rtl w:val="0"/>
          <w:lang w:val="sv-SE"/>
        </w:rPr>
        <w:t>Aktiviteter</w:t>
      </w:r>
      <w:bookmarkEnd w:id="29"/>
    </w:p>
    <w:p>
      <w:pPr>
        <w:pStyle w:val="List Paragraph"/>
        <w:numPr>
          <w:ilvl w:val="0"/>
          <w:numId w:val="57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 skapar epics och en grov roadmap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vad som skall implementeras och i vilken ordning.</w:t>
      </w:r>
    </w:p>
    <w:p>
      <w:pPr>
        <w:pStyle w:val="List Paragraph"/>
        <w:numPr>
          <w:ilvl w:val="0"/>
          <w:numId w:val="57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 skapar en teknisk riskanalys 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varje iterationssteg i roadmapen som inneb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migration.</w:t>
      </w:r>
    </w:p>
    <w:p>
      <w:pPr>
        <w:pStyle w:val="List Paragraph"/>
        <w:numPr>
          <w:ilvl w:val="0"/>
          <w:numId w:val="57"/>
        </w:numPr>
        <w:bidi w:val="0"/>
        <w:ind w:right="0"/>
        <w:jc w:val="left"/>
        <w:rPr>
          <w:rFonts w:ascii="Cambria" w:hAnsi="Cambria"/>
          <w:rtl w:val="0"/>
          <w:lang w:val="sv-SE"/>
        </w:rPr>
      </w:pP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Vi skapar en PoC frontend-applikation utifr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å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 vad som tidigare best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mts sett till teknik och UX. PoC:ens syfte 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 att visualisera ett interaktivt l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sningsf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rslag och inte demonstrera en fullst</w:t>
      </w:r>
      <w:r>
        <w:rPr>
          <w:rFonts w:ascii="Cambria" w:hAnsi="Cambria" w:hint="default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ä</w:t>
      </w:r>
      <w:r>
        <w:rPr>
          <w:rFonts w:ascii="Cambria" w:hAnsi="Cambria"/>
          <w:outline w:val="0"/>
          <w:color w:val="000000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ndig implementation.</w:t>
      </w:r>
    </w:p>
    <w:p>
      <w:pPr>
        <w:pStyle w:val="Heading"/>
        <w:tabs>
          <w:tab w:val="right" w:pos="9611"/>
          <w:tab w:val="clear" w:pos="9639"/>
        </w:tabs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column"/>
      </w:r>
    </w:p>
    <w:p>
      <w:pPr>
        <w:pStyle w:val="Heading"/>
        <w:tabs>
          <w:tab w:val="right" w:pos="9611"/>
          <w:tab w:val="clear" w:pos="9639"/>
        </w:tabs>
      </w:pPr>
    </w:p>
    <w:p>
      <w:pPr>
        <w:pStyle w:val="Heading"/>
        <w:numPr>
          <w:ilvl w:val="0"/>
          <w:numId w:val="58"/>
        </w:numPr>
      </w:pPr>
      <w:bookmarkStart w:name="_Toc30" w:id="30"/>
      <w:r>
        <w:rPr>
          <w:rtl w:val="0"/>
          <w:lang w:val="en-US"/>
        </w:rPr>
        <w:t xml:space="preserve">Signaturer </w:t>
      </w:r>
      <w:bookmarkEnd w:id="30"/>
    </w:p>
    <w:p>
      <w:pPr>
        <w:pStyle w:val="Body A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Detta Avtal har uppr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ttats i tv</w:t>
      </w:r>
      <w:r>
        <w:rPr>
          <w:rFonts w:ascii="Cambria" w:hAnsi="Cambria" w:hint="default"/>
          <w:sz w:val="24"/>
          <w:szCs w:val="24"/>
          <w:rtl w:val="0"/>
          <w:lang w:val="sv-SE"/>
        </w:rPr>
        <w:t xml:space="preserve">å </w:t>
      </w:r>
      <w:r>
        <w:rPr>
          <w:rFonts w:ascii="Cambria" w:hAnsi="Cambria"/>
          <w:sz w:val="24"/>
          <w:szCs w:val="24"/>
          <w:rtl w:val="0"/>
          <w:lang w:val="sv-SE"/>
        </w:rPr>
        <w:t xml:space="preserve">original, av vilka Parterna tagit var sitt. </w:t>
      </w:r>
    </w:p>
    <w:p>
      <w:pPr>
        <w:pStyle w:val="Body A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rPr>
          <w:rFonts w:ascii="Cambria" w:cs="Cambria" w:hAnsi="Cambria" w:eastAsia="Cambria"/>
        </w:rPr>
        <w:sectPr>
          <w:type w:val="continuous"/>
          <w:pgSz w:w="11900" w:h="16840" w:orient="portrait"/>
          <w:pgMar w:top="2342" w:right="851" w:bottom="1134" w:left="1418" w:header="709" w:footer="113"/>
          <w:bidi w:val="0"/>
        </w:sectPr>
      </w:pPr>
      <w:r>
        <w:rPr>
          <w:rFonts w:ascii="Cambria" w:cs="Cambria" w:hAnsi="Cambria" w:eastAsia="Cambria"/>
        </w:rPr>
      </w:r>
    </w:p>
    <w:p>
      <w:pPr>
        <w:pStyle w:val="Body A"/>
        <w:ind w:right="1059"/>
        <w:rPr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 xml:space="preserve">Ort och datum </w:t>
      </w:r>
      <w:r>
        <w:rPr>
          <w:sz w:val="24"/>
          <w:szCs w:val="24"/>
        </w:rPr>
        <w:tab/>
        <w:tab/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Decerno AB</w:t>
      </w: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Orgnr: 556564-9885</w:t>
      </w: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Signatur</w:t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Namnf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rtydligande</w:t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 xml:space="preserve">Ort och datum </w:t>
      </w:r>
      <w:r>
        <w:rPr>
          <w:sz w:val="24"/>
          <w:szCs w:val="24"/>
        </w:rPr>
        <w:tab/>
        <w:tab/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Lantm</w:t>
      </w:r>
      <w:r>
        <w:rPr>
          <w:rFonts w:ascii="Cambria" w:hAnsi="Cambria" w:hint="default"/>
          <w:sz w:val="24"/>
          <w:szCs w:val="24"/>
          <w:rtl w:val="0"/>
          <w:lang w:val="sv-SE"/>
        </w:rPr>
        <w:t>ä</w:t>
      </w:r>
      <w:r>
        <w:rPr>
          <w:rFonts w:ascii="Cambria" w:hAnsi="Cambria"/>
          <w:sz w:val="24"/>
          <w:szCs w:val="24"/>
          <w:rtl w:val="0"/>
          <w:lang w:val="sv-SE"/>
        </w:rPr>
        <w:t>nnen Ek. 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rening</w:t>
      </w: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Orgnr: 769605-2856</w:t>
      </w: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Signatur</w:t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</w:p>
    <w:p>
      <w:pPr>
        <w:pStyle w:val="Body A"/>
        <w:ind w:right="1059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sv-SE"/>
        </w:rPr>
        <w:t>Namnf</w:t>
      </w:r>
      <w:r>
        <w:rPr>
          <w:rFonts w:ascii="Cambria" w:hAnsi="Cambria" w:hint="default"/>
          <w:sz w:val="24"/>
          <w:szCs w:val="24"/>
          <w:rtl w:val="0"/>
          <w:lang w:val="sv-SE"/>
        </w:rPr>
        <w:t>ö</w:t>
      </w:r>
      <w:r>
        <w:rPr>
          <w:rFonts w:ascii="Cambria" w:hAnsi="Cambria"/>
          <w:sz w:val="24"/>
          <w:szCs w:val="24"/>
          <w:rtl w:val="0"/>
          <w:lang w:val="sv-SE"/>
        </w:rPr>
        <w:t>rtydligande</w:t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ind w:right="1059"/>
      </w:pPr>
      <w:r>
        <w:rPr>
          <w:rFonts w:ascii="Cambria" w:cs="Cambria" w:hAnsi="Cambria" w:eastAsia="Cambria"/>
          <w:sz w:val="24"/>
          <w:szCs w:val="24"/>
        </w:rPr>
      </w:r>
    </w:p>
    <w:sectPr>
      <w:type w:val="continuous"/>
      <w:pgSz w:w="11900" w:h="16840" w:orient="portrait"/>
      <w:pgMar w:top="2342" w:right="851" w:bottom="1134" w:left="1418" w:header="709" w:footer="113"/>
      <w:cols w:space="709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Gotham Book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498"/>
      </w:tabs>
    </w:pPr>
    <w:r>
      <w:rPr>
        <w:rtl w:val="0"/>
        <w:lang w:val="sv-SE"/>
      </w:rPr>
      <w:t>Offert Lantm</w:t>
    </w:r>
    <w:r>
      <w:rPr>
        <w:rtl w:val="0"/>
        <w:lang w:val="sv-SE"/>
      </w:rPr>
      <w:t>ä</w:t>
    </w:r>
    <w:r>
      <w:rPr>
        <w:rtl w:val="0"/>
        <w:lang w:val="sv-SE"/>
      </w:rPr>
      <w:t>nnen Lantbruk</w:t>
    </w:r>
    <w:r>
      <w:rPr>
        <w:lang w:val="en-US"/>
      </w:rPr>
      <w:tab/>
    </w:r>
    <w:r>
      <w:rPr>
        <w:rtl w:val="0"/>
        <w:lang w:val="sv-SE"/>
      </w:rPr>
      <w:t xml:space="preserve">Sida </w:t>
    </w:r>
    <w:r>
      <w:rPr>
        <w:lang w:val="sv-SE"/>
      </w:rPr>
      <w:fldChar w:fldCharType="begin" w:fldLock="0"/>
    </w:r>
    <w:r>
      <w:rPr>
        <w:lang w:val="sv-SE"/>
      </w:rPr>
      <w:instrText xml:space="preserve"> PAGE </w:instrText>
    </w:r>
    <w:r>
      <w:rPr>
        <w:lang w:val="sv-SE"/>
      </w:rPr>
      <w:fldChar w:fldCharType="separate" w:fldLock="0"/>
    </w:r>
    <w:r>
      <w:rPr>
        <w:lang w:val="sv-SE"/>
      </w:rPr>
    </w:r>
    <w:r>
      <w:rPr>
        <w:lang w:val="sv-SE"/>
      </w:rPr>
      <w:fldChar w:fldCharType="end" w:fldLock="0"/>
    </w:r>
    <w:r>
      <w:rPr>
        <w:lang w:val="sv-SE"/>
      </w:rPr>
      <w:tab/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854103</wp:posOffset>
              </wp:positionH>
              <wp:positionV relativeFrom="page">
                <wp:posOffset>9110536</wp:posOffset>
              </wp:positionV>
              <wp:extent cx="1842772" cy="964539"/>
              <wp:effectExtent l="0" t="0" r="0" b="0"/>
              <wp:wrapNone/>
              <wp:docPr id="1073741826" name="officeArt object" descr="Tekstbok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2772" cy="964539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foo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Decerno AB</w:t>
                          </w:r>
                          <w:r>
                            <w:br w:type="textWrapping"/>
                          </w:r>
                          <w:r>
                            <w:rPr>
                              <w:outline w:val="0"/>
                              <w:color w:val="707173"/>
                              <w:u w:color="707173"/>
                              <w:rtl w:val="0"/>
                              <w:lang w:val="en-US"/>
                              <w14:textFill>
                                <w14:solidFill>
                                  <w14:srgbClr w14:val="707173"/>
                                </w14:solidFill>
                              </w14:textFill>
                            </w:rPr>
                            <w:t xml:space="preserve">info@decerno.se </w:t>
                          </w:r>
                          <w:r>
                            <w:br w:type="textWrapping"/>
                          </w:r>
                          <w:r>
                            <w:rPr>
                              <w:outline w:val="0"/>
                              <w:color w:val="707173"/>
                              <w:u w:color="707173"/>
                              <w:rtl w:val="0"/>
                              <w:lang w:val="en-US"/>
                              <w14:textFill>
                                <w14:solidFill>
                                  <w14:srgbClr w14:val="707173"/>
                                </w14:solidFill>
                              </w14:textFill>
                            </w:rPr>
                            <w:t xml:space="preserve">www.decerno.se </w:t>
                          </w:r>
                          <w:r>
                            <w:br w:type="textWrapping"/>
                          </w:r>
                          <w:r>
                            <w:rPr>
                              <w:rtl w:val="0"/>
                              <w:lang w:val="en-US"/>
                            </w:rPr>
                            <w:t>Org. nr: 556498-5025</w:t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67.3pt;margin-top:717.4pt;width:145.1pt;height:75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footer"/>
                    </w:pPr>
                    <w:r>
                      <w:rPr>
                        <w:rtl w:val="0"/>
                        <w:lang w:val="en-US"/>
                      </w:rPr>
                      <w:t>Decerno AB</w:t>
                    </w:r>
                    <w:r>
                      <w:br w:type="textWrapping"/>
                    </w:r>
                    <w:r>
                      <w:rPr>
                        <w:outline w:val="0"/>
                        <w:color w:val="707173"/>
                        <w:u w:color="707173"/>
                        <w:rtl w:val="0"/>
                        <w:lang w:val="en-US"/>
                        <w14:textFill>
                          <w14:solidFill>
                            <w14:srgbClr w14:val="707173"/>
                          </w14:solidFill>
                        </w14:textFill>
                      </w:rPr>
                      <w:t xml:space="preserve">info@decerno.se </w:t>
                    </w:r>
                    <w:r>
                      <w:br w:type="textWrapping"/>
                    </w:r>
                    <w:r>
                      <w:rPr>
                        <w:outline w:val="0"/>
                        <w:color w:val="707173"/>
                        <w:u w:color="707173"/>
                        <w:rtl w:val="0"/>
                        <w:lang w:val="en-US"/>
                        <w14:textFill>
                          <w14:solidFill>
                            <w14:srgbClr w14:val="707173"/>
                          </w14:solidFill>
                        </w14:textFill>
                      </w:rPr>
                      <w:t xml:space="preserve">www.decerno.se </w:t>
                    </w:r>
                    <w:r>
                      <w:br w:type="textWrapping"/>
                    </w:r>
                    <w:r>
                      <w:rPr>
                        <w:rtl w:val="0"/>
                        <w:lang w:val="en-US"/>
                      </w:rPr>
                      <w:t>Org. nr: 556498-5025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drawing xmlns:a="http://schemas.openxmlformats.org/drawingml/2006/main">
        <wp:inline distT="0" distB="0" distL="0" distR="0">
          <wp:extent cx="1662797" cy="346841"/>
          <wp:effectExtent l="0" t="0" r="0" b="0"/>
          <wp:docPr id="1073741825" name="officeArt object" descr="Addnode:Comms_arbetsmaterial:Branding:Logos:DECERNO:RGB:POS:DECERNO_RGB_POS_GIF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ddnode:Comms_arbetsmaterial:Branding:Logos:DECERNO:RGB:POS:DECERNO_RGB_POS_GIF.png" descr="Addnode:Comms_arbetsmaterial:Branding:Logos:DECERNO:RGB:POS:DECERNO_RGB_POS_GIF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2797" cy="3468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 xmlns:a="http://schemas.openxmlformats.org/drawingml/2006/main">
        <wp:inline distT="0" distB="0" distL="0" distR="0">
          <wp:extent cx="1662797" cy="346841"/>
          <wp:effectExtent l="0" t="0" r="0" b="0"/>
          <wp:docPr id="1073741827" name="officeArt object" descr="Addnode:Comms_arbetsmaterial:Branding:Logos:DECERNO:RGB:POS:DECERNO_RGB_POS_GIF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Addnode:Comms_arbetsmaterial:Branding:Logos:DECERNO:RGB:POS:DECERNO_RGB_POS_GIF.png" descr="Addnode:Comms_arbetsmaterial:Branding:Logos:DECERNO:RGB:POS:DECERNO_RGB_POS_GIF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2797" cy="3468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2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609" w:hanging="4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926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right" w:pos="9611"/>
          <w:tab w:val="clear" w:pos="9639"/>
        </w:tabs>
        <w:ind w:left="709" w:hanging="7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737"/>
        </w:tabs>
        <w:ind w:left="737" w:hanging="7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737"/>
        </w:tabs>
        <w:ind w:left="737" w:hanging="7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2" w:hanging="8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62" w:hanging="8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62" w:hanging="8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62" w:hanging="8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62" w:hanging="8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2" w:hanging="8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 List"/>
  </w:abstractNum>
  <w:abstractNum w:abstractNumId="4">
    <w:multiLevelType w:val="hybridMultilevel"/>
    <w:styleLink w:val="Bullet List"/>
    <w:lvl w:ilvl="0">
      <w:start w:val="1"/>
      <w:numFmt w:val="bullet"/>
      <w:suff w:val="tab"/>
      <w:lvlText w:val="·"/>
      <w:lvlJc w:val="left"/>
      <w:pPr>
        <w:ind w:left="737" w:hanging="3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7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50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9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2"/>
  </w:abstractNum>
  <w:abstractNum w:abstractNumId="6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52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3"/>
  </w:abstractNum>
  <w:abstractNum w:abstractNumId="8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4"/>
  </w:abstractNum>
  <w:abstractNum w:abstractNumId="10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5"/>
  </w:abstractNum>
  <w:abstractNum w:abstractNumId="12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6"/>
  </w:abstractNum>
  <w:abstractNum w:abstractNumId="14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Imported Style 7"/>
  </w:abstractNum>
  <w:abstractNum w:abstractNumId="16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numStyleLink w:val="Imported Style 8"/>
  </w:abstractNum>
  <w:abstractNum w:abstractNumId="18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numStyleLink w:val="Imported Style 9"/>
  </w:abstractNum>
  <w:abstractNum w:abstractNumId="20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numStyleLink w:val="Imported Style 10"/>
  </w:abstractNum>
  <w:abstractNum w:abstractNumId="22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numStyleLink w:val="Imported Style 11"/>
  </w:abstractNum>
  <w:abstractNum w:abstractNumId="24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numStyleLink w:val="Imported Style 12"/>
  </w:abstractNum>
  <w:abstractNum w:abstractNumId="26">
    <w:multiLevelType w:val="hybridMultilevel"/>
    <w:styleLink w:val="Imported Style 1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0">
      <w:startOverride w:val="2"/>
    </w:lvlOverride>
  </w:num>
  <w:num w:numId="5">
    <w:abstractNumId w:val="0"/>
    <w:lvlOverride w:ilvl="1">
      <w:startOverride w:val="2"/>
    </w:lvlOverride>
  </w:num>
  <w:num w:numId="6">
    <w:abstractNumId w:val="0"/>
    <w:lvlOverride w:ilvl="1">
      <w:startOverride w:val="3"/>
    </w:lvlOverride>
  </w:num>
  <w:num w:numId="7">
    <w:abstractNumId w:val="0"/>
    <w:lvlOverride w:ilvl="1">
      <w:startOverride w:val="4"/>
    </w:lvlOverride>
  </w:num>
  <w:num w:numId="8">
    <w:abstractNumId w:val="0"/>
    <w:lvlOverride w:ilvl="1">
      <w:startOverride w:val="5"/>
    </w:lvlOverride>
  </w:num>
  <w:num w:numId="9">
    <w:abstractNumId w:val="0"/>
    <w:lvlOverride w:ilvl="0">
      <w:startOverride w:val="3"/>
    </w:lvlOverride>
  </w:num>
  <w:num w:numId="10">
    <w:abstractNumId w:val="0"/>
    <w:lvlOverride w:ilvl="0">
      <w:startOverride w:val="4"/>
    </w:lvlOverride>
  </w:num>
  <w:num w:numId="11">
    <w:abstractNumId w:val="0"/>
    <w:lvlOverride w:ilvl="0">
      <w:startOverride w:val="5"/>
    </w:lvlOverride>
  </w:num>
  <w:num w:numId="12">
    <w:abstractNumId w:val="0"/>
    <w:lvlOverride w:ilvl="0">
      <w:startOverride w:val="6"/>
    </w:lvlOverride>
  </w:num>
  <w:num w:numId="13">
    <w:abstractNumId w:val="0"/>
    <w:lvlOverride w:ilvl="2">
      <w:startOverride w:val="2"/>
    </w:lvlOverride>
  </w:num>
  <w:num w:numId="1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609" w:hanging="4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926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22" w:hanging="3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09" w:hanging="4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ind w:left="926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5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5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01" w:hanging="1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1">
      <w:startOverride w:val="3"/>
    </w:lvlOverride>
  </w:num>
  <w:num w:numId="17">
    <w:abstractNumId w:val="0"/>
    <w:lvlOverride w:ilvl="2">
      <w:startOverride w:val="2"/>
    </w:lvlOverride>
  </w:num>
  <w:num w:numId="18">
    <w:abstractNumId w:val="0"/>
    <w:lvlOverride w:ilvl="1">
      <w:startOverride w:val="4"/>
    </w:lvlOverride>
  </w:num>
  <w:num w:numId="19">
    <w:abstractNumId w:val="0"/>
    <w:lvlOverride w:ilvl="2">
      <w:startOverride w:val="2"/>
    </w:lvlOverride>
  </w:num>
  <w:num w:numId="20">
    <w:abstractNumId w:val="0"/>
    <w:lvlOverride w:ilvl="0">
      <w:startOverride w:val="7"/>
    </w:lvlOverride>
  </w:num>
  <w:num w:numId="21">
    <w:abstractNumId w:val="2"/>
  </w:num>
  <w:num w:numId="22">
    <w:abstractNumId w:val="1"/>
  </w:num>
  <w:num w:numId="23">
    <w:abstractNumId w:val="4"/>
  </w:num>
  <w:num w:numId="24">
    <w:abstractNumId w:val="3"/>
  </w:num>
  <w:num w:numId="25">
    <w:abstractNumId w:val="1"/>
    <w:lvlOverride w:ilvl="0">
      <w:startOverride w:val="2"/>
    </w:lvlOverride>
  </w:num>
  <w:num w:numId="26">
    <w:abstractNumId w:val="1"/>
    <w:lvlOverride w:ilvl="1">
      <w:startOverride w:val="3"/>
    </w:lvlOverride>
  </w:num>
  <w:num w:numId="27">
    <w:abstractNumId w:val="1"/>
    <w:lvlOverride w:ilvl="0">
      <w:startOverride w:val="3"/>
    </w:lvlOverride>
  </w:num>
  <w:num w:numId="28">
    <w:abstractNumId w:val="6"/>
  </w:num>
  <w:num w:numId="29">
    <w:abstractNumId w:val="5"/>
  </w:num>
  <w:num w:numId="30">
    <w:abstractNumId w:val="1"/>
    <w:lvlOverride w:ilvl="0">
      <w:startOverride w:val="4"/>
    </w:lvlOverride>
  </w:num>
  <w:num w:numId="3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09"/>
            <w:tab w:val="right" w:pos="9611"/>
            <w:tab w:val="clear" w:pos="9639"/>
          </w:tabs>
          <w:ind w:left="817" w:hanging="81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737"/>
            <w:tab w:val="right" w:pos="9611"/>
            <w:tab w:val="clear" w:pos="9639"/>
          </w:tabs>
          <w:ind w:left="845" w:hanging="8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right" w:pos="9611"/>
            <w:tab w:val="clear" w:pos="9639"/>
          </w:tabs>
          <w:ind w:left="845" w:hanging="8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right" w:pos="9611"/>
            <w:tab w:val="clear" w:pos="9639"/>
          </w:tabs>
          <w:ind w:left="331" w:hanging="3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right" w:pos="9611"/>
            <w:tab w:val="clear" w:pos="9639"/>
          </w:tabs>
          <w:ind w:left="331" w:hanging="3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right" w:pos="9611"/>
            <w:tab w:val="clear" w:pos="9639"/>
          </w:tabs>
          <w:ind w:left="331" w:hanging="3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right" w:pos="9611"/>
            <w:tab w:val="clear" w:pos="9639"/>
          </w:tabs>
          <w:ind w:left="331" w:hanging="3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right" w:pos="9611"/>
            <w:tab w:val="clear" w:pos="9639"/>
          </w:tabs>
          <w:ind w:left="331" w:hanging="3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right" w:pos="9611"/>
            <w:tab w:val="clear" w:pos="9639"/>
          </w:tabs>
          <w:ind w:left="331" w:hanging="3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1"/>
    <w:lvlOverride w:ilvl="0">
      <w:startOverride w:val="5"/>
    </w:lvlOverride>
  </w:num>
  <w:num w:numId="33">
    <w:abstractNumId w:val="1"/>
    <w:lvlOverride w:ilvl="0">
      <w:startOverride w:val="5"/>
    </w:lvlOverride>
  </w:num>
  <w:num w:numId="34">
    <w:abstractNumId w:val="8"/>
  </w:num>
  <w:num w:numId="35">
    <w:abstractNumId w:val="7"/>
  </w:num>
  <w:num w:numId="36">
    <w:abstractNumId w:val="10"/>
  </w:num>
  <w:num w:numId="37">
    <w:abstractNumId w:val="9"/>
  </w:num>
  <w:num w:numId="38">
    <w:abstractNumId w:val="12"/>
  </w:num>
  <w:num w:numId="39">
    <w:abstractNumId w:val="11"/>
  </w:num>
  <w:num w:numId="40">
    <w:abstractNumId w:val="14"/>
  </w:num>
  <w:num w:numId="41">
    <w:abstractNumId w:val="13"/>
  </w:num>
  <w:num w:numId="42">
    <w:abstractNumId w:val="16"/>
  </w:num>
  <w:num w:numId="43">
    <w:abstractNumId w:val="15"/>
  </w:num>
  <w:num w:numId="44">
    <w:abstractNumId w:val="18"/>
  </w:num>
  <w:num w:numId="45">
    <w:abstractNumId w:val="17"/>
  </w:num>
  <w:num w:numId="4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clear" w:pos="737"/>
          </w:tabs>
          <w:ind w:left="737" w:hanging="7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737"/>
          </w:tabs>
          <w:ind w:left="737" w:hanging="7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2" w:hanging="8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62" w:hanging="8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62" w:hanging="8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62" w:hanging="8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62" w:hanging="8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62" w:hanging="8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20"/>
  </w:num>
  <w:num w:numId="48">
    <w:abstractNumId w:val="19"/>
  </w:num>
  <w:num w:numId="4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737"/>
          </w:tabs>
          <w:ind w:left="737" w:hanging="7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tabs>
            <w:tab w:val="clear" w:pos="737"/>
          </w:tabs>
          <w:ind w:left="737" w:hanging="7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22"/>
  </w:num>
  <w:num w:numId="51">
    <w:abstractNumId w:val="21"/>
  </w:num>
  <w:num w:numId="52">
    <w:abstractNumId w:val="1"/>
    <w:lvlOverride w:ilvl="1">
      <w:startOverride w:val="3"/>
    </w:lvlOverride>
  </w:num>
  <w:num w:numId="53">
    <w:abstractNumId w:val="24"/>
  </w:num>
  <w:num w:numId="54">
    <w:abstractNumId w:val="23"/>
  </w:num>
  <w:num w:numId="55">
    <w:abstractNumId w:val="1"/>
    <w:lvlOverride w:ilvl="1">
      <w:startOverride w:val="4"/>
    </w:lvlOverride>
  </w:num>
  <w:num w:numId="56">
    <w:abstractNumId w:val="26"/>
  </w:num>
  <w:num w:numId="57">
    <w:abstractNumId w:val="25"/>
  </w:num>
  <w:num w:numId="58">
    <w:abstractNumId w:val="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240" w:after="24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eb1c8"/>
      <w:spacing w:val="0"/>
      <w:kern w:val="0"/>
      <w:position w:val="0"/>
      <w:sz w:val="96"/>
      <w:szCs w:val="96"/>
      <w:u w:val="none" w:color="3eb1c8"/>
      <w:shd w:val="nil" w:color="auto" w:fill="auto"/>
      <w:vertAlign w:val="baseline"/>
      <w:lang w:val="sv-SE"/>
      <w14:textOutline w14:w="12700" w14:cap="flat">
        <w14:noFill/>
        <w14:miter w14:lim="400000"/>
      </w14:textOutline>
      <w14:textFill>
        <w14:solidFill>
          <w14:srgbClr w14:val="3EB1C8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sv-S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07173"/>
      <w:spacing w:val="0"/>
      <w:kern w:val="0"/>
      <w:position w:val="0"/>
      <w:sz w:val="40"/>
      <w:szCs w:val="40"/>
      <w:u w:val="none" w:color="707173"/>
      <w:shd w:val="nil" w:color="auto" w:fill="auto"/>
      <w:vertAlign w:val="baseline"/>
      <w:lang w:val="sv-SE"/>
      <w14:textOutline w14:w="12700" w14:cap="flat">
        <w14:noFill/>
        <w14:miter w14:lim="400000"/>
      </w14:textOutline>
      <w14:textFill>
        <w14:solidFill>
          <w14:srgbClr w14:val="707173"/>
        </w14:solidFill>
      </w14:textFill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eb1c8"/>
      <w:spacing w:val="0"/>
      <w:kern w:val="0"/>
      <w:position w:val="0"/>
      <w:sz w:val="44"/>
      <w:szCs w:val="44"/>
      <w:u w:val="none" w:color="3eb1c8"/>
      <w:shd w:val="nil" w:color="auto" w:fill="auto"/>
      <w:vertAlign w:val="baseline"/>
      <w:lang w:val="sv-SE"/>
      <w14:textFill>
        <w14:solidFill>
          <w14:srgbClr w14:val="3EB1C8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00"/>
        <w:tab w:val="right" w:pos="9611" w:leader="dot"/>
      </w:tabs>
      <w:suppressAutoHyphens w:val="0"/>
      <w:bidi w:val="0"/>
      <w:spacing w:before="240" w:after="100" w:line="36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tabs>
        <w:tab w:val="right" w:pos="9639"/>
      </w:tabs>
      <w:suppressAutoHyphens w:val="0"/>
      <w:bidi w:val="0"/>
      <w:spacing w:before="480" w:after="300" w:line="36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eb1c8"/>
      <w:spacing w:val="0"/>
      <w:kern w:val="0"/>
      <w:position w:val="0"/>
      <w:sz w:val="44"/>
      <w:szCs w:val="44"/>
      <w:u w:val="none" w:color="3eb1c8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3EB1C8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400"/>
        <w:tab w:val="right" w:pos="9611" w:leader="dot"/>
      </w:tabs>
      <w:suppressAutoHyphens w:val="0"/>
      <w:bidi w:val="0"/>
      <w:spacing w:before="240" w:after="100" w:line="360" w:lineRule="auto"/>
      <w:ind w:left="20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tabs>
        <w:tab w:val="left" w:pos="737"/>
      </w:tabs>
      <w:suppressAutoHyphens w:val="0"/>
      <w:bidi w:val="0"/>
      <w:spacing w:before="480" w:after="300" w:line="36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400"/>
        <w:tab w:val="right" w:pos="9611" w:leader="dot"/>
      </w:tabs>
      <w:suppressAutoHyphens w:val="0"/>
      <w:bidi w:val="0"/>
      <w:spacing w:before="240" w:after="100" w:line="360" w:lineRule="auto"/>
      <w:ind w:left="40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shd w:val="clear" w:color="auto" w:fill="auto"/>
      <w:tabs>
        <w:tab w:val="left" w:pos="737"/>
      </w:tabs>
      <w:suppressAutoHyphens w:val="0"/>
      <w:bidi w:val="0"/>
      <w:spacing w:before="480" w:after="300" w:line="36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400"/>
        <w:tab w:val="right" w:pos="9611" w:leader="dot"/>
      </w:tabs>
      <w:suppressAutoHyphens w:val="0"/>
      <w:bidi w:val="0"/>
      <w:spacing w:before="240" w:after="100" w:line="360" w:lineRule="auto"/>
      <w:ind w:left="60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4">
    <w:name w:val="heading 4"/>
    <w:next w:val="Body A"/>
    <w:pPr>
      <w:keepNext w:val="1"/>
      <w:keepLines w:val="1"/>
      <w:pageBreakBefore w:val="0"/>
      <w:widowControl w:val="1"/>
      <w:shd w:val="clear" w:color="auto" w:fill="auto"/>
      <w:tabs>
        <w:tab w:val="left" w:pos="737"/>
      </w:tabs>
      <w:suppressAutoHyphens w:val="0"/>
      <w:bidi w:val="0"/>
      <w:spacing w:before="480" w:after="300" w:line="360" w:lineRule="auto"/>
      <w:ind w:left="125" w:right="0" w:hanging="125"/>
      <w:jc w:val="left"/>
      <w:outlineLvl w:val="3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21"/>
      </w:numPr>
    </w:pPr>
  </w:style>
  <w:style w:type="numbering" w:styleId="Bullet List">
    <w:name w:val="Bullet List"/>
    <w:pPr>
      <w:numPr>
        <w:numId w:val="2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1304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sv-S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28"/>
      </w:numPr>
    </w:pPr>
  </w:style>
  <w:style w:type="numbering" w:styleId="Imported Style 3">
    <w:name w:val="Imported Style 3"/>
    <w:pPr>
      <w:numPr>
        <w:numId w:val="34"/>
      </w:numPr>
    </w:pPr>
  </w:style>
  <w:style w:type="numbering" w:styleId="Imported Style 4">
    <w:name w:val="Imported Style 4"/>
    <w:pPr>
      <w:numPr>
        <w:numId w:val="36"/>
      </w:numPr>
    </w:pPr>
  </w:style>
  <w:style w:type="numbering" w:styleId="Imported Style 5">
    <w:name w:val="Imported Style 5"/>
    <w:pPr>
      <w:numPr>
        <w:numId w:val="38"/>
      </w:numPr>
    </w:pPr>
  </w:style>
  <w:style w:type="numbering" w:styleId="Imported Style 6">
    <w:name w:val="Imported Style 6"/>
    <w:pPr>
      <w:numPr>
        <w:numId w:val="40"/>
      </w:numPr>
    </w:pPr>
  </w:style>
  <w:style w:type="numbering" w:styleId="Imported Style 7">
    <w:name w:val="Imported Style 7"/>
    <w:pPr>
      <w:numPr>
        <w:numId w:val="42"/>
      </w:numPr>
    </w:pPr>
  </w:style>
  <w:style w:type="numbering" w:styleId="Imported Style 8">
    <w:name w:val="Imported Style 8"/>
    <w:pPr>
      <w:numPr>
        <w:numId w:val="44"/>
      </w:numPr>
    </w:pPr>
  </w:style>
  <w:style w:type="numbering" w:styleId="Imported Style 9">
    <w:name w:val="Imported Style 9"/>
    <w:pPr>
      <w:numPr>
        <w:numId w:val="47"/>
      </w:numPr>
    </w:pPr>
  </w:style>
  <w:style w:type="numbering" w:styleId="Imported Style 10">
    <w:name w:val="Imported Style 10"/>
    <w:pPr>
      <w:numPr>
        <w:numId w:val="50"/>
      </w:numPr>
    </w:pPr>
  </w:style>
  <w:style w:type="numbering" w:styleId="Imported Style 11">
    <w:name w:val="Imported Style 11"/>
    <w:pPr>
      <w:numPr>
        <w:numId w:val="53"/>
      </w:numPr>
    </w:pPr>
  </w:style>
  <w:style w:type="numbering" w:styleId="Imported Style 12">
    <w:name w:val="Imported Style 12"/>
    <w:pPr>
      <w:numPr>
        <w:numId w:val="5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1.jpeg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C4D600"/>
      </a:accent1>
      <a:accent2>
        <a:srgbClr val="707173"/>
      </a:accent2>
      <a:accent3>
        <a:srgbClr val="005F83"/>
      </a:accent3>
      <a:accent4>
        <a:srgbClr val="C81060"/>
      </a:accent4>
      <a:accent5>
        <a:srgbClr val="3EB1C8"/>
      </a:accent5>
      <a:accent6>
        <a:srgbClr val="FF7F32"/>
      </a:accent6>
      <a:hlink>
        <a:srgbClr val="0000FF"/>
      </a:hlink>
      <a:folHlink>
        <a:srgbClr val="FF00FF"/>
      </a:folHlink>
    </a:clrScheme>
    <a:fontScheme name="Office-tema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