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A876" w14:textId="77777777" w:rsidR="00314A1F" w:rsidRDefault="00314A1F" w:rsidP="00314A1F">
      <w:pPr>
        <w:pStyle w:val="Title"/>
      </w:pPr>
      <w:r>
        <w:t>SQL Parse Event Walker</w:t>
      </w:r>
    </w:p>
    <w:p w14:paraId="4DE08970" w14:textId="3E7F1306" w:rsidR="00314A1F" w:rsidRDefault="00007999" w:rsidP="00314A1F">
      <w:r>
        <w:t>November 20</w:t>
      </w:r>
      <w:r w:rsidR="00314A1F">
        <w:t>, 2017 – Geoffrey A. Howe</w:t>
      </w:r>
    </w:p>
    <w:p w14:paraId="3A056DF9" w14:textId="77777777" w:rsidR="00314A1F" w:rsidRPr="00314A1F" w:rsidRDefault="00314A1F" w:rsidP="00314A1F">
      <w:pPr>
        <w:pStyle w:val="Heading1"/>
      </w:pPr>
      <w:r>
        <w:t>Introduction</w:t>
      </w:r>
    </w:p>
    <w:p w14:paraId="4DE21377" w14:textId="7BAE43D1"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SQL Parse Event Walker collects and produces </w:t>
      </w:r>
      <w:r w:rsidR="00925F8B">
        <w:rPr>
          <w:rFonts w:cs="Monaco"/>
          <w:szCs w:val="20"/>
        </w:rPr>
        <w:t>five</w:t>
      </w:r>
      <w:r w:rsidRPr="00314A1F">
        <w:rPr>
          <w:rFonts w:cs="Monaco"/>
          <w:szCs w:val="20"/>
        </w:rPr>
        <w:t xml:space="preserve"> different objects when parsing SQL statements. These include:</w:t>
      </w:r>
    </w:p>
    <w:p w14:paraId="7511AABF" w14:textId="1E7B0E6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Map&lt;&gt; object holding </w:t>
      </w:r>
      <w:r w:rsidR="0057406D" w:rsidRPr="00925F8B">
        <w:rPr>
          <w:rFonts w:cs="Monaco"/>
          <w:szCs w:val="20"/>
        </w:rPr>
        <w:t>an Abstract Syntax Tree of the Q</w:t>
      </w:r>
      <w:r w:rsidRPr="00925F8B">
        <w:rPr>
          <w:rFonts w:cs="Monaco"/>
          <w:szCs w:val="20"/>
        </w:rPr>
        <w:t>uery</w:t>
      </w:r>
    </w:p>
    <w:p w14:paraId="41D05E84" w14:textId="0360FE69"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Symbol Table </w:t>
      </w:r>
    </w:p>
    <w:p w14:paraId="71C6D4FA" w14:textId="334E18D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 Source Table Dictionary containing the column names of the input tables</w:t>
      </w:r>
    </w:p>
    <w:p w14:paraId="4446172B" w14:textId="2F59CD22"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An output Inte</w:t>
      </w:r>
      <w:r w:rsidR="00BF7D4D" w:rsidRPr="00925F8B">
        <w:rPr>
          <w:rFonts w:cs="Monaco"/>
          <w:szCs w:val="20"/>
        </w:rPr>
        <w:t>rface list, containing the name</w:t>
      </w:r>
      <w:r w:rsidRPr="00925F8B">
        <w:rPr>
          <w:rFonts w:cs="Monaco"/>
          <w:color w:val="000000"/>
          <w:szCs w:val="20"/>
        </w:rPr>
        <w:t>s</w:t>
      </w:r>
      <w:r w:rsidR="00BF7D4D" w:rsidRPr="00925F8B">
        <w:rPr>
          <w:rFonts w:cs="Monaco"/>
          <w:color w:val="000000"/>
          <w:szCs w:val="20"/>
        </w:rPr>
        <w:t xml:space="preserve"> </w:t>
      </w:r>
      <w:r w:rsidRPr="00925F8B">
        <w:rPr>
          <w:rFonts w:cs="Monaco"/>
          <w:color w:val="000000"/>
          <w:szCs w:val="20"/>
        </w:rPr>
        <w:t>of</w:t>
      </w:r>
      <w:r w:rsidRPr="00925F8B">
        <w:rPr>
          <w:rFonts w:cs="Monaco"/>
          <w:szCs w:val="20"/>
        </w:rPr>
        <w:t xml:space="preserve"> the output columns</w:t>
      </w:r>
    </w:p>
    <w:p w14:paraId="676CA0E2" w14:textId="4BACE175" w:rsidR="00925F8B" w:rsidRPr="00925F8B" w:rsidRDefault="00925F8B" w:rsidP="00925F8B">
      <w:pPr>
        <w:pStyle w:val="ListParagraph"/>
        <w:widowControl w:val="0"/>
        <w:numPr>
          <w:ilvl w:val="0"/>
          <w:numId w:val="4"/>
        </w:numPr>
        <w:autoSpaceDE w:val="0"/>
        <w:autoSpaceDN w:val="0"/>
        <w:adjustRightInd w:val="0"/>
        <w:rPr>
          <w:rFonts w:cs="Monaco"/>
          <w:szCs w:val="20"/>
        </w:rPr>
      </w:pPr>
      <w:r w:rsidRPr="00925F8B">
        <w:rPr>
          <w:rFonts w:cs="Monaco"/>
          <w:szCs w:val="20"/>
        </w:rPr>
        <w:t>A list of substitution var</w:t>
      </w:r>
      <w:r>
        <w:rPr>
          <w:rFonts w:cs="Monaco"/>
          <w:szCs w:val="20"/>
        </w:rPr>
        <w:t>iables contained within the query (optional)</w:t>
      </w:r>
    </w:p>
    <w:p w14:paraId="53A6205B" w14:textId="17EBD6B5" w:rsidR="008F2619" w:rsidRDefault="008F2619" w:rsidP="0057406D">
      <w:pPr>
        <w:pStyle w:val="Heading1"/>
      </w:pPr>
      <w:r>
        <w:t>TO DO LIST</w:t>
      </w:r>
    </w:p>
    <w:tbl>
      <w:tblPr>
        <w:tblStyle w:val="TableGrid"/>
        <w:tblW w:w="10138" w:type="dxa"/>
        <w:tblCellMar>
          <w:left w:w="29" w:type="dxa"/>
          <w:right w:w="29" w:type="dxa"/>
        </w:tblCellMar>
        <w:tblLook w:val="04A0" w:firstRow="1" w:lastRow="0" w:firstColumn="1" w:lastColumn="0" w:noHBand="0" w:noVBand="1"/>
      </w:tblPr>
      <w:tblGrid>
        <w:gridCol w:w="305"/>
        <w:gridCol w:w="4662"/>
        <w:gridCol w:w="820"/>
        <w:gridCol w:w="794"/>
        <w:gridCol w:w="865"/>
        <w:gridCol w:w="897"/>
        <w:gridCol w:w="925"/>
        <w:gridCol w:w="870"/>
      </w:tblGrid>
      <w:tr w:rsidR="00A034E7" w:rsidRPr="00B660CC" w14:paraId="77BD4F7E" w14:textId="2C68ED0A" w:rsidTr="00FD5E3D">
        <w:trPr>
          <w:trHeight w:val="288"/>
          <w:tblHeader/>
        </w:trPr>
        <w:tc>
          <w:tcPr>
            <w:tcW w:w="305" w:type="dxa"/>
            <w:shd w:val="clear" w:color="auto" w:fill="DBE5F1" w:themeFill="accent1" w:themeFillTint="33"/>
          </w:tcPr>
          <w:p w14:paraId="608FD7BA" w14:textId="77777777" w:rsidR="00A034E7" w:rsidRPr="00DD5F53" w:rsidRDefault="00A034E7" w:rsidP="00DD5F53">
            <w:pPr>
              <w:pStyle w:val="NoSpacing"/>
              <w:jc w:val="center"/>
              <w:rPr>
                <w:i/>
                <w:sz w:val="16"/>
              </w:rPr>
            </w:pPr>
          </w:p>
        </w:tc>
        <w:tc>
          <w:tcPr>
            <w:tcW w:w="4662" w:type="dxa"/>
            <w:shd w:val="clear" w:color="auto" w:fill="DBE5F1" w:themeFill="accent1" w:themeFillTint="33"/>
          </w:tcPr>
          <w:p w14:paraId="0953EDD0" w14:textId="58FBF1FC" w:rsidR="00A034E7" w:rsidRPr="00DD5F53" w:rsidRDefault="00A034E7" w:rsidP="00DD5F53">
            <w:pPr>
              <w:pStyle w:val="NoSpacing"/>
              <w:jc w:val="center"/>
              <w:rPr>
                <w:i/>
                <w:sz w:val="16"/>
              </w:rPr>
            </w:pPr>
            <w:r w:rsidRPr="00DD5F53">
              <w:rPr>
                <w:i/>
                <w:sz w:val="16"/>
              </w:rPr>
              <w:t>Description</w:t>
            </w:r>
          </w:p>
        </w:tc>
        <w:tc>
          <w:tcPr>
            <w:tcW w:w="820" w:type="dxa"/>
            <w:shd w:val="clear" w:color="auto" w:fill="DBE5F1" w:themeFill="accent1" w:themeFillTint="33"/>
          </w:tcPr>
          <w:p w14:paraId="73D705F9" w14:textId="43651ABB" w:rsidR="00A034E7" w:rsidRPr="00DD5F53" w:rsidRDefault="00A034E7" w:rsidP="00DD5F53">
            <w:pPr>
              <w:pStyle w:val="NoSpacing"/>
              <w:jc w:val="center"/>
              <w:rPr>
                <w:i/>
                <w:sz w:val="16"/>
              </w:rPr>
            </w:pPr>
            <w:r>
              <w:rPr>
                <w:i/>
                <w:sz w:val="16"/>
              </w:rPr>
              <w:t>Grammar</w:t>
            </w:r>
          </w:p>
        </w:tc>
        <w:tc>
          <w:tcPr>
            <w:tcW w:w="794" w:type="dxa"/>
            <w:shd w:val="clear" w:color="auto" w:fill="DBE5F1" w:themeFill="accent1" w:themeFillTint="33"/>
          </w:tcPr>
          <w:p w14:paraId="0AF313BD" w14:textId="003D1BEE" w:rsidR="00A034E7" w:rsidRPr="00DD5F53" w:rsidRDefault="00A034E7" w:rsidP="00DD5F53">
            <w:pPr>
              <w:pStyle w:val="NoSpacing"/>
              <w:jc w:val="center"/>
              <w:rPr>
                <w:i/>
                <w:sz w:val="16"/>
              </w:rPr>
            </w:pPr>
            <w:r w:rsidRPr="00DD5F53">
              <w:rPr>
                <w:i/>
                <w:sz w:val="16"/>
              </w:rPr>
              <w:t>AST Tree</w:t>
            </w:r>
          </w:p>
        </w:tc>
        <w:tc>
          <w:tcPr>
            <w:tcW w:w="865" w:type="dxa"/>
            <w:shd w:val="clear" w:color="auto" w:fill="DBE5F1" w:themeFill="accent1" w:themeFillTint="33"/>
          </w:tcPr>
          <w:p w14:paraId="1B0D1141" w14:textId="242718E7" w:rsidR="00A034E7" w:rsidRPr="00DD5F53" w:rsidRDefault="00A034E7" w:rsidP="00DD5F53">
            <w:pPr>
              <w:pStyle w:val="NoSpacing"/>
              <w:jc w:val="center"/>
              <w:rPr>
                <w:i/>
                <w:sz w:val="16"/>
              </w:rPr>
            </w:pPr>
            <w:r w:rsidRPr="00DD5F53">
              <w:rPr>
                <w:i/>
                <w:sz w:val="16"/>
              </w:rPr>
              <w:t>Symbol Table</w:t>
            </w:r>
          </w:p>
        </w:tc>
        <w:tc>
          <w:tcPr>
            <w:tcW w:w="897" w:type="dxa"/>
            <w:shd w:val="clear" w:color="auto" w:fill="DBE5F1" w:themeFill="accent1" w:themeFillTint="33"/>
          </w:tcPr>
          <w:p w14:paraId="5F5B9E63" w14:textId="03D3AE92" w:rsidR="00A034E7" w:rsidRPr="00DD5F53" w:rsidRDefault="00A034E7" w:rsidP="00DD5F53">
            <w:pPr>
              <w:pStyle w:val="NoSpacing"/>
              <w:jc w:val="center"/>
              <w:rPr>
                <w:i/>
                <w:sz w:val="16"/>
              </w:rPr>
            </w:pPr>
            <w:r w:rsidRPr="00DD5F53">
              <w:rPr>
                <w:i/>
                <w:sz w:val="16"/>
              </w:rPr>
              <w:t>Query Interface</w:t>
            </w:r>
          </w:p>
        </w:tc>
        <w:tc>
          <w:tcPr>
            <w:tcW w:w="925" w:type="dxa"/>
            <w:shd w:val="clear" w:color="auto" w:fill="DBE5F1" w:themeFill="accent1" w:themeFillTint="33"/>
          </w:tcPr>
          <w:p w14:paraId="58D82982" w14:textId="640736F1" w:rsidR="00A034E7" w:rsidRPr="00DD5F53" w:rsidRDefault="00A034E7" w:rsidP="00DD5F53">
            <w:pPr>
              <w:pStyle w:val="NoSpacing"/>
              <w:jc w:val="center"/>
              <w:rPr>
                <w:i/>
                <w:sz w:val="16"/>
              </w:rPr>
            </w:pPr>
            <w:r w:rsidRPr="00DD5F53">
              <w:rPr>
                <w:i/>
                <w:sz w:val="16"/>
              </w:rPr>
              <w:t>Table Dictionary</w:t>
            </w:r>
          </w:p>
        </w:tc>
        <w:tc>
          <w:tcPr>
            <w:tcW w:w="870" w:type="dxa"/>
            <w:shd w:val="clear" w:color="auto" w:fill="DBE5F1" w:themeFill="accent1" w:themeFillTint="33"/>
          </w:tcPr>
          <w:p w14:paraId="505A631C" w14:textId="26DEC360" w:rsidR="00A034E7" w:rsidRPr="00DD5F53" w:rsidRDefault="00A034E7" w:rsidP="00DD5F53">
            <w:pPr>
              <w:pStyle w:val="NoSpacing"/>
              <w:jc w:val="center"/>
              <w:rPr>
                <w:i/>
                <w:sz w:val="16"/>
              </w:rPr>
            </w:pPr>
            <w:r>
              <w:rPr>
                <w:i/>
                <w:sz w:val="16"/>
              </w:rPr>
              <w:t>Substitution Variables</w:t>
            </w:r>
          </w:p>
        </w:tc>
      </w:tr>
      <w:tr w:rsidR="00A034E7" w:rsidRPr="00B660CC" w14:paraId="7922965F" w14:textId="36991824" w:rsidTr="00FD5E3D">
        <w:trPr>
          <w:trHeight w:val="288"/>
        </w:trPr>
        <w:tc>
          <w:tcPr>
            <w:tcW w:w="305" w:type="dxa"/>
          </w:tcPr>
          <w:p w14:paraId="1D43B956" w14:textId="5FABF3B2" w:rsidR="00A034E7" w:rsidRPr="00B660CC" w:rsidRDefault="00A034E7" w:rsidP="00A034E7">
            <w:pPr>
              <w:pStyle w:val="NoSpacing"/>
              <w:jc w:val="right"/>
              <w:rPr>
                <w:sz w:val="16"/>
              </w:rPr>
            </w:pPr>
            <w:r>
              <w:rPr>
                <w:sz w:val="16"/>
              </w:rPr>
              <w:t>1</w:t>
            </w:r>
            <w:r w:rsidR="005D46BF">
              <w:rPr>
                <w:sz w:val="16"/>
              </w:rPr>
              <w:t>*</w:t>
            </w:r>
          </w:p>
        </w:tc>
        <w:tc>
          <w:tcPr>
            <w:tcW w:w="4662" w:type="dxa"/>
          </w:tcPr>
          <w:p w14:paraId="1800FE25" w14:textId="217B965A" w:rsidR="00A034E7" w:rsidRPr="00B660CC" w:rsidRDefault="00A034E7" w:rsidP="00B660CC">
            <w:pPr>
              <w:pStyle w:val="NoSpacing"/>
              <w:rPr>
                <w:sz w:val="16"/>
              </w:rPr>
            </w:pPr>
            <w:r w:rsidRPr="00B660CC">
              <w:rPr>
                <w:sz w:val="16"/>
              </w:rPr>
              <w:t xml:space="preserve">Parse and create COLUMN substitutions </w:t>
            </w:r>
          </w:p>
        </w:tc>
        <w:tc>
          <w:tcPr>
            <w:tcW w:w="820" w:type="dxa"/>
          </w:tcPr>
          <w:p w14:paraId="6FB87807" w14:textId="18BF444A" w:rsidR="00A034E7" w:rsidRPr="00B660CC" w:rsidRDefault="00A034E7" w:rsidP="00A034E7">
            <w:pPr>
              <w:pStyle w:val="NoSpacing"/>
              <w:jc w:val="center"/>
              <w:rPr>
                <w:sz w:val="16"/>
              </w:rPr>
            </w:pPr>
            <w:r>
              <w:rPr>
                <w:sz w:val="16"/>
              </w:rPr>
              <w:t>x</w:t>
            </w:r>
          </w:p>
        </w:tc>
        <w:tc>
          <w:tcPr>
            <w:tcW w:w="794" w:type="dxa"/>
          </w:tcPr>
          <w:p w14:paraId="49E69316" w14:textId="4640CF47" w:rsidR="00A034E7" w:rsidRPr="00B660CC" w:rsidRDefault="002D438A" w:rsidP="00A034E7">
            <w:pPr>
              <w:pStyle w:val="NoSpacing"/>
              <w:jc w:val="center"/>
              <w:rPr>
                <w:sz w:val="16"/>
              </w:rPr>
            </w:pPr>
            <w:r>
              <w:rPr>
                <w:sz w:val="16"/>
              </w:rPr>
              <w:t>X</w:t>
            </w:r>
          </w:p>
        </w:tc>
        <w:tc>
          <w:tcPr>
            <w:tcW w:w="865" w:type="dxa"/>
          </w:tcPr>
          <w:p w14:paraId="52CF5B67" w14:textId="6010FE1F" w:rsidR="00A034E7" w:rsidRPr="00B660CC" w:rsidRDefault="002D438A" w:rsidP="00A034E7">
            <w:pPr>
              <w:pStyle w:val="NoSpacing"/>
              <w:jc w:val="center"/>
              <w:rPr>
                <w:sz w:val="16"/>
              </w:rPr>
            </w:pPr>
            <w:r>
              <w:rPr>
                <w:sz w:val="16"/>
              </w:rPr>
              <w:t>X</w:t>
            </w:r>
          </w:p>
        </w:tc>
        <w:tc>
          <w:tcPr>
            <w:tcW w:w="897" w:type="dxa"/>
          </w:tcPr>
          <w:p w14:paraId="398C4EF6" w14:textId="3F5CA41F" w:rsidR="00A034E7" w:rsidRPr="00B660CC" w:rsidRDefault="002D438A" w:rsidP="00A034E7">
            <w:pPr>
              <w:pStyle w:val="NoSpacing"/>
              <w:jc w:val="center"/>
              <w:rPr>
                <w:sz w:val="16"/>
              </w:rPr>
            </w:pPr>
            <w:r>
              <w:rPr>
                <w:sz w:val="16"/>
              </w:rPr>
              <w:t>x</w:t>
            </w:r>
          </w:p>
        </w:tc>
        <w:tc>
          <w:tcPr>
            <w:tcW w:w="925" w:type="dxa"/>
          </w:tcPr>
          <w:p w14:paraId="7E05E3BF" w14:textId="06F1C255" w:rsidR="00A034E7" w:rsidRPr="00B660CC" w:rsidRDefault="002D438A" w:rsidP="00A034E7">
            <w:pPr>
              <w:pStyle w:val="NoSpacing"/>
              <w:jc w:val="center"/>
              <w:rPr>
                <w:sz w:val="16"/>
              </w:rPr>
            </w:pPr>
            <w:r>
              <w:rPr>
                <w:sz w:val="16"/>
              </w:rPr>
              <w:t>X</w:t>
            </w:r>
          </w:p>
        </w:tc>
        <w:tc>
          <w:tcPr>
            <w:tcW w:w="870" w:type="dxa"/>
          </w:tcPr>
          <w:p w14:paraId="2A3FF74B" w14:textId="03B8ECE8" w:rsidR="00A034E7" w:rsidRPr="00B660CC" w:rsidRDefault="002D438A" w:rsidP="00A034E7">
            <w:pPr>
              <w:pStyle w:val="NoSpacing"/>
              <w:jc w:val="center"/>
              <w:rPr>
                <w:sz w:val="16"/>
              </w:rPr>
            </w:pPr>
            <w:r>
              <w:rPr>
                <w:sz w:val="16"/>
              </w:rPr>
              <w:t>X</w:t>
            </w:r>
          </w:p>
        </w:tc>
      </w:tr>
      <w:tr w:rsidR="00A034E7" w:rsidRPr="00B660CC" w14:paraId="0E7BC8FD" w14:textId="72FEC665" w:rsidTr="00FD5E3D">
        <w:trPr>
          <w:trHeight w:val="288"/>
        </w:trPr>
        <w:tc>
          <w:tcPr>
            <w:tcW w:w="305" w:type="dxa"/>
          </w:tcPr>
          <w:p w14:paraId="455E6B21" w14:textId="62B0DF42" w:rsidR="00A034E7" w:rsidRPr="00B660CC" w:rsidRDefault="00A034E7" w:rsidP="00A034E7">
            <w:pPr>
              <w:pStyle w:val="NoSpacing"/>
              <w:jc w:val="right"/>
              <w:rPr>
                <w:sz w:val="16"/>
              </w:rPr>
            </w:pPr>
            <w:r>
              <w:rPr>
                <w:sz w:val="16"/>
              </w:rPr>
              <w:t>2</w:t>
            </w:r>
            <w:r w:rsidR="005D46BF">
              <w:rPr>
                <w:sz w:val="16"/>
              </w:rPr>
              <w:t>*</w:t>
            </w:r>
          </w:p>
        </w:tc>
        <w:tc>
          <w:tcPr>
            <w:tcW w:w="4662" w:type="dxa"/>
          </w:tcPr>
          <w:p w14:paraId="3EEFBEE9" w14:textId="4A29EC63" w:rsidR="00A034E7" w:rsidRPr="00B660CC" w:rsidRDefault="00A034E7" w:rsidP="00B660CC">
            <w:pPr>
              <w:pStyle w:val="NoSpacing"/>
              <w:rPr>
                <w:sz w:val="16"/>
              </w:rPr>
            </w:pPr>
            <w:r w:rsidRPr="00B660CC">
              <w:rPr>
                <w:sz w:val="16"/>
              </w:rPr>
              <w:t xml:space="preserve">Substitution logic can tell the difference between a column substitution and a </w:t>
            </w:r>
            <w:proofErr w:type="spellStart"/>
            <w:r w:rsidRPr="00B660CC">
              <w:rPr>
                <w:sz w:val="16"/>
              </w:rPr>
              <w:t>predicand</w:t>
            </w:r>
            <w:proofErr w:type="spellEnd"/>
            <w:r w:rsidRPr="00B660CC">
              <w:rPr>
                <w:sz w:val="16"/>
              </w:rPr>
              <w:t xml:space="preserve"> substitution</w:t>
            </w:r>
          </w:p>
        </w:tc>
        <w:tc>
          <w:tcPr>
            <w:tcW w:w="820" w:type="dxa"/>
          </w:tcPr>
          <w:p w14:paraId="75AAE2DB" w14:textId="4608A27B" w:rsidR="00A034E7" w:rsidRPr="00B660CC" w:rsidRDefault="00A034E7" w:rsidP="00A034E7">
            <w:pPr>
              <w:pStyle w:val="NoSpacing"/>
              <w:jc w:val="center"/>
              <w:rPr>
                <w:sz w:val="16"/>
              </w:rPr>
            </w:pPr>
            <w:r>
              <w:rPr>
                <w:sz w:val="16"/>
              </w:rPr>
              <w:t>NA</w:t>
            </w:r>
          </w:p>
        </w:tc>
        <w:tc>
          <w:tcPr>
            <w:tcW w:w="794" w:type="dxa"/>
          </w:tcPr>
          <w:p w14:paraId="435AB614" w14:textId="77777777" w:rsidR="00A034E7" w:rsidRPr="00B660CC" w:rsidRDefault="00A034E7" w:rsidP="00A034E7">
            <w:pPr>
              <w:pStyle w:val="NoSpacing"/>
              <w:jc w:val="center"/>
              <w:rPr>
                <w:sz w:val="16"/>
              </w:rPr>
            </w:pPr>
          </w:p>
        </w:tc>
        <w:tc>
          <w:tcPr>
            <w:tcW w:w="865" w:type="dxa"/>
          </w:tcPr>
          <w:p w14:paraId="27BD8750" w14:textId="2DA58E8E" w:rsidR="00A034E7" w:rsidRPr="00B660CC" w:rsidRDefault="00A034E7" w:rsidP="00A034E7">
            <w:pPr>
              <w:pStyle w:val="NoSpacing"/>
              <w:jc w:val="center"/>
              <w:rPr>
                <w:sz w:val="16"/>
              </w:rPr>
            </w:pPr>
          </w:p>
        </w:tc>
        <w:tc>
          <w:tcPr>
            <w:tcW w:w="897" w:type="dxa"/>
          </w:tcPr>
          <w:p w14:paraId="52A06C59" w14:textId="77777777" w:rsidR="00A034E7" w:rsidRPr="00B660CC" w:rsidRDefault="00A034E7" w:rsidP="00A034E7">
            <w:pPr>
              <w:pStyle w:val="NoSpacing"/>
              <w:jc w:val="center"/>
              <w:rPr>
                <w:sz w:val="16"/>
              </w:rPr>
            </w:pPr>
          </w:p>
        </w:tc>
        <w:tc>
          <w:tcPr>
            <w:tcW w:w="925" w:type="dxa"/>
          </w:tcPr>
          <w:p w14:paraId="4F96AAA7" w14:textId="77777777" w:rsidR="00A034E7" w:rsidRPr="00B660CC" w:rsidRDefault="00A034E7" w:rsidP="00A034E7">
            <w:pPr>
              <w:pStyle w:val="NoSpacing"/>
              <w:jc w:val="center"/>
              <w:rPr>
                <w:sz w:val="16"/>
              </w:rPr>
            </w:pPr>
          </w:p>
        </w:tc>
        <w:tc>
          <w:tcPr>
            <w:tcW w:w="870" w:type="dxa"/>
          </w:tcPr>
          <w:p w14:paraId="330DFBD7" w14:textId="68653255" w:rsidR="00A034E7" w:rsidRPr="00B660CC" w:rsidRDefault="002D438A" w:rsidP="00A034E7">
            <w:pPr>
              <w:pStyle w:val="NoSpacing"/>
              <w:jc w:val="center"/>
              <w:rPr>
                <w:sz w:val="16"/>
              </w:rPr>
            </w:pPr>
            <w:r>
              <w:rPr>
                <w:sz w:val="16"/>
              </w:rPr>
              <w:t>X</w:t>
            </w:r>
          </w:p>
        </w:tc>
      </w:tr>
      <w:tr w:rsidR="00A034E7" w:rsidRPr="00B660CC" w14:paraId="7A87CE6B" w14:textId="3A833734" w:rsidTr="00FD5E3D">
        <w:trPr>
          <w:trHeight w:val="288"/>
        </w:trPr>
        <w:tc>
          <w:tcPr>
            <w:tcW w:w="305" w:type="dxa"/>
          </w:tcPr>
          <w:p w14:paraId="16C68E9A" w14:textId="3671E0E3" w:rsidR="00A034E7" w:rsidRPr="00B660CC" w:rsidRDefault="00A034E7" w:rsidP="00A034E7">
            <w:pPr>
              <w:pStyle w:val="NoSpacing"/>
              <w:jc w:val="right"/>
              <w:rPr>
                <w:sz w:val="16"/>
              </w:rPr>
            </w:pPr>
            <w:r>
              <w:rPr>
                <w:sz w:val="16"/>
              </w:rPr>
              <w:t>3</w:t>
            </w:r>
            <w:r w:rsidR="005D46BF">
              <w:rPr>
                <w:sz w:val="16"/>
              </w:rPr>
              <w:t>*</w:t>
            </w:r>
          </w:p>
        </w:tc>
        <w:tc>
          <w:tcPr>
            <w:tcW w:w="4662" w:type="dxa"/>
          </w:tcPr>
          <w:p w14:paraId="3DDA4B4E" w14:textId="55193A25" w:rsidR="00A034E7" w:rsidRPr="00B660CC" w:rsidRDefault="00A034E7" w:rsidP="00B660CC">
            <w:pPr>
              <w:pStyle w:val="NoSpacing"/>
              <w:rPr>
                <w:sz w:val="16"/>
              </w:rPr>
            </w:pPr>
            <w:r w:rsidRPr="00B660CC">
              <w:rPr>
                <w:sz w:val="16"/>
              </w:rPr>
              <w:t>Parse substitution</w:t>
            </w:r>
            <w:r>
              <w:rPr>
                <w:sz w:val="16"/>
              </w:rPr>
              <w:t xml:space="preserve"> </w:t>
            </w:r>
            <w:proofErr w:type="spellStart"/>
            <w:r>
              <w:rPr>
                <w:sz w:val="16"/>
              </w:rPr>
              <w:t>variables</w:t>
            </w:r>
            <w:r w:rsidRPr="00B660CC">
              <w:rPr>
                <w:sz w:val="16"/>
              </w:rPr>
              <w:t>s</w:t>
            </w:r>
            <w:proofErr w:type="spellEnd"/>
            <w:r w:rsidRPr="00B660CC">
              <w:rPr>
                <w:sz w:val="16"/>
              </w:rPr>
              <w:t xml:space="preserve"> including tables/tuples</w:t>
            </w:r>
            <w:r>
              <w:rPr>
                <w:sz w:val="16"/>
              </w:rPr>
              <w:t>, join conditions</w:t>
            </w:r>
            <w:r w:rsidRPr="00B660CC">
              <w:rPr>
                <w:sz w:val="16"/>
              </w:rPr>
              <w:t xml:space="preserve"> and where clauses</w:t>
            </w:r>
          </w:p>
        </w:tc>
        <w:tc>
          <w:tcPr>
            <w:tcW w:w="820" w:type="dxa"/>
          </w:tcPr>
          <w:p w14:paraId="72C8FEC6" w14:textId="77777777" w:rsidR="00A034E7" w:rsidRPr="00B660CC" w:rsidRDefault="00A034E7" w:rsidP="00A034E7">
            <w:pPr>
              <w:pStyle w:val="NoSpacing"/>
              <w:jc w:val="center"/>
              <w:rPr>
                <w:sz w:val="16"/>
              </w:rPr>
            </w:pPr>
          </w:p>
        </w:tc>
        <w:tc>
          <w:tcPr>
            <w:tcW w:w="794" w:type="dxa"/>
          </w:tcPr>
          <w:p w14:paraId="6BD9986C" w14:textId="77777777" w:rsidR="00A034E7" w:rsidRPr="00B660CC" w:rsidRDefault="00A034E7" w:rsidP="00A034E7">
            <w:pPr>
              <w:pStyle w:val="NoSpacing"/>
              <w:jc w:val="center"/>
              <w:rPr>
                <w:sz w:val="16"/>
              </w:rPr>
            </w:pPr>
          </w:p>
        </w:tc>
        <w:tc>
          <w:tcPr>
            <w:tcW w:w="865" w:type="dxa"/>
          </w:tcPr>
          <w:p w14:paraId="7AE0BEB1" w14:textId="0A07E49A" w:rsidR="00A034E7" w:rsidRPr="00B660CC" w:rsidRDefault="00A034E7" w:rsidP="00A034E7">
            <w:pPr>
              <w:pStyle w:val="NoSpacing"/>
              <w:jc w:val="center"/>
              <w:rPr>
                <w:sz w:val="16"/>
              </w:rPr>
            </w:pPr>
          </w:p>
        </w:tc>
        <w:tc>
          <w:tcPr>
            <w:tcW w:w="897" w:type="dxa"/>
          </w:tcPr>
          <w:p w14:paraId="3E081BE2" w14:textId="77777777" w:rsidR="00A034E7" w:rsidRPr="00B660CC" w:rsidRDefault="00A034E7" w:rsidP="00A034E7">
            <w:pPr>
              <w:pStyle w:val="NoSpacing"/>
              <w:jc w:val="center"/>
              <w:rPr>
                <w:sz w:val="16"/>
              </w:rPr>
            </w:pPr>
          </w:p>
        </w:tc>
        <w:tc>
          <w:tcPr>
            <w:tcW w:w="925" w:type="dxa"/>
          </w:tcPr>
          <w:p w14:paraId="274077C5" w14:textId="77777777" w:rsidR="00A034E7" w:rsidRPr="00B660CC" w:rsidRDefault="00A034E7" w:rsidP="00A034E7">
            <w:pPr>
              <w:pStyle w:val="NoSpacing"/>
              <w:jc w:val="center"/>
              <w:rPr>
                <w:sz w:val="16"/>
              </w:rPr>
            </w:pPr>
          </w:p>
        </w:tc>
        <w:tc>
          <w:tcPr>
            <w:tcW w:w="870" w:type="dxa"/>
          </w:tcPr>
          <w:p w14:paraId="56E9A666" w14:textId="0D48CD9C" w:rsidR="00A034E7" w:rsidRPr="00B660CC" w:rsidRDefault="002D438A" w:rsidP="00A034E7">
            <w:pPr>
              <w:pStyle w:val="NoSpacing"/>
              <w:jc w:val="center"/>
              <w:rPr>
                <w:sz w:val="16"/>
              </w:rPr>
            </w:pPr>
            <w:r>
              <w:rPr>
                <w:sz w:val="16"/>
              </w:rPr>
              <w:t>X</w:t>
            </w:r>
          </w:p>
        </w:tc>
      </w:tr>
      <w:tr w:rsidR="00A034E7" w:rsidRPr="00B660CC" w14:paraId="6ACBAE8D" w14:textId="5CA16F18" w:rsidTr="00FD5E3D">
        <w:trPr>
          <w:trHeight w:val="288"/>
        </w:trPr>
        <w:tc>
          <w:tcPr>
            <w:tcW w:w="305" w:type="dxa"/>
          </w:tcPr>
          <w:p w14:paraId="34E2A18F" w14:textId="49CD2C3F" w:rsidR="00A034E7" w:rsidRPr="00B660CC" w:rsidRDefault="00A034E7" w:rsidP="00A034E7">
            <w:pPr>
              <w:pStyle w:val="NoSpacing"/>
              <w:jc w:val="right"/>
              <w:rPr>
                <w:sz w:val="16"/>
              </w:rPr>
            </w:pPr>
            <w:r>
              <w:rPr>
                <w:sz w:val="16"/>
              </w:rPr>
              <w:t>4</w:t>
            </w:r>
            <w:r w:rsidR="005D46BF">
              <w:rPr>
                <w:sz w:val="16"/>
              </w:rPr>
              <w:t>*</w:t>
            </w:r>
          </w:p>
        </w:tc>
        <w:tc>
          <w:tcPr>
            <w:tcW w:w="4662" w:type="dxa"/>
          </w:tcPr>
          <w:p w14:paraId="4706CBF7" w14:textId="5A5974CC" w:rsidR="00A034E7" w:rsidRPr="00B660CC" w:rsidRDefault="00A034E7" w:rsidP="00B660CC">
            <w:pPr>
              <w:pStyle w:val="NoSpacing"/>
              <w:rPr>
                <w:sz w:val="16"/>
              </w:rPr>
            </w:pPr>
            <w:r w:rsidRPr="00B660CC">
              <w:rPr>
                <w:sz w:val="16"/>
              </w:rPr>
              <w:t>Modify the ON AST to eliminate the first pair of parentheses, if any</w:t>
            </w:r>
          </w:p>
        </w:tc>
        <w:tc>
          <w:tcPr>
            <w:tcW w:w="820" w:type="dxa"/>
          </w:tcPr>
          <w:p w14:paraId="54DA2F3D" w14:textId="3D048E46" w:rsidR="00A034E7" w:rsidRPr="00B660CC" w:rsidRDefault="002D438A" w:rsidP="00A034E7">
            <w:pPr>
              <w:pStyle w:val="NoSpacing"/>
              <w:jc w:val="center"/>
              <w:rPr>
                <w:sz w:val="16"/>
              </w:rPr>
            </w:pPr>
            <w:r>
              <w:rPr>
                <w:sz w:val="16"/>
              </w:rPr>
              <w:t>NA</w:t>
            </w:r>
          </w:p>
        </w:tc>
        <w:tc>
          <w:tcPr>
            <w:tcW w:w="794" w:type="dxa"/>
          </w:tcPr>
          <w:p w14:paraId="0201C50C" w14:textId="281AAFC6" w:rsidR="00A034E7" w:rsidRPr="00B660CC" w:rsidRDefault="00A66FCC" w:rsidP="00A034E7">
            <w:pPr>
              <w:pStyle w:val="NoSpacing"/>
              <w:jc w:val="center"/>
              <w:rPr>
                <w:sz w:val="16"/>
              </w:rPr>
            </w:pPr>
            <w:r>
              <w:rPr>
                <w:sz w:val="16"/>
              </w:rPr>
              <w:t>X</w:t>
            </w:r>
          </w:p>
        </w:tc>
        <w:tc>
          <w:tcPr>
            <w:tcW w:w="865" w:type="dxa"/>
          </w:tcPr>
          <w:p w14:paraId="7F4340CC" w14:textId="1E16A212" w:rsidR="00A034E7" w:rsidRPr="00B660CC" w:rsidRDefault="002D438A" w:rsidP="00A034E7">
            <w:pPr>
              <w:pStyle w:val="NoSpacing"/>
              <w:jc w:val="center"/>
              <w:rPr>
                <w:sz w:val="16"/>
              </w:rPr>
            </w:pPr>
            <w:r>
              <w:rPr>
                <w:sz w:val="16"/>
              </w:rPr>
              <w:t>NA</w:t>
            </w:r>
          </w:p>
        </w:tc>
        <w:tc>
          <w:tcPr>
            <w:tcW w:w="897" w:type="dxa"/>
          </w:tcPr>
          <w:p w14:paraId="414EC9D3" w14:textId="65546062" w:rsidR="00A034E7" w:rsidRPr="00B660CC" w:rsidRDefault="002D438A" w:rsidP="00A034E7">
            <w:pPr>
              <w:pStyle w:val="NoSpacing"/>
              <w:jc w:val="center"/>
              <w:rPr>
                <w:sz w:val="16"/>
              </w:rPr>
            </w:pPr>
            <w:r>
              <w:rPr>
                <w:sz w:val="16"/>
              </w:rPr>
              <w:t>NA</w:t>
            </w:r>
          </w:p>
        </w:tc>
        <w:tc>
          <w:tcPr>
            <w:tcW w:w="925" w:type="dxa"/>
          </w:tcPr>
          <w:p w14:paraId="72BD9FDC" w14:textId="71027341" w:rsidR="00A034E7" w:rsidRPr="00B660CC" w:rsidRDefault="002D438A" w:rsidP="00A034E7">
            <w:pPr>
              <w:pStyle w:val="NoSpacing"/>
              <w:jc w:val="center"/>
              <w:rPr>
                <w:sz w:val="16"/>
              </w:rPr>
            </w:pPr>
            <w:r>
              <w:rPr>
                <w:sz w:val="16"/>
              </w:rPr>
              <w:t>NA</w:t>
            </w:r>
          </w:p>
        </w:tc>
        <w:tc>
          <w:tcPr>
            <w:tcW w:w="870" w:type="dxa"/>
          </w:tcPr>
          <w:p w14:paraId="382FD5F8" w14:textId="060C74C9" w:rsidR="00A034E7" w:rsidRPr="00B660CC" w:rsidRDefault="002D438A" w:rsidP="00A034E7">
            <w:pPr>
              <w:pStyle w:val="NoSpacing"/>
              <w:jc w:val="center"/>
              <w:rPr>
                <w:sz w:val="16"/>
              </w:rPr>
            </w:pPr>
            <w:r>
              <w:rPr>
                <w:sz w:val="16"/>
              </w:rPr>
              <w:t>NA</w:t>
            </w:r>
          </w:p>
        </w:tc>
      </w:tr>
      <w:tr w:rsidR="00A034E7" w:rsidRPr="00B660CC" w14:paraId="0F3B8B45" w14:textId="1E30544D" w:rsidTr="00FD5E3D">
        <w:trPr>
          <w:trHeight w:val="288"/>
        </w:trPr>
        <w:tc>
          <w:tcPr>
            <w:tcW w:w="305" w:type="dxa"/>
          </w:tcPr>
          <w:p w14:paraId="7FEE2DF8" w14:textId="5F27472C" w:rsidR="00A034E7" w:rsidRPr="00B660CC" w:rsidRDefault="00A034E7" w:rsidP="00A034E7">
            <w:pPr>
              <w:pStyle w:val="NoSpacing"/>
              <w:jc w:val="right"/>
              <w:rPr>
                <w:sz w:val="16"/>
              </w:rPr>
            </w:pPr>
            <w:r>
              <w:rPr>
                <w:sz w:val="16"/>
              </w:rPr>
              <w:t>5</w:t>
            </w:r>
            <w:r w:rsidR="005D46BF">
              <w:rPr>
                <w:sz w:val="16"/>
              </w:rPr>
              <w:t>*</w:t>
            </w:r>
          </w:p>
        </w:tc>
        <w:tc>
          <w:tcPr>
            <w:tcW w:w="4662" w:type="dxa"/>
          </w:tcPr>
          <w:p w14:paraId="22F43FAD" w14:textId="0133B91D" w:rsidR="00A034E7" w:rsidRPr="00B660CC" w:rsidRDefault="00A034E7" w:rsidP="00B660CC">
            <w:pPr>
              <w:pStyle w:val="NoSpacing"/>
              <w:rPr>
                <w:sz w:val="16"/>
              </w:rPr>
            </w:pPr>
            <w:r w:rsidRPr="00B660CC">
              <w:rPr>
                <w:sz w:val="16"/>
              </w:rPr>
              <w:t>Include condition substitutions from ON, WHERE</w:t>
            </w:r>
            <w:r w:rsidR="00140615">
              <w:rPr>
                <w:sz w:val="16"/>
              </w:rPr>
              <w:t>, CASE</w:t>
            </w:r>
            <w:r w:rsidRPr="00B660CC">
              <w:rPr>
                <w:sz w:val="16"/>
              </w:rPr>
              <w:t xml:space="preserve"> and other clauses to the Substitution Variables list</w:t>
            </w:r>
          </w:p>
        </w:tc>
        <w:tc>
          <w:tcPr>
            <w:tcW w:w="820" w:type="dxa"/>
          </w:tcPr>
          <w:p w14:paraId="7AD41DC3" w14:textId="26E8F35A" w:rsidR="00A034E7" w:rsidRPr="00B660CC" w:rsidRDefault="002D438A" w:rsidP="00A034E7">
            <w:pPr>
              <w:pStyle w:val="NoSpacing"/>
              <w:jc w:val="center"/>
              <w:rPr>
                <w:sz w:val="16"/>
              </w:rPr>
            </w:pPr>
            <w:r>
              <w:rPr>
                <w:sz w:val="16"/>
              </w:rPr>
              <w:t>NA</w:t>
            </w:r>
          </w:p>
        </w:tc>
        <w:tc>
          <w:tcPr>
            <w:tcW w:w="794" w:type="dxa"/>
          </w:tcPr>
          <w:p w14:paraId="74E2FF1C" w14:textId="51CC7D3D" w:rsidR="00A034E7" w:rsidRPr="00B660CC" w:rsidRDefault="002D438A" w:rsidP="00A034E7">
            <w:pPr>
              <w:pStyle w:val="NoSpacing"/>
              <w:jc w:val="center"/>
              <w:rPr>
                <w:sz w:val="16"/>
              </w:rPr>
            </w:pPr>
            <w:r>
              <w:rPr>
                <w:sz w:val="16"/>
              </w:rPr>
              <w:t>NA</w:t>
            </w:r>
          </w:p>
        </w:tc>
        <w:tc>
          <w:tcPr>
            <w:tcW w:w="865" w:type="dxa"/>
          </w:tcPr>
          <w:p w14:paraId="41BA8ED9" w14:textId="2CED7A2F" w:rsidR="00A034E7" w:rsidRPr="00B660CC" w:rsidRDefault="002D438A" w:rsidP="00A034E7">
            <w:pPr>
              <w:pStyle w:val="NoSpacing"/>
              <w:jc w:val="center"/>
              <w:rPr>
                <w:sz w:val="16"/>
              </w:rPr>
            </w:pPr>
            <w:r>
              <w:rPr>
                <w:sz w:val="16"/>
              </w:rPr>
              <w:t>NA</w:t>
            </w:r>
          </w:p>
        </w:tc>
        <w:tc>
          <w:tcPr>
            <w:tcW w:w="897" w:type="dxa"/>
          </w:tcPr>
          <w:p w14:paraId="7BA024B8" w14:textId="2D751B91" w:rsidR="00A034E7" w:rsidRPr="00B660CC" w:rsidRDefault="002D438A" w:rsidP="00A034E7">
            <w:pPr>
              <w:pStyle w:val="NoSpacing"/>
              <w:jc w:val="center"/>
              <w:rPr>
                <w:sz w:val="16"/>
              </w:rPr>
            </w:pPr>
            <w:r>
              <w:rPr>
                <w:sz w:val="16"/>
              </w:rPr>
              <w:t>NA</w:t>
            </w:r>
          </w:p>
        </w:tc>
        <w:tc>
          <w:tcPr>
            <w:tcW w:w="925" w:type="dxa"/>
          </w:tcPr>
          <w:p w14:paraId="033E535C" w14:textId="00AF4FE3" w:rsidR="00A034E7" w:rsidRPr="00B660CC" w:rsidRDefault="002D438A" w:rsidP="00A034E7">
            <w:pPr>
              <w:pStyle w:val="NoSpacing"/>
              <w:jc w:val="center"/>
              <w:rPr>
                <w:sz w:val="16"/>
              </w:rPr>
            </w:pPr>
            <w:r>
              <w:rPr>
                <w:sz w:val="16"/>
              </w:rPr>
              <w:t>NA</w:t>
            </w:r>
          </w:p>
        </w:tc>
        <w:tc>
          <w:tcPr>
            <w:tcW w:w="870" w:type="dxa"/>
          </w:tcPr>
          <w:p w14:paraId="3F1ED335" w14:textId="4C9075DF" w:rsidR="00A034E7" w:rsidRPr="00B660CC" w:rsidRDefault="00FD5E3D" w:rsidP="00A034E7">
            <w:pPr>
              <w:pStyle w:val="NoSpacing"/>
              <w:jc w:val="center"/>
              <w:rPr>
                <w:sz w:val="16"/>
              </w:rPr>
            </w:pPr>
            <w:r>
              <w:rPr>
                <w:sz w:val="16"/>
              </w:rPr>
              <w:t>X</w:t>
            </w:r>
          </w:p>
        </w:tc>
      </w:tr>
      <w:tr w:rsidR="00A034E7" w:rsidRPr="00B660CC" w14:paraId="7E97C873" w14:textId="1C996BCD" w:rsidTr="00FD5E3D">
        <w:trPr>
          <w:trHeight w:val="288"/>
        </w:trPr>
        <w:tc>
          <w:tcPr>
            <w:tcW w:w="305" w:type="dxa"/>
          </w:tcPr>
          <w:p w14:paraId="4ABC4CE0" w14:textId="00E25E78" w:rsidR="00A034E7" w:rsidRPr="00B660CC" w:rsidRDefault="00A034E7" w:rsidP="00A034E7">
            <w:pPr>
              <w:pStyle w:val="NoSpacing"/>
              <w:jc w:val="right"/>
              <w:rPr>
                <w:sz w:val="16"/>
              </w:rPr>
            </w:pPr>
            <w:r>
              <w:rPr>
                <w:sz w:val="16"/>
              </w:rPr>
              <w:t>6</w:t>
            </w:r>
            <w:r w:rsidR="005D46BF">
              <w:rPr>
                <w:sz w:val="16"/>
              </w:rPr>
              <w:t>*</w:t>
            </w:r>
          </w:p>
        </w:tc>
        <w:tc>
          <w:tcPr>
            <w:tcW w:w="4662" w:type="dxa"/>
          </w:tcPr>
          <w:p w14:paraId="7A5A8B1D" w14:textId="2C50A0FF" w:rsidR="00A034E7" w:rsidRPr="00B660CC" w:rsidRDefault="00A034E7" w:rsidP="00A034E7">
            <w:pPr>
              <w:pStyle w:val="NoSpacing"/>
              <w:rPr>
                <w:sz w:val="16"/>
              </w:rPr>
            </w:pPr>
            <w:r w:rsidRPr="00B660CC">
              <w:rPr>
                <w:sz w:val="16"/>
              </w:rPr>
              <w:t xml:space="preserve">Add </w:t>
            </w:r>
            <w:r>
              <w:rPr>
                <w:sz w:val="16"/>
              </w:rPr>
              <w:t xml:space="preserve">column </w:t>
            </w:r>
            <w:r w:rsidRPr="00B660CC">
              <w:rPr>
                <w:sz w:val="16"/>
              </w:rPr>
              <w:t>substitution entries to the Interface,  Symbol T</w:t>
            </w:r>
            <w:r>
              <w:rPr>
                <w:sz w:val="16"/>
              </w:rPr>
              <w:t>able</w:t>
            </w:r>
            <w:r w:rsidRPr="00B660CC">
              <w:rPr>
                <w:sz w:val="16"/>
              </w:rPr>
              <w:t xml:space="preserve">,  and </w:t>
            </w:r>
            <w:r>
              <w:rPr>
                <w:sz w:val="16"/>
              </w:rPr>
              <w:t>Table Dictionary</w:t>
            </w:r>
          </w:p>
        </w:tc>
        <w:tc>
          <w:tcPr>
            <w:tcW w:w="820" w:type="dxa"/>
          </w:tcPr>
          <w:p w14:paraId="6C2AC204" w14:textId="536DC429" w:rsidR="00A034E7" w:rsidRPr="00B660CC" w:rsidRDefault="002D438A" w:rsidP="00A034E7">
            <w:pPr>
              <w:pStyle w:val="NoSpacing"/>
              <w:jc w:val="center"/>
              <w:rPr>
                <w:sz w:val="16"/>
              </w:rPr>
            </w:pPr>
            <w:r>
              <w:rPr>
                <w:sz w:val="16"/>
              </w:rPr>
              <w:t>NA</w:t>
            </w:r>
          </w:p>
        </w:tc>
        <w:tc>
          <w:tcPr>
            <w:tcW w:w="794" w:type="dxa"/>
          </w:tcPr>
          <w:p w14:paraId="19AB67FD" w14:textId="350B4385" w:rsidR="00A034E7" w:rsidRPr="00B660CC" w:rsidRDefault="002D438A" w:rsidP="00A034E7">
            <w:pPr>
              <w:pStyle w:val="NoSpacing"/>
              <w:jc w:val="center"/>
              <w:rPr>
                <w:sz w:val="16"/>
              </w:rPr>
            </w:pPr>
            <w:r>
              <w:rPr>
                <w:sz w:val="16"/>
              </w:rPr>
              <w:t>NA</w:t>
            </w:r>
          </w:p>
        </w:tc>
        <w:tc>
          <w:tcPr>
            <w:tcW w:w="865" w:type="dxa"/>
          </w:tcPr>
          <w:p w14:paraId="00F3447E" w14:textId="0C2A0B01" w:rsidR="00A034E7" w:rsidRPr="00B660CC" w:rsidRDefault="002D438A" w:rsidP="00A034E7">
            <w:pPr>
              <w:pStyle w:val="NoSpacing"/>
              <w:jc w:val="center"/>
              <w:rPr>
                <w:sz w:val="16"/>
              </w:rPr>
            </w:pPr>
            <w:r>
              <w:rPr>
                <w:sz w:val="16"/>
              </w:rPr>
              <w:t>X</w:t>
            </w:r>
          </w:p>
        </w:tc>
        <w:tc>
          <w:tcPr>
            <w:tcW w:w="897" w:type="dxa"/>
          </w:tcPr>
          <w:p w14:paraId="25251229" w14:textId="43F4D5FE" w:rsidR="00A034E7" w:rsidRPr="00B660CC" w:rsidRDefault="002D438A" w:rsidP="00A034E7">
            <w:pPr>
              <w:pStyle w:val="NoSpacing"/>
              <w:jc w:val="center"/>
              <w:rPr>
                <w:sz w:val="16"/>
              </w:rPr>
            </w:pPr>
            <w:r>
              <w:rPr>
                <w:sz w:val="16"/>
              </w:rPr>
              <w:t>X</w:t>
            </w:r>
          </w:p>
        </w:tc>
        <w:tc>
          <w:tcPr>
            <w:tcW w:w="925" w:type="dxa"/>
          </w:tcPr>
          <w:p w14:paraId="5E44420A" w14:textId="22C246B2" w:rsidR="00A034E7" w:rsidRPr="00B660CC" w:rsidRDefault="002D438A" w:rsidP="00A034E7">
            <w:pPr>
              <w:pStyle w:val="NoSpacing"/>
              <w:jc w:val="center"/>
              <w:rPr>
                <w:sz w:val="16"/>
              </w:rPr>
            </w:pPr>
            <w:r>
              <w:rPr>
                <w:sz w:val="16"/>
              </w:rPr>
              <w:t>X</w:t>
            </w:r>
          </w:p>
        </w:tc>
        <w:tc>
          <w:tcPr>
            <w:tcW w:w="870" w:type="dxa"/>
          </w:tcPr>
          <w:p w14:paraId="44C95F41" w14:textId="121ED0D7" w:rsidR="00A034E7" w:rsidRPr="00B660CC" w:rsidRDefault="002D438A" w:rsidP="00A034E7">
            <w:pPr>
              <w:pStyle w:val="NoSpacing"/>
              <w:jc w:val="center"/>
              <w:rPr>
                <w:sz w:val="16"/>
              </w:rPr>
            </w:pPr>
            <w:r>
              <w:rPr>
                <w:sz w:val="16"/>
              </w:rPr>
              <w:t>NA</w:t>
            </w:r>
          </w:p>
        </w:tc>
      </w:tr>
      <w:tr w:rsidR="00A034E7" w:rsidRPr="00B660CC" w14:paraId="1C3CF785" w14:textId="7C581AE6" w:rsidTr="00FD5E3D">
        <w:trPr>
          <w:trHeight w:val="288"/>
        </w:trPr>
        <w:tc>
          <w:tcPr>
            <w:tcW w:w="305" w:type="dxa"/>
          </w:tcPr>
          <w:p w14:paraId="427D3509" w14:textId="074EE243" w:rsidR="00A034E7" w:rsidRPr="00B660CC" w:rsidRDefault="00A034E7" w:rsidP="00A034E7">
            <w:pPr>
              <w:pStyle w:val="NoSpacing"/>
              <w:jc w:val="right"/>
              <w:rPr>
                <w:sz w:val="16"/>
              </w:rPr>
            </w:pPr>
            <w:r>
              <w:rPr>
                <w:sz w:val="16"/>
              </w:rPr>
              <w:t>7</w:t>
            </w:r>
            <w:r w:rsidR="005D46BF">
              <w:rPr>
                <w:sz w:val="16"/>
              </w:rPr>
              <w:t>*</w:t>
            </w:r>
          </w:p>
        </w:tc>
        <w:tc>
          <w:tcPr>
            <w:tcW w:w="4662" w:type="dxa"/>
          </w:tcPr>
          <w:p w14:paraId="1FF1D9CB" w14:textId="551C2A45" w:rsidR="00A034E7" w:rsidRPr="00B660CC" w:rsidRDefault="00140615" w:rsidP="00140615">
            <w:pPr>
              <w:pStyle w:val="NoSpacing"/>
              <w:rPr>
                <w:sz w:val="16"/>
              </w:rPr>
            </w:pPr>
            <w:r w:rsidRPr="00B660CC">
              <w:rPr>
                <w:sz w:val="16"/>
              </w:rPr>
              <w:t xml:space="preserve">Include </w:t>
            </w:r>
            <w:r>
              <w:rPr>
                <w:sz w:val="16"/>
              </w:rPr>
              <w:t>IN LIST, Join Extension substitution variables in</w:t>
            </w:r>
            <w:r w:rsidRPr="00B660CC">
              <w:rPr>
                <w:sz w:val="16"/>
              </w:rPr>
              <w:t xml:space="preserve"> the Substitution Variables list</w:t>
            </w:r>
          </w:p>
        </w:tc>
        <w:tc>
          <w:tcPr>
            <w:tcW w:w="820" w:type="dxa"/>
          </w:tcPr>
          <w:p w14:paraId="308A865A" w14:textId="348E692A" w:rsidR="00A034E7" w:rsidRPr="00B660CC" w:rsidRDefault="00140615" w:rsidP="00A034E7">
            <w:pPr>
              <w:pStyle w:val="NoSpacing"/>
              <w:jc w:val="center"/>
              <w:rPr>
                <w:sz w:val="16"/>
              </w:rPr>
            </w:pPr>
            <w:r>
              <w:rPr>
                <w:sz w:val="16"/>
              </w:rPr>
              <w:t>NA</w:t>
            </w:r>
          </w:p>
        </w:tc>
        <w:tc>
          <w:tcPr>
            <w:tcW w:w="794" w:type="dxa"/>
          </w:tcPr>
          <w:p w14:paraId="0DDB5394" w14:textId="0F31FFC6" w:rsidR="00A034E7" w:rsidRPr="00B660CC" w:rsidRDefault="00140615" w:rsidP="00A034E7">
            <w:pPr>
              <w:pStyle w:val="NoSpacing"/>
              <w:jc w:val="center"/>
              <w:rPr>
                <w:sz w:val="16"/>
              </w:rPr>
            </w:pPr>
            <w:r>
              <w:rPr>
                <w:sz w:val="16"/>
              </w:rPr>
              <w:t>NA</w:t>
            </w:r>
          </w:p>
        </w:tc>
        <w:tc>
          <w:tcPr>
            <w:tcW w:w="865" w:type="dxa"/>
          </w:tcPr>
          <w:p w14:paraId="3BC7B811" w14:textId="0C2E1823" w:rsidR="00A034E7" w:rsidRPr="00B660CC" w:rsidRDefault="00140615" w:rsidP="00A034E7">
            <w:pPr>
              <w:pStyle w:val="NoSpacing"/>
              <w:jc w:val="center"/>
              <w:rPr>
                <w:sz w:val="16"/>
              </w:rPr>
            </w:pPr>
            <w:r>
              <w:rPr>
                <w:sz w:val="16"/>
              </w:rPr>
              <w:t>NA</w:t>
            </w:r>
          </w:p>
        </w:tc>
        <w:tc>
          <w:tcPr>
            <w:tcW w:w="897" w:type="dxa"/>
          </w:tcPr>
          <w:p w14:paraId="375F5A88" w14:textId="5F60BBF2" w:rsidR="00A034E7" w:rsidRPr="00B660CC" w:rsidRDefault="00140615" w:rsidP="00A034E7">
            <w:pPr>
              <w:pStyle w:val="NoSpacing"/>
              <w:jc w:val="center"/>
              <w:rPr>
                <w:sz w:val="16"/>
              </w:rPr>
            </w:pPr>
            <w:r>
              <w:rPr>
                <w:sz w:val="16"/>
              </w:rPr>
              <w:t>NA</w:t>
            </w:r>
          </w:p>
        </w:tc>
        <w:tc>
          <w:tcPr>
            <w:tcW w:w="925" w:type="dxa"/>
          </w:tcPr>
          <w:p w14:paraId="3763D88A" w14:textId="07D8473F" w:rsidR="00A034E7" w:rsidRPr="00B660CC" w:rsidRDefault="00140615" w:rsidP="00A034E7">
            <w:pPr>
              <w:pStyle w:val="NoSpacing"/>
              <w:jc w:val="center"/>
              <w:rPr>
                <w:sz w:val="16"/>
              </w:rPr>
            </w:pPr>
            <w:r>
              <w:rPr>
                <w:sz w:val="16"/>
              </w:rPr>
              <w:t>NA</w:t>
            </w:r>
          </w:p>
        </w:tc>
        <w:tc>
          <w:tcPr>
            <w:tcW w:w="870" w:type="dxa"/>
          </w:tcPr>
          <w:p w14:paraId="5B0CE509" w14:textId="566550C4" w:rsidR="00A034E7" w:rsidRPr="00B660CC" w:rsidRDefault="00140615" w:rsidP="00A034E7">
            <w:pPr>
              <w:pStyle w:val="NoSpacing"/>
              <w:jc w:val="center"/>
              <w:rPr>
                <w:sz w:val="16"/>
              </w:rPr>
            </w:pPr>
            <w:r>
              <w:rPr>
                <w:sz w:val="16"/>
              </w:rPr>
              <w:t>TBD</w:t>
            </w:r>
          </w:p>
        </w:tc>
      </w:tr>
      <w:tr w:rsidR="00A034E7" w:rsidRPr="00B660CC" w14:paraId="499F95D1" w14:textId="18BB714C" w:rsidTr="00FD5E3D">
        <w:trPr>
          <w:trHeight w:val="288"/>
        </w:trPr>
        <w:tc>
          <w:tcPr>
            <w:tcW w:w="305" w:type="dxa"/>
          </w:tcPr>
          <w:p w14:paraId="39AB6E50" w14:textId="784ACE73" w:rsidR="00A034E7" w:rsidRPr="00B660CC" w:rsidRDefault="00A034E7" w:rsidP="00A034E7">
            <w:pPr>
              <w:pStyle w:val="NoSpacing"/>
              <w:jc w:val="right"/>
              <w:rPr>
                <w:sz w:val="16"/>
              </w:rPr>
            </w:pPr>
            <w:r>
              <w:rPr>
                <w:sz w:val="16"/>
              </w:rPr>
              <w:t>8</w:t>
            </w:r>
            <w:r w:rsidR="005D46BF">
              <w:rPr>
                <w:sz w:val="16"/>
              </w:rPr>
              <w:t>*</w:t>
            </w:r>
          </w:p>
        </w:tc>
        <w:tc>
          <w:tcPr>
            <w:tcW w:w="4662" w:type="dxa"/>
          </w:tcPr>
          <w:p w14:paraId="69F07AB0" w14:textId="5868705C" w:rsidR="00A034E7" w:rsidRPr="00B660CC" w:rsidRDefault="00A034E7" w:rsidP="00B660CC">
            <w:pPr>
              <w:pStyle w:val="NoSpacing"/>
              <w:rPr>
                <w:sz w:val="16"/>
              </w:rPr>
            </w:pPr>
            <w:r w:rsidRPr="00B660CC">
              <w:rPr>
                <w:sz w:val="16"/>
              </w:rPr>
              <w:t xml:space="preserve">Parse IN conditions with </w:t>
            </w:r>
            <w:proofErr w:type="spellStart"/>
            <w:r w:rsidRPr="00B660CC">
              <w:rPr>
                <w:sz w:val="16"/>
              </w:rPr>
              <w:t>predicand</w:t>
            </w:r>
            <w:proofErr w:type="spellEnd"/>
            <w:r w:rsidRPr="00B660CC">
              <w:rPr>
                <w:sz w:val="16"/>
              </w:rPr>
              <w:t xml:space="preserve"> or column substitutions “&lt;col&gt; in (1, 2)”</w:t>
            </w:r>
          </w:p>
        </w:tc>
        <w:tc>
          <w:tcPr>
            <w:tcW w:w="820" w:type="dxa"/>
          </w:tcPr>
          <w:p w14:paraId="356D4CDE" w14:textId="0D19C017" w:rsidR="00A034E7" w:rsidRPr="00B660CC" w:rsidRDefault="00833EBB" w:rsidP="00A034E7">
            <w:pPr>
              <w:pStyle w:val="NoSpacing"/>
              <w:jc w:val="center"/>
              <w:rPr>
                <w:sz w:val="16"/>
              </w:rPr>
            </w:pPr>
            <w:r>
              <w:rPr>
                <w:sz w:val="16"/>
              </w:rPr>
              <w:t>X</w:t>
            </w:r>
          </w:p>
        </w:tc>
        <w:tc>
          <w:tcPr>
            <w:tcW w:w="794" w:type="dxa"/>
          </w:tcPr>
          <w:p w14:paraId="5CC8B988" w14:textId="62408562" w:rsidR="00A034E7" w:rsidRPr="00B660CC" w:rsidRDefault="00833EBB" w:rsidP="00A034E7">
            <w:pPr>
              <w:pStyle w:val="NoSpacing"/>
              <w:jc w:val="center"/>
              <w:rPr>
                <w:sz w:val="16"/>
              </w:rPr>
            </w:pPr>
            <w:r>
              <w:rPr>
                <w:sz w:val="16"/>
              </w:rPr>
              <w:t>X</w:t>
            </w:r>
          </w:p>
        </w:tc>
        <w:tc>
          <w:tcPr>
            <w:tcW w:w="865" w:type="dxa"/>
          </w:tcPr>
          <w:p w14:paraId="6435D84D" w14:textId="10DA1E59" w:rsidR="00A034E7" w:rsidRPr="00B660CC" w:rsidRDefault="00833EBB" w:rsidP="00A034E7">
            <w:pPr>
              <w:pStyle w:val="NoSpacing"/>
              <w:jc w:val="center"/>
              <w:rPr>
                <w:sz w:val="16"/>
              </w:rPr>
            </w:pPr>
            <w:r>
              <w:rPr>
                <w:sz w:val="16"/>
              </w:rPr>
              <w:t>X</w:t>
            </w:r>
          </w:p>
        </w:tc>
        <w:tc>
          <w:tcPr>
            <w:tcW w:w="897" w:type="dxa"/>
          </w:tcPr>
          <w:p w14:paraId="6A9EF708" w14:textId="75895F5F" w:rsidR="00A034E7" w:rsidRPr="00B660CC" w:rsidRDefault="002D438A" w:rsidP="00A034E7">
            <w:pPr>
              <w:pStyle w:val="NoSpacing"/>
              <w:jc w:val="center"/>
              <w:rPr>
                <w:sz w:val="16"/>
              </w:rPr>
            </w:pPr>
            <w:r>
              <w:rPr>
                <w:sz w:val="16"/>
              </w:rPr>
              <w:t>NA</w:t>
            </w:r>
          </w:p>
        </w:tc>
        <w:tc>
          <w:tcPr>
            <w:tcW w:w="925" w:type="dxa"/>
          </w:tcPr>
          <w:p w14:paraId="4BA00CA1" w14:textId="7924A9ED" w:rsidR="00A034E7" w:rsidRPr="00B660CC" w:rsidRDefault="00833EBB" w:rsidP="00A034E7">
            <w:pPr>
              <w:pStyle w:val="NoSpacing"/>
              <w:jc w:val="center"/>
              <w:rPr>
                <w:sz w:val="16"/>
              </w:rPr>
            </w:pPr>
            <w:r>
              <w:rPr>
                <w:sz w:val="16"/>
              </w:rPr>
              <w:t>X</w:t>
            </w:r>
          </w:p>
        </w:tc>
        <w:tc>
          <w:tcPr>
            <w:tcW w:w="870" w:type="dxa"/>
          </w:tcPr>
          <w:p w14:paraId="69F64115" w14:textId="71BC04B9" w:rsidR="00A034E7" w:rsidRPr="00B660CC" w:rsidRDefault="00833EBB" w:rsidP="00A034E7">
            <w:pPr>
              <w:pStyle w:val="NoSpacing"/>
              <w:jc w:val="center"/>
              <w:rPr>
                <w:sz w:val="16"/>
              </w:rPr>
            </w:pPr>
            <w:r>
              <w:rPr>
                <w:sz w:val="16"/>
              </w:rPr>
              <w:t>X</w:t>
            </w:r>
          </w:p>
        </w:tc>
      </w:tr>
      <w:tr w:rsidR="00A034E7" w:rsidRPr="00B660CC" w14:paraId="539FA478" w14:textId="272B9F9E" w:rsidTr="00FD5E3D">
        <w:trPr>
          <w:trHeight w:val="288"/>
        </w:trPr>
        <w:tc>
          <w:tcPr>
            <w:tcW w:w="305" w:type="dxa"/>
          </w:tcPr>
          <w:p w14:paraId="0919B603" w14:textId="68DEFA43" w:rsidR="00A034E7" w:rsidRPr="00B660CC" w:rsidRDefault="00A034E7" w:rsidP="00A034E7">
            <w:pPr>
              <w:pStyle w:val="NoSpacing"/>
              <w:jc w:val="right"/>
              <w:rPr>
                <w:sz w:val="16"/>
              </w:rPr>
            </w:pPr>
            <w:r>
              <w:rPr>
                <w:sz w:val="16"/>
              </w:rPr>
              <w:t>9</w:t>
            </w:r>
            <w:r w:rsidR="005D46BF">
              <w:rPr>
                <w:sz w:val="16"/>
              </w:rPr>
              <w:t>*</w:t>
            </w:r>
          </w:p>
        </w:tc>
        <w:tc>
          <w:tcPr>
            <w:tcW w:w="4662" w:type="dxa"/>
          </w:tcPr>
          <w:p w14:paraId="0A4351A4" w14:textId="00B3B454" w:rsidR="00A034E7" w:rsidRPr="00B660CC" w:rsidRDefault="00A034E7" w:rsidP="00B660CC">
            <w:pPr>
              <w:pStyle w:val="NoSpacing"/>
              <w:rPr>
                <w:sz w:val="16"/>
              </w:rPr>
            </w:pPr>
            <w:proofErr w:type="spellStart"/>
            <w:r w:rsidRPr="00B660CC">
              <w:rPr>
                <w:sz w:val="16"/>
              </w:rPr>
              <w:t>Predicand</w:t>
            </w:r>
            <w:proofErr w:type="spellEnd"/>
            <w:r w:rsidRPr="00B660CC">
              <w:rPr>
                <w:sz w:val="16"/>
              </w:rPr>
              <w:t xml:space="preserve"> Parser must add substitutions to the Substitution List and set the proper substitution type (column or </w:t>
            </w:r>
            <w:proofErr w:type="spellStart"/>
            <w:r w:rsidRPr="00B660CC">
              <w:rPr>
                <w:sz w:val="16"/>
              </w:rPr>
              <w:t>predicand</w:t>
            </w:r>
            <w:proofErr w:type="spellEnd"/>
            <w:r w:rsidRPr="00B660CC">
              <w:rPr>
                <w:sz w:val="16"/>
              </w:rPr>
              <w:t>) – This needs to be set by knowing the context (location in the grammar) where the variable is encountered.</w:t>
            </w:r>
          </w:p>
        </w:tc>
        <w:tc>
          <w:tcPr>
            <w:tcW w:w="820" w:type="dxa"/>
          </w:tcPr>
          <w:p w14:paraId="2BC83901" w14:textId="44ED19C9" w:rsidR="00A034E7" w:rsidRPr="00B660CC" w:rsidRDefault="002D438A" w:rsidP="00A034E7">
            <w:pPr>
              <w:pStyle w:val="NoSpacing"/>
              <w:jc w:val="center"/>
              <w:rPr>
                <w:sz w:val="16"/>
              </w:rPr>
            </w:pPr>
            <w:r>
              <w:rPr>
                <w:sz w:val="16"/>
              </w:rPr>
              <w:t>NA</w:t>
            </w:r>
          </w:p>
        </w:tc>
        <w:tc>
          <w:tcPr>
            <w:tcW w:w="794" w:type="dxa"/>
          </w:tcPr>
          <w:p w14:paraId="7A32235A" w14:textId="57031D5E" w:rsidR="00A034E7" w:rsidRPr="00B660CC" w:rsidRDefault="002D438A" w:rsidP="00A034E7">
            <w:pPr>
              <w:pStyle w:val="NoSpacing"/>
              <w:jc w:val="center"/>
              <w:rPr>
                <w:sz w:val="16"/>
              </w:rPr>
            </w:pPr>
            <w:r>
              <w:rPr>
                <w:sz w:val="16"/>
              </w:rPr>
              <w:t>NA</w:t>
            </w:r>
          </w:p>
        </w:tc>
        <w:tc>
          <w:tcPr>
            <w:tcW w:w="865" w:type="dxa"/>
          </w:tcPr>
          <w:p w14:paraId="2CA01C63" w14:textId="2D8A87D3" w:rsidR="00A034E7" w:rsidRPr="00B660CC" w:rsidRDefault="002D438A" w:rsidP="00A034E7">
            <w:pPr>
              <w:pStyle w:val="NoSpacing"/>
              <w:jc w:val="center"/>
              <w:rPr>
                <w:sz w:val="16"/>
              </w:rPr>
            </w:pPr>
            <w:r>
              <w:rPr>
                <w:sz w:val="16"/>
              </w:rPr>
              <w:t>NA</w:t>
            </w:r>
          </w:p>
        </w:tc>
        <w:tc>
          <w:tcPr>
            <w:tcW w:w="897" w:type="dxa"/>
          </w:tcPr>
          <w:p w14:paraId="62870CED" w14:textId="368979FA" w:rsidR="00A034E7" w:rsidRPr="00B660CC" w:rsidRDefault="002D438A" w:rsidP="00A034E7">
            <w:pPr>
              <w:pStyle w:val="NoSpacing"/>
              <w:jc w:val="center"/>
              <w:rPr>
                <w:sz w:val="16"/>
              </w:rPr>
            </w:pPr>
            <w:r>
              <w:rPr>
                <w:sz w:val="16"/>
              </w:rPr>
              <w:t>NA</w:t>
            </w:r>
          </w:p>
        </w:tc>
        <w:tc>
          <w:tcPr>
            <w:tcW w:w="925" w:type="dxa"/>
          </w:tcPr>
          <w:p w14:paraId="736B97B3" w14:textId="53193ADE" w:rsidR="00A034E7" w:rsidRPr="00B660CC" w:rsidRDefault="002D438A" w:rsidP="00A034E7">
            <w:pPr>
              <w:pStyle w:val="NoSpacing"/>
              <w:jc w:val="center"/>
              <w:rPr>
                <w:sz w:val="16"/>
              </w:rPr>
            </w:pPr>
            <w:r>
              <w:rPr>
                <w:sz w:val="16"/>
              </w:rPr>
              <w:t>NA</w:t>
            </w:r>
          </w:p>
        </w:tc>
        <w:tc>
          <w:tcPr>
            <w:tcW w:w="870" w:type="dxa"/>
          </w:tcPr>
          <w:p w14:paraId="4F9733D5" w14:textId="3C488397" w:rsidR="00A034E7" w:rsidRPr="00B660CC" w:rsidRDefault="002D438A" w:rsidP="00A034E7">
            <w:pPr>
              <w:pStyle w:val="NoSpacing"/>
              <w:jc w:val="center"/>
              <w:rPr>
                <w:sz w:val="16"/>
              </w:rPr>
            </w:pPr>
            <w:r>
              <w:rPr>
                <w:sz w:val="16"/>
              </w:rPr>
              <w:t>X</w:t>
            </w:r>
          </w:p>
        </w:tc>
      </w:tr>
      <w:tr w:rsidR="00A034E7" w:rsidRPr="00B660CC" w14:paraId="6963389B" w14:textId="76AC5E7F" w:rsidTr="00FD5E3D">
        <w:trPr>
          <w:trHeight w:val="288"/>
        </w:trPr>
        <w:tc>
          <w:tcPr>
            <w:tcW w:w="305" w:type="dxa"/>
          </w:tcPr>
          <w:p w14:paraId="4E62FD1B" w14:textId="4D33D4C0" w:rsidR="00A034E7" w:rsidRPr="00B660CC" w:rsidRDefault="00A034E7" w:rsidP="00A034E7">
            <w:pPr>
              <w:pStyle w:val="NoSpacing"/>
              <w:jc w:val="right"/>
              <w:rPr>
                <w:sz w:val="16"/>
              </w:rPr>
            </w:pPr>
            <w:r>
              <w:rPr>
                <w:sz w:val="16"/>
              </w:rPr>
              <w:t>10</w:t>
            </w:r>
            <w:r w:rsidR="005D46BF">
              <w:rPr>
                <w:sz w:val="16"/>
              </w:rPr>
              <w:t>*</w:t>
            </w:r>
          </w:p>
        </w:tc>
        <w:tc>
          <w:tcPr>
            <w:tcW w:w="4662" w:type="dxa"/>
          </w:tcPr>
          <w:p w14:paraId="2E7569A9" w14:textId="3A684D1C" w:rsidR="00A034E7" w:rsidRPr="00B660CC" w:rsidRDefault="00A034E7" w:rsidP="00B660CC">
            <w:pPr>
              <w:pStyle w:val="NoSpacing"/>
              <w:rPr>
                <w:sz w:val="16"/>
              </w:rPr>
            </w:pPr>
            <w:r w:rsidRPr="00B660CC">
              <w:rPr>
                <w:sz w:val="16"/>
              </w:rPr>
              <w:t>Add “In List” type of substitution to allow for: “column in &lt;</w:t>
            </w:r>
            <w:proofErr w:type="spellStart"/>
            <w:r w:rsidRPr="00B660CC">
              <w:rPr>
                <w:sz w:val="16"/>
              </w:rPr>
              <w:t>in_list_entries</w:t>
            </w:r>
            <w:proofErr w:type="spellEnd"/>
            <w:r w:rsidRPr="00B660CC">
              <w:rPr>
                <w:sz w:val="16"/>
              </w:rPr>
              <w:t>&gt;”</w:t>
            </w:r>
          </w:p>
        </w:tc>
        <w:tc>
          <w:tcPr>
            <w:tcW w:w="820" w:type="dxa"/>
          </w:tcPr>
          <w:p w14:paraId="15BE4193" w14:textId="09F448B1" w:rsidR="00A034E7" w:rsidRPr="00B660CC" w:rsidRDefault="002D438A" w:rsidP="00A034E7">
            <w:pPr>
              <w:pStyle w:val="NoSpacing"/>
              <w:jc w:val="center"/>
              <w:rPr>
                <w:sz w:val="16"/>
              </w:rPr>
            </w:pPr>
            <w:r>
              <w:rPr>
                <w:sz w:val="16"/>
              </w:rPr>
              <w:t>TBD</w:t>
            </w:r>
          </w:p>
        </w:tc>
        <w:tc>
          <w:tcPr>
            <w:tcW w:w="794" w:type="dxa"/>
          </w:tcPr>
          <w:p w14:paraId="7325FED6" w14:textId="7B95734E" w:rsidR="00A034E7" w:rsidRPr="00B660CC" w:rsidRDefault="002D438A" w:rsidP="00A034E7">
            <w:pPr>
              <w:pStyle w:val="NoSpacing"/>
              <w:jc w:val="center"/>
              <w:rPr>
                <w:sz w:val="16"/>
              </w:rPr>
            </w:pPr>
            <w:r>
              <w:rPr>
                <w:sz w:val="16"/>
              </w:rPr>
              <w:t>TBD</w:t>
            </w:r>
          </w:p>
        </w:tc>
        <w:tc>
          <w:tcPr>
            <w:tcW w:w="865" w:type="dxa"/>
          </w:tcPr>
          <w:p w14:paraId="2E3AFD30" w14:textId="2F7582B4" w:rsidR="00A034E7" w:rsidRPr="00B660CC" w:rsidRDefault="002D438A" w:rsidP="00A034E7">
            <w:pPr>
              <w:pStyle w:val="NoSpacing"/>
              <w:jc w:val="center"/>
              <w:rPr>
                <w:sz w:val="16"/>
              </w:rPr>
            </w:pPr>
            <w:r>
              <w:rPr>
                <w:sz w:val="16"/>
              </w:rPr>
              <w:t>TBD</w:t>
            </w:r>
          </w:p>
        </w:tc>
        <w:tc>
          <w:tcPr>
            <w:tcW w:w="897" w:type="dxa"/>
          </w:tcPr>
          <w:p w14:paraId="2FE1E1ED" w14:textId="4A240789" w:rsidR="00A034E7" w:rsidRPr="00B660CC" w:rsidRDefault="002D438A" w:rsidP="00A034E7">
            <w:pPr>
              <w:pStyle w:val="NoSpacing"/>
              <w:jc w:val="center"/>
              <w:rPr>
                <w:sz w:val="16"/>
              </w:rPr>
            </w:pPr>
            <w:r>
              <w:rPr>
                <w:sz w:val="16"/>
              </w:rPr>
              <w:t>NA</w:t>
            </w:r>
          </w:p>
        </w:tc>
        <w:tc>
          <w:tcPr>
            <w:tcW w:w="925" w:type="dxa"/>
          </w:tcPr>
          <w:p w14:paraId="1894A207" w14:textId="6341EBEF" w:rsidR="00A034E7" w:rsidRPr="00B660CC" w:rsidRDefault="002D438A" w:rsidP="00A034E7">
            <w:pPr>
              <w:pStyle w:val="NoSpacing"/>
              <w:jc w:val="center"/>
              <w:rPr>
                <w:sz w:val="16"/>
              </w:rPr>
            </w:pPr>
            <w:r>
              <w:rPr>
                <w:sz w:val="16"/>
              </w:rPr>
              <w:t>NA</w:t>
            </w:r>
          </w:p>
        </w:tc>
        <w:tc>
          <w:tcPr>
            <w:tcW w:w="870" w:type="dxa"/>
          </w:tcPr>
          <w:p w14:paraId="4DB23276" w14:textId="73050F81" w:rsidR="00A034E7" w:rsidRPr="00B660CC" w:rsidRDefault="002D438A" w:rsidP="00A034E7">
            <w:pPr>
              <w:pStyle w:val="NoSpacing"/>
              <w:jc w:val="center"/>
              <w:rPr>
                <w:sz w:val="16"/>
              </w:rPr>
            </w:pPr>
            <w:r>
              <w:rPr>
                <w:sz w:val="16"/>
              </w:rPr>
              <w:t>TBD</w:t>
            </w:r>
          </w:p>
        </w:tc>
      </w:tr>
      <w:tr w:rsidR="00D60704" w:rsidRPr="00B660CC" w14:paraId="07EDA2BB" w14:textId="77777777" w:rsidTr="00FD5E3D">
        <w:trPr>
          <w:trHeight w:val="288"/>
        </w:trPr>
        <w:tc>
          <w:tcPr>
            <w:tcW w:w="305" w:type="dxa"/>
          </w:tcPr>
          <w:p w14:paraId="6A8D247C" w14:textId="77777777" w:rsidR="00A034E7" w:rsidRPr="00B660CC" w:rsidRDefault="00A034E7" w:rsidP="00A034E7">
            <w:pPr>
              <w:pStyle w:val="NoSpacing"/>
              <w:jc w:val="right"/>
              <w:rPr>
                <w:sz w:val="16"/>
              </w:rPr>
            </w:pPr>
            <w:r>
              <w:rPr>
                <w:sz w:val="16"/>
              </w:rPr>
              <w:t>11</w:t>
            </w:r>
          </w:p>
        </w:tc>
        <w:tc>
          <w:tcPr>
            <w:tcW w:w="4662" w:type="dxa"/>
          </w:tcPr>
          <w:p w14:paraId="43BD9997" w14:textId="05A27C59" w:rsidR="00A034E7" w:rsidRPr="00B660CC" w:rsidRDefault="00A034E7" w:rsidP="002D438A">
            <w:pPr>
              <w:pStyle w:val="NoSpacing"/>
              <w:rPr>
                <w:sz w:val="16"/>
              </w:rPr>
            </w:pPr>
            <w:r w:rsidRPr="00B660CC">
              <w:rPr>
                <w:sz w:val="16"/>
              </w:rPr>
              <w:t>Generate Interface list</w:t>
            </w:r>
            <w:r w:rsidR="00EB40A0">
              <w:rPr>
                <w:sz w:val="16"/>
              </w:rPr>
              <w:t xml:space="preserve"> and proper Table Dictionary</w:t>
            </w:r>
            <w:r w:rsidRPr="00B660CC">
              <w:rPr>
                <w:sz w:val="16"/>
              </w:rPr>
              <w:t xml:space="preserve"> from UPDATE queries</w:t>
            </w:r>
          </w:p>
        </w:tc>
        <w:tc>
          <w:tcPr>
            <w:tcW w:w="820" w:type="dxa"/>
          </w:tcPr>
          <w:p w14:paraId="5BBA08F3" w14:textId="7B0076A6" w:rsidR="00A034E7" w:rsidRPr="00B660CC" w:rsidRDefault="00EB40A0" w:rsidP="002D438A">
            <w:pPr>
              <w:pStyle w:val="NoSpacing"/>
              <w:jc w:val="center"/>
              <w:rPr>
                <w:sz w:val="16"/>
              </w:rPr>
            </w:pPr>
            <w:r>
              <w:rPr>
                <w:sz w:val="16"/>
              </w:rPr>
              <w:t>X</w:t>
            </w:r>
          </w:p>
        </w:tc>
        <w:tc>
          <w:tcPr>
            <w:tcW w:w="794" w:type="dxa"/>
          </w:tcPr>
          <w:p w14:paraId="0AF63CFB" w14:textId="5BD4C014" w:rsidR="00A034E7" w:rsidRPr="00B660CC" w:rsidRDefault="00EB40A0" w:rsidP="002D438A">
            <w:pPr>
              <w:pStyle w:val="NoSpacing"/>
              <w:jc w:val="center"/>
              <w:rPr>
                <w:sz w:val="16"/>
              </w:rPr>
            </w:pPr>
            <w:r>
              <w:rPr>
                <w:sz w:val="16"/>
              </w:rPr>
              <w:t>X</w:t>
            </w:r>
          </w:p>
        </w:tc>
        <w:tc>
          <w:tcPr>
            <w:tcW w:w="865" w:type="dxa"/>
          </w:tcPr>
          <w:p w14:paraId="238E0F79" w14:textId="12070F26" w:rsidR="00A034E7" w:rsidRPr="00B660CC" w:rsidRDefault="00EB40A0" w:rsidP="002D438A">
            <w:pPr>
              <w:pStyle w:val="NoSpacing"/>
              <w:jc w:val="center"/>
              <w:rPr>
                <w:sz w:val="16"/>
              </w:rPr>
            </w:pPr>
            <w:r>
              <w:rPr>
                <w:sz w:val="16"/>
              </w:rPr>
              <w:t>NA</w:t>
            </w:r>
          </w:p>
        </w:tc>
        <w:tc>
          <w:tcPr>
            <w:tcW w:w="897" w:type="dxa"/>
          </w:tcPr>
          <w:p w14:paraId="1BF467D5" w14:textId="3948CAA6" w:rsidR="00A034E7" w:rsidRPr="00B660CC" w:rsidRDefault="00EB40A0" w:rsidP="002D438A">
            <w:pPr>
              <w:pStyle w:val="NoSpacing"/>
              <w:jc w:val="center"/>
              <w:rPr>
                <w:sz w:val="16"/>
              </w:rPr>
            </w:pPr>
            <w:r>
              <w:rPr>
                <w:sz w:val="16"/>
              </w:rPr>
              <w:t>TBD</w:t>
            </w:r>
          </w:p>
        </w:tc>
        <w:tc>
          <w:tcPr>
            <w:tcW w:w="925" w:type="dxa"/>
          </w:tcPr>
          <w:p w14:paraId="0A4005D0" w14:textId="38931866" w:rsidR="00A034E7" w:rsidRPr="00B660CC" w:rsidRDefault="00EB40A0" w:rsidP="002D438A">
            <w:pPr>
              <w:pStyle w:val="NoSpacing"/>
              <w:jc w:val="center"/>
              <w:rPr>
                <w:sz w:val="16"/>
              </w:rPr>
            </w:pPr>
            <w:r>
              <w:rPr>
                <w:sz w:val="16"/>
              </w:rPr>
              <w:t>TBD</w:t>
            </w:r>
          </w:p>
        </w:tc>
        <w:tc>
          <w:tcPr>
            <w:tcW w:w="870" w:type="dxa"/>
          </w:tcPr>
          <w:p w14:paraId="552BAF37" w14:textId="7E1BCF93" w:rsidR="00A034E7" w:rsidRPr="00B660CC" w:rsidRDefault="00EB40A0" w:rsidP="002D438A">
            <w:pPr>
              <w:pStyle w:val="NoSpacing"/>
              <w:jc w:val="center"/>
              <w:rPr>
                <w:sz w:val="16"/>
              </w:rPr>
            </w:pPr>
            <w:r>
              <w:rPr>
                <w:sz w:val="16"/>
              </w:rPr>
              <w:t>NA</w:t>
            </w:r>
          </w:p>
        </w:tc>
      </w:tr>
      <w:tr w:rsidR="00EB40A0" w:rsidRPr="00B660CC" w14:paraId="406329DF" w14:textId="77777777" w:rsidTr="00FD5E3D">
        <w:trPr>
          <w:trHeight w:val="288"/>
        </w:trPr>
        <w:tc>
          <w:tcPr>
            <w:tcW w:w="305" w:type="dxa"/>
          </w:tcPr>
          <w:p w14:paraId="428899EE" w14:textId="77777777" w:rsidR="00EB40A0" w:rsidRPr="00B660CC" w:rsidRDefault="00EB40A0" w:rsidP="00A034E7">
            <w:pPr>
              <w:pStyle w:val="NoSpacing"/>
              <w:jc w:val="right"/>
              <w:rPr>
                <w:sz w:val="16"/>
              </w:rPr>
            </w:pPr>
            <w:r>
              <w:rPr>
                <w:sz w:val="16"/>
              </w:rPr>
              <w:t>12</w:t>
            </w:r>
          </w:p>
        </w:tc>
        <w:tc>
          <w:tcPr>
            <w:tcW w:w="4662" w:type="dxa"/>
          </w:tcPr>
          <w:p w14:paraId="0D860992" w14:textId="77777777" w:rsidR="00EB40A0" w:rsidRPr="00B660CC" w:rsidRDefault="00EB40A0" w:rsidP="002D438A">
            <w:pPr>
              <w:pStyle w:val="NoSpacing"/>
              <w:rPr>
                <w:sz w:val="16"/>
              </w:rPr>
            </w:pPr>
            <w:r w:rsidRPr="00B660CC">
              <w:rPr>
                <w:sz w:val="16"/>
              </w:rPr>
              <w:t>Assign unknown symbols from UPDATE query source tables to correct source table in Symbol Tree</w:t>
            </w:r>
          </w:p>
        </w:tc>
        <w:tc>
          <w:tcPr>
            <w:tcW w:w="820" w:type="dxa"/>
          </w:tcPr>
          <w:p w14:paraId="6A29CBCD" w14:textId="53737262" w:rsidR="00EB40A0" w:rsidRPr="00B660CC" w:rsidRDefault="00EB40A0" w:rsidP="002D438A">
            <w:pPr>
              <w:pStyle w:val="NoSpacing"/>
              <w:jc w:val="center"/>
              <w:rPr>
                <w:sz w:val="16"/>
              </w:rPr>
            </w:pPr>
            <w:r>
              <w:rPr>
                <w:sz w:val="16"/>
              </w:rPr>
              <w:t>X</w:t>
            </w:r>
          </w:p>
        </w:tc>
        <w:tc>
          <w:tcPr>
            <w:tcW w:w="794" w:type="dxa"/>
          </w:tcPr>
          <w:p w14:paraId="607C664A" w14:textId="0EF80D4B" w:rsidR="00EB40A0" w:rsidRPr="00B660CC" w:rsidRDefault="00EB40A0" w:rsidP="002D438A">
            <w:pPr>
              <w:pStyle w:val="NoSpacing"/>
              <w:jc w:val="center"/>
              <w:rPr>
                <w:sz w:val="16"/>
              </w:rPr>
            </w:pPr>
            <w:r>
              <w:rPr>
                <w:sz w:val="16"/>
              </w:rPr>
              <w:t>X</w:t>
            </w:r>
          </w:p>
        </w:tc>
        <w:tc>
          <w:tcPr>
            <w:tcW w:w="865" w:type="dxa"/>
          </w:tcPr>
          <w:p w14:paraId="1F6D1787" w14:textId="5D22BB1B" w:rsidR="00EB40A0" w:rsidRPr="00B660CC" w:rsidRDefault="00EB40A0" w:rsidP="002D438A">
            <w:pPr>
              <w:pStyle w:val="NoSpacing"/>
              <w:jc w:val="center"/>
              <w:rPr>
                <w:sz w:val="16"/>
              </w:rPr>
            </w:pPr>
            <w:r>
              <w:rPr>
                <w:sz w:val="16"/>
              </w:rPr>
              <w:t>TBD</w:t>
            </w:r>
          </w:p>
        </w:tc>
        <w:tc>
          <w:tcPr>
            <w:tcW w:w="897" w:type="dxa"/>
          </w:tcPr>
          <w:p w14:paraId="372C4613" w14:textId="2430C658" w:rsidR="00EB40A0" w:rsidRPr="00B660CC" w:rsidRDefault="002D438A" w:rsidP="002D438A">
            <w:pPr>
              <w:pStyle w:val="NoSpacing"/>
              <w:jc w:val="center"/>
              <w:rPr>
                <w:sz w:val="16"/>
              </w:rPr>
            </w:pPr>
            <w:r>
              <w:rPr>
                <w:sz w:val="16"/>
              </w:rPr>
              <w:t>NA</w:t>
            </w:r>
          </w:p>
        </w:tc>
        <w:tc>
          <w:tcPr>
            <w:tcW w:w="925" w:type="dxa"/>
          </w:tcPr>
          <w:p w14:paraId="38890AF0" w14:textId="3B305AC3" w:rsidR="00EB40A0" w:rsidRPr="00B660CC" w:rsidRDefault="00EB40A0" w:rsidP="002D438A">
            <w:pPr>
              <w:pStyle w:val="NoSpacing"/>
              <w:jc w:val="center"/>
              <w:rPr>
                <w:sz w:val="16"/>
              </w:rPr>
            </w:pPr>
            <w:r>
              <w:rPr>
                <w:sz w:val="16"/>
              </w:rPr>
              <w:t>TBD</w:t>
            </w:r>
          </w:p>
        </w:tc>
        <w:tc>
          <w:tcPr>
            <w:tcW w:w="870" w:type="dxa"/>
          </w:tcPr>
          <w:p w14:paraId="7C757053" w14:textId="4916C341" w:rsidR="00EB40A0" w:rsidRPr="00B660CC" w:rsidRDefault="00EB40A0" w:rsidP="002D438A">
            <w:pPr>
              <w:pStyle w:val="NoSpacing"/>
              <w:jc w:val="center"/>
              <w:rPr>
                <w:sz w:val="16"/>
              </w:rPr>
            </w:pPr>
            <w:r>
              <w:rPr>
                <w:sz w:val="16"/>
              </w:rPr>
              <w:t>NA</w:t>
            </w:r>
          </w:p>
        </w:tc>
      </w:tr>
      <w:tr w:rsidR="00EB40A0" w:rsidRPr="00B660CC" w14:paraId="1D38F361" w14:textId="4846AA2A" w:rsidTr="00FD5E3D">
        <w:trPr>
          <w:trHeight w:val="288"/>
        </w:trPr>
        <w:tc>
          <w:tcPr>
            <w:tcW w:w="305" w:type="dxa"/>
          </w:tcPr>
          <w:p w14:paraId="56807FB3" w14:textId="364DA913" w:rsidR="00EB40A0" w:rsidRPr="00B660CC" w:rsidRDefault="00EB40A0" w:rsidP="00A034E7">
            <w:pPr>
              <w:pStyle w:val="NoSpacing"/>
              <w:jc w:val="right"/>
              <w:rPr>
                <w:sz w:val="16"/>
              </w:rPr>
            </w:pPr>
            <w:r>
              <w:rPr>
                <w:sz w:val="16"/>
              </w:rPr>
              <w:t>13</w:t>
            </w:r>
          </w:p>
        </w:tc>
        <w:tc>
          <w:tcPr>
            <w:tcW w:w="4662" w:type="dxa"/>
          </w:tcPr>
          <w:p w14:paraId="1E7F85B3" w14:textId="1B40BF22" w:rsidR="00EB40A0" w:rsidRPr="00B660CC" w:rsidRDefault="00EB40A0" w:rsidP="00A034E7">
            <w:pPr>
              <w:pStyle w:val="NoSpacing"/>
              <w:rPr>
                <w:sz w:val="16"/>
              </w:rPr>
            </w:pPr>
            <w:r w:rsidRPr="00B660CC">
              <w:rPr>
                <w:sz w:val="16"/>
              </w:rPr>
              <w:t xml:space="preserve">Generate Interface list from </w:t>
            </w:r>
            <w:r>
              <w:rPr>
                <w:sz w:val="16"/>
              </w:rPr>
              <w:t>INSERT</w:t>
            </w:r>
            <w:r w:rsidRPr="00B660CC">
              <w:rPr>
                <w:sz w:val="16"/>
              </w:rPr>
              <w:t xml:space="preserve"> queries</w:t>
            </w:r>
          </w:p>
        </w:tc>
        <w:tc>
          <w:tcPr>
            <w:tcW w:w="820" w:type="dxa"/>
          </w:tcPr>
          <w:p w14:paraId="279AAF55" w14:textId="6C4652DF" w:rsidR="00EB40A0" w:rsidRPr="00B660CC" w:rsidRDefault="00EB40A0" w:rsidP="00A034E7">
            <w:pPr>
              <w:pStyle w:val="NoSpacing"/>
              <w:jc w:val="center"/>
              <w:rPr>
                <w:sz w:val="16"/>
              </w:rPr>
            </w:pPr>
            <w:r>
              <w:rPr>
                <w:sz w:val="16"/>
              </w:rPr>
              <w:t>X</w:t>
            </w:r>
          </w:p>
        </w:tc>
        <w:tc>
          <w:tcPr>
            <w:tcW w:w="794" w:type="dxa"/>
          </w:tcPr>
          <w:p w14:paraId="232E6821" w14:textId="60E61F69" w:rsidR="00EB40A0" w:rsidRPr="00B660CC" w:rsidRDefault="00EB40A0" w:rsidP="00A034E7">
            <w:pPr>
              <w:pStyle w:val="NoSpacing"/>
              <w:jc w:val="center"/>
              <w:rPr>
                <w:sz w:val="16"/>
              </w:rPr>
            </w:pPr>
            <w:r>
              <w:rPr>
                <w:sz w:val="16"/>
              </w:rPr>
              <w:t>X</w:t>
            </w:r>
          </w:p>
        </w:tc>
        <w:tc>
          <w:tcPr>
            <w:tcW w:w="865" w:type="dxa"/>
          </w:tcPr>
          <w:p w14:paraId="0764662C" w14:textId="774FD648" w:rsidR="00EB40A0" w:rsidRPr="00B660CC" w:rsidRDefault="00EB40A0" w:rsidP="00A034E7">
            <w:pPr>
              <w:pStyle w:val="NoSpacing"/>
              <w:jc w:val="center"/>
              <w:rPr>
                <w:sz w:val="16"/>
              </w:rPr>
            </w:pPr>
            <w:r>
              <w:rPr>
                <w:sz w:val="16"/>
              </w:rPr>
              <w:t>NA</w:t>
            </w:r>
          </w:p>
        </w:tc>
        <w:tc>
          <w:tcPr>
            <w:tcW w:w="897" w:type="dxa"/>
          </w:tcPr>
          <w:p w14:paraId="62CB0915" w14:textId="4CDC91E0" w:rsidR="00EB40A0" w:rsidRPr="00B660CC" w:rsidRDefault="00EB40A0" w:rsidP="00A034E7">
            <w:pPr>
              <w:pStyle w:val="NoSpacing"/>
              <w:jc w:val="center"/>
              <w:rPr>
                <w:sz w:val="16"/>
              </w:rPr>
            </w:pPr>
            <w:r>
              <w:rPr>
                <w:sz w:val="16"/>
              </w:rPr>
              <w:t>TBD</w:t>
            </w:r>
          </w:p>
        </w:tc>
        <w:tc>
          <w:tcPr>
            <w:tcW w:w="925" w:type="dxa"/>
          </w:tcPr>
          <w:p w14:paraId="62EA4BAF" w14:textId="3E877DAC" w:rsidR="00EB40A0" w:rsidRPr="00B660CC" w:rsidRDefault="00EB40A0" w:rsidP="00A034E7">
            <w:pPr>
              <w:pStyle w:val="NoSpacing"/>
              <w:jc w:val="center"/>
              <w:rPr>
                <w:sz w:val="16"/>
              </w:rPr>
            </w:pPr>
            <w:r>
              <w:rPr>
                <w:sz w:val="16"/>
              </w:rPr>
              <w:t>X</w:t>
            </w:r>
          </w:p>
        </w:tc>
        <w:tc>
          <w:tcPr>
            <w:tcW w:w="870" w:type="dxa"/>
          </w:tcPr>
          <w:p w14:paraId="59FAEA2B" w14:textId="3D3A1139" w:rsidR="00EB40A0" w:rsidRPr="00B660CC" w:rsidRDefault="00EB40A0" w:rsidP="00A034E7">
            <w:pPr>
              <w:pStyle w:val="NoSpacing"/>
              <w:jc w:val="center"/>
              <w:rPr>
                <w:sz w:val="16"/>
              </w:rPr>
            </w:pPr>
            <w:r>
              <w:rPr>
                <w:sz w:val="16"/>
              </w:rPr>
              <w:t>NA</w:t>
            </w:r>
          </w:p>
        </w:tc>
      </w:tr>
      <w:tr w:rsidR="00EB40A0" w:rsidRPr="00B660CC" w14:paraId="4B20DD7C" w14:textId="09F65675" w:rsidTr="00FD5E3D">
        <w:trPr>
          <w:trHeight w:val="288"/>
        </w:trPr>
        <w:tc>
          <w:tcPr>
            <w:tcW w:w="305" w:type="dxa"/>
          </w:tcPr>
          <w:p w14:paraId="666D01D1" w14:textId="52D9D346" w:rsidR="00EB40A0" w:rsidRPr="00B660CC" w:rsidRDefault="00EB40A0" w:rsidP="00A034E7">
            <w:pPr>
              <w:pStyle w:val="NoSpacing"/>
              <w:jc w:val="right"/>
              <w:rPr>
                <w:sz w:val="16"/>
              </w:rPr>
            </w:pPr>
            <w:r>
              <w:rPr>
                <w:sz w:val="16"/>
              </w:rPr>
              <w:t>14</w:t>
            </w:r>
          </w:p>
        </w:tc>
        <w:tc>
          <w:tcPr>
            <w:tcW w:w="4662" w:type="dxa"/>
          </w:tcPr>
          <w:p w14:paraId="2CDD916D" w14:textId="625D74BF" w:rsidR="00EB40A0" w:rsidRPr="00B660CC" w:rsidRDefault="00EB40A0" w:rsidP="00A034E7">
            <w:pPr>
              <w:pStyle w:val="NoSpacing"/>
              <w:rPr>
                <w:sz w:val="16"/>
              </w:rPr>
            </w:pPr>
            <w:r w:rsidRPr="00B660CC">
              <w:rPr>
                <w:sz w:val="16"/>
              </w:rPr>
              <w:t xml:space="preserve">Assign unknown symbols from </w:t>
            </w:r>
            <w:r>
              <w:rPr>
                <w:sz w:val="16"/>
              </w:rPr>
              <w:t>INSERT</w:t>
            </w:r>
            <w:r w:rsidRPr="00B660CC">
              <w:rPr>
                <w:sz w:val="16"/>
              </w:rPr>
              <w:t xml:space="preserve"> query source tables to correct source table in Symbol Tree</w:t>
            </w:r>
          </w:p>
        </w:tc>
        <w:tc>
          <w:tcPr>
            <w:tcW w:w="820" w:type="dxa"/>
          </w:tcPr>
          <w:p w14:paraId="195ECC0C" w14:textId="7E35E8D2" w:rsidR="00EB40A0" w:rsidRPr="00B660CC" w:rsidRDefault="002D438A" w:rsidP="00A034E7">
            <w:pPr>
              <w:pStyle w:val="NoSpacing"/>
              <w:jc w:val="center"/>
              <w:rPr>
                <w:sz w:val="16"/>
              </w:rPr>
            </w:pPr>
            <w:r>
              <w:rPr>
                <w:sz w:val="16"/>
              </w:rPr>
              <w:t>X</w:t>
            </w:r>
          </w:p>
        </w:tc>
        <w:tc>
          <w:tcPr>
            <w:tcW w:w="794" w:type="dxa"/>
          </w:tcPr>
          <w:p w14:paraId="09B31A9B" w14:textId="7531ABBC" w:rsidR="00EB40A0" w:rsidRPr="00B660CC" w:rsidRDefault="002D438A" w:rsidP="00A034E7">
            <w:pPr>
              <w:pStyle w:val="NoSpacing"/>
              <w:jc w:val="center"/>
              <w:rPr>
                <w:sz w:val="16"/>
              </w:rPr>
            </w:pPr>
            <w:r>
              <w:rPr>
                <w:sz w:val="16"/>
              </w:rPr>
              <w:t>X</w:t>
            </w:r>
          </w:p>
        </w:tc>
        <w:tc>
          <w:tcPr>
            <w:tcW w:w="865" w:type="dxa"/>
          </w:tcPr>
          <w:p w14:paraId="53F37628" w14:textId="0D963746" w:rsidR="00EB40A0" w:rsidRPr="00B660CC" w:rsidRDefault="002D438A" w:rsidP="00A034E7">
            <w:pPr>
              <w:pStyle w:val="NoSpacing"/>
              <w:jc w:val="center"/>
              <w:rPr>
                <w:sz w:val="16"/>
              </w:rPr>
            </w:pPr>
            <w:r>
              <w:rPr>
                <w:sz w:val="16"/>
              </w:rPr>
              <w:t>TBD</w:t>
            </w:r>
          </w:p>
        </w:tc>
        <w:tc>
          <w:tcPr>
            <w:tcW w:w="897" w:type="dxa"/>
          </w:tcPr>
          <w:p w14:paraId="0277CBFD" w14:textId="56D3222A" w:rsidR="00EB40A0" w:rsidRPr="00B660CC" w:rsidRDefault="002D438A" w:rsidP="00A034E7">
            <w:pPr>
              <w:pStyle w:val="NoSpacing"/>
              <w:jc w:val="center"/>
              <w:rPr>
                <w:sz w:val="16"/>
              </w:rPr>
            </w:pPr>
            <w:r>
              <w:rPr>
                <w:sz w:val="16"/>
              </w:rPr>
              <w:t>NA</w:t>
            </w:r>
          </w:p>
        </w:tc>
        <w:tc>
          <w:tcPr>
            <w:tcW w:w="925" w:type="dxa"/>
          </w:tcPr>
          <w:p w14:paraId="5DB52B4E" w14:textId="7CD285C3" w:rsidR="00EB40A0" w:rsidRPr="00B660CC" w:rsidRDefault="002D438A" w:rsidP="00A034E7">
            <w:pPr>
              <w:pStyle w:val="NoSpacing"/>
              <w:jc w:val="center"/>
              <w:rPr>
                <w:sz w:val="16"/>
              </w:rPr>
            </w:pPr>
            <w:r>
              <w:rPr>
                <w:sz w:val="16"/>
              </w:rPr>
              <w:t>TBD</w:t>
            </w:r>
          </w:p>
        </w:tc>
        <w:tc>
          <w:tcPr>
            <w:tcW w:w="870" w:type="dxa"/>
          </w:tcPr>
          <w:p w14:paraId="4A5F6A05" w14:textId="3362883F" w:rsidR="00EB40A0" w:rsidRPr="00B660CC" w:rsidRDefault="002D438A" w:rsidP="00A034E7">
            <w:pPr>
              <w:pStyle w:val="NoSpacing"/>
              <w:jc w:val="center"/>
              <w:rPr>
                <w:sz w:val="16"/>
              </w:rPr>
            </w:pPr>
            <w:r>
              <w:rPr>
                <w:sz w:val="16"/>
              </w:rPr>
              <w:t>NA</w:t>
            </w:r>
          </w:p>
        </w:tc>
      </w:tr>
      <w:tr w:rsidR="00EB40A0" w:rsidRPr="00B660CC" w14:paraId="44CA1B48" w14:textId="49731F67" w:rsidTr="00FD5E3D">
        <w:trPr>
          <w:trHeight w:val="288"/>
        </w:trPr>
        <w:tc>
          <w:tcPr>
            <w:tcW w:w="305" w:type="dxa"/>
          </w:tcPr>
          <w:p w14:paraId="3145E6B3" w14:textId="58759F9E" w:rsidR="00EB40A0" w:rsidRPr="00B660CC" w:rsidRDefault="00EB40A0" w:rsidP="00A034E7">
            <w:pPr>
              <w:pStyle w:val="NoSpacing"/>
              <w:jc w:val="right"/>
              <w:rPr>
                <w:sz w:val="16"/>
              </w:rPr>
            </w:pPr>
            <w:r>
              <w:rPr>
                <w:sz w:val="16"/>
              </w:rPr>
              <w:t>15</w:t>
            </w:r>
            <w:r w:rsidR="005D46BF">
              <w:rPr>
                <w:sz w:val="16"/>
              </w:rPr>
              <w:t>*</w:t>
            </w:r>
          </w:p>
        </w:tc>
        <w:tc>
          <w:tcPr>
            <w:tcW w:w="4662" w:type="dxa"/>
          </w:tcPr>
          <w:p w14:paraId="46DDC48C" w14:textId="7EEBA5D5" w:rsidR="00EB40A0" w:rsidRPr="00B660CC" w:rsidRDefault="00EB40A0" w:rsidP="00B660CC">
            <w:pPr>
              <w:pStyle w:val="NoSpacing"/>
              <w:rPr>
                <w:sz w:val="16"/>
              </w:rPr>
            </w:pPr>
            <w:r w:rsidRPr="00B660CC">
              <w:rPr>
                <w:sz w:val="16"/>
              </w:rPr>
              <w:t>Fix parser to recognize scientific notation</w:t>
            </w:r>
          </w:p>
        </w:tc>
        <w:tc>
          <w:tcPr>
            <w:tcW w:w="820" w:type="dxa"/>
          </w:tcPr>
          <w:p w14:paraId="363205ED" w14:textId="7D4CAFEB" w:rsidR="00EB40A0" w:rsidRPr="00B660CC" w:rsidRDefault="00EB40A0" w:rsidP="00A034E7">
            <w:pPr>
              <w:pStyle w:val="NoSpacing"/>
              <w:jc w:val="center"/>
              <w:rPr>
                <w:sz w:val="16"/>
              </w:rPr>
            </w:pPr>
            <w:r>
              <w:rPr>
                <w:sz w:val="16"/>
              </w:rPr>
              <w:t>TBD</w:t>
            </w:r>
          </w:p>
        </w:tc>
        <w:tc>
          <w:tcPr>
            <w:tcW w:w="794" w:type="dxa"/>
          </w:tcPr>
          <w:p w14:paraId="07D32F3E" w14:textId="12F808F7" w:rsidR="00EB40A0" w:rsidRPr="00B660CC" w:rsidRDefault="00EB40A0" w:rsidP="00A034E7">
            <w:pPr>
              <w:pStyle w:val="NoSpacing"/>
              <w:jc w:val="center"/>
              <w:rPr>
                <w:sz w:val="16"/>
              </w:rPr>
            </w:pPr>
            <w:r>
              <w:rPr>
                <w:sz w:val="16"/>
              </w:rPr>
              <w:t>TBD</w:t>
            </w:r>
          </w:p>
        </w:tc>
        <w:tc>
          <w:tcPr>
            <w:tcW w:w="865" w:type="dxa"/>
          </w:tcPr>
          <w:p w14:paraId="70F6E8E2" w14:textId="507CA32D" w:rsidR="00EB40A0" w:rsidRPr="00B660CC" w:rsidRDefault="00EB40A0" w:rsidP="00A034E7">
            <w:pPr>
              <w:pStyle w:val="NoSpacing"/>
              <w:jc w:val="center"/>
              <w:rPr>
                <w:sz w:val="16"/>
              </w:rPr>
            </w:pPr>
            <w:r>
              <w:rPr>
                <w:sz w:val="16"/>
              </w:rPr>
              <w:t>NA</w:t>
            </w:r>
          </w:p>
        </w:tc>
        <w:tc>
          <w:tcPr>
            <w:tcW w:w="897" w:type="dxa"/>
          </w:tcPr>
          <w:p w14:paraId="542D657C" w14:textId="588CDF12" w:rsidR="00EB40A0" w:rsidRPr="00B660CC" w:rsidRDefault="00EB40A0" w:rsidP="00A034E7">
            <w:pPr>
              <w:pStyle w:val="NoSpacing"/>
              <w:jc w:val="center"/>
              <w:rPr>
                <w:sz w:val="16"/>
              </w:rPr>
            </w:pPr>
            <w:r>
              <w:rPr>
                <w:sz w:val="16"/>
              </w:rPr>
              <w:t>NA</w:t>
            </w:r>
          </w:p>
        </w:tc>
        <w:tc>
          <w:tcPr>
            <w:tcW w:w="925" w:type="dxa"/>
          </w:tcPr>
          <w:p w14:paraId="0445E92F" w14:textId="2F569AB2" w:rsidR="00EB40A0" w:rsidRPr="00B660CC" w:rsidRDefault="00EB40A0" w:rsidP="00A034E7">
            <w:pPr>
              <w:pStyle w:val="NoSpacing"/>
              <w:jc w:val="center"/>
              <w:rPr>
                <w:sz w:val="16"/>
              </w:rPr>
            </w:pPr>
            <w:r>
              <w:rPr>
                <w:sz w:val="16"/>
              </w:rPr>
              <w:t>NA</w:t>
            </w:r>
          </w:p>
        </w:tc>
        <w:tc>
          <w:tcPr>
            <w:tcW w:w="870" w:type="dxa"/>
          </w:tcPr>
          <w:p w14:paraId="6088873C" w14:textId="28795A62" w:rsidR="00EB40A0" w:rsidRPr="00B660CC" w:rsidRDefault="00EB40A0" w:rsidP="00A034E7">
            <w:pPr>
              <w:pStyle w:val="NoSpacing"/>
              <w:jc w:val="center"/>
              <w:rPr>
                <w:sz w:val="16"/>
              </w:rPr>
            </w:pPr>
            <w:r>
              <w:rPr>
                <w:sz w:val="16"/>
              </w:rPr>
              <w:t>NA</w:t>
            </w:r>
          </w:p>
        </w:tc>
      </w:tr>
      <w:tr w:rsidR="00EB40A0" w:rsidRPr="00B660CC" w14:paraId="0346F3E3" w14:textId="70B8FA50" w:rsidTr="00FD5E3D">
        <w:trPr>
          <w:trHeight w:val="288"/>
        </w:trPr>
        <w:tc>
          <w:tcPr>
            <w:tcW w:w="305" w:type="dxa"/>
          </w:tcPr>
          <w:p w14:paraId="17C96354" w14:textId="2F4006BA" w:rsidR="00EB40A0" w:rsidRDefault="00EB40A0" w:rsidP="00A034E7">
            <w:pPr>
              <w:pStyle w:val="NoSpacing"/>
              <w:jc w:val="right"/>
              <w:rPr>
                <w:sz w:val="16"/>
              </w:rPr>
            </w:pPr>
            <w:r>
              <w:rPr>
                <w:sz w:val="16"/>
              </w:rPr>
              <w:t>16</w:t>
            </w:r>
          </w:p>
        </w:tc>
        <w:tc>
          <w:tcPr>
            <w:tcW w:w="4662" w:type="dxa"/>
          </w:tcPr>
          <w:p w14:paraId="23F446C3" w14:textId="2E04577B" w:rsidR="00EB40A0" w:rsidRPr="00B660CC" w:rsidRDefault="00EB40A0" w:rsidP="00B660CC">
            <w:pPr>
              <w:pStyle w:val="NoSpacing"/>
              <w:rPr>
                <w:sz w:val="16"/>
              </w:rPr>
            </w:pPr>
            <w:r>
              <w:rPr>
                <w:sz w:val="16"/>
              </w:rPr>
              <w:t>Capture comment text and location, associate with the nearest leaf node</w:t>
            </w:r>
          </w:p>
        </w:tc>
        <w:tc>
          <w:tcPr>
            <w:tcW w:w="820" w:type="dxa"/>
          </w:tcPr>
          <w:p w14:paraId="6D4B77FC" w14:textId="66119CD8" w:rsidR="00EB40A0" w:rsidRPr="00B660CC" w:rsidRDefault="002D438A" w:rsidP="00A034E7">
            <w:pPr>
              <w:pStyle w:val="NoSpacing"/>
              <w:jc w:val="center"/>
              <w:rPr>
                <w:sz w:val="16"/>
              </w:rPr>
            </w:pPr>
            <w:r>
              <w:rPr>
                <w:sz w:val="16"/>
              </w:rPr>
              <w:t>TBD</w:t>
            </w:r>
          </w:p>
        </w:tc>
        <w:tc>
          <w:tcPr>
            <w:tcW w:w="794" w:type="dxa"/>
          </w:tcPr>
          <w:p w14:paraId="54806756" w14:textId="4CBB0101" w:rsidR="00EB40A0" w:rsidRPr="00B660CC" w:rsidRDefault="002D438A" w:rsidP="00A034E7">
            <w:pPr>
              <w:pStyle w:val="NoSpacing"/>
              <w:jc w:val="center"/>
              <w:rPr>
                <w:sz w:val="16"/>
              </w:rPr>
            </w:pPr>
            <w:r>
              <w:rPr>
                <w:sz w:val="16"/>
              </w:rPr>
              <w:t>TBD</w:t>
            </w:r>
          </w:p>
        </w:tc>
        <w:tc>
          <w:tcPr>
            <w:tcW w:w="865" w:type="dxa"/>
          </w:tcPr>
          <w:p w14:paraId="03540ECB" w14:textId="3D226AD7" w:rsidR="00EB40A0" w:rsidRPr="00B660CC" w:rsidRDefault="002D438A" w:rsidP="00A034E7">
            <w:pPr>
              <w:pStyle w:val="NoSpacing"/>
              <w:jc w:val="center"/>
              <w:rPr>
                <w:sz w:val="16"/>
              </w:rPr>
            </w:pPr>
            <w:r>
              <w:rPr>
                <w:sz w:val="16"/>
              </w:rPr>
              <w:t>NA</w:t>
            </w:r>
          </w:p>
        </w:tc>
        <w:tc>
          <w:tcPr>
            <w:tcW w:w="897" w:type="dxa"/>
          </w:tcPr>
          <w:p w14:paraId="18819DDA" w14:textId="6C698E06" w:rsidR="00EB40A0" w:rsidRPr="00B660CC" w:rsidRDefault="002D438A" w:rsidP="00A034E7">
            <w:pPr>
              <w:pStyle w:val="NoSpacing"/>
              <w:jc w:val="center"/>
              <w:rPr>
                <w:sz w:val="16"/>
              </w:rPr>
            </w:pPr>
            <w:r>
              <w:rPr>
                <w:sz w:val="16"/>
              </w:rPr>
              <w:t>NA</w:t>
            </w:r>
          </w:p>
        </w:tc>
        <w:tc>
          <w:tcPr>
            <w:tcW w:w="925" w:type="dxa"/>
          </w:tcPr>
          <w:p w14:paraId="2BF56638" w14:textId="287A66CE" w:rsidR="00EB40A0" w:rsidRPr="00B660CC" w:rsidRDefault="002D438A" w:rsidP="00A034E7">
            <w:pPr>
              <w:pStyle w:val="NoSpacing"/>
              <w:jc w:val="center"/>
              <w:rPr>
                <w:sz w:val="16"/>
              </w:rPr>
            </w:pPr>
            <w:r>
              <w:rPr>
                <w:sz w:val="16"/>
              </w:rPr>
              <w:t>NA</w:t>
            </w:r>
          </w:p>
        </w:tc>
        <w:tc>
          <w:tcPr>
            <w:tcW w:w="870" w:type="dxa"/>
          </w:tcPr>
          <w:p w14:paraId="0367B006" w14:textId="7AC6B297" w:rsidR="00EB40A0" w:rsidRPr="00B660CC" w:rsidRDefault="002D438A" w:rsidP="00A034E7">
            <w:pPr>
              <w:pStyle w:val="NoSpacing"/>
              <w:jc w:val="center"/>
              <w:rPr>
                <w:sz w:val="16"/>
              </w:rPr>
            </w:pPr>
            <w:r>
              <w:rPr>
                <w:sz w:val="16"/>
              </w:rPr>
              <w:t>NA</w:t>
            </w:r>
          </w:p>
        </w:tc>
      </w:tr>
      <w:tr w:rsidR="00EB40A0" w:rsidRPr="00B660CC" w14:paraId="13873730" w14:textId="3BD88B4E" w:rsidTr="00FD5E3D">
        <w:trPr>
          <w:trHeight w:val="288"/>
        </w:trPr>
        <w:tc>
          <w:tcPr>
            <w:tcW w:w="305" w:type="dxa"/>
          </w:tcPr>
          <w:p w14:paraId="3CCA896A" w14:textId="33795062" w:rsidR="00EB40A0" w:rsidRDefault="00EB40A0" w:rsidP="00A034E7">
            <w:pPr>
              <w:pStyle w:val="NoSpacing"/>
              <w:jc w:val="right"/>
              <w:rPr>
                <w:sz w:val="16"/>
              </w:rPr>
            </w:pPr>
            <w:r>
              <w:rPr>
                <w:sz w:val="16"/>
              </w:rPr>
              <w:t>17</w:t>
            </w:r>
            <w:r w:rsidR="005D46BF">
              <w:rPr>
                <w:sz w:val="16"/>
              </w:rPr>
              <w:t>*</w:t>
            </w:r>
          </w:p>
        </w:tc>
        <w:tc>
          <w:tcPr>
            <w:tcW w:w="4662" w:type="dxa"/>
          </w:tcPr>
          <w:p w14:paraId="41067775" w14:textId="6A76CE79" w:rsidR="00EB40A0" w:rsidRDefault="00EB40A0" w:rsidP="00B660CC">
            <w:pPr>
              <w:pStyle w:val="NoSpacing"/>
              <w:rPr>
                <w:sz w:val="16"/>
              </w:rPr>
            </w:pPr>
            <w:r>
              <w:rPr>
                <w:sz w:val="16"/>
              </w:rPr>
              <w:t xml:space="preserve">Add “optional join extensions” substitution variables. These sit at the end of a join sequence and represent additional join statements. Do we need more than one per join sequence (for instance optional extensions on </w:t>
            </w:r>
          </w:p>
        </w:tc>
        <w:tc>
          <w:tcPr>
            <w:tcW w:w="820" w:type="dxa"/>
          </w:tcPr>
          <w:p w14:paraId="30219614" w14:textId="33BE4F2E" w:rsidR="00EB40A0" w:rsidRPr="00B660CC" w:rsidRDefault="002D438A" w:rsidP="00A034E7">
            <w:pPr>
              <w:pStyle w:val="NoSpacing"/>
              <w:jc w:val="center"/>
              <w:rPr>
                <w:sz w:val="16"/>
              </w:rPr>
            </w:pPr>
            <w:r>
              <w:rPr>
                <w:sz w:val="16"/>
              </w:rPr>
              <w:t>TBD</w:t>
            </w:r>
          </w:p>
        </w:tc>
        <w:tc>
          <w:tcPr>
            <w:tcW w:w="794" w:type="dxa"/>
          </w:tcPr>
          <w:p w14:paraId="44649304" w14:textId="26F06903" w:rsidR="00EB40A0" w:rsidRPr="00B660CC" w:rsidRDefault="002D438A" w:rsidP="00A034E7">
            <w:pPr>
              <w:pStyle w:val="NoSpacing"/>
              <w:jc w:val="center"/>
              <w:rPr>
                <w:sz w:val="16"/>
              </w:rPr>
            </w:pPr>
            <w:r>
              <w:rPr>
                <w:sz w:val="16"/>
              </w:rPr>
              <w:t>TBD</w:t>
            </w:r>
          </w:p>
        </w:tc>
        <w:tc>
          <w:tcPr>
            <w:tcW w:w="865" w:type="dxa"/>
          </w:tcPr>
          <w:p w14:paraId="7E3B770A" w14:textId="6FF94EA3" w:rsidR="00EB40A0" w:rsidRPr="00B660CC" w:rsidRDefault="002D438A" w:rsidP="00A034E7">
            <w:pPr>
              <w:pStyle w:val="NoSpacing"/>
              <w:jc w:val="center"/>
              <w:rPr>
                <w:sz w:val="16"/>
              </w:rPr>
            </w:pPr>
            <w:r>
              <w:rPr>
                <w:sz w:val="16"/>
              </w:rPr>
              <w:t>TBD</w:t>
            </w:r>
          </w:p>
        </w:tc>
        <w:tc>
          <w:tcPr>
            <w:tcW w:w="897" w:type="dxa"/>
          </w:tcPr>
          <w:p w14:paraId="4A202DB0" w14:textId="4A4AA60C" w:rsidR="00EB40A0" w:rsidRPr="00B660CC" w:rsidRDefault="002D438A" w:rsidP="00A034E7">
            <w:pPr>
              <w:pStyle w:val="NoSpacing"/>
              <w:jc w:val="center"/>
              <w:rPr>
                <w:sz w:val="16"/>
              </w:rPr>
            </w:pPr>
            <w:r>
              <w:rPr>
                <w:sz w:val="16"/>
              </w:rPr>
              <w:t>NA</w:t>
            </w:r>
          </w:p>
        </w:tc>
        <w:tc>
          <w:tcPr>
            <w:tcW w:w="925" w:type="dxa"/>
          </w:tcPr>
          <w:p w14:paraId="602EB8F2" w14:textId="2CD0E451" w:rsidR="00EB40A0" w:rsidRPr="00B660CC" w:rsidRDefault="002D438A" w:rsidP="00A034E7">
            <w:pPr>
              <w:pStyle w:val="NoSpacing"/>
              <w:jc w:val="center"/>
              <w:rPr>
                <w:sz w:val="16"/>
              </w:rPr>
            </w:pPr>
            <w:r>
              <w:rPr>
                <w:sz w:val="16"/>
              </w:rPr>
              <w:t>TBD</w:t>
            </w:r>
          </w:p>
        </w:tc>
        <w:tc>
          <w:tcPr>
            <w:tcW w:w="870" w:type="dxa"/>
          </w:tcPr>
          <w:p w14:paraId="7D6500DB" w14:textId="64D3B59D" w:rsidR="00EB40A0" w:rsidRPr="00B660CC" w:rsidRDefault="002D438A" w:rsidP="00A034E7">
            <w:pPr>
              <w:pStyle w:val="NoSpacing"/>
              <w:jc w:val="center"/>
              <w:rPr>
                <w:sz w:val="16"/>
              </w:rPr>
            </w:pPr>
            <w:r>
              <w:rPr>
                <w:sz w:val="16"/>
              </w:rPr>
              <w:t>TBD</w:t>
            </w:r>
          </w:p>
        </w:tc>
      </w:tr>
      <w:tr w:rsidR="00EB40A0" w:rsidRPr="00B660CC" w14:paraId="33C5C500" w14:textId="77777777" w:rsidTr="00FD5E3D">
        <w:trPr>
          <w:trHeight w:val="288"/>
        </w:trPr>
        <w:tc>
          <w:tcPr>
            <w:tcW w:w="305" w:type="dxa"/>
          </w:tcPr>
          <w:p w14:paraId="0158EFA9" w14:textId="61B1DE88" w:rsidR="00EB40A0" w:rsidRDefault="00EB40A0" w:rsidP="00A034E7">
            <w:pPr>
              <w:pStyle w:val="NoSpacing"/>
              <w:jc w:val="right"/>
              <w:rPr>
                <w:sz w:val="16"/>
              </w:rPr>
            </w:pPr>
            <w:r>
              <w:rPr>
                <w:sz w:val="16"/>
              </w:rPr>
              <w:t>18</w:t>
            </w:r>
          </w:p>
        </w:tc>
        <w:tc>
          <w:tcPr>
            <w:tcW w:w="4662" w:type="dxa"/>
          </w:tcPr>
          <w:p w14:paraId="4BEEE0EA" w14:textId="78202A4C" w:rsidR="00EB40A0" w:rsidRDefault="00EB40A0" w:rsidP="00B660CC">
            <w:pPr>
              <w:pStyle w:val="NoSpacing"/>
              <w:rPr>
                <w:sz w:val="16"/>
              </w:rPr>
            </w:pPr>
            <w:r w:rsidRPr="00041111">
              <w:rPr>
                <w:sz w:val="16"/>
              </w:rPr>
              <w:t xml:space="preserve">Change the Dictionary internal structure so that the columns are held in a </w:t>
            </w:r>
            <w:proofErr w:type="spellStart"/>
            <w:r w:rsidRPr="00041111">
              <w:rPr>
                <w:sz w:val="16"/>
              </w:rPr>
              <w:t>hashset</w:t>
            </w:r>
            <w:proofErr w:type="spellEnd"/>
            <w:r w:rsidRPr="00041111">
              <w:rPr>
                <w:sz w:val="16"/>
              </w:rPr>
              <w:t>, not in a map object</w:t>
            </w:r>
          </w:p>
        </w:tc>
        <w:tc>
          <w:tcPr>
            <w:tcW w:w="820" w:type="dxa"/>
          </w:tcPr>
          <w:p w14:paraId="26374588" w14:textId="28EB3F19" w:rsidR="00EB40A0" w:rsidRPr="00B660CC" w:rsidRDefault="002D438A" w:rsidP="00A034E7">
            <w:pPr>
              <w:pStyle w:val="NoSpacing"/>
              <w:jc w:val="center"/>
              <w:rPr>
                <w:sz w:val="16"/>
              </w:rPr>
            </w:pPr>
            <w:r>
              <w:rPr>
                <w:sz w:val="16"/>
              </w:rPr>
              <w:t>NA</w:t>
            </w:r>
          </w:p>
        </w:tc>
        <w:tc>
          <w:tcPr>
            <w:tcW w:w="794" w:type="dxa"/>
          </w:tcPr>
          <w:p w14:paraId="0D4C2F47" w14:textId="63E06D9C" w:rsidR="00EB40A0" w:rsidRPr="00B660CC" w:rsidRDefault="002D438A" w:rsidP="00A034E7">
            <w:pPr>
              <w:pStyle w:val="NoSpacing"/>
              <w:jc w:val="center"/>
              <w:rPr>
                <w:sz w:val="16"/>
              </w:rPr>
            </w:pPr>
            <w:r>
              <w:rPr>
                <w:sz w:val="16"/>
              </w:rPr>
              <w:t>NA</w:t>
            </w:r>
          </w:p>
        </w:tc>
        <w:tc>
          <w:tcPr>
            <w:tcW w:w="865" w:type="dxa"/>
          </w:tcPr>
          <w:p w14:paraId="31732D27" w14:textId="33D9D71C" w:rsidR="00EB40A0" w:rsidRPr="00B660CC" w:rsidRDefault="002D438A" w:rsidP="00A034E7">
            <w:pPr>
              <w:pStyle w:val="NoSpacing"/>
              <w:jc w:val="center"/>
              <w:rPr>
                <w:sz w:val="16"/>
              </w:rPr>
            </w:pPr>
            <w:r>
              <w:rPr>
                <w:sz w:val="16"/>
              </w:rPr>
              <w:t>NA</w:t>
            </w:r>
          </w:p>
        </w:tc>
        <w:tc>
          <w:tcPr>
            <w:tcW w:w="897" w:type="dxa"/>
          </w:tcPr>
          <w:p w14:paraId="2A97F43B" w14:textId="471E140E" w:rsidR="00EB40A0" w:rsidRPr="00B660CC" w:rsidRDefault="002D438A" w:rsidP="00A034E7">
            <w:pPr>
              <w:pStyle w:val="NoSpacing"/>
              <w:jc w:val="center"/>
              <w:rPr>
                <w:sz w:val="16"/>
              </w:rPr>
            </w:pPr>
            <w:r>
              <w:rPr>
                <w:sz w:val="16"/>
              </w:rPr>
              <w:t>NA</w:t>
            </w:r>
          </w:p>
        </w:tc>
        <w:tc>
          <w:tcPr>
            <w:tcW w:w="925" w:type="dxa"/>
          </w:tcPr>
          <w:p w14:paraId="228144B7" w14:textId="67F4307B" w:rsidR="00EB40A0" w:rsidRPr="00B660CC" w:rsidRDefault="002D438A" w:rsidP="00A034E7">
            <w:pPr>
              <w:pStyle w:val="NoSpacing"/>
              <w:jc w:val="center"/>
              <w:rPr>
                <w:sz w:val="16"/>
              </w:rPr>
            </w:pPr>
            <w:r>
              <w:rPr>
                <w:sz w:val="16"/>
              </w:rPr>
              <w:t>TBD</w:t>
            </w:r>
          </w:p>
        </w:tc>
        <w:tc>
          <w:tcPr>
            <w:tcW w:w="870" w:type="dxa"/>
          </w:tcPr>
          <w:p w14:paraId="5435ECAE" w14:textId="1DF4BEE5" w:rsidR="00EB40A0" w:rsidRPr="00B660CC" w:rsidRDefault="002D438A" w:rsidP="00A034E7">
            <w:pPr>
              <w:pStyle w:val="NoSpacing"/>
              <w:jc w:val="center"/>
              <w:rPr>
                <w:sz w:val="16"/>
              </w:rPr>
            </w:pPr>
            <w:r>
              <w:rPr>
                <w:sz w:val="16"/>
              </w:rPr>
              <w:t>NA</w:t>
            </w:r>
          </w:p>
        </w:tc>
      </w:tr>
      <w:tr w:rsidR="00EB40A0" w:rsidRPr="00B660CC" w14:paraId="26CFE129" w14:textId="77777777" w:rsidTr="00FD5E3D">
        <w:trPr>
          <w:trHeight w:val="288"/>
        </w:trPr>
        <w:tc>
          <w:tcPr>
            <w:tcW w:w="305" w:type="dxa"/>
          </w:tcPr>
          <w:p w14:paraId="6779F3ED" w14:textId="0C4FC15F" w:rsidR="00EB40A0" w:rsidRDefault="00EB40A0" w:rsidP="00A034E7">
            <w:pPr>
              <w:pStyle w:val="NoSpacing"/>
              <w:jc w:val="right"/>
              <w:rPr>
                <w:sz w:val="16"/>
              </w:rPr>
            </w:pPr>
            <w:r>
              <w:rPr>
                <w:sz w:val="16"/>
              </w:rPr>
              <w:t>19</w:t>
            </w:r>
          </w:p>
        </w:tc>
        <w:tc>
          <w:tcPr>
            <w:tcW w:w="4662" w:type="dxa"/>
          </w:tcPr>
          <w:p w14:paraId="4C8FC2C2" w14:textId="0F6942E7" w:rsidR="00EB40A0" w:rsidRPr="00041111" w:rsidRDefault="00EB40A0" w:rsidP="00B660CC">
            <w:pPr>
              <w:pStyle w:val="NoSpacing"/>
              <w:rPr>
                <w:sz w:val="16"/>
              </w:rPr>
            </w:pPr>
            <w:r>
              <w:rPr>
                <w:sz w:val="16"/>
              </w:rPr>
              <w:t xml:space="preserve">Fix between statement so that it parses and produces a proper </w:t>
            </w:r>
            <w:r>
              <w:rPr>
                <w:sz w:val="16"/>
              </w:rPr>
              <w:lastRenderedPageBreak/>
              <w:t>subtree</w:t>
            </w:r>
          </w:p>
        </w:tc>
        <w:tc>
          <w:tcPr>
            <w:tcW w:w="820" w:type="dxa"/>
          </w:tcPr>
          <w:p w14:paraId="422F6963" w14:textId="514C135C" w:rsidR="00EB40A0" w:rsidRPr="00B660CC" w:rsidRDefault="002D438A" w:rsidP="00A034E7">
            <w:pPr>
              <w:pStyle w:val="NoSpacing"/>
              <w:jc w:val="center"/>
              <w:rPr>
                <w:sz w:val="16"/>
              </w:rPr>
            </w:pPr>
            <w:r>
              <w:rPr>
                <w:sz w:val="16"/>
              </w:rPr>
              <w:lastRenderedPageBreak/>
              <w:t>TBD</w:t>
            </w:r>
          </w:p>
        </w:tc>
        <w:tc>
          <w:tcPr>
            <w:tcW w:w="794" w:type="dxa"/>
          </w:tcPr>
          <w:p w14:paraId="297E508F" w14:textId="6E8F84CA" w:rsidR="00EB40A0" w:rsidRPr="00B660CC" w:rsidRDefault="002D438A" w:rsidP="00A034E7">
            <w:pPr>
              <w:pStyle w:val="NoSpacing"/>
              <w:jc w:val="center"/>
              <w:rPr>
                <w:sz w:val="16"/>
              </w:rPr>
            </w:pPr>
            <w:r>
              <w:rPr>
                <w:sz w:val="16"/>
              </w:rPr>
              <w:t>TBD</w:t>
            </w:r>
          </w:p>
        </w:tc>
        <w:tc>
          <w:tcPr>
            <w:tcW w:w="865" w:type="dxa"/>
          </w:tcPr>
          <w:p w14:paraId="2FEADDCC" w14:textId="12E62775" w:rsidR="00EB40A0" w:rsidRPr="00B660CC" w:rsidRDefault="002D438A" w:rsidP="00A034E7">
            <w:pPr>
              <w:pStyle w:val="NoSpacing"/>
              <w:jc w:val="center"/>
              <w:rPr>
                <w:sz w:val="16"/>
              </w:rPr>
            </w:pPr>
            <w:r>
              <w:rPr>
                <w:sz w:val="16"/>
              </w:rPr>
              <w:t>TBD</w:t>
            </w:r>
          </w:p>
        </w:tc>
        <w:tc>
          <w:tcPr>
            <w:tcW w:w="897" w:type="dxa"/>
          </w:tcPr>
          <w:p w14:paraId="604BA4FD" w14:textId="2284608A" w:rsidR="00EB40A0" w:rsidRPr="00B660CC" w:rsidRDefault="002D438A" w:rsidP="00A034E7">
            <w:pPr>
              <w:pStyle w:val="NoSpacing"/>
              <w:jc w:val="center"/>
              <w:rPr>
                <w:sz w:val="16"/>
              </w:rPr>
            </w:pPr>
            <w:r>
              <w:rPr>
                <w:sz w:val="16"/>
              </w:rPr>
              <w:t>NA</w:t>
            </w:r>
          </w:p>
        </w:tc>
        <w:tc>
          <w:tcPr>
            <w:tcW w:w="925" w:type="dxa"/>
          </w:tcPr>
          <w:p w14:paraId="51055B7F" w14:textId="4B7847FA" w:rsidR="00EB40A0" w:rsidRPr="00B660CC" w:rsidRDefault="002D438A" w:rsidP="00A034E7">
            <w:pPr>
              <w:pStyle w:val="NoSpacing"/>
              <w:jc w:val="center"/>
              <w:rPr>
                <w:sz w:val="16"/>
              </w:rPr>
            </w:pPr>
            <w:r>
              <w:rPr>
                <w:sz w:val="16"/>
              </w:rPr>
              <w:t>TBD</w:t>
            </w:r>
          </w:p>
        </w:tc>
        <w:tc>
          <w:tcPr>
            <w:tcW w:w="870" w:type="dxa"/>
          </w:tcPr>
          <w:p w14:paraId="5593EBF4" w14:textId="606E2459" w:rsidR="00EB40A0" w:rsidRPr="00B660CC" w:rsidRDefault="002D438A" w:rsidP="00A034E7">
            <w:pPr>
              <w:pStyle w:val="NoSpacing"/>
              <w:jc w:val="center"/>
              <w:rPr>
                <w:sz w:val="16"/>
              </w:rPr>
            </w:pPr>
            <w:r>
              <w:rPr>
                <w:sz w:val="16"/>
              </w:rPr>
              <w:t>TBD</w:t>
            </w:r>
          </w:p>
        </w:tc>
      </w:tr>
      <w:tr w:rsidR="00EB40A0" w:rsidRPr="00B660CC" w14:paraId="59D9E219" w14:textId="77777777" w:rsidTr="00FD5E3D">
        <w:trPr>
          <w:trHeight w:val="288"/>
        </w:trPr>
        <w:tc>
          <w:tcPr>
            <w:tcW w:w="305" w:type="dxa"/>
          </w:tcPr>
          <w:p w14:paraId="0D8B6E8E" w14:textId="500D8D3A" w:rsidR="00EB40A0" w:rsidRDefault="00EB40A0" w:rsidP="00A034E7">
            <w:pPr>
              <w:pStyle w:val="NoSpacing"/>
              <w:jc w:val="right"/>
              <w:rPr>
                <w:sz w:val="16"/>
              </w:rPr>
            </w:pPr>
            <w:r>
              <w:rPr>
                <w:sz w:val="16"/>
              </w:rPr>
              <w:lastRenderedPageBreak/>
              <w:t>20</w:t>
            </w:r>
            <w:r w:rsidR="005D46BF">
              <w:rPr>
                <w:sz w:val="16"/>
              </w:rPr>
              <w:t>*</w:t>
            </w:r>
          </w:p>
        </w:tc>
        <w:tc>
          <w:tcPr>
            <w:tcW w:w="4662" w:type="dxa"/>
          </w:tcPr>
          <w:p w14:paraId="391CF87B" w14:textId="38F5CB77" w:rsidR="00EB40A0" w:rsidRDefault="00EB40A0" w:rsidP="007510B7">
            <w:pPr>
              <w:pStyle w:val="NoSpacing"/>
              <w:rPr>
                <w:sz w:val="16"/>
              </w:rPr>
            </w:pPr>
            <w:r>
              <w:rPr>
                <w:sz w:val="16"/>
              </w:rPr>
              <w:t xml:space="preserve">Implement “like” clauses; </w:t>
            </w:r>
            <w:proofErr w:type="spellStart"/>
            <w:r>
              <w:rPr>
                <w:sz w:val="16"/>
              </w:rPr>
              <w:t>subj_cd</w:t>
            </w:r>
            <w:proofErr w:type="spellEnd"/>
            <w:r>
              <w:rPr>
                <w:sz w:val="16"/>
              </w:rPr>
              <w:t xml:space="preserve"> like ‘%STUFF%’</w:t>
            </w:r>
          </w:p>
        </w:tc>
        <w:tc>
          <w:tcPr>
            <w:tcW w:w="820" w:type="dxa"/>
          </w:tcPr>
          <w:p w14:paraId="277557AF" w14:textId="247CDFCD" w:rsidR="00EB40A0" w:rsidRPr="00B660CC" w:rsidRDefault="00EB40A0" w:rsidP="00A034E7">
            <w:pPr>
              <w:pStyle w:val="NoSpacing"/>
              <w:jc w:val="center"/>
              <w:rPr>
                <w:sz w:val="16"/>
              </w:rPr>
            </w:pPr>
            <w:r>
              <w:rPr>
                <w:sz w:val="16"/>
              </w:rPr>
              <w:t>X</w:t>
            </w:r>
          </w:p>
        </w:tc>
        <w:tc>
          <w:tcPr>
            <w:tcW w:w="794" w:type="dxa"/>
          </w:tcPr>
          <w:p w14:paraId="11601DD4" w14:textId="6B446894" w:rsidR="00EB40A0" w:rsidRPr="00B660CC" w:rsidRDefault="00EB40A0" w:rsidP="00A034E7">
            <w:pPr>
              <w:pStyle w:val="NoSpacing"/>
              <w:jc w:val="center"/>
              <w:rPr>
                <w:sz w:val="16"/>
              </w:rPr>
            </w:pPr>
            <w:r>
              <w:rPr>
                <w:sz w:val="16"/>
              </w:rPr>
              <w:t>TBD</w:t>
            </w:r>
          </w:p>
        </w:tc>
        <w:tc>
          <w:tcPr>
            <w:tcW w:w="865" w:type="dxa"/>
          </w:tcPr>
          <w:p w14:paraId="5BB1959C" w14:textId="3E5D9E7E" w:rsidR="00EB40A0" w:rsidRPr="00B660CC" w:rsidRDefault="00EB40A0" w:rsidP="00A034E7">
            <w:pPr>
              <w:pStyle w:val="NoSpacing"/>
              <w:jc w:val="center"/>
              <w:rPr>
                <w:sz w:val="16"/>
              </w:rPr>
            </w:pPr>
            <w:r>
              <w:rPr>
                <w:sz w:val="16"/>
              </w:rPr>
              <w:t>X</w:t>
            </w:r>
          </w:p>
        </w:tc>
        <w:tc>
          <w:tcPr>
            <w:tcW w:w="897" w:type="dxa"/>
          </w:tcPr>
          <w:p w14:paraId="46C574FD" w14:textId="28961600" w:rsidR="00EB40A0" w:rsidRPr="00B660CC" w:rsidRDefault="00EB40A0" w:rsidP="00A034E7">
            <w:pPr>
              <w:pStyle w:val="NoSpacing"/>
              <w:jc w:val="center"/>
              <w:rPr>
                <w:sz w:val="16"/>
              </w:rPr>
            </w:pPr>
            <w:r>
              <w:rPr>
                <w:sz w:val="16"/>
              </w:rPr>
              <w:t>X</w:t>
            </w:r>
          </w:p>
        </w:tc>
        <w:tc>
          <w:tcPr>
            <w:tcW w:w="925" w:type="dxa"/>
          </w:tcPr>
          <w:p w14:paraId="2025D64B" w14:textId="20D6C9C1" w:rsidR="00EB40A0" w:rsidRPr="00B660CC" w:rsidRDefault="00EB40A0" w:rsidP="00A034E7">
            <w:pPr>
              <w:pStyle w:val="NoSpacing"/>
              <w:jc w:val="center"/>
              <w:rPr>
                <w:sz w:val="16"/>
              </w:rPr>
            </w:pPr>
            <w:r>
              <w:rPr>
                <w:sz w:val="16"/>
              </w:rPr>
              <w:t>X</w:t>
            </w:r>
          </w:p>
        </w:tc>
        <w:tc>
          <w:tcPr>
            <w:tcW w:w="870" w:type="dxa"/>
          </w:tcPr>
          <w:p w14:paraId="669AC08E" w14:textId="1915D267" w:rsidR="00EB40A0" w:rsidRPr="00B660CC" w:rsidRDefault="00EB40A0" w:rsidP="00A034E7">
            <w:pPr>
              <w:pStyle w:val="NoSpacing"/>
              <w:jc w:val="center"/>
              <w:rPr>
                <w:sz w:val="16"/>
              </w:rPr>
            </w:pPr>
            <w:r>
              <w:rPr>
                <w:sz w:val="16"/>
              </w:rPr>
              <w:t>NA</w:t>
            </w:r>
          </w:p>
        </w:tc>
      </w:tr>
      <w:tr w:rsidR="00EB40A0" w:rsidRPr="00B660CC" w14:paraId="2D4D3112" w14:textId="77777777" w:rsidTr="00FD5E3D">
        <w:trPr>
          <w:trHeight w:val="288"/>
        </w:trPr>
        <w:tc>
          <w:tcPr>
            <w:tcW w:w="305" w:type="dxa"/>
          </w:tcPr>
          <w:p w14:paraId="2CAD220E" w14:textId="32EFCACE" w:rsidR="00EB40A0" w:rsidRDefault="00EB40A0" w:rsidP="00A034E7">
            <w:pPr>
              <w:pStyle w:val="NoSpacing"/>
              <w:jc w:val="right"/>
              <w:rPr>
                <w:sz w:val="16"/>
              </w:rPr>
            </w:pPr>
            <w:r>
              <w:rPr>
                <w:sz w:val="16"/>
              </w:rPr>
              <w:t>21</w:t>
            </w:r>
            <w:r w:rsidR="005D46BF">
              <w:rPr>
                <w:sz w:val="16"/>
              </w:rPr>
              <w:t>*</w:t>
            </w:r>
          </w:p>
        </w:tc>
        <w:tc>
          <w:tcPr>
            <w:tcW w:w="4662" w:type="dxa"/>
          </w:tcPr>
          <w:p w14:paraId="09003840" w14:textId="0199B333" w:rsidR="00EB40A0" w:rsidRDefault="00EB40A0" w:rsidP="007510B7">
            <w:pPr>
              <w:pStyle w:val="NoSpacing"/>
              <w:rPr>
                <w:sz w:val="16"/>
              </w:rPr>
            </w:pPr>
            <w:r>
              <w:rPr>
                <w:sz w:val="16"/>
              </w:rPr>
              <w:t xml:space="preserve">Like clauses with functions (general </w:t>
            </w:r>
            <w:proofErr w:type="spellStart"/>
            <w:r>
              <w:rPr>
                <w:sz w:val="16"/>
              </w:rPr>
              <w:t>predicands</w:t>
            </w:r>
            <w:proofErr w:type="spellEnd"/>
            <w:r>
              <w:rPr>
                <w:sz w:val="16"/>
              </w:rPr>
              <w:t>) defined after the like: “</w:t>
            </w:r>
            <w:proofErr w:type="spellStart"/>
            <w:r>
              <w:rPr>
                <w:sz w:val="16"/>
              </w:rPr>
              <w:t>fld</w:t>
            </w:r>
            <w:proofErr w:type="spellEnd"/>
            <w:r>
              <w:rPr>
                <w:sz w:val="16"/>
              </w:rPr>
              <w:t xml:space="preserve"> like lower(</w:t>
            </w:r>
            <w:proofErr w:type="spellStart"/>
            <w:r>
              <w:rPr>
                <w:sz w:val="16"/>
              </w:rPr>
              <w:t>otherField</w:t>
            </w:r>
            <w:proofErr w:type="spellEnd"/>
            <w:r>
              <w:rPr>
                <w:sz w:val="16"/>
              </w:rPr>
              <w:t>)” and substitution variables “</w:t>
            </w:r>
            <w:proofErr w:type="spellStart"/>
            <w:r>
              <w:rPr>
                <w:sz w:val="16"/>
              </w:rPr>
              <w:t>fld</w:t>
            </w:r>
            <w:proofErr w:type="spellEnd"/>
            <w:r>
              <w:rPr>
                <w:sz w:val="16"/>
              </w:rPr>
              <w:t xml:space="preserve"> like &lt;substitute&gt;”</w:t>
            </w:r>
          </w:p>
        </w:tc>
        <w:tc>
          <w:tcPr>
            <w:tcW w:w="820" w:type="dxa"/>
          </w:tcPr>
          <w:p w14:paraId="687A9576" w14:textId="5FA47FEA" w:rsidR="00EB40A0" w:rsidRDefault="00EB40A0" w:rsidP="00A034E7">
            <w:pPr>
              <w:pStyle w:val="NoSpacing"/>
              <w:jc w:val="center"/>
              <w:rPr>
                <w:sz w:val="16"/>
              </w:rPr>
            </w:pPr>
            <w:r>
              <w:rPr>
                <w:sz w:val="16"/>
              </w:rPr>
              <w:t>TBD</w:t>
            </w:r>
          </w:p>
        </w:tc>
        <w:tc>
          <w:tcPr>
            <w:tcW w:w="794" w:type="dxa"/>
          </w:tcPr>
          <w:p w14:paraId="41C4C222" w14:textId="7535694B" w:rsidR="00EB40A0" w:rsidRDefault="00EB40A0" w:rsidP="00A034E7">
            <w:pPr>
              <w:pStyle w:val="NoSpacing"/>
              <w:jc w:val="center"/>
              <w:rPr>
                <w:sz w:val="16"/>
              </w:rPr>
            </w:pPr>
            <w:r>
              <w:rPr>
                <w:sz w:val="16"/>
              </w:rPr>
              <w:t>TBD</w:t>
            </w:r>
          </w:p>
        </w:tc>
        <w:tc>
          <w:tcPr>
            <w:tcW w:w="865" w:type="dxa"/>
          </w:tcPr>
          <w:p w14:paraId="34586C44" w14:textId="7C756510" w:rsidR="00EB40A0" w:rsidRPr="00B660CC" w:rsidRDefault="002D438A" w:rsidP="00A034E7">
            <w:pPr>
              <w:pStyle w:val="NoSpacing"/>
              <w:jc w:val="center"/>
              <w:rPr>
                <w:sz w:val="16"/>
              </w:rPr>
            </w:pPr>
            <w:r>
              <w:rPr>
                <w:sz w:val="16"/>
              </w:rPr>
              <w:t>TBD</w:t>
            </w:r>
          </w:p>
        </w:tc>
        <w:tc>
          <w:tcPr>
            <w:tcW w:w="897" w:type="dxa"/>
          </w:tcPr>
          <w:p w14:paraId="3F3E4558" w14:textId="3EB304E2" w:rsidR="00EB40A0" w:rsidRPr="00B660CC" w:rsidRDefault="002D438A" w:rsidP="00A034E7">
            <w:pPr>
              <w:pStyle w:val="NoSpacing"/>
              <w:jc w:val="center"/>
              <w:rPr>
                <w:sz w:val="16"/>
              </w:rPr>
            </w:pPr>
            <w:r>
              <w:rPr>
                <w:sz w:val="16"/>
              </w:rPr>
              <w:t>NA</w:t>
            </w:r>
          </w:p>
        </w:tc>
        <w:tc>
          <w:tcPr>
            <w:tcW w:w="925" w:type="dxa"/>
          </w:tcPr>
          <w:p w14:paraId="52F7163C" w14:textId="74CF257E" w:rsidR="00EB40A0" w:rsidRPr="00B660CC" w:rsidRDefault="002D438A" w:rsidP="00A034E7">
            <w:pPr>
              <w:pStyle w:val="NoSpacing"/>
              <w:jc w:val="center"/>
              <w:rPr>
                <w:sz w:val="16"/>
              </w:rPr>
            </w:pPr>
            <w:r>
              <w:rPr>
                <w:sz w:val="16"/>
              </w:rPr>
              <w:t>TBD</w:t>
            </w:r>
          </w:p>
        </w:tc>
        <w:tc>
          <w:tcPr>
            <w:tcW w:w="870" w:type="dxa"/>
          </w:tcPr>
          <w:p w14:paraId="6C1CF0C2" w14:textId="2CBCCBB8" w:rsidR="00EB40A0" w:rsidRPr="00B660CC" w:rsidRDefault="002D438A" w:rsidP="00A034E7">
            <w:pPr>
              <w:pStyle w:val="NoSpacing"/>
              <w:jc w:val="center"/>
              <w:rPr>
                <w:sz w:val="16"/>
              </w:rPr>
            </w:pPr>
            <w:r>
              <w:rPr>
                <w:sz w:val="16"/>
              </w:rPr>
              <w:t>NA</w:t>
            </w:r>
          </w:p>
        </w:tc>
      </w:tr>
      <w:tr w:rsidR="00EB40A0" w:rsidRPr="00B660CC" w14:paraId="0DCB62B0" w14:textId="77777777" w:rsidTr="00FD5E3D">
        <w:trPr>
          <w:trHeight w:val="288"/>
        </w:trPr>
        <w:tc>
          <w:tcPr>
            <w:tcW w:w="305" w:type="dxa"/>
          </w:tcPr>
          <w:p w14:paraId="2F8F318D" w14:textId="4E95B116" w:rsidR="00EB40A0" w:rsidRDefault="00EB40A0" w:rsidP="00A034E7">
            <w:pPr>
              <w:pStyle w:val="NoSpacing"/>
              <w:jc w:val="right"/>
              <w:rPr>
                <w:sz w:val="16"/>
              </w:rPr>
            </w:pPr>
            <w:r>
              <w:rPr>
                <w:sz w:val="16"/>
              </w:rPr>
              <w:t>22</w:t>
            </w:r>
          </w:p>
        </w:tc>
        <w:tc>
          <w:tcPr>
            <w:tcW w:w="4662" w:type="dxa"/>
          </w:tcPr>
          <w:p w14:paraId="236CBBB3" w14:textId="1AAD2270" w:rsidR="00EB40A0" w:rsidRDefault="00EB40A0" w:rsidP="007510B7">
            <w:pPr>
              <w:pStyle w:val="NoSpacing"/>
              <w:rPr>
                <w:sz w:val="16"/>
              </w:rPr>
            </w:pPr>
            <w:r>
              <w:rPr>
                <w:sz w:val="16"/>
              </w:rPr>
              <w:t>Handle row selection using “Select top 100” syntax to limit results</w:t>
            </w:r>
          </w:p>
        </w:tc>
        <w:tc>
          <w:tcPr>
            <w:tcW w:w="820" w:type="dxa"/>
          </w:tcPr>
          <w:p w14:paraId="1D6994D3" w14:textId="3DB76226" w:rsidR="00EB40A0" w:rsidRDefault="00EB40A0" w:rsidP="00A034E7">
            <w:pPr>
              <w:pStyle w:val="NoSpacing"/>
              <w:jc w:val="center"/>
              <w:rPr>
                <w:sz w:val="16"/>
              </w:rPr>
            </w:pPr>
            <w:r>
              <w:rPr>
                <w:sz w:val="16"/>
              </w:rPr>
              <w:t>TBD</w:t>
            </w:r>
          </w:p>
        </w:tc>
        <w:tc>
          <w:tcPr>
            <w:tcW w:w="794" w:type="dxa"/>
          </w:tcPr>
          <w:p w14:paraId="767F3179" w14:textId="61E0252A" w:rsidR="00EB40A0" w:rsidRDefault="002D438A" w:rsidP="00A034E7">
            <w:pPr>
              <w:pStyle w:val="NoSpacing"/>
              <w:jc w:val="center"/>
              <w:rPr>
                <w:sz w:val="16"/>
              </w:rPr>
            </w:pPr>
            <w:r>
              <w:rPr>
                <w:sz w:val="16"/>
              </w:rPr>
              <w:t>TBD</w:t>
            </w:r>
          </w:p>
        </w:tc>
        <w:tc>
          <w:tcPr>
            <w:tcW w:w="865" w:type="dxa"/>
          </w:tcPr>
          <w:p w14:paraId="0899F276" w14:textId="6EFE957F" w:rsidR="00EB40A0" w:rsidRPr="00B660CC" w:rsidRDefault="002D438A" w:rsidP="00A034E7">
            <w:pPr>
              <w:pStyle w:val="NoSpacing"/>
              <w:jc w:val="center"/>
              <w:rPr>
                <w:sz w:val="16"/>
              </w:rPr>
            </w:pPr>
            <w:r>
              <w:rPr>
                <w:sz w:val="16"/>
              </w:rPr>
              <w:t>NA</w:t>
            </w:r>
          </w:p>
        </w:tc>
        <w:tc>
          <w:tcPr>
            <w:tcW w:w="897" w:type="dxa"/>
          </w:tcPr>
          <w:p w14:paraId="14F743F4" w14:textId="37BA0FCA" w:rsidR="00EB40A0" w:rsidRPr="00B660CC" w:rsidRDefault="002D438A" w:rsidP="00A034E7">
            <w:pPr>
              <w:pStyle w:val="NoSpacing"/>
              <w:jc w:val="center"/>
              <w:rPr>
                <w:sz w:val="16"/>
              </w:rPr>
            </w:pPr>
            <w:r>
              <w:rPr>
                <w:sz w:val="16"/>
              </w:rPr>
              <w:t>NA</w:t>
            </w:r>
          </w:p>
        </w:tc>
        <w:tc>
          <w:tcPr>
            <w:tcW w:w="925" w:type="dxa"/>
          </w:tcPr>
          <w:p w14:paraId="6CF6AC1F" w14:textId="77FC8C60" w:rsidR="00EB40A0" w:rsidRPr="00B660CC" w:rsidRDefault="002D438A" w:rsidP="00A034E7">
            <w:pPr>
              <w:pStyle w:val="NoSpacing"/>
              <w:jc w:val="center"/>
              <w:rPr>
                <w:sz w:val="16"/>
              </w:rPr>
            </w:pPr>
            <w:r>
              <w:rPr>
                <w:sz w:val="16"/>
              </w:rPr>
              <w:t>NA</w:t>
            </w:r>
          </w:p>
        </w:tc>
        <w:tc>
          <w:tcPr>
            <w:tcW w:w="870" w:type="dxa"/>
          </w:tcPr>
          <w:p w14:paraId="4E362236" w14:textId="2EA23078" w:rsidR="00EB40A0" w:rsidRPr="00B660CC" w:rsidRDefault="002D438A" w:rsidP="00A034E7">
            <w:pPr>
              <w:pStyle w:val="NoSpacing"/>
              <w:jc w:val="center"/>
              <w:rPr>
                <w:sz w:val="16"/>
              </w:rPr>
            </w:pPr>
            <w:r>
              <w:rPr>
                <w:sz w:val="16"/>
              </w:rPr>
              <w:t>NA</w:t>
            </w:r>
          </w:p>
        </w:tc>
      </w:tr>
      <w:tr w:rsidR="00EB40A0" w:rsidRPr="00B660CC" w14:paraId="595DECDE" w14:textId="77777777" w:rsidTr="00FD5E3D">
        <w:trPr>
          <w:trHeight w:val="288"/>
        </w:trPr>
        <w:tc>
          <w:tcPr>
            <w:tcW w:w="305" w:type="dxa"/>
          </w:tcPr>
          <w:p w14:paraId="6C703C86" w14:textId="0354EC40" w:rsidR="00EB40A0" w:rsidRDefault="00EB40A0" w:rsidP="00A034E7">
            <w:pPr>
              <w:pStyle w:val="NoSpacing"/>
              <w:jc w:val="right"/>
              <w:rPr>
                <w:sz w:val="16"/>
              </w:rPr>
            </w:pPr>
            <w:r>
              <w:rPr>
                <w:sz w:val="16"/>
              </w:rPr>
              <w:t>23</w:t>
            </w:r>
          </w:p>
        </w:tc>
        <w:tc>
          <w:tcPr>
            <w:tcW w:w="4662" w:type="dxa"/>
          </w:tcPr>
          <w:p w14:paraId="28CEE215" w14:textId="4C9CF1CB" w:rsidR="00EB40A0" w:rsidRDefault="00EB40A0" w:rsidP="007510B7">
            <w:pPr>
              <w:pStyle w:val="NoSpacing"/>
              <w:rPr>
                <w:sz w:val="16"/>
              </w:rPr>
            </w:pPr>
            <w:r>
              <w:rPr>
                <w:sz w:val="16"/>
              </w:rPr>
              <w:t>Handle row selection using “limit 50” clauses at the end of the query</w:t>
            </w:r>
          </w:p>
        </w:tc>
        <w:tc>
          <w:tcPr>
            <w:tcW w:w="820" w:type="dxa"/>
          </w:tcPr>
          <w:p w14:paraId="23C40DC8" w14:textId="3F3D2D2C" w:rsidR="00EB40A0" w:rsidRDefault="00EB40A0" w:rsidP="00A034E7">
            <w:pPr>
              <w:pStyle w:val="NoSpacing"/>
              <w:jc w:val="center"/>
              <w:rPr>
                <w:sz w:val="16"/>
              </w:rPr>
            </w:pPr>
            <w:r>
              <w:rPr>
                <w:sz w:val="16"/>
              </w:rPr>
              <w:t>TBD</w:t>
            </w:r>
          </w:p>
        </w:tc>
        <w:tc>
          <w:tcPr>
            <w:tcW w:w="794" w:type="dxa"/>
          </w:tcPr>
          <w:p w14:paraId="33517671" w14:textId="1F2A2D29" w:rsidR="00EB40A0" w:rsidRDefault="002D438A" w:rsidP="00A034E7">
            <w:pPr>
              <w:pStyle w:val="NoSpacing"/>
              <w:jc w:val="center"/>
              <w:rPr>
                <w:sz w:val="16"/>
              </w:rPr>
            </w:pPr>
            <w:r>
              <w:rPr>
                <w:sz w:val="16"/>
              </w:rPr>
              <w:t>TBD</w:t>
            </w:r>
          </w:p>
        </w:tc>
        <w:tc>
          <w:tcPr>
            <w:tcW w:w="865" w:type="dxa"/>
          </w:tcPr>
          <w:p w14:paraId="57399D26" w14:textId="30132EE6" w:rsidR="00EB40A0" w:rsidRPr="00B660CC" w:rsidRDefault="002D438A" w:rsidP="00A034E7">
            <w:pPr>
              <w:pStyle w:val="NoSpacing"/>
              <w:jc w:val="center"/>
              <w:rPr>
                <w:sz w:val="16"/>
              </w:rPr>
            </w:pPr>
            <w:r>
              <w:rPr>
                <w:sz w:val="16"/>
              </w:rPr>
              <w:t>NA</w:t>
            </w:r>
          </w:p>
        </w:tc>
        <w:tc>
          <w:tcPr>
            <w:tcW w:w="897" w:type="dxa"/>
          </w:tcPr>
          <w:p w14:paraId="584E9B50" w14:textId="6AFAFF73" w:rsidR="00EB40A0" w:rsidRPr="00B660CC" w:rsidRDefault="002D438A" w:rsidP="00A034E7">
            <w:pPr>
              <w:pStyle w:val="NoSpacing"/>
              <w:jc w:val="center"/>
              <w:rPr>
                <w:sz w:val="16"/>
              </w:rPr>
            </w:pPr>
            <w:r>
              <w:rPr>
                <w:sz w:val="16"/>
              </w:rPr>
              <w:t>NA</w:t>
            </w:r>
          </w:p>
        </w:tc>
        <w:tc>
          <w:tcPr>
            <w:tcW w:w="925" w:type="dxa"/>
          </w:tcPr>
          <w:p w14:paraId="5AA9241A" w14:textId="3A26CD13" w:rsidR="00EB40A0" w:rsidRPr="00B660CC" w:rsidRDefault="002D438A" w:rsidP="00A034E7">
            <w:pPr>
              <w:pStyle w:val="NoSpacing"/>
              <w:jc w:val="center"/>
              <w:rPr>
                <w:sz w:val="16"/>
              </w:rPr>
            </w:pPr>
            <w:r>
              <w:rPr>
                <w:sz w:val="16"/>
              </w:rPr>
              <w:t>NA</w:t>
            </w:r>
          </w:p>
        </w:tc>
        <w:tc>
          <w:tcPr>
            <w:tcW w:w="870" w:type="dxa"/>
          </w:tcPr>
          <w:p w14:paraId="25DAE3B2" w14:textId="7D9613C3" w:rsidR="00EB40A0" w:rsidRPr="00B660CC" w:rsidRDefault="002D438A" w:rsidP="00A034E7">
            <w:pPr>
              <w:pStyle w:val="NoSpacing"/>
              <w:jc w:val="center"/>
              <w:rPr>
                <w:sz w:val="16"/>
              </w:rPr>
            </w:pPr>
            <w:r>
              <w:rPr>
                <w:sz w:val="16"/>
              </w:rPr>
              <w:t>NA</w:t>
            </w:r>
          </w:p>
        </w:tc>
      </w:tr>
      <w:tr w:rsidR="00EB40A0" w:rsidRPr="00B660CC" w14:paraId="37EE4A88" w14:textId="77777777" w:rsidTr="00FD5E3D">
        <w:trPr>
          <w:trHeight w:val="288"/>
        </w:trPr>
        <w:tc>
          <w:tcPr>
            <w:tcW w:w="305" w:type="dxa"/>
          </w:tcPr>
          <w:p w14:paraId="1CBB52FD" w14:textId="4BAE262A" w:rsidR="00EB40A0" w:rsidRDefault="00EB40A0" w:rsidP="00A034E7">
            <w:pPr>
              <w:pStyle w:val="NoSpacing"/>
              <w:jc w:val="right"/>
              <w:rPr>
                <w:sz w:val="16"/>
              </w:rPr>
            </w:pPr>
            <w:r>
              <w:rPr>
                <w:sz w:val="16"/>
              </w:rPr>
              <w:t>24</w:t>
            </w:r>
          </w:p>
        </w:tc>
        <w:tc>
          <w:tcPr>
            <w:tcW w:w="4662" w:type="dxa"/>
          </w:tcPr>
          <w:p w14:paraId="596B7BEA" w14:textId="4C1A8748" w:rsidR="00EB40A0" w:rsidRDefault="00EB40A0" w:rsidP="007510B7">
            <w:pPr>
              <w:pStyle w:val="NoSpacing"/>
              <w:rPr>
                <w:sz w:val="16"/>
              </w:rPr>
            </w:pPr>
            <w:r>
              <w:rPr>
                <w:sz w:val="16"/>
              </w:rPr>
              <w:t xml:space="preserve">Concatenations with formula </w:t>
            </w:r>
            <w:proofErr w:type="spellStart"/>
            <w:r>
              <w:rPr>
                <w:sz w:val="16"/>
              </w:rPr>
              <w:t>predicands</w:t>
            </w:r>
            <w:proofErr w:type="spellEnd"/>
            <w:r>
              <w:rPr>
                <w:sz w:val="16"/>
              </w:rPr>
              <w:t xml:space="preserve"> do not parse unless everything is embedded in parentheses; grammar is indeterminate "SELECT </w:t>
            </w:r>
            <w:proofErr w:type="spellStart"/>
            <w:r w:rsidRPr="002B0C50">
              <w:rPr>
                <w:sz w:val="16"/>
              </w:rPr>
              <w:t>substr</w:t>
            </w:r>
            <w:proofErr w:type="spellEnd"/>
            <w:r w:rsidRPr="002B0C50">
              <w:rPr>
                <w:sz w:val="16"/>
              </w:rPr>
              <w:t>(</w:t>
            </w:r>
            <w:proofErr w:type="spellStart"/>
            <w:r w:rsidRPr="002B0C50">
              <w:rPr>
                <w:sz w:val="16"/>
              </w:rPr>
              <w:t>strm</w:t>
            </w:r>
            <w:proofErr w:type="spellEnd"/>
            <w:r w:rsidRPr="002B0C50">
              <w:rPr>
                <w:sz w:val="16"/>
              </w:rPr>
              <w:t xml:space="preserve">, 1, 2) || </w:t>
            </w:r>
            <w:proofErr w:type="spellStart"/>
            <w:r w:rsidRPr="002B0C50">
              <w:rPr>
                <w:sz w:val="16"/>
              </w:rPr>
              <w:t>substr</w:t>
            </w:r>
            <w:proofErr w:type="spellEnd"/>
            <w:r w:rsidRPr="002B0C50">
              <w:rPr>
                <w:sz w:val="16"/>
              </w:rPr>
              <w:t>(</w:t>
            </w:r>
            <w:proofErr w:type="spellStart"/>
            <w:r w:rsidRPr="002B0C50">
              <w:rPr>
                <w:sz w:val="16"/>
              </w:rPr>
              <w:t>strm</w:t>
            </w:r>
            <w:proofErr w:type="spellEnd"/>
            <w:r w:rsidRPr="002B0C50">
              <w:rPr>
                <w:sz w:val="16"/>
              </w:rPr>
              <w:t>,</w:t>
            </w:r>
            <w:r>
              <w:rPr>
                <w:sz w:val="16"/>
              </w:rPr>
              <w:t xml:space="preserve"> 3, 1) + 1 || </w:t>
            </w:r>
            <w:proofErr w:type="spellStart"/>
            <w:r>
              <w:rPr>
                <w:sz w:val="16"/>
              </w:rPr>
              <w:t>substr</w:t>
            </w:r>
            <w:proofErr w:type="spellEnd"/>
            <w:r>
              <w:rPr>
                <w:sz w:val="16"/>
              </w:rPr>
              <w:t>(</w:t>
            </w:r>
            <w:proofErr w:type="spellStart"/>
            <w:r>
              <w:rPr>
                <w:sz w:val="16"/>
              </w:rPr>
              <w:t>strm</w:t>
            </w:r>
            <w:proofErr w:type="spellEnd"/>
            <w:r>
              <w:rPr>
                <w:sz w:val="16"/>
              </w:rPr>
              <w:t>, 4,1)</w:t>
            </w:r>
            <w:r w:rsidRPr="002B0C50">
              <w:rPr>
                <w:sz w:val="16"/>
              </w:rPr>
              <w:t>"</w:t>
            </w:r>
          </w:p>
        </w:tc>
        <w:tc>
          <w:tcPr>
            <w:tcW w:w="820" w:type="dxa"/>
          </w:tcPr>
          <w:p w14:paraId="0B7DAF34" w14:textId="3B08826B" w:rsidR="00EB40A0" w:rsidRDefault="00EB40A0" w:rsidP="00A034E7">
            <w:pPr>
              <w:pStyle w:val="NoSpacing"/>
              <w:jc w:val="center"/>
              <w:rPr>
                <w:sz w:val="16"/>
              </w:rPr>
            </w:pPr>
            <w:r>
              <w:rPr>
                <w:sz w:val="16"/>
              </w:rPr>
              <w:t>TBD</w:t>
            </w:r>
          </w:p>
        </w:tc>
        <w:tc>
          <w:tcPr>
            <w:tcW w:w="794" w:type="dxa"/>
          </w:tcPr>
          <w:p w14:paraId="6FB726A5" w14:textId="01811315" w:rsidR="00EB40A0" w:rsidRDefault="002D438A" w:rsidP="00A034E7">
            <w:pPr>
              <w:pStyle w:val="NoSpacing"/>
              <w:jc w:val="center"/>
              <w:rPr>
                <w:sz w:val="16"/>
              </w:rPr>
            </w:pPr>
            <w:r>
              <w:rPr>
                <w:sz w:val="16"/>
              </w:rPr>
              <w:t>TBD</w:t>
            </w:r>
          </w:p>
        </w:tc>
        <w:tc>
          <w:tcPr>
            <w:tcW w:w="865" w:type="dxa"/>
          </w:tcPr>
          <w:p w14:paraId="60527017" w14:textId="4FC5CE0A" w:rsidR="00EB40A0" w:rsidRPr="00B660CC" w:rsidRDefault="002D438A" w:rsidP="00A034E7">
            <w:pPr>
              <w:pStyle w:val="NoSpacing"/>
              <w:jc w:val="center"/>
              <w:rPr>
                <w:sz w:val="16"/>
              </w:rPr>
            </w:pPr>
            <w:r>
              <w:rPr>
                <w:sz w:val="16"/>
              </w:rPr>
              <w:t>NA</w:t>
            </w:r>
          </w:p>
        </w:tc>
        <w:tc>
          <w:tcPr>
            <w:tcW w:w="897" w:type="dxa"/>
          </w:tcPr>
          <w:p w14:paraId="55A30EA0" w14:textId="727E456D" w:rsidR="00EB40A0" w:rsidRPr="00B660CC" w:rsidRDefault="002D438A" w:rsidP="00A034E7">
            <w:pPr>
              <w:pStyle w:val="NoSpacing"/>
              <w:jc w:val="center"/>
              <w:rPr>
                <w:sz w:val="16"/>
              </w:rPr>
            </w:pPr>
            <w:r>
              <w:rPr>
                <w:sz w:val="16"/>
              </w:rPr>
              <w:t>NA</w:t>
            </w:r>
          </w:p>
        </w:tc>
        <w:tc>
          <w:tcPr>
            <w:tcW w:w="925" w:type="dxa"/>
          </w:tcPr>
          <w:p w14:paraId="6B74FC05" w14:textId="713A4C33" w:rsidR="00EB40A0" w:rsidRPr="00B660CC" w:rsidRDefault="002D438A" w:rsidP="00A034E7">
            <w:pPr>
              <w:pStyle w:val="NoSpacing"/>
              <w:jc w:val="center"/>
              <w:rPr>
                <w:sz w:val="16"/>
              </w:rPr>
            </w:pPr>
            <w:r>
              <w:rPr>
                <w:sz w:val="16"/>
              </w:rPr>
              <w:t>NA</w:t>
            </w:r>
          </w:p>
        </w:tc>
        <w:tc>
          <w:tcPr>
            <w:tcW w:w="870" w:type="dxa"/>
          </w:tcPr>
          <w:p w14:paraId="01F53B3D" w14:textId="648A260E" w:rsidR="00EB40A0" w:rsidRPr="00B660CC" w:rsidRDefault="002D438A" w:rsidP="00A034E7">
            <w:pPr>
              <w:pStyle w:val="NoSpacing"/>
              <w:jc w:val="center"/>
              <w:rPr>
                <w:sz w:val="16"/>
              </w:rPr>
            </w:pPr>
            <w:r>
              <w:rPr>
                <w:sz w:val="16"/>
              </w:rPr>
              <w:t>NA</w:t>
            </w:r>
          </w:p>
        </w:tc>
      </w:tr>
      <w:tr w:rsidR="00EB40A0" w:rsidRPr="00B660CC" w14:paraId="32A97E21" w14:textId="77777777" w:rsidTr="00FD5E3D">
        <w:trPr>
          <w:trHeight w:val="288"/>
        </w:trPr>
        <w:tc>
          <w:tcPr>
            <w:tcW w:w="305" w:type="dxa"/>
          </w:tcPr>
          <w:p w14:paraId="575D02CD" w14:textId="2B5881B8" w:rsidR="00EB40A0" w:rsidRDefault="00EB40A0" w:rsidP="00A034E7">
            <w:pPr>
              <w:pStyle w:val="NoSpacing"/>
              <w:jc w:val="right"/>
              <w:rPr>
                <w:sz w:val="16"/>
              </w:rPr>
            </w:pPr>
            <w:r>
              <w:rPr>
                <w:sz w:val="16"/>
              </w:rPr>
              <w:t>25</w:t>
            </w:r>
          </w:p>
        </w:tc>
        <w:tc>
          <w:tcPr>
            <w:tcW w:w="4662" w:type="dxa"/>
          </w:tcPr>
          <w:p w14:paraId="26415AC6" w14:textId="41683435" w:rsidR="00EB40A0" w:rsidRDefault="00EB40A0" w:rsidP="007510B7">
            <w:pPr>
              <w:pStyle w:val="NoSpacing"/>
              <w:rPr>
                <w:sz w:val="16"/>
              </w:rPr>
            </w:pPr>
            <w:r>
              <w:rPr>
                <w:sz w:val="16"/>
              </w:rPr>
              <w:t xml:space="preserve">Trying to embed single quote in a </w:t>
            </w:r>
            <w:proofErr w:type="spellStart"/>
            <w:r>
              <w:rPr>
                <w:sz w:val="16"/>
              </w:rPr>
              <w:t>quated</w:t>
            </w:r>
            <w:proofErr w:type="spellEnd"/>
            <w:r>
              <w:rPr>
                <w:sz w:val="16"/>
              </w:rPr>
              <w:t xml:space="preserve"> string literal using repetition does not parse “select ‘try </w:t>
            </w:r>
            <w:proofErr w:type="spellStart"/>
            <w:r>
              <w:rPr>
                <w:sz w:val="16"/>
              </w:rPr>
              <w:t>embedd</w:t>
            </w:r>
            <w:proofErr w:type="spellEnd"/>
            <w:r>
              <w:rPr>
                <w:sz w:val="16"/>
              </w:rPr>
              <w:t>’’d quote’”</w:t>
            </w:r>
          </w:p>
        </w:tc>
        <w:tc>
          <w:tcPr>
            <w:tcW w:w="820" w:type="dxa"/>
          </w:tcPr>
          <w:p w14:paraId="344431C7" w14:textId="55A7A26E" w:rsidR="00EB40A0" w:rsidRDefault="00EB40A0" w:rsidP="00A034E7">
            <w:pPr>
              <w:pStyle w:val="NoSpacing"/>
              <w:jc w:val="center"/>
              <w:rPr>
                <w:sz w:val="16"/>
              </w:rPr>
            </w:pPr>
            <w:r>
              <w:rPr>
                <w:sz w:val="16"/>
              </w:rPr>
              <w:t>TBD</w:t>
            </w:r>
          </w:p>
        </w:tc>
        <w:tc>
          <w:tcPr>
            <w:tcW w:w="794" w:type="dxa"/>
          </w:tcPr>
          <w:p w14:paraId="37365C96" w14:textId="22E2C5B9" w:rsidR="00EB40A0" w:rsidRDefault="002D438A" w:rsidP="00A034E7">
            <w:pPr>
              <w:pStyle w:val="NoSpacing"/>
              <w:jc w:val="center"/>
              <w:rPr>
                <w:sz w:val="16"/>
              </w:rPr>
            </w:pPr>
            <w:r>
              <w:rPr>
                <w:sz w:val="16"/>
              </w:rPr>
              <w:t>TBD</w:t>
            </w:r>
          </w:p>
        </w:tc>
        <w:tc>
          <w:tcPr>
            <w:tcW w:w="865" w:type="dxa"/>
          </w:tcPr>
          <w:p w14:paraId="3B8AB04C" w14:textId="70C80D7D" w:rsidR="00EB40A0" w:rsidRPr="00B660CC" w:rsidRDefault="002D438A" w:rsidP="00A034E7">
            <w:pPr>
              <w:pStyle w:val="NoSpacing"/>
              <w:jc w:val="center"/>
              <w:rPr>
                <w:sz w:val="16"/>
              </w:rPr>
            </w:pPr>
            <w:r>
              <w:rPr>
                <w:sz w:val="16"/>
              </w:rPr>
              <w:t>NA</w:t>
            </w:r>
          </w:p>
        </w:tc>
        <w:tc>
          <w:tcPr>
            <w:tcW w:w="897" w:type="dxa"/>
          </w:tcPr>
          <w:p w14:paraId="529A2A3A" w14:textId="45BA78F5" w:rsidR="00EB40A0" w:rsidRPr="00B660CC" w:rsidRDefault="002D438A" w:rsidP="00A034E7">
            <w:pPr>
              <w:pStyle w:val="NoSpacing"/>
              <w:jc w:val="center"/>
              <w:rPr>
                <w:sz w:val="16"/>
              </w:rPr>
            </w:pPr>
            <w:r>
              <w:rPr>
                <w:sz w:val="16"/>
              </w:rPr>
              <w:t>NA</w:t>
            </w:r>
          </w:p>
        </w:tc>
        <w:tc>
          <w:tcPr>
            <w:tcW w:w="925" w:type="dxa"/>
          </w:tcPr>
          <w:p w14:paraId="7F52CC02" w14:textId="1DBF3549" w:rsidR="00EB40A0" w:rsidRPr="00B660CC" w:rsidRDefault="002D438A" w:rsidP="00A034E7">
            <w:pPr>
              <w:pStyle w:val="NoSpacing"/>
              <w:jc w:val="center"/>
              <w:rPr>
                <w:sz w:val="16"/>
              </w:rPr>
            </w:pPr>
            <w:r>
              <w:rPr>
                <w:sz w:val="16"/>
              </w:rPr>
              <w:t>NA</w:t>
            </w:r>
          </w:p>
        </w:tc>
        <w:tc>
          <w:tcPr>
            <w:tcW w:w="870" w:type="dxa"/>
          </w:tcPr>
          <w:p w14:paraId="266959DF" w14:textId="4B6BE2AC" w:rsidR="00EB40A0" w:rsidRPr="00B660CC" w:rsidRDefault="002D438A" w:rsidP="00A034E7">
            <w:pPr>
              <w:pStyle w:val="NoSpacing"/>
              <w:jc w:val="center"/>
              <w:rPr>
                <w:sz w:val="16"/>
              </w:rPr>
            </w:pPr>
            <w:r>
              <w:rPr>
                <w:sz w:val="16"/>
              </w:rPr>
              <w:t>NA</w:t>
            </w:r>
          </w:p>
        </w:tc>
      </w:tr>
      <w:tr w:rsidR="00EB40A0" w:rsidRPr="00B660CC" w14:paraId="7509C146" w14:textId="77777777" w:rsidTr="00FD5E3D">
        <w:trPr>
          <w:trHeight w:val="288"/>
        </w:trPr>
        <w:tc>
          <w:tcPr>
            <w:tcW w:w="305" w:type="dxa"/>
          </w:tcPr>
          <w:p w14:paraId="69F341C2" w14:textId="3444076B" w:rsidR="00EB40A0" w:rsidRDefault="00EB40A0" w:rsidP="00A034E7">
            <w:pPr>
              <w:pStyle w:val="NoSpacing"/>
              <w:jc w:val="right"/>
              <w:rPr>
                <w:sz w:val="16"/>
              </w:rPr>
            </w:pPr>
            <w:r>
              <w:rPr>
                <w:sz w:val="16"/>
              </w:rPr>
              <w:t>26</w:t>
            </w:r>
            <w:r w:rsidR="005D46BF">
              <w:rPr>
                <w:sz w:val="16"/>
              </w:rPr>
              <w:t>*</w:t>
            </w:r>
          </w:p>
        </w:tc>
        <w:tc>
          <w:tcPr>
            <w:tcW w:w="4662" w:type="dxa"/>
          </w:tcPr>
          <w:p w14:paraId="342EAC88" w14:textId="25759FB5" w:rsidR="00EB40A0" w:rsidRDefault="00EB40A0" w:rsidP="007510B7">
            <w:pPr>
              <w:pStyle w:val="NoSpacing"/>
              <w:rPr>
                <w:sz w:val="16"/>
              </w:rPr>
            </w:pPr>
            <w:r>
              <w:rPr>
                <w:sz w:val="16"/>
              </w:rPr>
              <w:t xml:space="preserve">Window function subtree parses but AST is incomplete; Query Interface includes too many columns (picking up partition parameters, not just its own output); </w:t>
            </w:r>
            <w:r w:rsidRPr="00B159B9">
              <w:rPr>
                <w:sz w:val="16"/>
              </w:rPr>
              <w:t xml:space="preserve">"SELECT lead(code,1) over (partition by </w:t>
            </w:r>
            <w:proofErr w:type="spellStart"/>
            <w:r w:rsidRPr="00B159B9">
              <w:rPr>
                <w:sz w:val="16"/>
              </w:rPr>
              <w:t>spriden_id</w:t>
            </w:r>
            <w:proofErr w:type="spellEnd"/>
            <w:r w:rsidRPr="00B159B9">
              <w:rPr>
                <w:sz w:val="16"/>
              </w:rPr>
              <w:t xml:space="preserve"> order by code)"</w:t>
            </w:r>
          </w:p>
        </w:tc>
        <w:tc>
          <w:tcPr>
            <w:tcW w:w="820" w:type="dxa"/>
          </w:tcPr>
          <w:p w14:paraId="7D9DBD50" w14:textId="2C7CB63A" w:rsidR="00EB40A0" w:rsidRDefault="00EB40A0" w:rsidP="00A034E7">
            <w:pPr>
              <w:pStyle w:val="NoSpacing"/>
              <w:jc w:val="center"/>
              <w:rPr>
                <w:sz w:val="16"/>
              </w:rPr>
            </w:pPr>
            <w:r>
              <w:rPr>
                <w:sz w:val="16"/>
              </w:rPr>
              <w:t>TBD</w:t>
            </w:r>
          </w:p>
        </w:tc>
        <w:tc>
          <w:tcPr>
            <w:tcW w:w="794" w:type="dxa"/>
          </w:tcPr>
          <w:p w14:paraId="27749316" w14:textId="47678FE2" w:rsidR="00EB40A0" w:rsidRDefault="00EB40A0" w:rsidP="00A034E7">
            <w:pPr>
              <w:pStyle w:val="NoSpacing"/>
              <w:jc w:val="center"/>
              <w:rPr>
                <w:sz w:val="16"/>
              </w:rPr>
            </w:pPr>
            <w:r>
              <w:rPr>
                <w:sz w:val="16"/>
              </w:rPr>
              <w:t>TBD</w:t>
            </w:r>
          </w:p>
        </w:tc>
        <w:tc>
          <w:tcPr>
            <w:tcW w:w="865" w:type="dxa"/>
          </w:tcPr>
          <w:p w14:paraId="3E3B718F" w14:textId="20E50956" w:rsidR="00EB40A0" w:rsidRPr="00B660CC" w:rsidRDefault="00EB40A0" w:rsidP="00A034E7">
            <w:pPr>
              <w:pStyle w:val="NoSpacing"/>
              <w:jc w:val="center"/>
              <w:rPr>
                <w:sz w:val="16"/>
              </w:rPr>
            </w:pPr>
            <w:r>
              <w:rPr>
                <w:sz w:val="16"/>
              </w:rPr>
              <w:t>TBD</w:t>
            </w:r>
          </w:p>
        </w:tc>
        <w:tc>
          <w:tcPr>
            <w:tcW w:w="897" w:type="dxa"/>
          </w:tcPr>
          <w:p w14:paraId="09804821" w14:textId="6B07AF82" w:rsidR="00EB40A0" w:rsidRPr="00B660CC" w:rsidRDefault="00EB40A0" w:rsidP="00A034E7">
            <w:pPr>
              <w:pStyle w:val="NoSpacing"/>
              <w:jc w:val="center"/>
              <w:rPr>
                <w:sz w:val="16"/>
              </w:rPr>
            </w:pPr>
            <w:r>
              <w:rPr>
                <w:sz w:val="16"/>
              </w:rPr>
              <w:t>TBD</w:t>
            </w:r>
          </w:p>
        </w:tc>
        <w:tc>
          <w:tcPr>
            <w:tcW w:w="925" w:type="dxa"/>
          </w:tcPr>
          <w:p w14:paraId="195BD0EA" w14:textId="0DA3EC81" w:rsidR="00EB40A0" w:rsidRPr="00B660CC" w:rsidRDefault="00EB40A0" w:rsidP="00A034E7">
            <w:pPr>
              <w:pStyle w:val="NoSpacing"/>
              <w:jc w:val="center"/>
              <w:rPr>
                <w:sz w:val="16"/>
              </w:rPr>
            </w:pPr>
            <w:r>
              <w:rPr>
                <w:sz w:val="16"/>
              </w:rPr>
              <w:t>X</w:t>
            </w:r>
          </w:p>
        </w:tc>
        <w:tc>
          <w:tcPr>
            <w:tcW w:w="870" w:type="dxa"/>
          </w:tcPr>
          <w:p w14:paraId="726A59F3" w14:textId="64B4D68B" w:rsidR="00EB40A0" w:rsidRPr="00B660CC" w:rsidRDefault="00EB40A0" w:rsidP="00A034E7">
            <w:pPr>
              <w:pStyle w:val="NoSpacing"/>
              <w:jc w:val="center"/>
              <w:rPr>
                <w:sz w:val="16"/>
              </w:rPr>
            </w:pPr>
            <w:r>
              <w:rPr>
                <w:sz w:val="16"/>
              </w:rPr>
              <w:t>NA</w:t>
            </w:r>
          </w:p>
        </w:tc>
      </w:tr>
      <w:tr w:rsidR="00EB40A0" w:rsidRPr="00B660CC" w14:paraId="2A42FC3E" w14:textId="77777777" w:rsidTr="00FD5E3D">
        <w:trPr>
          <w:trHeight w:val="288"/>
        </w:trPr>
        <w:tc>
          <w:tcPr>
            <w:tcW w:w="305" w:type="dxa"/>
          </w:tcPr>
          <w:p w14:paraId="4895F2AE" w14:textId="30DD71C2" w:rsidR="00EB40A0" w:rsidRDefault="00EB40A0" w:rsidP="00A034E7">
            <w:pPr>
              <w:pStyle w:val="NoSpacing"/>
              <w:jc w:val="right"/>
              <w:rPr>
                <w:sz w:val="16"/>
              </w:rPr>
            </w:pPr>
            <w:r>
              <w:rPr>
                <w:sz w:val="16"/>
              </w:rPr>
              <w:t>27</w:t>
            </w:r>
            <w:r w:rsidR="005D46BF">
              <w:rPr>
                <w:sz w:val="16"/>
              </w:rPr>
              <w:t>*</w:t>
            </w:r>
          </w:p>
        </w:tc>
        <w:tc>
          <w:tcPr>
            <w:tcW w:w="4662" w:type="dxa"/>
          </w:tcPr>
          <w:p w14:paraId="70BA615F" w14:textId="77777777" w:rsidR="00EB40A0" w:rsidRDefault="00EB40A0" w:rsidP="007510B7">
            <w:pPr>
              <w:pStyle w:val="NoSpacing"/>
              <w:rPr>
                <w:sz w:val="16"/>
              </w:rPr>
            </w:pPr>
            <w:r>
              <w:rPr>
                <w:sz w:val="16"/>
              </w:rPr>
              <w:t xml:space="preserve">Case When with substitution variable is not setting the substitution variable type at all. Should be either a </w:t>
            </w:r>
            <w:proofErr w:type="spellStart"/>
            <w:r>
              <w:rPr>
                <w:sz w:val="16"/>
              </w:rPr>
              <w:t>predicand</w:t>
            </w:r>
            <w:proofErr w:type="spellEnd"/>
            <w:r>
              <w:rPr>
                <w:sz w:val="16"/>
              </w:rPr>
              <w:t xml:space="preserve"> or a condition, depending on the case style:</w:t>
            </w:r>
          </w:p>
          <w:p w14:paraId="128FA378" w14:textId="77777777" w:rsidR="00EB40A0" w:rsidRDefault="00EB40A0" w:rsidP="00D91279">
            <w:pPr>
              <w:pStyle w:val="NoSpacing"/>
              <w:rPr>
                <w:sz w:val="16"/>
              </w:rPr>
            </w:pPr>
            <w:r>
              <w:rPr>
                <w:sz w:val="16"/>
              </w:rPr>
              <w:t>“</w:t>
            </w:r>
            <w:r w:rsidRPr="00D91279">
              <w:rPr>
                <w:sz w:val="16"/>
              </w:rPr>
              <w:t xml:space="preserve">CASE </w:t>
            </w:r>
            <w:proofErr w:type="spellStart"/>
            <w:r w:rsidRPr="00D91279">
              <w:rPr>
                <w:sz w:val="16"/>
              </w:rPr>
              <w:t>observation_</w:t>
            </w:r>
            <w:proofErr w:type="gramStart"/>
            <w:r w:rsidRPr="00D91279">
              <w:rPr>
                <w:sz w:val="16"/>
              </w:rPr>
              <w:t>time</w:t>
            </w:r>
            <w:proofErr w:type="spellEnd"/>
            <w:r w:rsidRPr="00D91279">
              <w:rPr>
                <w:sz w:val="16"/>
              </w:rPr>
              <w:t xml:space="preserve">  WHEN</w:t>
            </w:r>
            <w:proofErr w:type="gramEnd"/>
            <w:r w:rsidRPr="00D91279">
              <w:rPr>
                <w:sz w:val="16"/>
              </w:rPr>
              <w:t xml:space="preserve"> s948.OBSERVATION_TM </w:t>
            </w:r>
            <w:r>
              <w:rPr>
                <w:sz w:val="16"/>
              </w:rPr>
              <w:t xml:space="preserve">THEN S948.t_student_last_name </w:t>
            </w:r>
            <w:r w:rsidRPr="00D91279">
              <w:rPr>
                <w:sz w:val="16"/>
              </w:rPr>
              <w:t>WHEN &lt;today&gt; THEN</w:t>
            </w:r>
            <w:r>
              <w:rPr>
                <w:sz w:val="16"/>
              </w:rPr>
              <w:t>…”</w:t>
            </w:r>
          </w:p>
          <w:p w14:paraId="3B8BE403" w14:textId="2B7EE386" w:rsidR="00EB40A0" w:rsidRDefault="00EB40A0" w:rsidP="00D91279">
            <w:pPr>
              <w:pStyle w:val="NoSpacing"/>
              <w:rPr>
                <w:sz w:val="16"/>
              </w:rPr>
            </w:pPr>
            <w:r>
              <w:rPr>
                <w:sz w:val="16"/>
              </w:rPr>
              <w:t>Also variable not added to Substitution Variables</w:t>
            </w:r>
          </w:p>
        </w:tc>
        <w:tc>
          <w:tcPr>
            <w:tcW w:w="820" w:type="dxa"/>
          </w:tcPr>
          <w:p w14:paraId="00B72906" w14:textId="3EAF282B" w:rsidR="00EB40A0" w:rsidRDefault="00EB40A0" w:rsidP="00A034E7">
            <w:pPr>
              <w:pStyle w:val="NoSpacing"/>
              <w:jc w:val="center"/>
              <w:rPr>
                <w:sz w:val="16"/>
              </w:rPr>
            </w:pPr>
            <w:r>
              <w:rPr>
                <w:sz w:val="16"/>
              </w:rPr>
              <w:t>X</w:t>
            </w:r>
          </w:p>
        </w:tc>
        <w:tc>
          <w:tcPr>
            <w:tcW w:w="794" w:type="dxa"/>
          </w:tcPr>
          <w:p w14:paraId="0DAD8E2B" w14:textId="679C10F8" w:rsidR="00EB40A0" w:rsidRDefault="00FD5E3D" w:rsidP="00A034E7">
            <w:pPr>
              <w:pStyle w:val="NoSpacing"/>
              <w:jc w:val="center"/>
              <w:rPr>
                <w:sz w:val="16"/>
              </w:rPr>
            </w:pPr>
            <w:r>
              <w:rPr>
                <w:sz w:val="16"/>
              </w:rPr>
              <w:t>X</w:t>
            </w:r>
          </w:p>
        </w:tc>
        <w:tc>
          <w:tcPr>
            <w:tcW w:w="865" w:type="dxa"/>
          </w:tcPr>
          <w:p w14:paraId="5633C9EF" w14:textId="6D67E3FD" w:rsidR="00EB40A0" w:rsidRDefault="00FD5E3D" w:rsidP="00A034E7">
            <w:pPr>
              <w:pStyle w:val="NoSpacing"/>
              <w:jc w:val="center"/>
              <w:rPr>
                <w:sz w:val="16"/>
              </w:rPr>
            </w:pPr>
            <w:r>
              <w:rPr>
                <w:sz w:val="16"/>
              </w:rPr>
              <w:t>X</w:t>
            </w:r>
          </w:p>
        </w:tc>
        <w:tc>
          <w:tcPr>
            <w:tcW w:w="897" w:type="dxa"/>
          </w:tcPr>
          <w:p w14:paraId="1BD6B1A7" w14:textId="08666ABA" w:rsidR="00EB40A0" w:rsidRDefault="00EB40A0" w:rsidP="00A034E7">
            <w:pPr>
              <w:pStyle w:val="NoSpacing"/>
              <w:jc w:val="center"/>
              <w:rPr>
                <w:sz w:val="16"/>
              </w:rPr>
            </w:pPr>
            <w:r>
              <w:rPr>
                <w:sz w:val="16"/>
              </w:rPr>
              <w:t>X</w:t>
            </w:r>
          </w:p>
        </w:tc>
        <w:tc>
          <w:tcPr>
            <w:tcW w:w="925" w:type="dxa"/>
          </w:tcPr>
          <w:p w14:paraId="166A0B0B" w14:textId="4E5AE207" w:rsidR="00EB40A0" w:rsidRDefault="00FD5E3D" w:rsidP="00A034E7">
            <w:pPr>
              <w:pStyle w:val="NoSpacing"/>
              <w:jc w:val="center"/>
              <w:rPr>
                <w:sz w:val="16"/>
              </w:rPr>
            </w:pPr>
            <w:r>
              <w:rPr>
                <w:sz w:val="16"/>
              </w:rPr>
              <w:t>X</w:t>
            </w:r>
          </w:p>
        </w:tc>
        <w:tc>
          <w:tcPr>
            <w:tcW w:w="870" w:type="dxa"/>
          </w:tcPr>
          <w:p w14:paraId="7D366163" w14:textId="3981D84B" w:rsidR="00EB40A0" w:rsidRDefault="00FD5E3D" w:rsidP="00A034E7">
            <w:pPr>
              <w:pStyle w:val="NoSpacing"/>
              <w:jc w:val="center"/>
              <w:rPr>
                <w:sz w:val="16"/>
              </w:rPr>
            </w:pPr>
            <w:r>
              <w:rPr>
                <w:sz w:val="16"/>
              </w:rPr>
              <w:t>X</w:t>
            </w:r>
          </w:p>
        </w:tc>
      </w:tr>
      <w:tr w:rsidR="00EB40A0" w:rsidRPr="00B660CC" w14:paraId="0F123BBE" w14:textId="77777777" w:rsidTr="00FD5E3D">
        <w:trPr>
          <w:trHeight w:val="288"/>
        </w:trPr>
        <w:tc>
          <w:tcPr>
            <w:tcW w:w="305" w:type="dxa"/>
          </w:tcPr>
          <w:p w14:paraId="313882FD" w14:textId="498A9415" w:rsidR="00EB40A0" w:rsidRDefault="00EB40A0" w:rsidP="00A034E7">
            <w:pPr>
              <w:pStyle w:val="NoSpacing"/>
              <w:jc w:val="right"/>
              <w:rPr>
                <w:sz w:val="16"/>
              </w:rPr>
            </w:pPr>
            <w:r>
              <w:rPr>
                <w:sz w:val="16"/>
              </w:rPr>
              <w:t>28</w:t>
            </w:r>
          </w:p>
        </w:tc>
        <w:tc>
          <w:tcPr>
            <w:tcW w:w="4662" w:type="dxa"/>
          </w:tcPr>
          <w:p w14:paraId="6005FA27" w14:textId="613B8F84" w:rsidR="00EB40A0" w:rsidRDefault="00EB40A0" w:rsidP="007510B7">
            <w:pPr>
              <w:pStyle w:val="NoSpacing"/>
              <w:rPr>
                <w:sz w:val="16"/>
              </w:rPr>
            </w:pPr>
            <w:r>
              <w:rPr>
                <w:sz w:val="16"/>
              </w:rPr>
              <w:t>Query with tuple substitution in from clause without a table alias will not parse where clause: “from &lt;</w:t>
            </w:r>
            <w:proofErr w:type="spellStart"/>
            <w:r>
              <w:rPr>
                <w:sz w:val="16"/>
              </w:rPr>
              <w:t>tablename</w:t>
            </w:r>
            <w:proofErr w:type="spellEnd"/>
            <w:r>
              <w:rPr>
                <w:sz w:val="16"/>
              </w:rPr>
              <w:t>&gt; where”</w:t>
            </w:r>
          </w:p>
        </w:tc>
        <w:tc>
          <w:tcPr>
            <w:tcW w:w="820" w:type="dxa"/>
          </w:tcPr>
          <w:p w14:paraId="605A86A1" w14:textId="25B8E721" w:rsidR="00EB40A0" w:rsidRDefault="00E33055" w:rsidP="00A034E7">
            <w:pPr>
              <w:pStyle w:val="NoSpacing"/>
              <w:jc w:val="center"/>
              <w:rPr>
                <w:sz w:val="16"/>
              </w:rPr>
            </w:pPr>
            <w:r>
              <w:rPr>
                <w:sz w:val="16"/>
              </w:rPr>
              <w:t>Probably OK</w:t>
            </w:r>
          </w:p>
        </w:tc>
        <w:tc>
          <w:tcPr>
            <w:tcW w:w="794" w:type="dxa"/>
          </w:tcPr>
          <w:p w14:paraId="0BEBADE0" w14:textId="4187A093" w:rsidR="00EB40A0" w:rsidRDefault="00EB40A0" w:rsidP="00A034E7">
            <w:pPr>
              <w:pStyle w:val="NoSpacing"/>
              <w:jc w:val="center"/>
              <w:rPr>
                <w:sz w:val="16"/>
              </w:rPr>
            </w:pPr>
          </w:p>
        </w:tc>
        <w:tc>
          <w:tcPr>
            <w:tcW w:w="865" w:type="dxa"/>
          </w:tcPr>
          <w:p w14:paraId="6B7A269D" w14:textId="0B27FB1A" w:rsidR="00EB40A0" w:rsidRDefault="00EB40A0" w:rsidP="00A034E7">
            <w:pPr>
              <w:pStyle w:val="NoSpacing"/>
              <w:jc w:val="center"/>
              <w:rPr>
                <w:sz w:val="16"/>
              </w:rPr>
            </w:pPr>
          </w:p>
        </w:tc>
        <w:tc>
          <w:tcPr>
            <w:tcW w:w="897" w:type="dxa"/>
          </w:tcPr>
          <w:p w14:paraId="482856BC" w14:textId="17D8C3CE" w:rsidR="00EB40A0" w:rsidRDefault="00EB40A0" w:rsidP="00A034E7">
            <w:pPr>
              <w:pStyle w:val="NoSpacing"/>
              <w:jc w:val="center"/>
              <w:rPr>
                <w:sz w:val="16"/>
              </w:rPr>
            </w:pPr>
          </w:p>
        </w:tc>
        <w:tc>
          <w:tcPr>
            <w:tcW w:w="925" w:type="dxa"/>
          </w:tcPr>
          <w:p w14:paraId="4E945452" w14:textId="71DC6184" w:rsidR="00EB40A0" w:rsidRDefault="00EB40A0" w:rsidP="00A034E7">
            <w:pPr>
              <w:pStyle w:val="NoSpacing"/>
              <w:jc w:val="center"/>
              <w:rPr>
                <w:sz w:val="16"/>
              </w:rPr>
            </w:pPr>
          </w:p>
        </w:tc>
        <w:tc>
          <w:tcPr>
            <w:tcW w:w="870" w:type="dxa"/>
          </w:tcPr>
          <w:p w14:paraId="2B73A874" w14:textId="2E960130" w:rsidR="00EB40A0" w:rsidRDefault="00EB40A0" w:rsidP="00A034E7">
            <w:pPr>
              <w:pStyle w:val="NoSpacing"/>
              <w:jc w:val="center"/>
              <w:rPr>
                <w:sz w:val="16"/>
              </w:rPr>
            </w:pPr>
          </w:p>
        </w:tc>
      </w:tr>
      <w:tr w:rsidR="00EB40A0" w:rsidRPr="00B660CC" w14:paraId="010506E6" w14:textId="77777777" w:rsidTr="00FD5E3D">
        <w:trPr>
          <w:trHeight w:val="288"/>
        </w:trPr>
        <w:tc>
          <w:tcPr>
            <w:tcW w:w="305" w:type="dxa"/>
          </w:tcPr>
          <w:p w14:paraId="14FACF1E" w14:textId="3A61E9CE" w:rsidR="00EB40A0" w:rsidRDefault="00EB40A0" w:rsidP="00A034E7">
            <w:pPr>
              <w:pStyle w:val="NoSpacing"/>
              <w:jc w:val="right"/>
              <w:rPr>
                <w:sz w:val="16"/>
              </w:rPr>
            </w:pPr>
            <w:r>
              <w:rPr>
                <w:sz w:val="16"/>
              </w:rPr>
              <w:t>29</w:t>
            </w:r>
            <w:r w:rsidR="005D46BF">
              <w:rPr>
                <w:sz w:val="16"/>
              </w:rPr>
              <w:t>*</w:t>
            </w:r>
          </w:p>
        </w:tc>
        <w:tc>
          <w:tcPr>
            <w:tcW w:w="4662" w:type="dxa"/>
          </w:tcPr>
          <w:p w14:paraId="298807B4" w14:textId="454343E0" w:rsidR="00EB40A0" w:rsidRDefault="00EB40A0" w:rsidP="00451C45">
            <w:pPr>
              <w:pStyle w:val="NoSpacing"/>
              <w:rPr>
                <w:sz w:val="16"/>
              </w:rPr>
            </w:pPr>
            <w:r>
              <w:rPr>
                <w:sz w:val="16"/>
              </w:rPr>
              <w:t>Query with tuple substitution in from clause with a table alias parses, but scrambled Table Dictionary;</w:t>
            </w:r>
          </w:p>
          <w:p w14:paraId="65FE69A3" w14:textId="01FDF607" w:rsidR="00EB40A0" w:rsidRPr="00451C45" w:rsidRDefault="00EB40A0" w:rsidP="00451C45">
            <w:pPr>
              <w:pStyle w:val="NoSpacing"/>
              <w:rPr>
                <w:sz w:val="16"/>
              </w:rPr>
            </w:pPr>
            <w:r>
              <w:rPr>
                <w:sz w:val="16"/>
              </w:rPr>
              <w:t>"</w:t>
            </w:r>
            <w:r w:rsidRPr="00451C45">
              <w:rPr>
                <w:sz w:val="16"/>
              </w:rPr>
              <w:t xml:space="preserve">Select </w:t>
            </w:r>
            <w:proofErr w:type="spellStart"/>
            <w:r w:rsidRPr="00451C45">
              <w:rPr>
                <w:sz w:val="16"/>
              </w:rPr>
              <w:t>tt</w:t>
            </w:r>
            <w:proofErr w:type="spellEnd"/>
            <w:r w:rsidRPr="00451C45">
              <w:rPr>
                <w:sz w:val="16"/>
              </w:rPr>
              <w:t xml:space="preserve">.&lt;column1&gt; as </w:t>
            </w:r>
            <w:proofErr w:type="spellStart"/>
            <w:r w:rsidRPr="00451C45">
              <w:rPr>
                <w:sz w:val="16"/>
              </w:rPr>
              <w:t>redvalue</w:t>
            </w:r>
            <w:proofErr w:type="spellEnd"/>
            <w:r w:rsidRPr="00451C45">
              <w:rPr>
                <w:sz w:val="16"/>
              </w:rPr>
              <w:t xml:space="preserve">, </w:t>
            </w:r>
            <w:proofErr w:type="spellStart"/>
            <w:r w:rsidRPr="00451C45">
              <w:rPr>
                <w:sz w:val="16"/>
              </w:rPr>
              <w:t>tt</w:t>
            </w:r>
            <w:proofErr w:type="spellEnd"/>
            <w:r w:rsidRPr="00451C45">
              <w:rPr>
                <w:sz w:val="16"/>
              </w:rPr>
              <w:t xml:space="preserve">.&lt;column2&gt; as </w:t>
            </w:r>
            <w:proofErr w:type="spellStart"/>
            <w:r w:rsidRPr="00451C45">
              <w:rPr>
                <w:sz w:val="16"/>
              </w:rPr>
              <w:t>greenvalue</w:t>
            </w:r>
            <w:proofErr w:type="spellEnd"/>
            <w:r w:rsidRPr="00451C45">
              <w:rPr>
                <w:sz w:val="16"/>
              </w:rPr>
              <w:t xml:space="preserve"> </w:t>
            </w:r>
          </w:p>
          <w:p w14:paraId="74E85EED" w14:textId="1E81C7E5" w:rsidR="00EB40A0" w:rsidRDefault="00EB40A0" w:rsidP="00D60704">
            <w:pPr>
              <w:pStyle w:val="NoSpacing"/>
              <w:rPr>
                <w:sz w:val="16"/>
              </w:rPr>
            </w:pPr>
            <w:r w:rsidRPr="00451C45">
              <w:rPr>
                <w:sz w:val="16"/>
              </w:rPr>
              <w:t xml:space="preserve">from &lt;table&gt; as </w:t>
            </w:r>
            <w:proofErr w:type="spellStart"/>
            <w:r w:rsidRPr="00451C45">
              <w:rPr>
                <w:sz w:val="16"/>
              </w:rPr>
              <w:t>tt</w:t>
            </w:r>
            <w:proofErr w:type="spellEnd"/>
            <w:r w:rsidRPr="00451C45">
              <w:rPr>
                <w:sz w:val="16"/>
              </w:rPr>
              <w:t xml:space="preserve"> where </w:t>
            </w:r>
            <w:proofErr w:type="spellStart"/>
            <w:r w:rsidRPr="00451C45">
              <w:rPr>
                <w:sz w:val="16"/>
              </w:rPr>
              <w:t>tt</w:t>
            </w:r>
            <w:proofErr w:type="spellEnd"/>
            <w:r w:rsidRPr="00451C45">
              <w:rPr>
                <w:sz w:val="16"/>
              </w:rPr>
              <w:t xml:space="preserve">.&lt;column1&gt; &gt; </w:t>
            </w:r>
            <w:proofErr w:type="spellStart"/>
            <w:r w:rsidRPr="00451C45">
              <w:rPr>
                <w:sz w:val="16"/>
              </w:rPr>
              <w:t>tt</w:t>
            </w:r>
            <w:proofErr w:type="spellEnd"/>
            <w:r w:rsidRPr="00451C45">
              <w:rPr>
                <w:sz w:val="16"/>
              </w:rPr>
              <w:t>.&lt;column2&gt;;"</w:t>
            </w:r>
            <w:r>
              <w:rPr>
                <w:sz w:val="16"/>
              </w:rPr>
              <w:t xml:space="preserve"> produces this dictionary:  </w:t>
            </w:r>
            <w:r w:rsidRPr="00D60704">
              <w:rPr>
                <w:sz w:val="16"/>
              </w:rPr>
              <w:t>{</w:t>
            </w:r>
            <w:proofErr w:type="spellStart"/>
            <w:r w:rsidRPr="00D60704">
              <w:rPr>
                <w:sz w:val="16"/>
              </w:rPr>
              <w:t>table_ref</w:t>
            </w:r>
            <w:proofErr w:type="spellEnd"/>
            <w:r w:rsidRPr="00D60704">
              <w:rPr>
                <w:sz w:val="16"/>
              </w:rPr>
              <w:t>={substitution={name=&lt;column2&gt;, type=column}}}</w:t>
            </w:r>
          </w:p>
        </w:tc>
        <w:tc>
          <w:tcPr>
            <w:tcW w:w="820" w:type="dxa"/>
          </w:tcPr>
          <w:p w14:paraId="118EB0AC" w14:textId="28E1CDBC" w:rsidR="00EB40A0" w:rsidRDefault="00EB40A0" w:rsidP="00A034E7">
            <w:pPr>
              <w:pStyle w:val="NoSpacing"/>
              <w:jc w:val="center"/>
              <w:rPr>
                <w:sz w:val="16"/>
              </w:rPr>
            </w:pPr>
            <w:r>
              <w:rPr>
                <w:sz w:val="16"/>
              </w:rPr>
              <w:t>X</w:t>
            </w:r>
          </w:p>
        </w:tc>
        <w:tc>
          <w:tcPr>
            <w:tcW w:w="794" w:type="dxa"/>
          </w:tcPr>
          <w:p w14:paraId="2A1C72A7" w14:textId="799E656F" w:rsidR="00EB40A0" w:rsidRDefault="00EB40A0" w:rsidP="00A034E7">
            <w:pPr>
              <w:pStyle w:val="NoSpacing"/>
              <w:jc w:val="center"/>
              <w:rPr>
                <w:sz w:val="16"/>
              </w:rPr>
            </w:pPr>
            <w:r>
              <w:rPr>
                <w:sz w:val="16"/>
              </w:rPr>
              <w:t>X</w:t>
            </w:r>
          </w:p>
        </w:tc>
        <w:tc>
          <w:tcPr>
            <w:tcW w:w="865" w:type="dxa"/>
          </w:tcPr>
          <w:p w14:paraId="2067450A" w14:textId="4CA63FBF" w:rsidR="00EB40A0" w:rsidRDefault="00EB40A0" w:rsidP="00A034E7">
            <w:pPr>
              <w:pStyle w:val="NoSpacing"/>
              <w:jc w:val="center"/>
              <w:rPr>
                <w:sz w:val="16"/>
              </w:rPr>
            </w:pPr>
            <w:r>
              <w:rPr>
                <w:sz w:val="16"/>
              </w:rPr>
              <w:t>X</w:t>
            </w:r>
          </w:p>
        </w:tc>
        <w:tc>
          <w:tcPr>
            <w:tcW w:w="897" w:type="dxa"/>
          </w:tcPr>
          <w:p w14:paraId="34D05857" w14:textId="4E068E61" w:rsidR="00EB40A0" w:rsidRDefault="00E33055" w:rsidP="00E33055">
            <w:pPr>
              <w:pStyle w:val="NoSpacing"/>
              <w:jc w:val="center"/>
              <w:rPr>
                <w:sz w:val="16"/>
              </w:rPr>
            </w:pPr>
            <w:r>
              <w:rPr>
                <w:sz w:val="16"/>
              </w:rPr>
              <w:t>NA</w:t>
            </w:r>
          </w:p>
        </w:tc>
        <w:tc>
          <w:tcPr>
            <w:tcW w:w="925" w:type="dxa"/>
          </w:tcPr>
          <w:p w14:paraId="37D9D4ED" w14:textId="77B13512" w:rsidR="00EB40A0" w:rsidRDefault="00E33055" w:rsidP="00A034E7">
            <w:pPr>
              <w:pStyle w:val="NoSpacing"/>
              <w:jc w:val="center"/>
              <w:rPr>
                <w:sz w:val="16"/>
              </w:rPr>
            </w:pPr>
            <w:r>
              <w:rPr>
                <w:sz w:val="16"/>
              </w:rPr>
              <w:t>X</w:t>
            </w:r>
          </w:p>
        </w:tc>
        <w:tc>
          <w:tcPr>
            <w:tcW w:w="870" w:type="dxa"/>
          </w:tcPr>
          <w:p w14:paraId="3ACA6157" w14:textId="7A870998" w:rsidR="00EB40A0" w:rsidRDefault="00EB40A0" w:rsidP="00A034E7">
            <w:pPr>
              <w:pStyle w:val="NoSpacing"/>
              <w:jc w:val="center"/>
              <w:rPr>
                <w:sz w:val="16"/>
              </w:rPr>
            </w:pPr>
            <w:r>
              <w:rPr>
                <w:sz w:val="16"/>
              </w:rPr>
              <w:t>X</w:t>
            </w:r>
          </w:p>
        </w:tc>
      </w:tr>
      <w:tr w:rsidR="00EB40A0" w:rsidRPr="00B660CC" w14:paraId="336E0C17" w14:textId="77777777" w:rsidTr="00FD5E3D">
        <w:trPr>
          <w:trHeight w:val="288"/>
        </w:trPr>
        <w:tc>
          <w:tcPr>
            <w:tcW w:w="305" w:type="dxa"/>
          </w:tcPr>
          <w:p w14:paraId="715B9180" w14:textId="595364DE" w:rsidR="00EB40A0" w:rsidRDefault="00EB40A0" w:rsidP="00A034E7">
            <w:pPr>
              <w:pStyle w:val="NoSpacing"/>
              <w:jc w:val="right"/>
              <w:rPr>
                <w:sz w:val="16"/>
              </w:rPr>
            </w:pPr>
            <w:r>
              <w:rPr>
                <w:sz w:val="16"/>
              </w:rPr>
              <w:t>30</w:t>
            </w:r>
            <w:r w:rsidR="005D46BF">
              <w:rPr>
                <w:sz w:val="16"/>
              </w:rPr>
              <w:t>*</w:t>
            </w:r>
          </w:p>
        </w:tc>
        <w:tc>
          <w:tcPr>
            <w:tcW w:w="4662" w:type="dxa"/>
          </w:tcPr>
          <w:p w14:paraId="60E9D016" w14:textId="3524CA05" w:rsidR="00EB40A0" w:rsidRDefault="00EB40A0" w:rsidP="00451C45">
            <w:pPr>
              <w:pStyle w:val="NoSpacing"/>
              <w:rPr>
                <w:sz w:val="16"/>
              </w:rPr>
            </w:pPr>
            <w:r w:rsidRPr="00E33055">
              <w:rPr>
                <w:strike/>
                <w:sz w:val="16"/>
              </w:rPr>
              <w:t>Where</w:t>
            </w:r>
            <w:r>
              <w:rPr>
                <w:sz w:val="16"/>
              </w:rPr>
              <w:t xml:space="preserve">, </w:t>
            </w:r>
            <w:r w:rsidRPr="00FD5E3D">
              <w:rPr>
                <w:strike/>
                <w:sz w:val="16"/>
              </w:rPr>
              <w:t>Join and Case</w:t>
            </w:r>
            <w:r>
              <w:rPr>
                <w:sz w:val="16"/>
              </w:rPr>
              <w:t xml:space="preserve"> condition substitution variables are not included in the substitution list</w:t>
            </w:r>
          </w:p>
        </w:tc>
        <w:tc>
          <w:tcPr>
            <w:tcW w:w="820" w:type="dxa"/>
          </w:tcPr>
          <w:p w14:paraId="04E0CE1D" w14:textId="7AE35FB6" w:rsidR="00EB40A0" w:rsidRDefault="00EB40A0" w:rsidP="00A034E7">
            <w:pPr>
              <w:pStyle w:val="NoSpacing"/>
              <w:jc w:val="center"/>
              <w:rPr>
                <w:sz w:val="16"/>
              </w:rPr>
            </w:pPr>
            <w:r>
              <w:rPr>
                <w:sz w:val="16"/>
              </w:rPr>
              <w:t>NA</w:t>
            </w:r>
          </w:p>
        </w:tc>
        <w:tc>
          <w:tcPr>
            <w:tcW w:w="794" w:type="dxa"/>
          </w:tcPr>
          <w:p w14:paraId="3F4FD426" w14:textId="7FDBB430" w:rsidR="00EB40A0" w:rsidRDefault="00EB40A0" w:rsidP="00A034E7">
            <w:pPr>
              <w:pStyle w:val="NoSpacing"/>
              <w:jc w:val="center"/>
              <w:rPr>
                <w:sz w:val="16"/>
              </w:rPr>
            </w:pPr>
            <w:r>
              <w:rPr>
                <w:sz w:val="16"/>
              </w:rPr>
              <w:t>NA</w:t>
            </w:r>
          </w:p>
        </w:tc>
        <w:tc>
          <w:tcPr>
            <w:tcW w:w="865" w:type="dxa"/>
          </w:tcPr>
          <w:p w14:paraId="748A96AF" w14:textId="2A9C8502" w:rsidR="00EB40A0" w:rsidRDefault="00EB40A0" w:rsidP="00A034E7">
            <w:pPr>
              <w:pStyle w:val="NoSpacing"/>
              <w:jc w:val="center"/>
              <w:rPr>
                <w:sz w:val="16"/>
              </w:rPr>
            </w:pPr>
            <w:r>
              <w:rPr>
                <w:sz w:val="16"/>
              </w:rPr>
              <w:t>NA</w:t>
            </w:r>
          </w:p>
        </w:tc>
        <w:tc>
          <w:tcPr>
            <w:tcW w:w="897" w:type="dxa"/>
          </w:tcPr>
          <w:p w14:paraId="03C3B276" w14:textId="51A76309" w:rsidR="00EB40A0" w:rsidRDefault="00EB40A0" w:rsidP="00A034E7">
            <w:pPr>
              <w:pStyle w:val="NoSpacing"/>
              <w:jc w:val="center"/>
              <w:rPr>
                <w:sz w:val="16"/>
              </w:rPr>
            </w:pPr>
            <w:r>
              <w:rPr>
                <w:sz w:val="16"/>
              </w:rPr>
              <w:t>NA</w:t>
            </w:r>
          </w:p>
        </w:tc>
        <w:tc>
          <w:tcPr>
            <w:tcW w:w="925" w:type="dxa"/>
          </w:tcPr>
          <w:p w14:paraId="05A20827" w14:textId="1D8F2AC9" w:rsidR="00EB40A0" w:rsidRDefault="00EB40A0" w:rsidP="00A034E7">
            <w:pPr>
              <w:pStyle w:val="NoSpacing"/>
              <w:jc w:val="center"/>
              <w:rPr>
                <w:sz w:val="16"/>
              </w:rPr>
            </w:pPr>
            <w:r>
              <w:rPr>
                <w:sz w:val="16"/>
              </w:rPr>
              <w:t>NA</w:t>
            </w:r>
          </w:p>
        </w:tc>
        <w:tc>
          <w:tcPr>
            <w:tcW w:w="870" w:type="dxa"/>
          </w:tcPr>
          <w:p w14:paraId="341F64E2" w14:textId="3246096C" w:rsidR="00EB40A0" w:rsidRDefault="00FD5E3D" w:rsidP="00A034E7">
            <w:pPr>
              <w:pStyle w:val="NoSpacing"/>
              <w:jc w:val="center"/>
              <w:rPr>
                <w:sz w:val="16"/>
              </w:rPr>
            </w:pPr>
            <w:r>
              <w:rPr>
                <w:sz w:val="16"/>
              </w:rPr>
              <w:t>X</w:t>
            </w:r>
          </w:p>
        </w:tc>
      </w:tr>
      <w:tr w:rsidR="00EB40A0" w:rsidRPr="00B660CC" w14:paraId="46EF3469" w14:textId="77777777" w:rsidTr="00FD5E3D">
        <w:trPr>
          <w:trHeight w:val="288"/>
        </w:trPr>
        <w:tc>
          <w:tcPr>
            <w:tcW w:w="305" w:type="dxa"/>
          </w:tcPr>
          <w:p w14:paraId="46C24560" w14:textId="6F517B1A" w:rsidR="00EB40A0" w:rsidRDefault="00EB40A0" w:rsidP="00A034E7">
            <w:pPr>
              <w:pStyle w:val="NoSpacing"/>
              <w:jc w:val="right"/>
              <w:rPr>
                <w:sz w:val="16"/>
              </w:rPr>
            </w:pPr>
            <w:r>
              <w:rPr>
                <w:sz w:val="16"/>
              </w:rPr>
              <w:t>31</w:t>
            </w:r>
            <w:r w:rsidR="005D46BF">
              <w:rPr>
                <w:sz w:val="16"/>
              </w:rPr>
              <w:t>*</w:t>
            </w:r>
          </w:p>
        </w:tc>
        <w:tc>
          <w:tcPr>
            <w:tcW w:w="4662" w:type="dxa"/>
          </w:tcPr>
          <w:p w14:paraId="25EC5942" w14:textId="49E68A38" w:rsidR="00EB40A0" w:rsidRDefault="00EB40A0" w:rsidP="00451C45">
            <w:pPr>
              <w:pStyle w:val="NoSpacing"/>
              <w:rPr>
                <w:sz w:val="16"/>
              </w:rPr>
            </w:pPr>
            <w:proofErr w:type="spellStart"/>
            <w:r>
              <w:rPr>
                <w:sz w:val="16"/>
              </w:rPr>
              <w:t>Predicand</w:t>
            </w:r>
            <w:proofErr w:type="spellEnd"/>
            <w:r>
              <w:rPr>
                <w:sz w:val="16"/>
              </w:rPr>
              <w:t xml:space="preserve"> and column substitutions not included in the Symbol Tree</w:t>
            </w:r>
          </w:p>
        </w:tc>
        <w:tc>
          <w:tcPr>
            <w:tcW w:w="820" w:type="dxa"/>
          </w:tcPr>
          <w:p w14:paraId="7728EEB2" w14:textId="2C515FBC" w:rsidR="00EB40A0" w:rsidRDefault="00EB40A0" w:rsidP="00A034E7">
            <w:pPr>
              <w:pStyle w:val="NoSpacing"/>
              <w:jc w:val="center"/>
              <w:rPr>
                <w:sz w:val="16"/>
              </w:rPr>
            </w:pPr>
            <w:r>
              <w:rPr>
                <w:sz w:val="16"/>
              </w:rPr>
              <w:t>NA</w:t>
            </w:r>
          </w:p>
        </w:tc>
        <w:tc>
          <w:tcPr>
            <w:tcW w:w="794" w:type="dxa"/>
          </w:tcPr>
          <w:p w14:paraId="785A2BEE" w14:textId="48D27D86" w:rsidR="00EB40A0" w:rsidRDefault="00EB40A0" w:rsidP="00A034E7">
            <w:pPr>
              <w:pStyle w:val="NoSpacing"/>
              <w:jc w:val="center"/>
              <w:rPr>
                <w:sz w:val="16"/>
              </w:rPr>
            </w:pPr>
            <w:r>
              <w:rPr>
                <w:sz w:val="16"/>
              </w:rPr>
              <w:t>NA</w:t>
            </w:r>
          </w:p>
        </w:tc>
        <w:tc>
          <w:tcPr>
            <w:tcW w:w="865" w:type="dxa"/>
          </w:tcPr>
          <w:p w14:paraId="365440AC" w14:textId="1367E6A5" w:rsidR="00EB40A0" w:rsidRDefault="00E33055" w:rsidP="00A034E7">
            <w:pPr>
              <w:pStyle w:val="NoSpacing"/>
              <w:jc w:val="center"/>
              <w:rPr>
                <w:sz w:val="16"/>
              </w:rPr>
            </w:pPr>
            <w:r>
              <w:rPr>
                <w:sz w:val="16"/>
              </w:rPr>
              <w:t>X</w:t>
            </w:r>
          </w:p>
        </w:tc>
        <w:tc>
          <w:tcPr>
            <w:tcW w:w="897" w:type="dxa"/>
          </w:tcPr>
          <w:p w14:paraId="5941E006" w14:textId="2DDBF34E" w:rsidR="00EB40A0" w:rsidRDefault="00EB40A0" w:rsidP="00A034E7">
            <w:pPr>
              <w:pStyle w:val="NoSpacing"/>
              <w:jc w:val="center"/>
              <w:rPr>
                <w:sz w:val="16"/>
              </w:rPr>
            </w:pPr>
            <w:r>
              <w:rPr>
                <w:sz w:val="16"/>
              </w:rPr>
              <w:t>NA</w:t>
            </w:r>
          </w:p>
        </w:tc>
        <w:tc>
          <w:tcPr>
            <w:tcW w:w="925" w:type="dxa"/>
          </w:tcPr>
          <w:p w14:paraId="4F3C2257" w14:textId="6A11B1DA" w:rsidR="00EB40A0" w:rsidRDefault="00EB40A0" w:rsidP="00A034E7">
            <w:pPr>
              <w:pStyle w:val="NoSpacing"/>
              <w:jc w:val="center"/>
              <w:rPr>
                <w:sz w:val="16"/>
              </w:rPr>
            </w:pPr>
            <w:r>
              <w:rPr>
                <w:sz w:val="16"/>
              </w:rPr>
              <w:t>NA</w:t>
            </w:r>
          </w:p>
        </w:tc>
        <w:tc>
          <w:tcPr>
            <w:tcW w:w="870" w:type="dxa"/>
          </w:tcPr>
          <w:p w14:paraId="50FE4D7A" w14:textId="43E0F314" w:rsidR="00EB40A0" w:rsidRDefault="00EB40A0" w:rsidP="00A034E7">
            <w:pPr>
              <w:pStyle w:val="NoSpacing"/>
              <w:jc w:val="center"/>
              <w:rPr>
                <w:sz w:val="16"/>
              </w:rPr>
            </w:pPr>
            <w:r>
              <w:rPr>
                <w:sz w:val="16"/>
              </w:rPr>
              <w:t>NA</w:t>
            </w:r>
          </w:p>
        </w:tc>
      </w:tr>
      <w:tr w:rsidR="00EB40A0" w:rsidRPr="00B660CC" w14:paraId="022F0256" w14:textId="77777777" w:rsidTr="00FD5E3D">
        <w:trPr>
          <w:trHeight w:val="288"/>
        </w:trPr>
        <w:tc>
          <w:tcPr>
            <w:tcW w:w="305" w:type="dxa"/>
          </w:tcPr>
          <w:p w14:paraId="6BC6BBA1" w14:textId="23EC8836" w:rsidR="00EB40A0" w:rsidRDefault="00EB40A0" w:rsidP="00A034E7">
            <w:pPr>
              <w:pStyle w:val="NoSpacing"/>
              <w:jc w:val="right"/>
              <w:rPr>
                <w:sz w:val="16"/>
              </w:rPr>
            </w:pPr>
            <w:r>
              <w:rPr>
                <w:sz w:val="16"/>
              </w:rPr>
              <w:t>32</w:t>
            </w:r>
            <w:r w:rsidR="005D46BF">
              <w:rPr>
                <w:sz w:val="16"/>
              </w:rPr>
              <w:t>*</w:t>
            </w:r>
          </w:p>
        </w:tc>
        <w:tc>
          <w:tcPr>
            <w:tcW w:w="4662" w:type="dxa"/>
          </w:tcPr>
          <w:p w14:paraId="42190F64" w14:textId="48094FA1" w:rsidR="00EB40A0" w:rsidRDefault="00EB40A0" w:rsidP="002B40D9">
            <w:pPr>
              <w:pStyle w:val="NoSpacing"/>
              <w:rPr>
                <w:sz w:val="16"/>
              </w:rPr>
            </w:pPr>
            <w:proofErr w:type="spellStart"/>
            <w:r>
              <w:rPr>
                <w:sz w:val="16"/>
              </w:rPr>
              <w:t>Predicand</w:t>
            </w:r>
            <w:proofErr w:type="spellEnd"/>
            <w:r>
              <w:rPr>
                <w:sz w:val="16"/>
              </w:rPr>
              <w:t xml:space="preserve"> and column substitutions included in the Interface as “UNKNOWN” unless they have an alias; Should carry substitution variable name</w:t>
            </w:r>
          </w:p>
        </w:tc>
        <w:tc>
          <w:tcPr>
            <w:tcW w:w="820" w:type="dxa"/>
          </w:tcPr>
          <w:p w14:paraId="56704B90" w14:textId="4D91D13E" w:rsidR="00EB40A0" w:rsidRDefault="00EB40A0" w:rsidP="00A034E7">
            <w:pPr>
              <w:pStyle w:val="NoSpacing"/>
              <w:jc w:val="center"/>
              <w:rPr>
                <w:sz w:val="16"/>
              </w:rPr>
            </w:pPr>
            <w:r>
              <w:rPr>
                <w:sz w:val="16"/>
              </w:rPr>
              <w:t>NA</w:t>
            </w:r>
          </w:p>
        </w:tc>
        <w:tc>
          <w:tcPr>
            <w:tcW w:w="794" w:type="dxa"/>
          </w:tcPr>
          <w:p w14:paraId="2D0FC428" w14:textId="6E151136" w:rsidR="00EB40A0" w:rsidRDefault="00EB40A0" w:rsidP="00A034E7">
            <w:pPr>
              <w:pStyle w:val="NoSpacing"/>
              <w:jc w:val="center"/>
              <w:rPr>
                <w:sz w:val="16"/>
              </w:rPr>
            </w:pPr>
            <w:r>
              <w:rPr>
                <w:sz w:val="16"/>
              </w:rPr>
              <w:t>NA</w:t>
            </w:r>
          </w:p>
        </w:tc>
        <w:tc>
          <w:tcPr>
            <w:tcW w:w="865" w:type="dxa"/>
          </w:tcPr>
          <w:p w14:paraId="50E4FB23" w14:textId="3B07041D" w:rsidR="00EB40A0" w:rsidRDefault="00EB40A0" w:rsidP="00A034E7">
            <w:pPr>
              <w:pStyle w:val="NoSpacing"/>
              <w:jc w:val="center"/>
              <w:rPr>
                <w:sz w:val="16"/>
              </w:rPr>
            </w:pPr>
            <w:r>
              <w:rPr>
                <w:sz w:val="16"/>
              </w:rPr>
              <w:t>NA</w:t>
            </w:r>
          </w:p>
        </w:tc>
        <w:tc>
          <w:tcPr>
            <w:tcW w:w="897" w:type="dxa"/>
          </w:tcPr>
          <w:p w14:paraId="7B8347ED" w14:textId="11398A10" w:rsidR="00EB40A0" w:rsidRDefault="00E33055" w:rsidP="00A034E7">
            <w:pPr>
              <w:pStyle w:val="NoSpacing"/>
              <w:jc w:val="center"/>
              <w:rPr>
                <w:sz w:val="16"/>
              </w:rPr>
            </w:pPr>
            <w:r>
              <w:rPr>
                <w:sz w:val="16"/>
              </w:rPr>
              <w:t>X</w:t>
            </w:r>
          </w:p>
        </w:tc>
        <w:tc>
          <w:tcPr>
            <w:tcW w:w="925" w:type="dxa"/>
          </w:tcPr>
          <w:p w14:paraId="766B439C" w14:textId="26C07BE1" w:rsidR="00EB40A0" w:rsidRDefault="00E33055" w:rsidP="00A034E7">
            <w:pPr>
              <w:pStyle w:val="NoSpacing"/>
              <w:jc w:val="center"/>
              <w:rPr>
                <w:sz w:val="16"/>
              </w:rPr>
            </w:pPr>
            <w:r>
              <w:rPr>
                <w:sz w:val="16"/>
              </w:rPr>
              <w:t>X</w:t>
            </w:r>
          </w:p>
        </w:tc>
        <w:tc>
          <w:tcPr>
            <w:tcW w:w="870" w:type="dxa"/>
          </w:tcPr>
          <w:p w14:paraId="0C0DA2E6" w14:textId="7E6237E2" w:rsidR="00EB40A0" w:rsidRDefault="00EB40A0" w:rsidP="00A034E7">
            <w:pPr>
              <w:pStyle w:val="NoSpacing"/>
              <w:jc w:val="center"/>
              <w:rPr>
                <w:sz w:val="16"/>
              </w:rPr>
            </w:pPr>
            <w:r>
              <w:rPr>
                <w:sz w:val="16"/>
              </w:rPr>
              <w:t>NA</w:t>
            </w:r>
          </w:p>
        </w:tc>
      </w:tr>
      <w:tr w:rsidR="00EB40A0" w:rsidRPr="00B660CC" w14:paraId="4CD1C61A" w14:textId="77777777" w:rsidTr="00FD5E3D">
        <w:trPr>
          <w:trHeight w:val="288"/>
        </w:trPr>
        <w:tc>
          <w:tcPr>
            <w:tcW w:w="305" w:type="dxa"/>
          </w:tcPr>
          <w:p w14:paraId="6D9C5BDC" w14:textId="44324B85" w:rsidR="00EB40A0" w:rsidRDefault="00EB40A0" w:rsidP="00A034E7">
            <w:pPr>
              <w:pStyle w:val="NoSpacing"/>
              <w:jc w:val="right"/>
              <w:rPr>
                <w:sz w:val="16"/>
              </w:rPr>
            </w:pPr>
            <w:r>
              <w:rPr>
                <w:sz w:val="16"/>
              </w:rPr>
              <w:t>33</w:t>
            </w:r>
            <w:r w:rsidR="005D46BF">
              <w:rPr>
                <w:sz w:val="16"/>
              </w:rPr>
              <w:t>*</w:t>
            </w:r>
          </w:p>
        </w:tc>
        <w:tc>
          <w:tcPr>
            <w:tcW w:w="4662" w:type="dxa"/>
          </w:tcPr>
          <w:p w14:paraId="227CF19F" w14:textId="299FCEED" w:rsidR="00EB40A0" w:rsidRDefault="00EB40A0" w:rsidP="002B40D9">
            <w:pPr>
              <w:pStyle w:val="NoSpacing"/>
              <w:rPr>
                <w:sz w:val="16"/>
              </w:rPr>
            </w:pPr>
            <w:r>
              <w:rPr>
                <w:sz w:val="16"/>
              </w:rPr>
              <w:t xml:space="preserve">Substitution variables inside of FUNCTIONS are not recognized as </w:t>
            </w:r>
            <w:proofErr w:type="spellStart"/>
            <w:r>
              <w:rPr>
                <w:sz w:val="16"/>
              </w:rPr>
              <w:t>predicands</w:t>
            </w:r>
            <w:proofErr w:type="spellEnd"/>
            <w:r>
              <w:rPr>
                <w:sz w:val="16"/>
              </w:rPr>
              <w:t>, do not get formed properly in the AST, and do not get included in the Substitution List; qualified column substitution variables are okay: “</w:t>
            </w:r>
            <w:r w:rsidRPr="00E01B8F">
              <w:rPr>
                <w:sz w:val="16"/>
              </w:rPr>
              <w:t xml:space="preserve">SELECT </w:t>
            </w:r>
            <w:proofErr w:type="spellStart"/>
            <w:r w:rsidRPr="00E01B8F">
              <w:rPr>
                <w:sz w:val="16"/>
              </w:rPr>
              <w:t>func</w:t>
            </w:r>
            <w:proofErr w:type="spellEnd"/>
            <w:r w:rsidRPr="00E01B8F">
              <w:rPr>
                <w:sz w:val="16"/>
              </w:rPr>
              <w:t>(&lt;</w:t>
            </w:r>
            <w:proofErr w:type="spellStart"/>
            <w:r w:rsidRPr="00E01B8F">
              <w:rPr>
                <w:sz w:val="16"/>
              </w:rPr>
              <w:t>substitute_me</w:t>
            </w:r>
            <w:proofErr w:type="spellEnd"/>
            <w:r w:rsidRPr="00E01B8F">
              <w:rPr>
                <w:sz w:val="16"/>
              </w:rPr>
              <w:t>&gt;,</w:t>
            </w:r>
            <w:r>
              <w:rPr>
                <w:sz w:val="16"/>
              </w:rPr>
              <w:t xml:space="preserve"> </w:t>
            </w:r>
            <w:proofErr w:type="spellStart"/>
            <w:r w:rsidRPr="00E01B8F">
              <w:rPr>
                <w:sz w:val="16"/>
              </w:rPr>
              <w:t>old_table</w:t>
            </w:r>
            <w:proofErr w:type="spellEnd"/>
            <w:r w:rsidRPr="00E01B8F">
              <w:rPr>
                <w:sz w:val="16"/>
              </w:rPr>
              <w:t>.&lt;today&gt;, 128.9) as ex</w:t>
            </w:r>
            <w:r>
              <w:rPr>
                <w:sz w:val="16"/>
              </w:rPr>
              <w:t>”</w:t>
            </w:r>
          </w:p>
        </w:tc>
        <w:tc>
          <w:tcPr>
            <w:tcW w:w="820" w:type="dxa"/>
          </w:tcPr>
          <w:p w14:paraId="2E4E2D6A" w14:textId="581DCE33" w:rsidR="00EB40A0" w:rsidRDefault="00EB40A0" w:rsidP="00A034E7">
            <w:pPr>
              <w:pStyle w:val="NoSpacing"/>
              <w:jc w:val="center"/>
              <w:rPr>
                <w:sz w:val="16"/>
              </w:rPr>
            </w:pPr>
            <w:r>
              <w:rPr>
                <w:sz w:val="16"/>
              </w:rPr>
              <w:t>NA</w:t>
            </w:r>
          </w:p>
        </w:tc>
        <w:tc>
          <w:tcPr>
            <w:tcW w:w="794" w:type="dxa"/>
          </w:tcPr>
          <w:p w14:paraId="08310E62" w14:textId="31833F70" w:rsidR="00EB40A0" w:rsidRDefault="00E33055" w:rsidP="00A034E7">
            <w:pPr>
              <w:pStyle w:val="NoSpacing"/>
              <w:jc w:val="center"/>
              <w:rPr>
                <w:sz w:val="16"/>
              </w:rPr>
            </w:pPr>
            <w:r>
              <w:rPr>
                <w:sz w:val="16"/>
              </w:rPr>
              <w:t>X</w:t>
            </w:r>
          </w:p>
        </w:tc>
        <w:tc>
          <w:tcPr>
            <w:tcW w:w="865" w:type="dxa"/>
          </w:tcPr>
          <w:p w14:paraId="5D017508" w14:textId="13258514" w:rsidR="00EB40A0" w:rsidRDefault="00E33055" w:rsidP="00A034E7">
            <w:pPr>
              <w:pStyle w:val="NoSpacing"/>
              <w:jc w:val="center"/>
              <w:rPr>
                <w:sz w:val="16"/>
              </w:rPr>
            </w:pPr>
            <w:r>
              <w:rPr>
                <w:sz w:val="16"/>
              </w:rPr>
              <w:t>X</w:t>
            </w:r>
          </w:p>
        </w:tc>
        <w:tc>
          <w:tcPr>
            <w:tcW w:w="897" w:type="dxa"/>
          </w:tcPr>
          <w:p w14:paraId="1BF38CEC" w14:textId="216F1E7E" w:rsidR="00EB40A0" w:rsidRDefault="00E33055" w:rsidP="00A034E7">
            <w:pPr>
              <w:pStyle w:val="NoSpacing"/>
              <w:jc w:val="center"/>
              <w:rPr>
                <w:sz w:val="16"/>
              </w:rPr>
            </w:pPr>
            <w:r>
              <w:rPr>
                <w:sz w:val="16"/>
              </w:rPr>
              <w:t>NA</w:t>
            </w:r>
          </w:p>
        </w:tc>
        <w:tc>
          <w:tcPr>
            <w:tcW w:w="925" w:type="dxa"/>
          </w:tcPr>
          <w:p w14:paraId="69720B7B" w14:textId="3EF19387" w:rsidR="00EB40A0" w:rsidRDefault="00E33055" w:rsidP="00A034E7">
            <w:pPr>
              <w:pStyle w:val="NoSpacing"/>
              <w:jc w:val="center"/>
              <w:rPr>
                <w:sz w:val="16"/>
              </w:rPr>
            </w:pPr>
            <w:r>
              <w:rPr>
                <w:sz w:val="16"/>
              </w:rPr>
              <w:t>X</w:t>
            </w:r>
          </w:p>
        </w:tc>
        <w:tc>
          <w:tcPr>
            <w:tcW w:w="870" w:type="dxa"/>
          </w:tcPr>
          <w:p w14:paraId="572F4E0A" w14:textId="4F4A96B3" w:rsidR="00EB40A0" w:rsidRDefault="00E33055" w:rsidP="00A034E7">
            <w:pPr>
              <w:pStyle w:val="NoSpacing"/>
              <w:jc w:val="center"/>
              <w:rPr>
                <w:sz w:val="16"/>
              </w:rPr>
            </w:pPr>
            <w:r>
              <w:rPr>
                <w:sz w:val="16"/>
              </w:rPr>
              <w:t>X</w:t>
            </w:r>
          </w:p>
        </w:tc>
      </w:tr>
      <w:tr w:rsidR="00EB40A0" w:rsidRPr="00B660CC" w14:paraId="3DCAC80F" w14:textId="77777777" w:rsidTr="00FD5E3D">
        <w:trPr>
          <w:trHeight w:val="288"/>
        </w:trPr>
        <w:tc>
          <w:tcPr>
            <w:tcW w:w="305" w:type="dxa"/>
          </w:tcPr>
          <w:p w14:paraId="3DCB7D23" w14:textId="2769C290" w:rsidR="00EB40A0" w:rsidRDefault="00EB40A0" w:rsidP="00A034E7">
            <w:pPr>
              <w:pStyle w:val="NoSpacing"/>
              <w:jc w:val="right"/>
              <w:rPr>
                <w:sz w:val="16"/>
              </w:rPr>
            </w:pPr>
            <w:r>
              <w:rPr>
                <w:sz w:val="16"/>
              </w:rPr>
              <w:t>34</w:t>
            </w:r>
          </w:p>
        </w:tc>
        <w:tc>
          <w:tcPr>
            <w:tcW w:w="4662" w:type="dxa"/>
          </w:tcPr>
          <w:p w14:paraId="428C8E38" w14:textId="3A4F257E" w:rsidR="00EB40A0" w:rsidRDefault="00EB40A0" w:rsidP="002B40D9">
            <w:pPr>
              <w:pStyle w:val="NoSpacing"/>
              <w:rPr>
                <w:sz w:val="16"/>
              </w:rPr>
            </w:pPr>
            <w:r>
              <w:rPr>
                <w:sz w:val="16"/>
              </w:rPr>
              <w:t>Qualified Joins (e.g., cross, natural, union) do not parse when tuple substitution variables are included</w:t>
            </w:r>
          </w:p>
        </w:tc>
        <w:tc>
          <w:tcPr>
            <w:tcW w:w="820" w:type="dxa"/>
          </w:tcPr>
          <w:p w14:paraId="2538C067" w14:textId="095E2F63" w:rsidR="00EB40A0" w:rsidRDefault="00EB40A0" w:rsidP="00A034E7">
            <w:pPr>
              <w:pStyle w:val="NoSpacing"/>
              <w:jc w:val="center"/>
              <w:rPr>
                <w:sz w:val="16"/>
              </w:rPr>
            </w:pPr>
            <w:r>
              <w:rPr>
                <w:sz w:val="16"/>
              </w:rPr>
              <w:t>TBD</w:t>
            </w:r>
          </w:p>
        </w:tc>
        <w:tc>
          <w:tcPr>
            <w:tcW w:w="794" w:type="dxa"/>
          </w:tcPr>
          <w:p w14:paraId="0D3A02E4" w14:textId="7B84258B" w:rsidR="00EB40A0" w:rsidRDefault="00E33055" w:rsidP="00A034E7">
            <w:pPr>
              <w:pStyle w:val="NoSpacing"/>
              <w:jc w:val="center"/>
              <w:rPr>
                <w:sz w:val="16"/>
              </w:rPr>
            </w:pPr>
            <w:r>
              <w:rPr>
                <w:sz w:val="16"/>
              </w:rPr>
              <w:t>TBD</w:t>
            </w:r>
          </w:p>
        </w:tc>
        <w:tc>
          <w:tcPr>
            <w:tcW w:w="865" w:type="dxa"/>
          </w:tcPr>
          <w:p w14:paraId="058DA5A5" w14:textId="17A14181" w:rsidR="00EB40A0" w:rsidRDefault="00E33055" w:rsidP="00A034E7">
            <w:pPr>
              <w:pStyle w:val="NoSpacing"/>
              <w:jc w:val="center"/>
              <w:rPr>
                <w:sz w:val="16"/>
              </w:rPr>
            </w:pPr>
            <w:r>
              <w:rPr>
                <w:sz w:val="16"/>
              </w:rPr>
              <w:t>NA</w:t>
            </w:r>
          </w:p>
        </w:tc>
        <w:tc>
          <w:tcPr>
            <w:tcW w:w="897" w:type="dxa"/>
          </w:tcPr>
          <w:p w14:paraId="261862FD" w14:textId="205ABD05" w:rsidR="00EB40A0" w:rsidRDefault="00E33055" w:rsidP="00A034E7">
            <w:pPr>
              <w:pStyle w:val="NoSpacing"/>
              <w:jc w:val="center"/>
              <w:rPr>
                <w:sz w:val="16"/>
              </w:rPr>
            </w:pPr>
            <w:r>
              <w:rPr>
                <w:sz w:val="16"/>
              </w:rPr>
              <w:t>NA</w:t>
            </w:r>
          </w:p>
        </w:tc>
        <w:tc>
          <w:tcPr>
            <w:tcW w:w="925" w:type="dxa"/>
          </w:tcPr>
          <w:p w14:paraId="109A58A8" w14:textId="54122369" w:rsidR="00EB40A0" w:rsidRDefault="00E33055" w:rsidP="00A034E7">
            <w:pPr>
              <w:pStyle w:val="NoSpacing"/>
              <w:jc w:val="center"/>
              <w:rPr>
                <w:sz w:val="16"/>
              </w:rPr>
            </w:pPr>
            <w:r>
              <w:rPr>
                <w:sz w:val="16"/>
              </w:rPr>
              <w:t>NA</w:t>
            </w:r>
          </w:p>
        </w:tc>
        <w:tc>
          <w:tcPr>
            <w:tcW w:w="870" w:type="dxa"/>
          </w:tcPr>
          <w:p w14:paraId="0C47E938" w14:textId="56E54EA2" w:rsidR="00EB40A0" w:rsidRDefault="00E33055" w:rsidP="00A034E7">
            <w:pPr>
              <w:pStyle w:val="NoSpacing"/>
              <w:jc w:val="center"/>
              <w:rPr>
                <w:sz w:val="16"/>
              </w:rPr>
            </w:pPr>
            <w:r>
              <w:rPr>
                <w:sz w:val="16"/>
              </w:rPr>
              <w:t>TBD</w:t>
            </w:r>
          </w:p>
        </w:tc>
      </w:tr>
      <w:tr w:rsidR="008E303F" w:rsidRPr="00B660CC" w14:paraId="7EA46E3C" w14:textId="77777777" w:rsidTr="00FD5E3D">
        <w:trPr>
          <w:trHeight w:val="288"/>
        </w:trPr>
        <w:tc>
          <w:tcPr>
            <w:tcW w:w="305" w:type="dxa"/>
          </w:tcPr>
          <w:p w14:paraId="6C1A082A" w14:textId="5888073B" w:rsidR="008E303F" w:rsidRDefault="008E303F" w:rsidP="00A034E7">
            <w:pPr>
              <w:pStyle w:val="NoSpacing"/>
              <w:jc w:val="right"/>
              <w:rPr>
                <w:sz w:val="16"/>
              </w:rPr>
            </w:pPr>
            <w:r>
              <w:rPr>
                <w:sz w:val="16"/>
              </w:rPr>
              <w:t>35</w:t>
            </w:r>
            <w:r w:rsidR="005D46BF">
              <w:rPr>
                <w:sz w:val="16"/>
              </w:rPr>
              <w:t>*</w:t>
            </w:r>
          </w:p>
        </w:tc>
        <w:tc>
          <w:tcPr>
            <w:tcW w:w="4662" w:type="dxa"/>
          </w:tcPr>
          <w:p w14:paraId="3DB82A8B" w14:textId="06C12340" w:rsidR="008E303F" w:rsidRDefault="008E303F" w:rsidP="002B40D9">
            <w:pPr>
              <w:pStyle w:val="NoSpacing"/>
              <w:rPr>
                <w:sz w:val="16"/>
              </w:rPr>
            </w:pPr>
            <w:r>
              <w:rPr>
                <w:sz w:val="16"/>
              </w:rPr>
              <w:t>Interface doesn’t change column case</w:t>
            </w:r>
          </w:p>
        </w:tc>
        <w:tc>
          <w:tcPr>
            <w:tcW w:w="820" w:type="dxa"/>
          </w:tcPr>
          <w:p w14:paraId="5D44F6ED" w14:textId="3A71F54A" w:rsidR="008E303F" w:rsidRDefault="008E303F" w:rsidP="00A034E7">
            <w:pPr>
              <w:pStyle w:val="NoSpacing"/>
              <w:jc w:val="center"/>
              <w:rPr>
                <w:sz w:val="16"/>
              </w:rPr>
            </w:pPr>
            <w:r>
              <w:rPr>
                <w:sz w:val="16"/>
              </w:rPr>
              <w:t>NA</w:t>
            </w:r>
          </w:p>
        </w:tc>
        <w:tc>
          <w:tcPr>
            <w:tcW w:w="794" w:type="dxa"/>
          </w:tcPr>
          <w:p w14:paraId="39C1D989" w14:textId="40DBE3B6" w:rsidR="008E303F" w:rsidRDefault="008E303F" w:rsidP="00A034E7">
            <w:pPr>
              <w:pStyle w:val="NoSpacing"/>
              <w:jc w:val="center"/>
              <w:rPr>
                <w:sz w:val="16"/>
              </w:rPr>
            </w:pPr>
            <w:r>
              <w:rPr>
                <w:sz w:val="16"/>
              </w:rPr>
              <w:t>NA</w:t>
            </w:r>
          </w:p>
        </w:tc>
        <w:tc>
          <w:tcPr>
            <w:tcW w:w="865" w:type="dxa"/>
          </w:tcPr>
          <w:p w14:paraId="5CC324C6" w14:textId="4EBB9010" w:rsidR="008E303F" w:rsidRDefault="008E303F" w:rsidP="00A034E7">
            <w:pPr>
              <w:pStyle w:val="NoSpacing"/>
              <w:jc w:val="center"/>
              <w:rPr>
                <w:sz w:val="16"/>
              </w:rPr>
            </w:pPr>
            <w:r>
              <w:rPr>
                <w:sz w:val="16"/>
              </w:rPr>
              <w:t>NA</w:t>
            </w:r>
          </w:p>
        </w:tc>
        <w:tc>
          <w:tcPr>
            <w:tcW w:w="897" w:type="dxa"/>
          </w:tcPr>
          <w:p w14:paraId="4566AF20" w14:textId="286BC263" w:rsidR="008E303F" w:rsidRDefault="00FD5E3D" w:rsidP="00A034E7">
            <w:pPr>
              <w:pStyle w:val="NoSpacing"/>
              <w:jc w:val="center"/>
              <w:rPr>
                <w:sz w:val="16"/>
              </w:rPr>
            </w:pPr>
            <w:r>
              <w:rPr>
                <w:sz w:val="16"/>
              </w:rPr>
              <w:t>X</w:t>
            </w:r>
          </w:p>
        </w:tc>
        <w:tc>
          <w:tcPr>
            <w:tcW w:w="925" w:type="dxa"/>
          </w:tcPr>
          <w:p w14:paraId="0F592762" w14:textId="6E0DE64B" w:rsidR="008E303F" w:rsidRDefault="008E303F" w:rsidP="00A034E7">
            <w:pPr>
              <w:pStyle w:val="NoSpacing"/>
              <w:jc w:val="center"/>
              <w:rPr>
                <w:sz w:val="16"/>
              </w:rPr>
            </w:pPr>
            <w:r>
              <w:rPr>
                <w:sz w:val="16"/>
              </w:rPr>
              <w:t>NA</w:t>
            </w:r>
          </w:p>
        </w:tc>
        <w:tc>
          <w:tcPr>
            <w:tcW w:w="870" w:type="dxa"/>
          </w:tcPr>
          <w:p w14:paraId="6A489C63" w14:textId="2648C3BC" w:rsidR="008E303F" w:rsidRDefault="008E303F" w:rsidP="00A034E7">
            <w:pPr>
              <w:pStyle w:val="NoSpacing"/>
              <w:jc w:val="center"/>
              <w:rPr>
                <w:sz w:val="16"/>
              </w:rPr>
            </w:pPr>
            <w:r>
              <w:rPr>
                <w:sz w:val="16"/>
              </w:rPr>
              <w:t>NA</w:t>
            </w:r>
          </w:p>
        </w:tc>
      </w:tr>
      <w:tr w:rsidR="008E303F" w:rsidRPr="00B660CC" w14:paraId="549046B9" w14:textId="77777777" w:rsidTr="00FD5E3D">
        <w:trPr>
          <w:trHeight w:val="288"/>
        </w:trPr>
        <w:tc>
          <w:tcPr>
            <w:tcW w:w="305" w:type="dxa"/>
          </w:tcPr>
          <w:p w14:paraId="1D83FF11" w14:textId="758A3B12" w:rsidR="008E303F" w:rsidRDefault="008E303F" w:rsidP="00A034E7">
            <w:pPr>
              <w:pStyle w:val="NoSpacing"/>
              <w:jc w:val="right"/>
              <w:rPr>
                <w:sz w:val="16"/>
              </w:rPr>
            </w:pPr>
            <w:r>
              <w:rPr>
                <w:sz w:val="16"/>
              </w:rPr>
              <w:t>36</w:t>
            </w:r>
            <w:r w:rsidR="005D46BF">
              <w:rPr>
                <w:sz w:val="16"/>
              </w:rPr>
              <w:t>*</w:t>
            </w:r>
          </w:p>
        </w:tc>
        <w:tc>
          <w:tcPr>
            <w:tcW w:w="4662" w:type="dxa"/>
          </w:tcPr>
          <w:p w14:paraId="6BDCEDBD" w14:textId="2A5012AD" w:rsidR="008E303F" w:rsidRDefault="008E303F" w:rsidP="002B40D9">
            <w:pPr>
              <w:pStyle w:val="NoSpacing"/>
              <w:rPr>
                <w:sz w:val="16"/>
              </w:rPr>
            </w:pPr>
            <w:r>
              <w:rPr>
                <w:sz w:val="16"/>
              </w:rPr>
              <w:t xml:space="preserve">Sort order by list captures column and </w:t>
            </w:r>
            <w:proofErr w:type="spellStart"/>
            <w:r>
              <w:rPr>
                <w:sz w:val="16"/>
              </w:rPr>
              <w:t>predicand</w:t>
            </w:r>
            <w:proofErr w:type="spellEnd"/>
            <w:r>
              <w:rPr>
                <w:sz w:val="16"/>
              </w:rPr>
              <w:t xml:space="preserve"> variables</w:t>
            </w:r>
          </w:p>
        </w:tc>
        <w:tc>
          <w:tcPr>
            <w:tcW w:w="820" w:type="dxa"/>
          </w:tcPr>
          <w:p w14:paraId="15995F34" w14:textId="5CE93C9B" w:rsidR="008E303F" w:rsidRDefault="008E303F" w:rsidP="00A034E7">
            <w:pPr>
              <w:pStyle w:val="NoSpacing"/>
              <w:jc w:val="center"/>
              <w:rPr>
                <w:sz w:val="16"/>
              </w:rPr>
            </w:pPr>
            <w:r>
              <w:rPr>
                <w:sz w:val="16"/>
              </w:rPr>
              <w:t>X</w:t>
            </w:r>
          </w:p>
        </w:tc>
        <w:tc>
          <w:tcPr>
            <w:tcW w:w="794" w:type="dxa"/>
          </w:tcPr>
          <w:p w14:paraId="37E604D0" w14:textId="7AC6E444" w:rsidR="008E303F" w:rsidRDefault="008E303F" w:rsidP="00A034E7">
            <w:pPr>
              <w:pStyle w:val="NoSpacing"/>
              <w:jc w:val="center"/>
              <w:rPr>
                <w:sz w:val="16"/>
              </w:rPr>
            </w:pPr>
            <w:r>
              <w:rPr>
                <w:sz w:val="16"/>
              </w:rPr>
              <w:t>X</w:t>
            </w:r>
          </w:p>
        </w:tc>
        <w:tc>
          <w:tcPr>
            <w:tcW w:w="865" w:type="dxa"/>
          </w:tcPr>
          <w:p w14:paraId="0E537EE0" w14:textId="3B2FFC5D" w:rsidR="008E303F" w:rsidRDefault="008E303F" w:rsidP="00A034E7">
            <w:pPr>
              <w:pStyle w:val="NoSpacing"/>
              <w:jc w:val="center"/>
              <w:rPr>
                <w:sz w:val="16"/>
              </w:rPr>
            </w:pPr>
            <w:r>
              <w:rPr>
                <w:sz w:val="16"/>
              </w:rPr>
              <w:t>X</w:t>
            </w:r>
          </w:p>
        </w:tc>
        <w:tc>
          <w:tcPr>
            <w:tcW w:w="897" w:type="dxa"/>
          </w:tcPr>
          <w:p w14:paraId="34370CA6" w14:textId="3AF158C6" w:rsidR="008E303F" w:rsidRDefault="008E303F" w:rsidP="00A034E7">
            <w:pPr>
              <w:pStyle w:val="NoSpacing"/>
              <w:jc w:val="center"/>
              <w:rPr>
                <w:sz w:val="16"/>
              </w:rPr>
            </w:pPr>
            <w:r>
              <w:rPr>
                <w:sz w:val="16"/>
              </w:rPr>
              <w:t>NA</w:t>
            </w:r>
          </w:p>
        </w:tc>
        <w:tc>
          <w:tcPr>
            <w:tcW w:w="925" w:type="dxa"/>
          </w:tcPr>
          <w:p w14:paraId="3EED1BC4" w14:textId="57E7675D" w:rsidR="008E303F" w:rsidRDefault="008E303F" w:rsidP="00A034E7">
            <w:pPr>
              <w:pStyle w:val="NoSpacing"/>
              <w:jc w:val="center"/>
              <w:rPr>
                <w:sz w:val="16"/>
              </w:rPr>
            </w:pPr>
            <w:r>
              <w:rPr>
                <w:sz w:val="16"/>
              </w:rPr>
              <w:t>X</w:t>
            </w:r>
          </w:p>
        </w:tc>
        <w:tc>
          <w:tcPr>
            <w:tcW w:w="870" w:type="dxa"/>
          </w:tcPr>
          <w:p w14:paraId="294EF16A" w14:textId="637546E8" w:rsidR="008E303F" w:rsidRDefault="008E303F" w:rsidP="00A034E7">
            <w:pPr>
              <w:pStyle w:val="NoSpacing"/>
              <w:jc w:val="center"/>
              <w:rPr>
                <w:sz w:val="16"/>
              </w:rPr>
            </w:pPr>
            <w:r>
              <w:rPr>
                <w:sz w:val="16"/>
              </w:rPr>
              <w:t>X</w:t>
            </w:r>
          </w:p>
        </w:tc>
      </w:tr>
      <w:tr w:rsidR="00423151" w:rsidRPr="00B660CC" w14:paraId="39BBE447" w14:textId="77777777" w:rsidTr="00FD5E3D">
        <w:trPr>
          <w:trHeight w:val="288"/>
        </w:trPr>
        <w:tc>
          <w:tcPr>
            <w:tcW w:w="305" w:type="dxa"/>
          </w:tcPr>
          <w:p w14:paraId="5DF6EACD" w14:textId="53091D2B" w:rsidR="00423151" w:rsidRDefault="00423151" w:rsidP="00A034E7">
            <w:pPr>
              <w:pStyle w:val="NoSpacing"/>
              <w:jc w:val="right"/>
              <w:rPr>
                <w:sz w:val="16"/>
              </w:rPr>
            </w:pPr>
            <w:r>
              <w:rPr>
                <w:sz w:val="16"/>
              </w:rPr>
              <w:t>37</w:t>
            </w:r>
            <w:r w:rsidR="005D46BF">
              <w:rPr>
                <w:sz w:val="16"/>
              </w:rPr>
              <w:t>*</w:t>
            </w:r>
          </w:p>
        </w:tc>
        <w:tc>
          <w:tcPr>
            <w:tcW w:w="4662" w:type="dxa"/>
          </w:tcPr>
          <w:p w14:paraId="649A95F5" w14:textId="441DAFCB" w:rsidR="00423151" w:rsidRDefault="00423151" w:rsidP="002B40D9">
            <w:pPr>
              <w:pStyle w:val="NoSpacing"/>
              <w:rPr>
                <w:sz w:val="16"/>
              </w:rPr>
            </w:pPr>
            <w:r>
              <w:rPr>
                <w:sz w:val="16"/>
              </w:rPr>
              <w:t xml:space="preserve">Group by captures column and </w:t>
            </w:r>
            <w:proofErr w:type="spellStart"/>
            <w:r>
              <w:rPr>
                <w:sz w:val="16"/>
              </w:rPr>
              <w:t>predicand</w:t>
            </w:r>
            <w:proofErr w:type="spellEnd"/>
            <w:r>
              <w:rPr>
                <w:sz w:val="16"/>
              </w:rPr>
              <w:t xml:space="preserve"> variables</w:t>
            </w:r>
          </w:p>
        </w:tc>
        <w:tc>
          <w:tcPr>
            <w:tcW w:w="820" w:type="dxa"/>
          </w:tcPr>
          <w:p w14:paraId="1977CFE4" w14:textId="6EE944A6" w:rsidR="00423151" w:rsidRDefault="00423151" w:rsidP="00A034E7">
            <w:pPr>
              <w:pStyle w:val="NoSpacing"/>
              <w:jc w:val="center"/>
              <w:rPr>
                <w:sz w:val="16"/>
              </w:rPr>
            </w:pPr>
            <w:r>
              <w:rPr>
                <w:sz w:val="16"/>
              </w:rPr>
              <w:t>X</w:t>
            </w:r>
          </w:p>
        </w:tc>
        <w:tc>
          <w:tcPr>
            <w:tcW w:w="794" w:type="dxa"/>
          </w:tcPr>
          <w:p w14:paraId="246F2948" w14:textId="201849FE" w:rsidR="00423151" w:rsidRDefault="00423151" w:rsidP="00A034E7">
            <w:pPr>
              <w:pStyle w:val="NoSpacing"/>
              <w:jc w:val="center"/>
              <w:rPr>
                <w:sz w:val="16"/>
              </w:rPr>
            </w:pPr>
            <w:r>
              <w:rPr>
                <w:sz w:val="16"/>
              </w:rPr>
              <w:t>X</w:t>
            </w:r>
          </w:p>
        </w:tc>
        <w:tc>
          <w:tcPr>
            <w:tcW w:w="865" w:type="dxa"/>
          </w:tcPr>
          <w:p w14:paraId="578F859F" w14:textId="1FA206FB" w:rsidR="00423151" w:rsidRDefault="00423151" w:rsidP="00A034E7">
            <w:pPr>
              <w:pStyle w:val="NoSpacing"/>
              <w:jc w:val="center"/>
              <w:rPr>
                <w:sz w:val="16"/>
              </w:rPr>
            </w:pPr>
            <w:r>
              <w:rPr>
                <w:sz w:val="16"/>
              </w:rPr>
              <w:t>X</w:t>
            </w:r>
          </w:p>
        </w:tc>
        <w:tc>
          <w:tcPr>
            <w:tcW w:w="897" w:type="dxa"/>
          </w:tcPr>
          <w:p w14:paraId="38061621" w14:textId="66E2DDAC" w:rsidR="00423151" w:rsidRDefault="00423151" w:rsidP="00A034E7">
            <w:pPr>
              <w:pStyle w:val="NoSpacing"/>
              <w:jc w:val="center"/>
              <w:rPr>
                <w:sz w:val="16"/>
              </w:rPr>
            </w:pPr>
            <w:r>
              <w:rPr>
                <w:sz w:val="16"/>
              </w:rPr>
              <w:t>NA</w:t>
            </w:r>
          </w:p>
        </w:tc>
        <w:tc>
          <w:tcPr>
            <w:tcW w:w="925" w:type="dxa"/>
          </w:tcPr>
          <w:p w14:paraId="5C8BC302" w14:textId="5DCAB412" w:rsidR="00423151" w:rsidRDefault="00423151" w:rsidP="00A034E7">
            <w:pPr>
              <w:pStyle w:val="NoSpacing"/>
              <w:jc w:val="center"/>
              <w:rPr>
                <w:sz w:val="16"/>
              </w:rPr>
            </w:pPr>
            <w:r>
              <w:rPr>
                <w:sz w:val="16"/>
              </w:rPr>
              <w:t>X</w:t>
            </w:r>
          </w:p>
        </w:tc>
        <w:tc>
          <w:tcPr>
            <w:tcW w:w="870" w:type="dxa"/>
          </w:tcPr>
          <w:p w14:paraId="78C50774" w14:textId="57F30F9F" w:rsidR="00423151" w:rsidRDefault="00423151" w:rsidP="00A034E7">
            <w:pPr>
              <w:pStyle w:val="NoSpacing"/>
              <w:jc w:val="center"/>
              <w:rPr>
                <w:sz w:val="16"/>
              </w:rPr>
            </w:pPr>
            <w:r>
              <w:rPr>
                <w:sz w:val="16"/>
              </w:rPr>
              <w:t>X</w:t>
            </w:r>
          </w:p>
        </w:tc>
      </w:tr>
      <w:tr w:rsidR="008E303F" w:rsidRPr="00B660CC" w14:paraId="12EADA1D" w14:textId="77777777" w:rsidTr="00FD5E3D">
        <w:trPr>
          <w:trHeight w:val="288"/>
        </w:trPr>
        <w:tc>
          <w:tcPr>
            <w:tcW w:w="305" w:type="dxa"/>
          </w:tcPr>
          <w:p w14:paraId="7461AA87" w14:textId="56BE36BE" w:rsidR="008E303F" w:rsidRDefault="008E303F" w:rsidP="00A034E7">
            <w:pPr>
              <w:pStyle w:val="NoSpacing"/>
              <w:jc w:val="right"/>
              <w:rPr>
                <w:sz w:val="16"/>
              </w:rPr>
            </w:pPr>
            <w:r>
              <w:rPr>
                <w:sz w:val="16"/>
              </w:rPr>
              <w:t>38</w:t>
            </w:r>
          </w:p>
        </w:tc>
        <w:tc>
          <w:tcPr>
            <w:tcW w:w="4662" w:type="dxa"/>
          </w:tcPr>
          <w:p w14:paraId="61D7F2FA" w14:textId="377B114B" w:rsidR="008E303F" w:rsidRDefault="008E303F" w:rsidP="002B40D9">
            <w:pPr>
              <w:pStyle w:val="NoSpacing"/>
              <w:rPr>
                <w:sz w:val="16"/>
              </w:rPr>
            </w:pPr>
            <w:r>
              <w:rPr>
                <w:sz w:val="16"/>
              </w:rPr>
              <w:t xml:space="preserve">Specialized TRIM function captures column and </w:t>
            </w:r>
            <w:proofErr w:type="spellStart"/>
            <w:r>
              <w:rPr>
                <w:sz w:val="16"/>
              </w:rPr>
              <w:t>predicand</w:t>
            </w:r>
            <w:proofErr w:type="spellEnd"/>
            <w:r>
              <w:rPr>
                <w:sz w:val="16"/>
              </w:rPr>
              <w:t xml:space="preserve"> variables</w:t>
            </w:r>
          </w:p>
        </w:tc>
        <w:tc>
          <w:tcPr>
            <w:tcW w:w="820" w:type="dxa"/>
          </w:tcPr>
          <w:p w14:paraId="34915D47" w14:textId="094A62F8" w:rsidR="008E303F" w:rsidRDefault="008E303F" w:rsidP="00A034E7">
            <w:pPr>
              <w:pStyle w:val="NoSpacing"/>
              <w:jc w:val="center"/>
              <w:rPr>
                <w:sz w:val="16"/>
              </w:rPr>
            </w:pPr>
            <w:r>
              <w:rPr>
                <w:sz w:val="16"/>
              </w:rPr>
              <w:t>TBD</w:t>
            </w:r>
          </w:p>
        </w:tc>
        <w:tc>
          <w:tcPr>
            <w:tcW w:w="794" w:type="dxa"/>
          </w:tcPr>
          <w:p w14:paraId="47B43B51" w14:textId="05C36E5B" w:rsidR="008E303F" w:rsidRDefault="008E303F" w:rsidP="00A034E7">
            <w:pPr>
              <w:pStyle w:val="NoSpacing"/>
              <w:jc w:val="center"/>
              <w:rPr>
                <w:sz w:val="16"/>
              </w:rPr>
            </w:pPr>
            <w:r>
              <w:rPr>
                <w:sz w:val="16"/>
              </w:rPr>
              <w:t>TBD</w:t>
            </w:r>
          </w:p>
        </w:tc>
        <w:tc>
          <w:tcPr>
            <w:tcW w:w="865" w:type="dxa"/>
          </w:tcPr>
          <w:p w14:paraId="68547A0D" w14:textId="356D5D9E" w:rsidR="008E303F" w:rsidRDefault="008E303F" w:rsidP="00A034E7">
            <w:pPr>
              <w:pStyle w:val="NoSpacing"/>
              <w:jc w:val="center"/>
              <w:rPr>
                <w:sz w:val="16"/>
              </w:rPr>
            </w:pPr>
            <w:r>
              <w:rPr>
                <w:sz w:val="16"/>
              </w:rPr>
              <w:t>TBD</w:t>
            </w:r>
          </w:p>
        </w:tc>
        <w:tc>
          <w:tcPr>
            <w:tcW w:w="897" w:type="dxa"/>
          </w:tcPr>
          <w:p w14:paraId="0BDB2695" w14:textId="3FAD57F5" w:rsidR="008E303F" w:rsidRDefault="008E303F" w:rsidP="00A034E7">
            <w:pPr>
              <w:pStyle w:val="NoSpacing"/>
              <w:jc w:val="center"/>
              <w:rPr>
                <w:sz w:val="16"/>
              </w:rPr>
            </w:pPr>
            <w:r>
              <w:rPr>
                <w:sz w:val="16"/>
              </w:rPr>
              <w:t>NA</w:t>
            </w:r>
          </w:p>
        </w:tc>
        <w:tc>
          <w:tcPr>
            <w:tcW w:w="925" w:type="dxa"/>
          </w:tcPr>
          <w:p w14:paraId="7163DE25" w14:textId="78141882" w:rsidR="008E303F" w:rsidRDefault="008E303F" w:rsidP="00A034E7">
            <w:pPr>
              <w:pStyle w:val="NoSpacing"/>
              <w:jc w:val="center"/>
              <w:rPr>
                <w:sz w:val="16"/>
              </w:rPr>
            </w:pPr>
            <w:r>
              <w:rPr>
                <w:sz w:val="16"/>
              </w:rPr>
              <w:t>TBD</w:t>
            </w:r>
          </w:p>
        </w:tc>
        <w:tc>
          <w:tcPr>
            <w:tcW w:w="870" w:type="dxa"/>
          </w:tcPr>
          <w:p w14:paraId="1F4E1E3D" w14:textId="35FD3082" w:rsidR="008E303F" w:rsidRDefault="008E303F" w:rsidP="00A034E7">
            <w:pPr>
              <w:pStyle w:val="NoSpacing"/>
              <w:jc w:val="center"/>
              <w:rPr>
                <w:sz w:val="16"/>
              </w:rPr>
            </w:pPr>
            <w:r>
              <w:rPr>
                <w:sz w:val="16"/>
              </w:rPr>
              <w:t>TBD</w:t>
            </w:r>
          </w:p>
        </w:tc>
      </w:tr>
      <w:tr w:rsidR="008E303F" w:rsidRPr="00B660CC" w14:paraId="2BFC6964" w14:textId="77777777" w:rsidTr="00FD5E3D">
        <w:trPr>
          <w:trHeight w:val="288"/>
        </w:trPr>
        <w:tc>
          <w:tcPr>
            <w:tcW w:w="305" w:type="dxa"/>
          </w:tcPr>
          <w:p w14:paraId="31079AD9" w14:textId="1FB0EF96" w:rsidR="008E303F" w:rsidRDefault="008E303F" w:rsidP="00A034E7">
            <w:pPr>
              <w:pStyle w:val="NoSpacing"/>
              <w:jc w:val="right"/>
              <w:rPr>
                <w:sz w:val="16"/>
              </w:rPr>
            </w:pPr>
            <w:r>
              <w:rPr>
                <w:sz w:val="16"/>
              </w:rPr>
              <w:t>39</w:t>
            </w:r>
            <w:r w:rsidR="005D46BF">
              <w:rPr>
                <w:sz w:val="16"/>
              </w:rPr>
              <w:t>*</w:t>
            </w:r>
          </w:p>
        </w:tc>
        <w:tc>
          <w:tcPr>
            <w:tcW w:w="4662" w:type="dxa"/>
          </w:tcPr>
          <w:p w14:paraId="0BCC3DB8" w14:textId="2F2B5352" w:rsidR="008E303F" w:rsidRDefault="008E303F" w:rsidP="002B40D9">
            <w:pPr>
              <w:pStyle w:val="NoSpacing"/>
              <w:rPr>
                <w:sz w:val="16"/>
              </w:rPr>
            </w:pPr>
            <w:r>
              <w:rPr>
                <w:sz w:val="16"/>
              </w:rPr>
              <w:t xml:space="preserve">Count Function captures column and </w:t>
            </w:r>
            <w:proofErr w:type="spellStart"/>
            <w:r>
              <w:rPr>
                <w:sz w:val="16"/>
              </w:rPr>
              <w:t>predicand</w:t>
            </w:r>
            <w:proofErr w:type="spellEnd"/>
            <w:r>
              <w:rPr>
                <w:sz w:val="16"/>
              </w:rPr>
              <w:t xml:space="preserve"> variables</w:t>
            </w:r>
          </w:p>
        </w:tc>
        <w:tc>
          <w:tcPr>
            <w:tcW w:w="820" w:type="dxa"/>
          </w:tcPr>
          <w:p w14:paraId="35687FE1" w14:textId="2B5E8446" w:rsidR="008E303F" w:rsidRDefault="008E303F" w:rsidP="00A034E7">
            <w:pPr>
              <w:pStyle w:val="NoSpacing"/>
              <w:jc w:val="center"/>
              <w:rPr>
                <w:sz w:val="16"/>
              </w:rPr>
            </w:pPr>
            <w:r>
              <w:rPr>
                <w:sz w:val="16"/>
              </w:rPr>
              <w:t>TBD</w:t>
            </w:r>
          </w:p>
        </w:tc>
        <w:tc>
          <w:tcPr>
            <w:tcW w:w="794" w:type="dxa"/>
          </w:tcPr>
          <w:p w14:paraId="04FEB1E2" w14:textId="64053709" w:rsidR="008E303F" w:rsidRDefault="008E303F" w:rsidP="00A034E7">
            <w:pPr>
              <w:pStyle w:val="NoSpacing"/>
              <w:jc w:val="center"/>
              <w:rPr>
                <w:sz w:val="16"/>
              </w:rPr>
            </w:pPr>
            <w:r>
              <w:rPr>
                <w:sz w:val="16"/>
              </w:rPr>
              <w:t>TBD</w:t>
            </w:r>
          </w:p>
        </w:tc>
        <w:tc>
          <w:tcPr>
            <w:tcW w:w="865" w:type="dxa"/>
          </w:tcPr>
          <w:p w14:paraId="39FAE818" w14:textId="371D4AA8" w:rsidR="008E303F" w:rsidRDefault="008E303F" w:rsidP="00A034E7">
            <w:pPr>
              <w:pStyle w:val="NoSpacing"/>
              <w:jc w:val="center"/>
              <w:rPr>
                <w:sz w:val="16"/>
              </w:rPr>
            </w:pPr>
            <w:r>
              <w:rPr>
                <w:sz w:val="16"/>
              </w:rPr>
              <w:t>TBD</w:t>
            </w:r>
          </w:p>
        </w:tc>
        <w:tc>
          <w:tcPr>
            <w:tcW w:w="897" w:type="dxa"/>
          </w:tcPr>
          <w:p w14:paraId="69A6B503" w14:textId="79C5E891" w:rsidR="008E303F" w:rsidRDefault="008E303F" w:rsidP="00A034E7">
            <w:pPr>
              <w:pStyle w:val="NoSpacing"/>
              <w:jc w:val="center"/>
              <w:rPr>
                <w:sz w:val="16"/>
              </w:rPr>
            </w:pPr>
            <w:r>
              <w:rPr>
                <w:sz w:val="16"/>
              </w:rPr>
              <w:t>NA</w:t>
            </w:r>
          </w:p>
        </w:tc>
        <w:tc>
          <w:tcPr>
            <w:tcW w:w="925" w:type="dxa"/>
          </w:tcPr>
          <w:p w14:paraId="3B7B1B31" w14:textId="38780534" w:rsidR="008E303F" w:rsidRDefault="008E303F" w:rsidP="00A034E7">
            <w:pPr>
              <w:pStyle w:val="NoSpacing"/>
              <w:jc w:val="center"/>
              <w:rPr>
                <w:sz w:val="16"/>
              </w:rPr>
            </w:pPr>
            <w:r>
              <w:rPr>
                <w:sz w:val="16"/>
              </w:rPr>
              <w:t>TBD</w:t>
            </w:r>
          </w:p>
        </w:tc>
        <w:tc>
          <w:tcPr>
            <w:tcW w:w="870" w:type="dxa"/>
          </w:tcPr>
          <w:p w14:paraId="7CCEFE3D" w14:textId="6F6C5F66" w:rsidR="008E303F" w:rsidRDefault="008E303F" w:rsidP="00A034E7">
            <w:pPr>
              <w:pStyle w:val="NoSpacing"/>
              <w:jc w:val="center"/>
              <w:rPr>
                <w:sz w:val="16"/>
              </w:rPr>
            </w:pPr>
            <w:r>
              <w:rPr>
                <w:sz w:val="16"/>
              </w:rPr>
              <w:t>TBD</w:t>
            </w:r>
          </w:p>
        </w:tc>
      </w:tr>
      <w:tr w:rsidR="008E303F" w:rsidRPr="00B660CC" w14:paraId="24F7608E" w14:textId="77777777" w:rsidTr="00FD5E3D">
        <w:trPr>
          <w:trHeight w:val="288"/>
        </w:trPr>
        <w:tc>
          <w:tcPr>
            <w:tcW w:w="305" w:type="dxa"/>
          </w:tcPr>
          <w:p w14:paraId="3C67D350" w14:textId="413FE63A" w:rsidR="008E303F" w:rsidRDefault="008E303F" w:rsidP="00A034E7">
            <w:pPr>
              <w:pStyle w:val="NoSpacing"/>
              <w:jc w:val="right"/>
              <w:rPr>
                <w:sz w:val="16"/>
              </w:rPr>
            </w:pPr>
            <w:r>
              <w:rPr>
                <w:sz w:val="16"/>
              </w:rPr>
              <w:t>40</w:t>
            </w:r>
          </w:p>
        </w:tc>
        <w:tc>
          <w:tcPr>
            <w:tcW w:w="4662" w:type="dxa"/>
          </w:tcPr>
          <w:p w14:paraId="762279B4" w14:textId="4B701337" w:rsidR="008E303F" w:rsidRDefault="008E303F" w:rsidP="002B40D9">
            <w:pPr>
              <w:pStyle w:val="NoSpacing"/>
              <w:rPr>
                <w:sz w:val="16"/>
              </w:rPr>
            </w:pPr>
            <w:r>
              <w:rPr>
                <w:sz w:val="16"/>
              </w:rPr>
              <w:t xml:space="preserve">Should </w:t>
            </w:r>
            <w:proofErr w:type="spellStart"/>
            <w:r>
              <w:rPr>
                <w:sz w:val="16"/>
              </w:rPr>
              <w:t>predicand</w:t>
            </w:r>
            <w:proofErr w:type="spellEnd"/>
            <w:r>
              <w:rPr>
                <w:sz w:val="16"/>
              </w:rPr>
              <w:t xml:space="preserve"> variables appear in the symbol table of a query if it is only embedded within another function?</w:t>
            </w:r>
          </w:p>
        </w:tc>
        <w:tc>
          <w:tcPr>
            <w:tcW w:w="820" w:type="dxa"/>
          </w:tcPr>
          <w:p w14:paraId="23A3DFD6" w14:textId="30E6BB43" w:rsidR="008E303F" w:rsidRDefault="008E303F" w:rsidP="00A034E7">
            <w:pPr>
              <w:pStyle w:val="NoSpacing"/>
              <w:jc w:val="center"/>
              <w:rPr>
                <w:sz w:val="16"/>
              </w:rPr>
            </w:pPr>
            <w:r>
              <w:rPr>
                <w:sz w:val="16"/>
              </w:rPr>
              <w:t>NA</w:t>
            </w:r>
          </w:p>
        </w:tc>
        <w:tc>
          <w:tcPr>
            <w:tcW w:w="794" w:type="dxa"/>
          </w:tcPr>
          <w:p w14:paraId="60CEC85E" w14:textId="1EAAC95E" w:rsidR="008E303F" w:rsidRDefault="008E303F" w:rsidP="00A034E7">
            <w:pPr>
              <w:pStyle w:val="NoSpacing"/>
              <w:jc w:val="center"/>
              <w:rPr>
                <w:sz w:val="16"/>
              </w:rPr>
            </w:pPr>
            <w:r>
              <w:rPr>
                <w:sz w:val="16"/>
              </w:rPr>
              <w:t>NA</w:t>
            </w:r>
          </w:p>
        </w:tc>
        <w:tc>
          <w:tcPr>
            <w:tcW w:w="865" w:type="dxa"/>
          </w:tcPr>
          <w:p w14:paraId="77E99DC1" w14:textId="18FBCE54" w:rsidR="008E303F" w:rsidRDefault="008E303F" w:rsidP="00A034E7">
            <w:pPr>
              <w:pStyle w:val="NoSpacing"/>
              <w:jc w:val="center"/>
              <w:rPr>
                <w:sz w:val="16"/>
              </w:rPr>
            </w:pPr>
            <w:r>
              <w:rPr>
                <w:sz w:val="16"/>
              </w:rPr>
              <w:t>Answer is No</w:t>
            </w:r>
          </w:p>
        </w:tc>
        <w:tc>
          <w:tcPr>
            <w:tcW w:w="897" w:type="dxa"/>
          </w:tcPr>
          <w:p w14:paraId="5855EC9F" w14:textId="0F272251" w:rsidR="008E303F" w:rsidRDefault="008E303F" w:rsidP="00A034E7">
            <w:pPr>
              <w:pStyle w:val="NoSpacing"/>
              <w:jc w:val="center"/>
              <w:rPr>
                <w:sz w:val="16"/>
              </w:rPr>
            </w:pPr>
            <w:r>
              <w:rPr>
                <w:sz w:val="16"/>
              </w:rPr>
              <w:t>NA</w:t>
            </w:r>
          </w:p>
        </w:tc>
        <w:tc>
          <w:tcPr>
            <w:tcW w:w="925" w:type="dxa"/>
          </w:tcPr>
          <w:p w14:paraId="7363852C" w14:textId="6B5C40EF" w:rsidR="008E303F" w:rsidRDefault="008E303F" w:rsidP="00A034E7">
            <w:pPr>
              <w:pStyle w:val="NoSpacing"/>
              <w:jc w:val="center"/>
              <w:rPr>
                <w:sz w:val="16"/>
              </w:rPr>
            </w:pPr>
            <w:r>
              <w:rPr>
                <w:sz w:val="16"/>
              </w:rPr>
              <w:t>NA</w:t>
            </w:r>
          </w:p>
        </w:tc>
        <w:tc>
          <w:tcPr>
            <w:tcW w:w="870" w:type="dxa"/>
          </w:tcPr>
          <w:p w14:paraId="4BF8DB06" w14:textId="4D3403EA" w:rsidR="008E303F" w:rsidRDefault="008E303F" w:rsidP="00A034E7">
            <w:pPr>
              <w:pStyle w:val="NoSpacing"/>
              <w:jc w:val="center"/>
              <w:rPr>
                <w:sz w:val="16"/>
              </w:rPr>
            </w:pPr>
            <w:r>
              <w:rPr>
                <w:sz w:val="16"/>
              </w:rPr>
              <w:t>NA</w:t>
            </w:r>
          </w:p>
        </w:tc>
      </w:tr>
      <w:tr w:rsidR="008E303F" w:rsidRPr="00B660CC" w14:paraId="4525E50E" w14:textId="77777777" w:rsidTr="00FD5E3D">
        <w:trPr>
          <w:trHeight w:val="288"/>
        </w:trPr>
        <w:tc>
          <w:tcPr>
            <w:tcW w:w="305" w:type="dxa"/>
          </w:tcPr>
          <w:p w14:paraId="56F305E5" w14:textId="61E415B9" w:rsidR="008E303F" w:rsidRDefault="008E303F" w:rsidP="00A034E7">
            <w:pPr>
              <w:pStyle w:val="NoSpacing"/>
              <w:jc w:val="right"/>
              <w:rPr>
                <w:sz w:val="16"/>
              </w:rPr>
            </w:pPr>
            <w:r>
              <w:rPr>
                <w:sz w:val="16"/>
              </w:rPr>
              <w:t>41</w:t>
            </w:r>
            <w:r w:rsidR="005D46BF">
              <w:rPr>
                <w:sz w:val="16"/>
              </w:rPr>
              <w:t>*</w:t>
            </w:r>
          </w:p>
        </w:tc>
        <w:tc>
          <w:tcPr>
            <w:tcW w:w="4662" w:type="dxa"/>
          </w:tcPr>
          <w:p w14:paraId="443613A2" w14:textId="24127E83" w:rsidR="008E303F" w:rsidRDefault="008E303F" w:rsidP="002B40D9">
            <w:pPr>
              <w:pStyle w:val="NoSpacing"/>
              <w:rPr>
                <w:sz w:val="16"/>
              </w:rPr>
            </w:pPr>
            <w:r>
              <w:rPr>
                <w:sz w:val="16"/>
              </w:rPr>
              <w:t xml:space="preserve">Like followed by a </w:t>
            </w:r>
            <w:proofErr w:type="spellStart"/>
            <w:r>
              <w:rPr>
                <w:sz w:val="16"/>
              </w:rPr>
              <w:t>predicand</w:t>
            </w:r>
            <w:proofErr w:type="spellEnd"/>
            <w:r>
              <w:rPr>
                <w:sz w:val="16"/>
              </w:rPr>
              <w:t xml:space="preserve"> variable does not parse: col like &lt;variable&gt;</w:t>
            </w:r>
          </w:p>
        </w:tc>
        <w:tc>
          <w:tcPr>
            <w:tcW w:w="820" w:type="dxa"/>
          </w:tcPr>
          <w:p w14:paraId="699C07D7" w14:textId="748C2421" w:rsidR="008E303F" w:rsidRDefault="008E303F" w:rsidP="00A034E7">
            <w:pPr>
              <w:pStyle w:val="NoSpacing"/>
              <w:jc w:val="center"/>
              <w:rPr>
                <w:sz w:val="16"/>
              </w:rPr>
            </w:pPr>
            <w:r>
              <w:rPr>
                <w:sz w:val="16"/>
              </w:rPr>
              <w:t>TBD</w:t>
            </w:r>
          </w:p>
        </w:tc>
        <w:tc>
          <w:tcPr>
            <w:tcW w:w="794" w:type="dxa"/>
          </w:tcPr>
          <w:p w14:paraId="21E5A2B7" w14:textId="3F52FD33" w:rsidR="008E303F" w:rsidRDefault="008E303F" w:rsidP="00A034E7">
            <w:pPr>
              <w:pStyle w:val="NoSpacing"/>
              <w:jc w:val="center"/>
              <w:rPr>
                <w:sz w:val="16"/>
              </w:rPr>
            </w:pPr>
            <w:r>
              <w:rPr>
                <w:sz w:val="16"/>
              </w:rPr>
              <w:t>TBD</w:t>
            </w:r>
          </w:p>
        </w:tc>
        <w:tc>
          <w:tcPr>
            <w:tcW w:w="865" w:type="dxa"/>
          </w:tcPr>
          <w:p w14:paraId="01A017A2" w14:textId="6DC86710" w:rsidR="008E303F" w:rsidRDefault="008E303F" w:rsidP="00A034E7">
            <w:pPr>
              <w:pStyle w:val="NoSpacing"/>
              <w:jc w:val="center"/>
              <w:rPr>
                <w:sz w:val="16"/>
              </w:rPr>
            </w:pPr>
            <w:r>
              <w:rPr>
                <w:sz w:val="16"/>
              </w:rPr>
              <w:t>TBD</w:t>
            </w:r>
          </w:p>
        </w:tc>
        <w:tc>
          <w:tcPr>
            <w:tcW w:w="897" w:type="dxa"/>
          </w:tcPr>
          <w:p w14:paraId="75B74A76" w14:textId="3C26D357" w:rsidR="008E303F" w:rsidRDefault="008E303F" w:rsidP="00A034E7">
            <w:pPr>
              <w:pStyle w:val="NoSpacing"/>
              <w:jc w:val="center"/>
              <w:rPr>
                <w:sz w:val="16"/>
              </w:rPr>
            </w:pPr>
            <w:r>
              <w:rPr>
                <w:sz w:val="16"/>
              </w:rPr>
              <w:t>NA</w:t>
            </w:r>
          </w:p>
        </w:tc>
        <w:tc>
          <w:tcPr>
            <w:tcW w:w="925" w:type="dxa"/>
          </w:tcPr>
          <w:p w14:paraId="13B07BF2" w14:textId="3886741E" w:rsidR="008E303F" w:rsidRDefault="008E303F" w:rsidP="00A034E7">
            <w:pPr>
              <w:pStyle w:val="NoSpacing"/>
              <w:jc w:val="center"/>
              <w:rPr>
                <w:sz w:val="16"/>
              </w:rPr>
            </w:pPr>
            <w:r>
              <w:rPr>
                <w:sz w:val="16"/>
              </w:rPr>
              <w:t>NA</w:t>
            </w:r>
          </w:p>
        </w:tc>
        <w:tc>
          <w:tcPr>
            <w:tcW w:w="870" w:type="dxa"/>
          </w:tcPr>
          <w:p w14:paraId="748FA124" w14:textId="19216FA1" w:rsidR="008E303F" w:rsidRDefault="008E303F" w:rsidP="00A034E7">
            <w:pPr>
              <w:pStyle w:val="NoSpacing"/>
              <w:jc w:val="center"/>
              <w:rPr>
                <w:sz w:val="16"/>
              </w:rPr>
            </w:pPr>
            <w:r>
              <w:rPr>
                <w:sz w:val="16"/>
              </w:rPr>
              <w:t>TBD</w:t>
            </w:r>
          </w:p>
        </w:tc>
      </w:tr>
      <w:tr w:rsidR="008E303F" w:rsidRPr="00B660CC" w14:paraId="37F7B96B" w14:textId="77777777" w:rsidTr="00FD5E3D">
        <w:trPr>
          <w:trHeight w:val="288"/>
        </w:trPr>
        <w:tc>
          <w:tcPr>
            <w:tcW w:w="305" w:type="dxa"/>
          </w:tcPr>
          <w:p w14:paraId="52DFE9E9" w14:textId="062237F2" w:rsidR="008E303F" w:rsidRDefault="008E303F" w:rsidP="00A034E7">
            <w:pPr>
              <w:pStyle w:val="NoSpacing"/>
              <w:jc w:val="right"/>
              <w:rPr>
                <w:sz w:val="16"/>
              </w:rPr>
            </w:pPr>
            <w:r>
              <w:rPr>
                <w:sz w:val="16"/>
              </w:rPr>
              <w:t>42</w:t>
            </w:r>
            <w:r w:rsidR="005D46BF">
              <w:rPr>
                <w:sz w:val="16"/>
              </w:rPr>
              <w:t>*</w:t>
            </w:r>
          </w:p>
        </w:tc>
        <w:tc>
          <w:tcPr>
            <w:tcW w:w="4662" w:type="dxa"/>
          </w:tcPr>
          <w:p w14:paraId="731D817F" w14:textId="175C146B" w:rsidR="008E303F" w:rsidRDefault="008E303F" w:rsidP="002B40D9">
            <w:pPr>
              <w:pStyle w:val="NoSpacing"/>
              <w:rPr>
                <w:sz w:val="16"/>
              </w:rPr>
            </w:pPr>
            <w:proofErr w:type="spellStart"/>
            <w:r>
              <w:rPr>
                <w:sz w:val="16"/>
              </w:rPr>
              <w:t>Predicand</w:t>
            </w:r>
            <w:proofErr w:type="spellEnd"/>
            <w:r>
              <w:rPr>
                <w:sz w:val="16"/>
              </w:rPr>
              <w:t xml:space="preserve"> variable appearing before a Like statement is not recognized or handled</w:t>
            </w:r>
          </w:p>
        </w:tc>
        <w:tc>
          <w:tcPr>
            <w:tcW w:w="820" w:type="dxa"/>
          </w:tcPr>
          <w:p w14:paraId="4DFDD24F" w14:textId="4287FD33" w:rsidR="008E303F" w:rsidRDefault="008E303F" w:rsidP="00A034E7">
            <w:pPr>
              <w:pStyle w:val="NoSpacing"/>
              <w:jc w:val="center"/>
              <w:rPr>
                <w:sz w:val="16"/>
              </w:rPr>
            </w:pPr>
            <w:r>
              <w:rPr>
                <w:sz w:val="16"/>
              </w:rPr>
              <w:t>NA</w:t>
            </w:r>
          </w:p>
        </w:tc>
        <w:tc>
          <w:tcPr>
            <w:tcW w:w="794" w:type="dxa"/>
          </w:tcPr>
          <w:p w14:paraId="1D79ED34" w14:textId="2035EA0C" w:rsidR="008E303F" w:rsidRDefault="00FD5E3D" w:rsidP="00A034E7">
            <w:pPr>
              <w:pStyle w:val="NoSpacing"/>
              <w:jc w:val="center"/>
              <w:rPr>
                <w:sz w:val="16"/>
              </w:rPr>
            </w:pPr>
            <w:r>
              <w:rPr>
                <w:sz w:val="16"/>
              </w:rPr>
              <w:t>TBD</w:t>
            </w:r>
          </w:p>
        </w:tc>
        <w:tc>
          <w:tcPr>
            <w:tcW w:w="865" w:type="dxa"/>
          </w:tcPr>
          <w:p w14:paraId="698DA8D3" w14:textId="1AAAECD9" w:rsidR="008E303F" w:rsidRDefault="00423151" w:rsidP="00A034E7">
            <w:pPr>
              <w:pStyle w:val="NoSpacing"/>
              <w:jc w:val="center"/>
              <w:rPr>
                <w:sz w:val="16"/>
              </w:rPr>
            </w:pPr>
            <w:r>
              <w:rPr>
                <w:sz w:val="16"/>
              </w:rPr>
              <w:t>X</w:t>
            </w:r>
          </w:p>
        </w:tc>
        <w:tc>
          <w:tcPr>
            <w:tcW w:w="897" w:type="dxa"/>
          </w:tcPr>
          <w:p w14:paraId="7A9284AF" w14:textId="4DF09CE6" w:rsidR="008E303F" w:rsidRDefault="008E303F" w:rsidP="00A034E7">
            <w:pPr>
              <w:pStyle w:val="NoSpacing"/>
              <w:jc w:val="center"/>
              <w:rPr>
                <w:sz w:val="16"/>
              </w:rPr>
            </w:pPr>
            <w:r>
              <w:rPr>
                <w:sz w:val="16"/>
              </w:rPr>
              <w:t>NA</w:t>
            </w:r>
          </w:p>
        </w:tc>
        <w:tc>
          <w:tcPr>
            <w:tcW w:w="925" w:type="dxa"/>
          </w:tcPr>
          <w:p w14:paraId="61F92C34" w14:textId="22BFF0BC" w:rsidR="008E303F" w:rsidRDefault="008E303F" w:rsidP="00A034E7">
            <w:pPr>
              <w:pStyle w:val="NoSpacing"/>
              <w:jc w:val="center"/>
              <w:rPr>
                <w:sz w:val="16"/>
              </w:rPr>
            </w:pPr>
            <w:r>
              <w:rPr>
                <w:sz w:val="16"/>
              </w:rPr>
              <w:t>NA</w:t>
            </w:r>
          </w:p>
        </w:tc>
        <w:tc>
          <w:tcPr>
            <w:tcW w:w="870" w:type="dxa"/>
          </w:tcPr>
          <w:p w14:paraId="2F219FAF" w14:textId="678FB1FD" w:rsidR="008E303F" w:rsidRDefault="00423151" w:rsidP="00A034E7">
            <w:pPr>
              <w:pStyle w:val="NoSpacing"/>
              <w:jc w:val="center"/>
              <w:rPr>
                <w:sz w:val="16"/>
              </w:rPr>
            </w:pPr>
            <w:r>
              <w:rPr>
                <w:sz w:val="16"/>
              </w:rPr>
              <w:t>X</w:t>
            </w:r>
          </w:p>
        </w:tc>
      </w:tr>
      <w:tr w:rsidR="008E303F" w:rsidRPr="00B660CC" w14:paraId="68473E8A" w14:textId="77777777" w:rsidTr="00FD5E3D">
        <w:trPr>
          <w:trHeight w:val="288"/>
        </w:trPr>
        <w:tc>
          <w:tcPr>
            <w:tcW w:w="305" w:type="dxa"/>
          </w:tcPr>
          <w:p w14:paraId="0F41C01E" w14:textId="69C8FB4E" w:rsidR="008E303F" w:rsidRDefault="008E303F" w:rsidP="00A034E7">
            <w:pPr>
              <w:pStyle w:val="NoSpacing"/>
              <w:jc w:val="right"/>
              <w:rPr>
                <w:sz w:val="16"/>
              </w:rPr>
            </w:pPr>
            <w:r>
              <w:rPr>
                <w:sz w:val="16"/>
              </w:rPr>
              <w:t>43</w:t>
            </w:r>
            <w:r w:rsidR="005D46BF">
              <w:rPr>
                <w:sz w:val="16"/>
              </w:rPr>
              <w:t>*</w:t>
            </w:r>
          </w:p>
        </w:tc>
        <w:tc>
          <w:tcPr>
            <w:tcW w:w="4662" w:type="dxa"/>
          </w:tcPr>
          <w:p w14:paraId="68740388" w14:textId="2FAEE6A0" w:rsidR="008E303F" w:rsidRDefault="008E303F" w:rsidP="002B40D9">
            <w:pPr>
              <w:pStyle w:val="NoSpacing"/>
              <w:rPr>
                <w:sz w:val="16"/>
              </w:rPr>
            </w:pPr>
            <w:r>
              <w:rPr>
                <w:sz w:val="16"/>
              </w:rPr>
              <w:t xml:space="preserve">Where with a single </w:t>
            </w:r>
            <w:proofErr w:type="spellStart"/>
            <w:r>
              <w:rPr>
                <w:sz w:val="16"/>
              </w:rPr>
              <w:t>Predicand</w:t>
            </w:r>
            <w:proofErr w:type="spellEnd"/>
            <w:r>
              <w:rPr>
                <w:sz w:val="16"/>
              </w:rPr>
              <w:t xml:space="preserve"> variable not recognizing type of variable</w:t>
            </w:r>
          </w:p>
        </w:tc>
        <w:tc>
          <w:tcPr>
            <w:tcW w:w="820" w:type="dxa"/>
          </w:tcPr>
          <w:p w14:paraId="45B860EE" w14:textId="63D249FC" w:rsidR="008E303F" w:rsidRDefault="008E303F" w:rsidP="00153094">
            <w:pPr>
              <w:pStyle w:val="NoSpacing"/>
              <w:jc w:val="center"/>
              <w:rPr>
                <w:sz w:val="16"/>
              </w:rPr>
            </w:pPr>
            <w:r>
              <w:rPr>
                <w:sz w:val="16"/>
              </w:rPr>
              <w:t>NA</w:t>
            </w:r>
          </w:p>
        </w:tc>
        <w:tc>
          <w:tcPr>
            <w:tcW w:w="794" w:type="dxa"/>
          </w:tcPr>
          <w:p w14:paraId="4D6B7336" w14:textId="156D3BCA" w:rsidR="008E303F" w:rsidRDefault="008E303F" w:rsidP="00A034E7">
            <w:pPr>
              <w:pStyle w:val="NoSpacing"/>
              <w:jc w:val="center"/>
              <w:rPr>
                <w:sz w:val="16"/>
              </w:rPr>
            </w:pPr>
            <w:r>
              <w:rPr>
                <w:sz w:val="16"/>
              </w:rPr>
              <w:t>X</w:t>
            </w:r>
          </w:p>
        </w:tc>
        <w:tc>
          <w:tcPr>
            <w:tcW w:w="865" w:type="dxa"/>
          </w:tcPr>
          <w:p w14:paraId="2E2FB5E9" w14:textId="1A9B75CC" w:rsidR="008E303F" w:rsidRDefault="008E303F" w:rsidP="00A034E7">
            <w:pPr>
              <w:pStyle w:val="NoSpacing"/>
              <w:jc w:val="center"/>
              <w:rPr>
                <w:sz w:val="16"/>
              </w:rPr>
            </w:pPr>
            <w:r>
              <w:rPr>
                <w:sz w:val="16"/>
              </w:rPr>
              <w:t>NA</w:t>
            </w:r>
          </w:p>
        </w:tc>
        <w:tc>
          <w:tcPr>
            <w:tcW w:w="897" w:type="dxa"/>
          </w:tcPr>
          <w:p w14:paraId="77627692" w14:textId="661E6137" w:rsidR="008E303F" w:rsidRDefault="00153094" w:rsidP="00A034E7">
            <w:pPr>
              <w:pStyle w:val="NoSpacing"/>
              <w:jc w:val="center"/>
              <w:rPr>
                <w:sz w:val="16"/>
              </w:rPr>
            </w:pPr>
            <w:r>
              <w:rPr>
                <w:sz w:val="16"/>
              </w:rPr>
              <w:t>NA</w:t>
            </w:r>
          </w:p>
        </w:tc>
        <w:tc>
          <w:tcPr>
            <w:tcW w:w="925" w:type="dxa"/>
          </w:tcPr>
          <w:p w14:paraId="176BB175" w14:textId="368476FD" w:rsidR="008E303F" w:rsidRDefault="00153094" w:rsidP="00A034E7">
            <w:pPr>
              <w:pStyle w:val="NoSpacing"/>
              <w:jc w:val="center"/>
              <w:rPr>
                <w:sz w:val="16"/>
              </w:rPr>
            </w:pPr>
            <w:r>
              <w:rPr>
                <w:sz w:val="16"/>
              </w:rPr>
              <w:t>NA</w:t>
            </w:r>
          </w:p>
        </w:tc>
        <w:tc>
          <w:tcPr>
            <w:tcW w:w="870" w:type="dxa"/>
          </w:tcPr>
          <w:p w14:paraId="19839712" w14:textId="12D592FE" w:rsidR="008E303F" w:rsidRDefault="00153094" w:rsidP="00A034E7">
            <w:pPr>
              <w:pStyle w:val="NoSpacing"/>
              <w:jc w:val="center"/>
              <w:rPr>
                <w:sz w:val="16"/>
              </w:rPr>
            </w:pPr>
            <w:r>
              <w:rPr>
                <w:sz w:val="16"/>
              </w:rPr>
              <w:t>X</w:t>
            </w:r>
          </w:p>
        </w:tc>
      </w:tr>
      <w:tr w:rsidR="00153094" w:rsidRPr="00B660CC" w14:paraId="4340BA6E" w14:textId="77777777" w:rsidTr="00FD5E3D">
        <w:trPr>
          <w:trHeight w:val="288"/>
        </w:trPr>
        <w:tc>
          <w:tcPr>
            <w:tcW w:w="305" w:type="dxa"/>
          </w:tcPr>
          <w:p w14:paraId="26E045F9" w14:textId="5E5DC89C" w:rsidR="00153094" w:rsidRDefault="00153094" w:rsidP="00A034E7">
            <w:pPr>
              <w:pStyle w:val="NoSpacing"/>
              <w:jc w:val="right"/>
              <w:rPr>
                <w:sz w:val="16"/>
              </w:rPr>
            </w:pPr>
            <w:r>
              <w:rPr>
                <w:sz w:val="16"/>
              </w:rPr>
              <w:t>44</w:t>
            </w:r>
            <w:r w:rsidR="005D46BF">
              <w:rPr>
                <w:sz w:val="16"/>
              </w:rPr>
              <w:t>*</w:t>
            </w:r>
          </w:p>
        </w:tc>
        <w:tc>
          <w:tcPr>
            <w:tcW w:w="4662" w:type="dxa"/>
          </w:tcPr>
          <w:p w14:paraId="04E93BC0" w14:textId="3D046987" w:rsidR="00153094" w:rsidRDefault="00153094" w:rsidP="002B40D9">
            <w:pPr>
              <w:pStyle w:val="NoSpacing"/>
              <w:rPr>
                <w:sz w:val="16"/>
              </w:rPr>
            </w:pPr>
            <w:r>
              <w:rPr>
                <w:sz w:val="16"/>
              </w:rPr>
              <w:t xml:space="preserve">When condition variable in parenthetical condition all by itself, it is </w:t>
            </w:r>
            <w:r>
              <w:rPr>
                <w:sz w:val="16"/>
              </w:rPr>
              <w:lastRenderedPageBreak/>
              <w:t>not recognized or captured.</w:t>
            </w:r>
          </w:p>
        </w:tc>
        <w:tc>
          <w:tcPr>
            <w:tcW w:w="820" w:type="dxa"/>
          </w:tcPr>
          <w:p w14:paraId="02A5E382" w14:textId="6D512E31" w:rsidR="00153094" w:rsidRDefault="00153094" w:rsidP="00153094">
            <w:pPr>
              <w:pStyle w:val="NoSpacing"/>
              <w:jc w:val="center"/>
              <w:rPr>
                <w:sz w:val="16"/>
              </w:rPr>
            </w:pPr>
            <w:r>
              <w:rPr>
                <w:sz w:val="16"/>
              </w:rPr>
              <w:lastRenderedPageBreak/>
              <w:t>NA</w:t>
            </w:r>
          </w:p>
        </w:tc>
        <w:tc>
          <w:tcPr>
            <w:tcW w:w="794" w:type="dxa"/>
          </w:tcPr>
          <w:p w14:paraId="3115B2E4" w14:textId="5E65F8F2" w:rsidR="00153094" w:rsidRDefault="00153094" w:rsidP="00A034E7">
            <w:pPr>
              <w:pStyle w:val="NoSpacing"/>
              <w:jc w:val="center"/>
              <w:rPr>
                <w:sz w:val="16"/>
              </w:rPr>
            </w:pPr>
            <w:r>
              <w:rPr>
                <w:sz w:val="16"/>
              </w:rPr>
              <w:t>X</w:t>
            </w:r>
          </w:p>
        </w:tc>
        <w:tc>
          <w:tcPr>
            <w:tcW w:w="865" w:type="dxa"/>
          </w:tcPr>
          <w:p w14:paraId="287CA54E" w14:textId="090C5261" w:rsidR="00153094" w:rsidRDefault="00153094" w:rsidP="00A034E7">
            <w:pPr>
              <w:pStyle w:val="NoSpacing"/>
              <w:jc w:val="center"/>
              <w:rPr>
                <w:sz w:val="16"/>
              </w:rPr>
            </w:pPr>
            <w:r>
              <w:rPr>
                <w:sz w:val="16"/>
              </w:rPr>
              <w:t>NA</w:t>
            </w:r>
          </w:p>
        </w:tc>
        <w:tc>
          <w:tcPr>
            <w:tcW w:w="897" w:type="dxa"/>
          </w:tcPr>
          <w:p w14:paraId="50DE6EF6" w14:textId="38C10D62" w:rsidR="00153094" w:rsidRDefault="00153094" w:rsidP="00A034E7">
            <w:pPr>
              <w:pStyle w:val="NoSpacing"/>
              <w:jc w:val="center"/>
              <w:rPr>
                <w:sz w:val="16"/>
              </w:rPr>
            </w:pPr>
            <w:r>
              <w:rPr>
                <w:sz w:val="16"/>
              </w:rPr>
              <w:t>NA</w:t>
            </w:r>
          </w:p>
        </w:tc>
        <w:tc>
          <w:tcPr>
            <w:tcW w:w="925" w:type="dxa"/>
          </w:tcPr>
          <w:p w14:paraId="0053B41B" w14:textId="612B40A4" w:rsidR="00153094" w:rsidRDefault="00153094" w:rsidP="00A034E7">
            <w:pPr>
              <w:pStyle w:val="NoSpacing"/>
              <w:jc w:val="center"/>
              <w:rPr>
                <w:sz w:val="16"/>
              </w:rPr>
            </w:pPr>
            <w:r>
              <w:rPr>
                <w:sz w:val="16"/>
              </w:rPr>
              <w:t>NA</w:t>
            </w:r>
          </w:p>
        </w:tc>
        <w:tc>
          <w:tcPr>
            <w:tcW w:w="870" w:type="dxa"/>
          </w:tcPr>
          <w:p w14:paraId="26311008" w14:textId="535BBDD3" w:rsidR="00153094" w:rsidRDefault="00153094" w:rsidP="00A034E7">
            <w:pPr>
              <w:pStyle w:val="NoSpacing"/>
              <w:jc w:val="center"/>
              <w:rPr>
                <w:sz w:val="16"/>
              </w:rPr>
            </w:pPr>
            <w:r>
              <w:rPr>
                <w:sz w:val="16"/>
              </w:rPr>
              <w:t>X</w:t>
            </w:r>
          </w:p>
        </w:tc>
      </w:tr>
      <w:tr w:rsidR="009C1136" w:rsidRPr="00B660CC" w14:paraId="2458D0DD" w14:textId="77777777" w:rsidTr="00FD5E3D">
        <w:trPr>
          <w:trHeight w:val="288"/>
        </w:trPr>
        <w:tc>
          <w:tcPr>
            <w:tcW w:w="305" w:type="dxa"/>
          </w:tcPr>
          <w:p w14:paraId="4B8ECA4A" w14:textId="4EE5EA61" w:rsidR="009C1136" w:rsidRDefault="009C1136" w:rsidP="00A034E7">
            <w:pPr>
              <w:pStyle w:val="NoSpacing"/>
              <w:jc w:val="right"/>
              <w:rPr>
                <w:sz w:val="16"/>
              </w:rPr>
            </w:pPr>
            <w:r>
              <w:rPr>
                <w:sz w:val="16"/>
              </w:rPr>
              <w:lastRenderedPageBreak/>
              <w:t>45</w:t>
            </w:r>
            <w:r w:rsidR="005D46BF">
              <w:rPr>
                <w:sz w:val="16"/>
              </w:rPr>
              <w:t>*</w:t>
            </w:r>
          </w:p>
        </w:tc>
        <w:tc>
          <w:tcPr>
            <w:tcW w:w="4662" w:type="dxa"/>
          </w:tcPr>
          <w:p w14:paraId="3FF3568B" w14:textId="75E2A5D3" w:rsidR="009C1136" w:rsidRDefault="009C1136" w:rsidP="002B40D9">
            <w:pPr>
              <w:pStyle w:val="NoSpacing"/>
              <w:rPr>
                <w:sz w:val="16"/>
              </w:rPr>
            </w:pPr>
            <w:r>
              <w:rPr>
                <w:sz w:val="16"/>
              </w:rPr>
              <w:t>When a condition variable appears in parentheses within a larger AND/OR clause, it gets labelled as a QUERY variable</w:t>
            </w:r>
          </w:p>
        </w:tc>
        <w:tc>
          <w:tcPr>
            <w:tcW w:w="820" w:type="dxa"/>
          </w:tcPr>
          <w:p w14:paraId="754BEE48" w14:textId="1300867E" w:rsidR="009C1136" w:rsidRDefault="009C1136" w:rsidP="00153094">
            <w:pPr>
              <w:pStyle w:val="NoSpacing"/>
              <w:jc w:val="center"/>
              <w:rPr>
                <w:sz w:val="16"/>
              </w:rPr>
            </w:pPr>
            <w:r>
              <w:rPr>
                <w:sz w:val="16"/>
              </w:rPr>
              <w:t>NA</w:t>
            </w:r>
          </w:p>
        </w:tc>
        <w:tc>
          <w:tcPr>
            <w:tcW w:w="794" w:type="dxa"/>
          </w:tcPr>
          <w:p w14:paraId="7D012D8C" w14:textId="16344666" w:rsidR="009C1136" w:rsidRDefault="009C1136" w:rsidP="00A034E7">
            <w:pPr>
              <w:pStyle w:val="NoSpacing"/>
              <w:jc w:val="center"/>
              <w:rPr>
                <w:sz w:val="16"/>
              </w:rPr>
            </w:pPr>
            <w:r>
              <w:rPr>
                <w:sz w:val="16"/>
              </w:rPr>
              <w:t>TBD</w:t>
            </w:r>
          </w:p>
        </w:tc>
        <w:tc>
          <w:tcPr>
            <w:tcW w:w="865" w:type="dxa"/>
          </w:tcPr>
          <w:p w14:paraId="313D5B8E" w14:textId="6E7D7A7D" w:rsidR="009C1136" w:rsidRDefault="009C1136" w:rsidP="00A034E7">
            <w:pPr>
              <w:pStyle w:val="NoSpacing"/>
              <w:jc w:val="center"/>
              <w:rPr>
                <w:sz w:val="16"/>
              </w:rPr>
            </w:pPr>
            <w:r>
              <w:rPr>
                <w:sz w:val="16"/>
              </w:rPr>
              <w:t>NA</w:t>
            </w:r>
          </w:p>
        </w:tc>
        <w:tc>
          <w:tcPr>
            <w:tcW w:w="897" w:type="dxa"/>
          </w:tcPr>
          <w:p w14:paraId="19EE2EA1" w14:textId="5ED0F988" w:rsidR="009C1136" w:rsidRDefault="009C1136" w:rsidP="00A034E7">
            <w:pPr>
              <w:pStyle w:val="NoSpacing"/>
              <w:jc w:val="center"/>
              <w:rPr>
                <w:sz w:val="16"/>
              </w:rPr>
            </w:pPr>
            <w:r>
              <w:rPr>
                <w:sz w:val="16"/>
              </w:rPr>
              <w:t>NA</w:t>
            </w:r>
          </w:p>
        </w:tc>
        <w:tc>
          <w:tcPr>
            <w:tcW w:w="925" w:type="dxa"/>
          </w:tcPr>
          <w:p w14:paraId="617F9A5F" w14:textId="1201B472" w:rsidR="009C1136" w:rsidRDefault="009C1136" w:rsidP="00A034E7">
            <w:pPr>
              <w:pStyle w:val="NoSpacing"/>
              <w:jc w:val="center"/>
              <w:rPr>
                <w:sz w:val="16"/>
              </w:rPr>
            </w:pPr>
            <w:r>
              <w:rPr>
                <w:sz w:val="16"/>
              </w:rPr>
              <w:t>NA</w:t>
            </w:r>
          </w:p>
        </w:tc>
        <w:tc>
          <w:tcPr>
            <w:tcW w:w="870" w:type="dxa"/>
          </w:tcPr>
          <w:p w14:paraId="77521E14" w14:textId="66742B50" w:rsidR="009C1136" w:rsidRDefault="009C1136" w:rsidP="00A034E7">
            <w:pPr>
              <w:pStyle w:val="NoSpacing"/>
              <w:jc w:val="center"/>
              <w:rPr>
                <w:sz w:val="16"/>
              </w:rPr>
            </w:pPr>
            <w:r>
              <w:rPr>
                <w:sz w:val="16"/>
              </w:rPr>
              <w:t>TBD</w:t>
            </w:r>
          </w:p>
        </w:tc>
      </w:tr>
      <w:tr w:rsidR="0039746A" w:rsidRPr="00B660CC" w14:paraId="230B6CEE" w14:textId="77777777" w:rsidTr="00FD5E3D">
        <w:trPr>
          <w:trHeight w:val="288"/>
        </w:trPr>
        <w:tc>
          <w:tcPr>
            <w:tcW w:w="305" w:type="dxa"/>
          </w:tcPr>
          <w:p w14:paraId="23747F88" w14:textId="655D5FAE" w:rsidR="0039746A" w:rsidRDefault="0039746A" w:rsidP="00A034E7">
            <w:pPr>
              <w:pStyle w:val="NoSpacing"/>
              <w:jc w:val="right"/>
              <w:rPr>
                <w:sz w:val="16"/>
              </w:rPr>
            </w:pPr>
            <w:r>
              <w:rPr>
                <w:sz w:val="16"/>
              </w:rPr>
              <w:t>46</w:t>
            </w:r>
            <w:r w:rsidR="005D46BF">
              <w:rPr>
                <w:sz w:val="16"/>
              </w:rPr>
              <w:t>*</w:t>
            </w:r>
          </w:p>
        </w:tc>
        <w:tc>
          <w:tcPr>
            <w:tcW w:w="4662" w:type="dxa"/>
          </w:tcPr>
          <w:p w14:paraId="474D50E8" w14:textId="10ECD9A7" w:rsidR="0039746A" w:rsidRDefault="0039746A" w:rsidP="002B40D9">
            <w:pPr>
              <w:pStyle w:val="NoSpacing"/>
              <w:rPr>
                <w:sz w:val="16"/>
              </w:rPr>
            </w:pPr>
            <w:r>
              <w:rPr>
                <w:sz w:val="16"/>
              </w:rPr>
              <w:t>Condition variable in an ON statement not recognized or classified</w:t>
            </w:r>
          </w:p>
        </w:tc>
        <w:tc>
          <w:tcPr>
            <w:tcW w:w="820" w:type="dxa"/>
          </w:tcPr>
          <w:p w14:paraId="7C25BF93" w14:textId="69668EEB" w:rsidR="0039746A" w:rsidRDefault="0039746A" w:rsidP="00153094">
            <w:pPr>
              <w:pStyle w:val="NoSpacing"/>
              <w:jc w:val="center"/>
              <w:rPr>
                <w:sz w:val="16"/>
              </w:rPr>
            </w:pPr>
            <w:r>
              <w:rPr>
                <w:sz w:val="16"/>
              </w:rPr>
              <w:t>NA</w:t>
            </w:r>
          </w:p>
        </w:tc>
        <w:tc>
          <w:tcPr>
            <w:tcW w:w="794" w:type="dxa"/>
          </w:tcPr>
          <w:p w14:paraId="4F336ECD" w14:textId="2F787539" w:rsidR="0039746A" w:rsidRDefault="0039746A" w:rsidP="00A034E7">
            <w:pPr>
              <w:pStyle w:val="NoSpacing"/>
              <w:jc w:val="center"/>
              <w:rPr>
                <w:sz w:val="16"/>
              </w:rPr>
            </w:pPr>
            <w:r>
              <w:rPr>
                <w:sz w:val="16"/>
              </w:rPr>
              <w:t>X</w:t>
            </w:r>
          </w:p>
        </w:tc>
        <w:tc>
          <w:tcPr>
            <w:tcW w:w="865" w:type="dxa"/>
          </w:tcPr>
          <w:p w14:paraId="032E86D1" w14:textId="09D10442" w:rsidR="0039746A" w:rsidRDefault="0039746A" w:rsidP="00A034E7">
            <w:pPr>
              <w:pStyle w:val="NoSpacing"/>
              <w:jc w:val="center"/>
              <w:rPr>
                <w:sz w:val="16"/>
              </w:rPr>
            </w:pPr>
            <w:r>
              <w:rPr>
                <w:sz w:val="16"/>
              </w:rPr>
              <w:t>NA</w:t>
            </w:r>
          </w:p>
        </w:tc>
        <w:tc>
          <w:tcPr>
            <w:tcW w:w="897" w:type="dxa"/>
          </w:tcPr>
          <w:p w14:paraId="2AF6B953" w14:textId="329CFEB7" w:rsidR="0039746A" w:rsidRDefault="0039746A" w:rsidP="00A034E7">
            <w:pPr>
              <w:pStyle w:val="NoSpacing"/>
              <w:jc w:val="center"/>
              <w:rPr>
                <w:sz w:val="16"/>
              </w:rPr>
            </w:pPr>
            <w:r>
              <w:rPr>
                <w:sz w:val="16"/>
              </w:rPr>
              <w:t>NA</w:t>
            </w:r>
          </w:p>
        </w:tc>
        <w:tc>
          <w:tcPr>
            <w:tcW w:w="925" w:type="dxa"/>
          </w:tcPr>
          <w:p w14:paraId="56305DE0" w14:textId="4BE488CC" w:rsidR="0039746A" w:rsidRDefault="0039746A" w:rsidP="00A034E7">
            <w:pPr>
              <w:pStyle w:val="NoSpacing"/>
              <w:jc w:val="center"/>
              <w:rPr>
                <w:sz w:val="16"/>
              </w:rPr>
            </w:pPr>
            <w:r>
              <w:rPr>
                <w:sz w:val="16"/>
              </w:rPr>
              <w:t>NA</w:t>
            </w:r>
          </w:p>
        </w:tc>
        <w:tc>
          <w:tcPr>
            <w:tcW w:w="870" w:type="dxa"/>
          </w:tcPr>
          <w:p w14:paraId="188E381D" w14:textId="190B1334" w:rsidR="0039746A" w:rsidRDefault="0039746A" w:rsidP="00A034E7">
            <w:pPr>
              <w:pStyle w:val="NoSpacing"/>
              <w:jc w:val="center"/>
              <w:rPr>
                <w:sz w:val="16"/>
              </w:rPr>
            </w:pPr>
            <w:r>
              <w:rPr>
                <w:sz w:val="16"/>
              </w:rPr>
              <w:t>X</w:t>
            </w:r>
          </w:p>
        </w:tc>
      </w:tr>
      <w:tr w:rsidR="0039746A" w:rsidRPr="00B660CC" w14:paraId="7B9931FA" w14:textId="77777777" w:rsidTr="00FD5E3D">
        <w:trPr>
          <w:trHeight w:val="288"/>
        </w:trPr>
        <w:tc>
          <w:tcPr>
            <w:tcW w:w="305" w:type="dxa"/>
          </w:tcPr>
          <w:p w14:paraId="191BC113" w14:textId="4A2C8B40" w:rsidR="0039746A" w:rsidRDefault="0039746A" w:rsidP="00A034E7">
            <w:pPr>
              <w:pStyle w:val="NoSpacing"/>
              <w:jc w:val="right"/>
              <w:rPr>
                <w:sz w:val="16"/>
              </w:rPr>
            </w:pPr>
            <w:r>
              <w:rPr>
                <w:sz w:val="16"/>
              </w:rPr>
              <w:t>47</w:t>
            </w:r>
            <w:r w:rsidR="005D46BF">
              <w:rPr>
                <w:sz w:val="16"/>
              </w:rPr>
              <w:t>*</w:t>
            </w:r>
          </w:p>
        </w:tc>
        <w:tc>
          <w:tcPr>
            <w:tcW w:w="4662" w:type="dxa"/>
          </w:tcPr>
          <w:p w14:paraId="58CAB37E" w14:textId="1CEEE2D0" w:rsidR="0039746A" w:rsidRDefault="0039746A" w:rsidP="002B40D9">
            <w:pPr>
              <w:pStyle w:val="NoSpacing"/>
              <w:rPr>
                <w:sz w:val="16"/>
              </w:rPr>
            </w:pPr>
            <w:r>
              <w:rPr>
                <w:sz w:val="16"/>
              </w:rPr>
              <w:t>Parenthetical around ON condition with condition variable where variable is not recognized or classified; Parenthetical should be dropped (see 4)</w:t>
            </w:r>
          </w:p>
        </w:tc>
        <w:tc>
          <w:tcPr>
            <w:tcW w:w="820" w:type="dxa"/>
          </w:tcPr>
          <w:p w14:paraId="7354CE73" w14:textId="7F72E7DC" w:rsidR="0039746A" w:rsidRDefault="0039746A" w:rsidP="00153094">
            <w:pPr>
              <w:pStyle w:val="NoSpacing"/>
              <w:jc w:val="center"/>
              <w:rPr>
                <w:sz w:val="16"/>
              </w:rPr>
            </w:pPr>
            <w:r>
              <w:rPr>
                <w:sz w:val="16"/>
              </w:rPr>
              <w:t>NA</w:t>
            </w:r>
          </w:p>
        </w:tc>
        <w:tc>
          <w:tcPr>
            <w:tcW w:w="794" w:type="dxa"/>
          </w:tcPr>
          <w:p w14:paraId="1780FE47" w14:textId="3B0444F9" w:rsidR="0039746A" w:rsidRDefault="00A66FCC" w:rsidP="00A034E7">
            <w:pPr>
              <w:pStyle w:val="NoSpacing"/>
              <w:jc w:val="center"/>
              <w:rPr>
                <w:sz w:val="16"/>
              </w:rPr>
            </w:pPr>
            <w:r>
              <w:rPr>
                <w:sz w:val="16"/>
              </w:rPr>
              <w:t>X</w:t>
            </w:r>
          </w:p>
        </w:tc>
        <w:tc>
          <w:tcPr>
            <w:tcW w:w="865" w:type="dxa"/>
          </w:tcPr>
          <w:p w14:paraId="4AA79DDE" w14:textId="09B0C9D3" w:rsidR="0039746A" w:rsidRDefault="0039746A" w:rsidP="00A034E7">
            <w:pPr>
              <w:pStyle w:val="NoSpacing"/>
              <w:jc w:val="center"/>
              <w:rPr>
                <w:sz w:val="16"/>
              </w:rPr>
            </w:pPr>
            <w:r>
              <w:rPr>
                <w:sz w:val="16"/>
              </w:rPr>
              <w:t>X</w:t>
            </w:r>
          </w:p>
        </w:tc>
        <w:tc>
          <w:tcPr>
            <w:tcW w:w="897" w:type="dxa"/>
          </w:tcPr>
          <w:p w14:paraId="1B6030B5" w14:textId="5E3B5B2C" w:rsidR="0039746A" w:rsidRDefault="0039746A" w:rsidP="00A034E7">
            <w:pPr>
              <w:pStyle w:val="NoSpacing"/>
              <w:jc w:val="center"/>
              <w:rPr>
                <w:sz w:val="16"/>
              </w:rPr>
            </w:pPr>
            <w:r>
              <w:rPr>
                <w:sz w:val="16"/>
              </w:rPr>
              <w:t>NA</w:t>
            </w:r>
          </w:p>
        </w:tc>
        <w:tc>
          <w:tcPr>
            <w:tcW w:w="925" w:type="dxa"/>
          </w:tcPr>
          <w:p w14:paraId="5439482D" w14:textId="262597AE" w:rsidR="0039746A" w:rsidRDefault="0039746A" w:rsidP="00A034E7">
            <w:pPr>
              <w:pStyle w:val="NoSpacing"/>
              <w:jc w:val="center"/>
              <w:rPr>
                <w:sz w:val="16"/>
              </w:rPr>
            </w:pPr>
            <w:r>
              <w:rPr>
                <w:sz w:val="16"/>
              </w:rPr>
              <w:t>X</w:t>
            </w:r>
          </w:p>
        </w:tc>
        <w:tc>
          <w:tcPr>
            <w:tcW w:w="870" w:type="dxa"/>
          </w:tcPr>
          <w:p w14:paraId="3492B792" w14:textId="0B38A8E2" w:rsidR="0039746A" w:rsidRDefault="0039746A" w:rsidP="00A034E7">
            <w:pPr>
              <w:pStyle w:val="NoSpacing"/>
              <w:jc w:val="center"/>
              <w:rPr>
                <w:sz w:val="16"/>
              </w:rPr>
            </w:pPr>
            <w:r>
              <w:rPr>
                <w:sz w:val="16"/>
              </w:rPr>
              <w:t>X</w:t>
            </w:r>
          </w:p>
        </w:tc>
      </w:tr>
      <w:tr w:rsidR="0039746A" w:rsidRPr="00B660CC" w14:paraId="5F3A7232" w14:textId="77777777" w:rsidTr="00FD5E3D">
        <w:trPr>
          <w:trHeight w:val="288"/>
        </w:trPr>
        <w:tc>
          <w:tcPr>
            <w:tcW w:w="305" w:type="dxa"/>
          </w:tcPr>
          <w:p w14:paraId="3634FD67" w14:textId="29E6E573" w:rsidR="0039746A" w:rsidRDefault="0039746A" w:rsidP="00A034E7">
            <w:pPr>
              <w:pStyle w:val="NoSpacing"/>
              <w:jc w:val="right"/>
              <w:rPr>
                <w:sz w:val="16"/>
              </w:rPr>
            </w:pPr>
            <w:r>
              <w:rPr>
                <w:sz w:val="16"/>
              </w:rPr>
              <w:t>48</w:t>
            </w:r>
            <w:r w:rsidR="005D46BF">
              <w:rPr>
                <w:sz w:val="16"/>
              </w:rPr>
              <w:t>*</w:t>
            </w:r>
          </w:p>
        </w:tc>
        <w:tc>
          <w:tcPr>
            <w:tcW w:w="4662" w:type="dxa"/>
          </w:tcPr>
          <w:p w14:paraId="29EA1F60" w14:textId="7348C719" w:rsidR="0039746A" w:rsidRDefault="0039746A" w:rsidP="002B40D9">
            <w:pPr>
              <w:pStyle w:val="NoSpacing"/>
              <w:rPr>
                <w:sz w:val="16"/>
              </w:rPr>
            </w:pPr>
            <w:proofErr w:type="spellStart"/>
            <w:r>
              <w:rPr>
                <w:sz w:val="16"/>
              </w:rPr>
              <w:t>Predicand</w:t>
            </w:r>
            <w:proofErr w:type="spellEnd"/>
            <w:r>
              <w:rPr>
                <w:sz w:val="16"/>
              </w:rPr>
              <w:t xml:space="preserve"> variable in an IS NULL condition is not recognized</w:t>
            </w:r>
          </w:p>
        </w:tc>
        <w:tc>
          <w:tcPr>
            <w:tcW w:w="820" w:type="dxa"/>
          </w:tcPr>
          <w:p w14:paraId="15C2803E" w14:textId="764D48BB" w:rsidR="0039746A" w:rsidRDefault="0039746A" w:rsidP="00153094">
            <w:pPr>
              <w:pStyle w:val="NoSpacing"/>
              <w:jc w:val="center"/>
              <w:rPr>
                <w:sz w:val="16"/>
              </w:rPr>
            </w:pPr>
            <w:r>
              <w:rPr>
                <w:sz w:val="16"/>
              </w:rPr>
              <w:t>NA</w:t>
            </w:r>
          </w:p>
        </w:tc>
        <w:tc>
          <w:tcPr>
            <w:tcW w:w="794" w:type="dxa"/>
          </w:tcPr>
          <w:p w14:paraId="61BE803F" w14:textId="35968A36" w:rsidR="0039746A" w:rsidRDefault="0039746A" w:rsidP="00A034E7">
            <w:pPr>
              <w:pStyle w:val="NoSpacing"/>
              <w:jc w:val="center"/>
              <w:rPr>
                <w:sz w:val="16"/>
              </w:rPr>
            </w:pPr>
            <w:r>
              <w:rPr>
                <w:sz w:val="16"/>
              </w:rPr>
              <w:t>X</w:t>
            </w:r>
          </w:p>
        </w:tc>
        <w:tc>
          <w:tcPr>
            <w:tcW w:w="865" w:type="dxa"/>
          </w:tcPr>
          <w:p w14:paraId="644AD3CA" w14:textId="768D0522" w:rsidR="0039746A" w:rsidRDefault="0039746A" w:rsidP="00A034E7">
            <w:pPr>
              <w:pStyle w:val="NoSpacing"/>
              <w:jc w:val="center"/>
              <w:rPr>
                <w:sz w:val="16"/>
              </w:rPr>
            </w:pPr>
            <w:r>
              <w:rPr>
                <w:sz w:val="16"/>
              </w:rPr>
              <w:t>NA</w:t>
            </w:r>
          </w:p>
        </w:tc>
        <w:tc>
          <w:tcPr>
            <w:tcW w:w="897" w:type="dxa"/>
          </w:tcPr>
          <w:p w14:paraId="25ABE398" w14:textId="5862F7C7" w:rsidR="0039746A" w:rsidRDefault="0039746A" w:rsidP="00A034E7">
            <w:pPr>
              <w:pStyle w:val="NoSpacing"/>
              <w:jc w:val="center"/>
              <w:rPr>
                <w:sz w:val="16"/>
              </w:rPr>
            </w:pPr>
            <w:r>
              <w:rPr>
                <w:sz w:val="16"/>
              </w:rPr>
              <w:t>NA</w:t>
            </w:r>
          </w:p>
        </w:tc>
        <w:tc>
          <w:tcPr>
            <w:tcW w:w="925" w:type="dxa"/>
          </w:tcPr>
          <w:p w14:paraId="4E4717AF" w14:textId="3C9AE1A5" w:rsidR="0039746A" w:rsidRDefault="0039746A" w:rsidP="00A034E7">
            <w:pPr>
              <w:pStyle w:val="NoSpacing"/>
              <w:jc w:val="center"/>
              <w:rPr>
                <w:sz w:val="16"/>
              </w:rPr>
            </w:pPr>
            <w:r>
              <w:rPr>
                <w:sz w:val="16"/>
              </w:rPr>
              <w:t>NA</w:t>
            </w:r>
          </w:p>
        </w:tc>
        <w:tc>
          <w:tcPr>
            <w:tcW w:w="870" w:type="dxa"/>
          </w:tcPr>
          <w:p w14:paraId="186469C5" w14:textId="595AAED1" w:rsidR="0039746A" w:rsidRDefault="0039746A" w:rsidP="00A034E7">
            <w:pPr>
              <w:pStyle w:val="NoSpacing"/>
              <w:jc w:val="center"/>
              <w:rPr>
                <w:sz w:val="16"/>
              </w:rPr>
            </w:pPr>
            <w:r>
              <w:rPr>
                <w:sz w:val="16"/>
              </w:rPr>
              <w:t>X</w:t>
            </w:r>
          </w:p>
        </w:tc>
      </w:tr>
      <w:tr w:rsidR="0039746A" w:rsidRPr="00B660CC" w14:paraId="0A026C7B" w14:textId="77777777" w:rsidTr="00FD5E3D">
        <w:trPr>
          <w:trHeight w:val="288"/>
        </w:trPr>
        <w:tc>
          <w:tcPr>
            <w:tcW w:w="305" w:type="dxa"/>
          </w:tcPr>
          <w:p w14:paraId="06F3366B" w14:textId="1A0861E9" w:rsidR="0039746A" w:rsidRDefault="0039746A" w:rsidP="00A034E7">
            <w:pPr>
              <w:pStyle w:val="NoSpacing"/>
              <w:jc w:val="right"/>
              <w:rPr>
                <w:sz w:val="16"/>
              </w:rPr>
            </w:pPr>
            <w:r>
              <w:rPr>
                <w:sz w:val="16"/>
              </w:rPr>
              <w:t>49</w:t>
            </w:r>
          </w:p>
        </w:tc>
        <w:tc>
          <w:tcPr>
            <w:tcW w:w="4662" w:type="dxa"/>
          </w:tcPr>
          <w:p w14:paraId="3B7B5D7F" w14:textId="53FF6652" w:rsidR="0039746A" w:rsidRDefault="0039746A" w:rsidP="002B40D9">
            <w:pPr>
              <w:pStyle w:val="NoSpacing"/>
              <w:rPr>
                <w:sz w:val="16"/>
              </w:rPr>
            </w:pPr>
            <w:proofErr w:type="spellStart"/>
            <w:r>
              <w:rPr>
                <w:sz w:val="16"/>
              </w:rPr>
              <w:t>Predicand</w:t>
            </w:r>
            <w:proofErr w:type="spellEnd"/>
            <w:r>
              <w:rPr>
                <w:sz w:val="16"/>
              </w:rPr>
              <w:t xml:space="preserve"> variable in an “is true” comparison doesn’t parse</w:t>
            </w:r>
          </w:p>
        </w:tc>
        <w:tc>
          <w:tcPr>
            <w:tcW w:w="820" w:type="dxa"/>
          </w:tcPr>
          <w:p w14:paraId="06BE9493" w14:textId="08052EE6" w:rsidR="0039746A" w:rsidRDefault="0039746A" w:rsidP="00153094">
            <w:pPr>
              <w:pStyle w:val="NoSpacing"/>
              <w:jc w:val="center"/>
              <w:rPr>
                <w:sz w:val="16"/>
              </w:rPr>
            </w:pPr>
            <w:r>
              <w:rPr>
                <w:sz w:val="16"/>
              </w:rPr>
              <w:t>TBD</w:t>
            </w:r>
          </w:p>
        </w:tc>
        <w:tc>
          <w:tcPr>
            <w:tcW w:w="794" w:type="dxa"/>
          </w:tcPr>
          <w:p w14:paraId="58569129" w14:textId="49E4D3EB" w:rsidR="0039746A" w:rsidRDefault="0039746A" w:rsidP="00A034E7">
            <w:pPr>
              <w:pStyle w:val="NoSpacing"/>
              <w:jc w:val="center"/>
              <w:rPr>
                <w:sz w:val="16"/>
              </w:rPr>
            </w:pPr>
            <w:r>
              <w:rPr>
                <w:sz w:val="16"/>
              </w:rPr>
              <w:t>TBD</w:t>
            </w:r>
          </w:p>
        </w:tc>
        <w:tc>
          <w:tcPr>
            <w:tcW w:w="865" w:type="dxa"/>
          </w:tcPr>
          <w:p w14:paraId="0C0BAFDC" w14:textId="6AA2B835" w:rsidR="0039746A" w:rsidRDefault="0039746A" w:rsidP="00A034E7">
            <w:pPr>
              <w:pStyle w:val="NoSpacing"/>
              <w:jc w:val="center"/>
              <w:rPr>
                <w:sz w:val="16"/>
              </w:rPr>
            </w:pPr>
            <w:r>
              <w:rPr>
                <w:sz w:val="16"/>
              </w:rPr>
              <w:t>NA</w:t>
            </w:r>
          </w:p>
        </w:tc>
        <w:tc>
          <w:tcPr>
            <w:tcW w:w="897" w:type="dxa"/>
          </w:tcPr>
          <w:p w14:paraId="376635DB" w14:textId="7F81C149" w:rsidR="0039746A" w:rsidRDefault="0039746A" w:rsidP="00A034E7">
            <w:pPr>
              <w:pStyle w:val="NoSpacing"/>
              <w:jc w:val="center"/>
              <w:rPr>
                <w:sz w:val="16"/>
              </w:rPr>
            </w:pPr>
            <w:r>
              <w:rPr>
                <w:sz w:val="16"/>
              </w:rPr>
              <w:t>NA</w:t>
            </w:r>
          </w:p>
        </w:tc>
        <w:tc>
          <w:tcPr>
            <w:tcW w:w="925" w:type="dxa"/>
          </w:tcPr>
          <w:p w14:paraId="672CEF78" w14:textId="2FE10D46" w:rsidR="0039746A" w:rsidRDefault="0039746A" w:rsidP="00A034E7">
            <w:pPr>
              <w:pStyle w:val="NoSpacing"/>
              <w:jc w:val="center"/>
              <w:rPr>
                <w:sz w:val="16"/>
              </w:rPr>
            </w:pPr>
            <w:r>
              <w:rPr>
                <w:sz w:val="16"/>
              </w:rPr>
              <w:t>NA</w:t>
            </w:r>
          </w:p>
        </w:tc>
        <w:tc>
          <w:tcPr>
            <w:tcW w:w="870" w:type="dxa"/>
          </w:tcPr>
          <w:p w14:paraId="41EBB16D" w14:textId="67C704BA" w:rsidR="0039746A" w:rsidRDefault="0039746A" w:rsidP="00A034E7">
            <w:pPr>
              <w:pStyle w:val="NoSpacing"/>
              <w:jc w:val="center"/>
              <w:rPr>
                <w:sz w:val="16"/>
              </w:rPr>
            </w:pPr>
            <w:r>
              <w:rPr>
                <w:sz w:val="16"/>
              </w:rPr>
              <w:t>TBD</w:t>
            </w:r>
          </w:p>
        </w:tc>
      </w:tr>
      <w:tr w:rsidR="00FD5E3D" w:rsidRPr="00B660CC" w14:paraId="622CBBEA" w14:textId="77777777" w:rsidTr="00FD5E3D">
        <w:trPr>
          <w:trHeight w:val="288"/>
        </w:trPr>
        <w:tc>
          <w:tcPr>
            <w:tcW w:w="305" w:type="dxa"/>
          </w:tcPr>
          <w:p w14:paraId="0A13B1A3" w14:textId="6931E336" w:rsidR="00FD5E3D" w:rsidRDefault="00FD5E3D" w:rsidP="00A034E7">
            <w:pPr>
              <w:pStyle w:val="NoSpacing"/>
              <w:jc w:val="right"/>
              <w:rPr>
                <w:sz w:val="16"/>
              </w:rPr>
            </w:pPr>
            <w:r>
              <w:rPr>
                <w:sz w:val="16"/>
              </w:rPr>
              <w:t>50*</w:t>
            </w:r>
          </w:p>
        </w:tc>
        <w:tc>
          <w:tcPr>
            <w:tcW w:w="4662" w:type="dxa"/>
          </w:tcPr>
          <w:p w14:paraId="30927CAD" w14:textId="7299B225" w:rsidR="00FD5E3D" w:rsidRDefault="00FD5E3D" w:rsidP="002B40D9">
            <w:pPr>
              <w:pStyle w:val="NoSpacing"/>
              <w:rPr>
                <w:sz w:val="16"/>
              </w:rPr>
            </w:pPr>
            <w:proofErr w:type="spellStart"/>
            <w:r>
              <w:rPr>
                <w:sz w:val="16"/>
              </w:rPr>
              <w:t>Predicand</w:t>
            </w:r>
            <w:proofErr w:type="spellEnd"/>
            <w:r>
              <w:rPr>
                <w:sz w:val="16"/>
              </w:rPr>
              <w:t xml:space="preserve"> parsing does not create a Table Dictionary, even though a Symbol Table exists</w:t>
            </w:r>
          </w:p>
        </w:tc>
        <w:tc>
          <w:tcPr>
            <w:tcW w:w="820" w:type="dxa"/>
          </w:tcPr>
          <w:p w14:paraId="7EC5D71B" w14:textId="60EAAA34" w:rsidR="00FD5E3D" w:rsidRDefault="00FD5E3D" w:rsidP="00153094">
            <w:pPr>
              <w:pStyle w:val="NoSpacing"/>
              <w:jc w:val="center"/>
              <w:rPr>
                <w:sz w:val="16"/>
              </w:rPr>
            </w:pPr>
            <w:r>
              <w:rPr>
                <w:sz w:val="16"/>
              </w:rPr>
              <w:t>NA</w:t>
            </w:r>
          </w:p>
        </w:tc>
        <w:tc>
          <w:tcPr>
            <w:tcW w:w="794" w:type="dxa"/>
          </w:tcPr>
          <w:p w14:paraId="06DA13FC" w14:textId="259071BF" w:rsidR="00FD5E3D" w:rsidRDefault="00FD5E3D" w:rsidP="00A034E7">
            <w:pPr>
              <w:pStyle w:val="NoSpacing"/>
              <w:jc w:val="center"/>
              <w:rPr>
                <w:sz w:val="16"/>
              </w:rPr>
            </w:pPr>
            <w:r>
              <w:rPr>
                <w:sz w:val="16"/>
              </w:rPr>
              <w:t>NA</w:t>
            </w:r>
          </w:p>
        </w:tc>
        <w:tc>
          <w:tcPr>
            <w:tcW w:w="865" w:type="dxa"/>
          </w:tcPr>
          <w:p w14:paraId="773D50AF" w14:textId="31687299" w:rsidR="00FD5E3D" w:rsidRDefault="00FD5E3D" w:rsidP="00A034E7">
            <w:pPr>
              <w:pStyle w:val="NoSpacing"/>
              <w:jc w:val="center"/>
              <w:rPr>
                <w:sz w:val="16"/>
              </w:rPr>
            </w:pPr>
            <w:r>
              <w:rPr>
                <w:sz w:val="16"/>
              </w:rPr>
              <w:t>NA</w:t>
            </w:r>
          </w:p>
        </w:tc>
        <w:tc>
          <w:tcPr>
            <w:tcW w:w="897" w:type="dxa"/>
          </w:tcPr>
          <w:p w14:paraId="064D34E0" w14:textId="0F0112A1" w:rsidR="00FD5E3D" w:rsidRDefault="00FD5E3D" w:rsidP="00A034E7">
            <w:pPr>
              <w:pStyle w:val="NoSpacing"/>
              <w:jc w:val="center"/>
              <w:rPr>
                <w:sz w:val="16"/>
              </w:rPr>
            </w:pPr>
            <w:r>
              <w:rPr>
                <w:sz w:val="16"/>
              </w:rPr>
              <w:t>NA</w:t>
            </w:r>
          </w:p>
        </w:tc>
        <w:tc>
          <w:tcPr>
            <w:tcW w:w="925" w:type="dxa"/>
          </w:tcPr>
          <w:p w14:paraId="5AF22D0C" w14:textId="3734630F" w:rsidR="00FD5E3D" w:rsidRDefault="00FD5E3D" w:rsidP="00A034E7">
            <w:pPr>
              <w:pStyle w:val="NoSpacing"/>
              <w:jc w:val="center"/>
              <w:rPr>
                <w:sz w:val="16"/>
              </w:rPr>
            </w:pPr>
            <w:r>
              <w:rPr>
                <w:sz w:val="16"/>
              </w:rPr>
              <w:t>X</w:t>
            </w:r>
          </w:p>
        </w:tc>
        <w:tc>
          <w:tcPr>
            <w:tcW w:w="870" w:type="dxa"/>
          </w:tcPr>
          <w:p w14:paraId="17B6FDA1" w14:textId="6FC9159B" w:rsidR="00FD5E3D" w:rsidRDefault="00FD5E3D" w:rsidP="00A034E7">
            <w:pPr>
              <w:pStyle w:val="NoSpacing"/>
              <w:jc w:val="center"/>
              <w:rPr>
                <w:sz w:val="16"/>
              </w:rPr>
            </w:pPr>
            <w:r>
              <w:rPr>
                <w:sz w:val="16"/>
              </w:rPr>
              <w:t>NA</w:t>
            </w:r>
          </w:p>
        </w:tc>
      </w:tr>
      <w:tr w:rsidR="00FD5E3D" w:rsidRPr="00B660CC" w14:paraId="6364321D" w14:textId="77777777" w:rsidTr="00FD5E3D">
        <w:trPr>
          <w:trHeight w:val="288"/>
        </w:trPr>
        <w:tc>
          <w:tcPr>
            <w:tcW w:w="305" w:type="dxa"/>
          </w:tcPr>
          <w:p w14:paraId="34F10561" w14:textId="15E36E49" w:rsidR="00FD5E3D" w:rsidRDefault="00FD5E3D" w:rsidP="00A034E7">
            <w:pPr>
              <w:pStyle w:val="NoSpacing"/>
              <w:jc w:val="right"/>
              <w:rPr>
                <w:sz w:val="16"/>
              </w:rPr>
            </w:pPr>
            <w:r>
              <w:rPr>
                <w:sz w:val="16"/>
              </w:rPr>
              <w:t>51*</w:t>
            </w:r>
          </w:p>
        </w:tc>
        <w:tc>
          <w:tcPr>
            <w:tcW w:w="4662" w:type="dxa"/>
          </w:tcPr>
          <w:p w14:paraId="1D681CA1" w14:textId="65466A43" w:rsidR="00FD5E3D" w:rsidRDefault="00FD5E3D" w:rsidP="002B40D9">
            <w:pPr>
              <w:pStyle w:val="NoSpacing"/>
              <w:rPr>
                <w:sz w:val="16"/>
              </w:rPr>
            </w:pPr>
            <w:r>
              <w:rPr>
                <w:sz w:val="16"/>
              </w:rPr>
              <w:t>Condition parsing does not create a Table Dictionary, even though a Symbol Table exists</w:t>
            </w:r>
          </w:p>
        </w:tc>
        <w:tc>
          <w:tcPr>
            <w:tcW w:w="820" w:type="dxa"/>
          </w:tcPr>
          <w:p w14:paraId="3E1EFD6B" w14:textId="43A8BF06" w:rsidR="00FD5E3D" w:rsidRDefault="00FD5E3D" w:rsidP="00153094">
            <w:pPr>
              <w:pStyle w:val="NoSpacing"/>
              <w:jc w:val="center"/>
              <w:rPr>
                <w:sz w:val="16"/>
              </w:rPr>
            </w:pPr>
            <w:r>
              <w:rPr>
                <w:sz w:val="16"/>
              </w:rPr>
              <w:t>NA</w:t>
            </w:r>
          </w:p>
        </w:tc>
        <w:tc>
          <w:tcPr>
            <w:tcW w:w="794" w:type="dxa"/>
          </w:tcPr>
          <w:p w14:paraId="45ECBCCD" w14:textId="3BB5177B" w:rsidR="00FD5E3D" w:rsidRDefault="00FD5E3D" w:rsidP="00A034E7">
            <w:pPr>
              <w:pStyle w:val="NoSpacing"/>
              <w:jc w:val="center"/>
              <w:rPr>
                <w:sz w:val="16"/>
              </w:rPr>
            </w:pPr>
            <w:r>
              <w:rPr>
                <w:sz w:val="16"/>
              </w:rPr>
              <w:t>NA</w:t>
            </w:r>
          </w:p>
        </w:tc>
        <w:tc>
          <w:tcPr>
            <w:tcW w:w="865" w:type="dxa"/>
          </w:tcPr>
          <w:p w14:paraId="2613D087" w14:textId="2D529C68" w:rsidR="00FD5E3D" w:rsidRDefault="00FD5E3D" w:rsidP="00A034E7">
            <w:pPr>
              <w:pStyle w:val="NoSpacing"/>
              <w:jc w:val="center"/>
              <w:rPr>
                <w:sz w:val="16"/>
              </w:rPr>
            </w:pPr>
            <w:r>
              <w:rPr>
                <w:sz w:val="16"/>
              </w:rPr>
              <w:t>NA</w:t>
            </w:r>
          </w:p>
        </w:tc>
        <w:tc>
          <w:tcPr>
            <w:tcW w:w="897" w:type="dxa"/>
          </w:tcPr>
          <w:p w14:paraId="61338C87" w14:textId="554709A3" w:rsidR="00FD5E3D" w:rsidRDefault="00FD5E3D" w:rsidP="00A034E7">
            <w:pPr>
              <w:pStyle w:val="NoSpacing"/>
              <w:jc w:val="center"/>
              <w:rPr>
                <w:sz w:val="16"/>
              </w:rPr>
            </w:pPr>
            <w:r>
              <w:rPr>
                <w:sz w:val="16"/>
              </w:rPr>
              <w:t>NA</w:t>
            </w:r>
          </w:p>
        </w:tc>
        <w:tc>
          <w:tcPr>
            <w:tcW w:w="925" w:type="dxa"/>
          </w:tcPr>
          <w:p w14:paraId="11A30DCF" w14:textId="21499379" w:rsidR="00FD5E3D" w:rsidRDefault="00FD5E3D" w:rsidP="00A034E7">
            <w:pPr>
              <w:pStyle w:val="NoSpacing"/>
              <w:jc w:val="center"/>
              <w:rPr>
                <w:sz w:val="16"/>
              </w:rPr>
            </w:pPr>
            <w:r>
              <w:rPr>
                <w:sz w:val="16"/>
              </w:rPr>
              <w:t>X</w:t>
            </w:r>
          </w:p>
        </w:tc>
        <w:tc>
          <w:tcPr>
            <w:tcW w:w="870" w:type="dxa"/>
          </w:tcPr>
          <w:p w14:paraId="37556DDB" w14:textId="1EAB59F5" w:rsidR="00FD5E3D" w:rsidRDefault="00FD5E3D" w:rsidP="00A034E7">
            <w:pPr>
              <w:pStyle w:val="NoSpacing"/>
              <w:jc w:val="center"/>
              <w:rPr>
                <w:sz w:val="16"/>
              </w:rPr>
            </w:pPr>
            <w:r>
              <w:rPr>
                <w:sz w:val="16"/>
              </w:rPr>
              <w:t>NA</w:t>
            </w:r>
          </w:p>
        </w:tc>
      </w:tr>
    </w:tbl>
    <w:p w14:paraId="5003DD06" w14:textId="629C450D" w:rsidR="00314A1F" w:rsidRPr="0057406D" w:rsidRDefault="00314A1F" w:rsidP="0057406D">
      <w:pPr>
        <w:pStyle w:val="Heading1"/>
      </w:pPr>
      <w:r w:rsidRPr="00314A1F">
        <w:t>Abstract Syntax Tree of the Query</w:t>
      </w:r>
    </w:p>
    <w:p w14:paraId="09DA9533" w14:textId="78AC1CD9"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raw parse tree is quite specific to the grammar and produces a data structure that is difficult to work with generally. In order to simplify working with the query text, the </w:t>
      </w:r>
      <w:proofErr w:type="spellStart"/>
      <w:r w:rsidRPr="00314A1F">
        <w:rPr>
          <w:rFonts w:cs="Monaco"/>
          <w:szCs w:val="20"/>
        </w:rPr>
        <w:t>SqlParseEventWalker</w:t>
      </w:r>
      <w:proofErr w:type="spellEnd"/>
      <w:r w:rsidRPr="00314A1F">
        <w:rPr>
          <w:rFonts w:cs="Monaco"/>
          <w:szCs w:val="20"/>
        </w:rPr>
        <w:t xml:space="preserve"> creates an Abstract Syntax Tree representation of the query</w:t>
      </w:r>
      <w:r>
        <w:rPr>
          <w:rFonts w:cs="Monaco"/>
          <w:szCs w:val="20"/>
        </w:rPr>
        <w:t xml:space="preserve"> </w:t>
      </w:r>
      <w:r w:rsidRPr="00314A1F">
        <w:rPr>
          <w:rFonts w:cs="Monaco"/>
          <w:szCs w:val="20"/>
        </w:rPr>
        <w:t xml:space="preserve">built using nested </w:t>
      </w:r>
      <w:proofErr w:type="spellStart"/>
      <w:r w:rsidRPr="00314A1F">
        <w:rPr>
          <w:rFonts w:cs="Monaco"/>
          <w:szCs w:val="20"/>
        </w:rPr>
        <w:t>HashMap</w:t>
      </w:r>
      <w:proofErr w:type="spellEnd"/>
      <w:r w:rsidRPr="00314A1F">
        <w:rPr>
          <w:rFonts w:cs="Monaco"/>
          <w:szCs w:val="20"/>
        </w:rPr>
        <w:t>&lt;String, Object&gt; objects. The syntax tree preserves the essential structure of the query, using a set of standard</w:t>
      </w:r>
      <w:r>
        <w:rPr>
          <w:rFonts w:cs="Monaco"/>
          <w:szCs w:val="20"/>
        </w:rPr>
        <w:t xml:space="preserve"> </w:t>
      </w:r>
      <w:r w:rsidRPr="00314A1F">
        <w:rPr>
          <w:rFonts w:cs="Monaco"/>
          <w:szCs w:val="20"/>
        </w:rPr>
        <w:t xml:space="preserve">keys to represent language constructs and phrase types while holding the details as subtrees. </w:t>
      </w:r>
    </w:p>
    <w:p w14:paraId="3DA272BA" w14:textId="018F7C9C" w:rsidR="00314A1F" w:rsidRPr="00314A1F" w:rsidRDefault="00314A1F" w:rsidP="00314A1F">
      <w:pPr>
        <w:widowControl w:val="0"/>
        <w:autoSpaceDE w:val="0"/>
        <w:autoSpaceDN w:val="0"/>
        <w:adjustRightInd w:val="0"/>
        <w:rPr>
          <w:rFonts w:cs="Monaco"/>
          <w:szCs w:val="20"/>
        </w:rPr>
      </w:pPr>
      <w:r w:rsidRPr="00314A1F">
        <w:rPr>
          <w:rFonts w:cs="Monaco"/>
          <w:szCs w:val="20"/>
        </w:rPr>
        <w:t>The AST can be walked recursively to explore different levels, or to apply transformations. A set of language generators will be developed for</w:t>
      </w:r>
      <w:r>
        <w:rPr>
          <w:rFonts w:cs="Monaco"/>
          <w:szCs w:val="20"/>
        </w:rPr>
        <w:t xml:space="preserve"> </w:t>
      </w:r>
      <w:r w:rsidRPr="00314A1F">
        <w:rPr>
          <w:rFonts w:cs="Monaco"/>
          <w:szCs w:val="20"/>
        </w:rPr>
        <w:t xml:space="preserve">various SQL syntaxes (e.g., Hive, </w:t>
      </w:r>
      <w:proofErr w:type="spellStart"/>
      <w:r w:rsidRPr="00314A1F">
        <w:rPr>
          <w:rFonts w:cs="Monaco"/>
          <w:color w:val="000000"/>
          <w:szCs w:val="20"/>
          <w:u w:val="single"/>
        </w:rPr>
        <w:t>Postgresql</w:t>
      </w:r>
      <w:proofErr w:type="spellEnd"/>
      <w:r w:rsidRPr="00314A1F">
        <w:rPr>
          <w:rFonts w:cs="Monaco"/>
          <w:szCs w:val="20"/>
        </w:rPr>
        <w:t>, SPARQL, others as needed). These will support substitutions and aliasing when given a symbol table substitution object.</w:t>
      </w:r>
    </w:p>
    <w:p w14:paraId="43AC3FBC" w14:textId="69732641" w:rsidR="0057406D" w:rsidRPr="0057406D" w:rsidRDefault="00314A1F" w:rsidP="0057406D">
      <w:pPr>
        <w:widowControl w:val="0"/>
        <w:autoSpaceDE w:val="0"/>
        <w:autoSpaceDN w:val="0"/>
        <w:adjustRightInd w:val="0"/>
        <w:rPr>
          <w:rFonts w:cs="Monaco"/>
          <w:szCs w:val="20"/>
        </w:rPr>
      </w:pPr>
      <w:r w:rsidRPr="00314A1F">
        <w:rPr>
          <w:rFonts w:cs="Monaco"/>
          <w:szCs w:val="20"/>
        </w:rPr>
        <w:t>The AST Keys that will appear are documented in the following list. Some keys will have variable names. In some entries, examples</w:t>
      </w:r>
      <w:r>
        <w:rPr>
          <w:rFonts w:cs="Monaco"/>
          <w:szCs w:val="20"/>
        </w:rPr>
        <w:t xml:space="preserve"> </w:t>
      </w:r>
      <w:r w:rsidRPr="00314A1F">
        <w:rPr>
          <w:rFonts w:cs="Monaco"/>
          <w:szCs w:val="20"/>
        </w:rPr>
        <w:t>of the child subtrees may be presented. Examples of the more complex situat</w:t>
      </w:r>
      <w:r w:rsidR="00681153">
        <w:rPr>
          <w:rFonts w:cs="Monaco"/>
          <w:szCs w:val="20"/>
        </w:rPr>
        <w:t>ions (such as UNION and INTERSE</w:t>
      </w:r>
      <w:r w:rsidRPr="00314A1F">
        <w:rPr>
          <w:rFonts w:cs="Monaco"/>
          <w:szCs w:val="20"/>
        </w:rPr>
        <w:t>CTION) will also be presented.</w:t>
      </w:r>
    </w:p>
    <w:p w14:paraId="4215DE6C" w14:textId="77777777" w:rsidR="0057406D" w:rsidRDefault="0057406D" w:rsidP="0057406D">
      <w:pPr>
        <w:pStyle w:val="Heading2"/>
      </w:pPr>
      <w:proofErr w:type="spellStart"/>
      <w:r>
        <w:t>Predicand</w:t>
      </w:r>
      <w:proofErr w:type="spellEnd"/>
      <w:r>
        <w:t xml:space="preserve"> Subtrees</w:t>
      </w:r>
    </w:p>
    <w:p w14:paraId="5C02A7E1" w14:textId="77777777" w:rsidR="0057406D" w:rsidRDefault="0057406D" w:rsidP="0057406D">
      <w:r>
        <w:t xml:space="preserve">A </w:t>
      </w:r>
      <w:proofErr w:type="spellStart"/>
      <w:r>
        <w:t>predicand</w:t>
      </w:r>
      <w:proofErr w:type="spellEnd"/>
      <w:r>
        <w:t xml:space="preserve"> is any of a variety of statements defining or representing something that provides a singular value. For example, in the formula “A + B = C”, A, B and C are all </w:t>
      </w:r>
      <w:proofErr w:type="spellStart"/>
      <w:r>
        <w:t>predicands</w:t>
      </w:r>
      <w:proofErr w:type="spellEnd"/>
      <w:r>
        <w:t xml:space="preserve"> of the formula. In SQL, there are several kinds of </w:t>
      </w:r>
      <w:proofErr w:type="spellStart"/>
      <w:r>
        <w:t>predicands</w:t>
      </w:r>
      <w:proofErr w:type="spellEnd"/>
      <w:r>
        <w:t xml:space="preserve">, some more complex than others. Each one is represented by a single map structure. The following table names and then shows the purpose and meaning of each type of </w:t>
      </w:r>
      <w:proofErr w:type="spellStart"/>
      <w:r>
        <w:t>predicand</w:t>
      </w:r>
      <w:proofErr w:type="spellEnd"/>
      <w:r>
        <w:t>.</w:t>
      </w:r>
    </w:p>
    <w:tbl>
      <w:tblPr>
        <w:tblStyle w:val="TableGrid"/>
        <w:tblW w:w="0" w:type="auto"/>
        <w:tblLook w:val="04A0" w:firstRow="1" w:lastRow="0" w:firstColumn="1" w:lastColumn="0" w:noHBand="0" w:noVBand="1"/>
      </w:tblPr>
      <w:tblGrid>
        <w:gridCol w:w="1594"/>
        <w:gridCol w:w="3251"/>
        <w:gridCol w:w="5451"/>
      </w:tblGrid>
      <w:tr w:rsidR="0057406D" w14:paraId="0A87FEA9" w14:textId="77777777" w:rsidTr="003522E2">
        <w:trPr>
          <w:cantSplit/>
          <w:tblHeader/>
        </w:trPr>
        <w:tc>
          <w:tcPr>
            <w:tcW w:w="1638" w:type="dxa"/>
            <w:shd w:val="clear" w:color="auto" w:fill="C6D9F1" w:themeFill="text2" w:themeFillTint="33"/>
          </w:tcPr>
          <w:p w14:paraId="6CEF49FD" w14:textId="77777777" w:rsidR="0057406D" w:rsidRDefault="0057406D" w:rsidP="00B97E2E">
            <w:pPr>
              <w:pStyle w:val="sampletable"/>
            </w:pPr>
            <w:proofErr w:type="spellStart"/>
            <w:r>
              <w:t>Predicand</w:t>
            </w:r>
            <w:proofErr w:type="spellEnd"/>
            <w:r>
              <w:t xml:space="preserve"> Type</w:t>
            </w:r>
          </w:p>
        </w:tc>
        <w:tc>
          <w:tcPr>
            <w:tcW w:w="3420" w:type="dxa"/>
            <w:shd w:val="clear" w:color="auto" w:fill="C6D9F1" w:themeFill="text2" w:themeFillTint="33"/>
          </w:tcPr>
          <w:p w14:paraId="32F6544A" w14:textId="06DB3EB6" w:rsidR="0057406D" w:rsidRDefault="00A85C5C" w:rsidP="00B97E2E">
            <w:pPr>
              <w:pStyle w:val="sampletable"/>
            </w:pPr>
            <w:r>
              <w:t>SQL Statement</w:t>
            </w:r>
          </w:p>
        </w:tc>
        <w:tc>
          <w:tcPr>
            <w:tcW w:w="5238" w:type="dxa"/>
            <w:shd w:val="clear" w:color="auto" w:fill="C6D9F1" w:themeFill="text2" w:themeFillTint="33"/>
          </w:tcPr>
          <w:p w14:paraId="2F0C6B95" w14:textId="77777777" w:rsidR="0057406D" w:rsidRDefault="0057406D" w:rsidP="00B97E2E">
            <w:pPr>
              <w:pStyle w:val="sampletable"/>
            </w:pPr>
            <w:r>
              <w:t>Example</w:t>
            </w:r>
          </w:p>
        </w:tc>
      </w:tr>
      <w:tr w:rsidR="0057406D" w14:paraId="5F9DFDB0" w14:textId="77777777" w:rsidTr="003522E2">
        <w:trPr>
          <w:cantSplit/>
        </w:trPr>
        <w:tc>
          <w:tcPr>
            <w:tcW w:w="1638" w:type="dxa"/>
          </w:tcPr>
          <w:p w14:paraId="1E415078" w14:textId="77777777" w:rsidR="0057406D" w:rsidRDefault="0057406D" w:rsidP="00B97E2E">
            <w:pPr>
              <w:pStyle w:val="sampletable"/>
            </w:pPr>
            <w:r>
              <w:t>Column Reference</w:t>
            </w:r>
          </w:p>
        </w:tc>
        <w:tc>
          <w:tcPr>
            <w:tcW w:w="3420" w:type="dxa"/>
          </w:tcPr>
          <w:p w14:paraId="4AB8D27A" w14:textId="69713DD9" w:rsidR="0057406D" w:rsidRDefault="00A85C5C" w:rsidP="00B97E2E">
            <w:pPr>
              <w:pStyle w:val="sampletable"/>
            </w:pPr>
            <w:proofErr w:type="spellStart"/>
            <w:r>
              <w:t>course_tab.subj_code</w:t>
            </w:r>
            <w:proofErr w:type="spellEnd"/>
            <w:r>
              <w:t xml:space="preserve"> as EXTERNAL_ID</w:t>
            </w:r>
          </w:p>
        </w:tc>
        <w:tc>
          <w:tcPr>
            <w:tcW w:w="5238" w:type="dxa"/>
          </w:tcPr>
          <w:p w14:paraId="2F6F65B8" w14:textId="77777777" w:rsidR="0057406D" w:rsidRDefault="0057406D" w:rsidP="00B97E2E">
            <w:pPr>
              <w:pStyle w:val="sampletable"/>
            </w:pP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w:t>
            </w:r>
            <w:proofErr w:type="spellStart"/>
            <w:r>
              <w:t>course_tab</w:t>
            </w:r>
            <w:proofErr w:type="spellEnd"/>
            <w:r w:rsidRPr="00AB38AA">
              <w:t>}, alias=EXTERNAL_ID</w:t>
            </w:r>
            <w:r w:rsidRPr="00C41BB2">
              <w:t xml:space="preserve"> }</w:t>
            </w:r>
          </w:p>
        </w:tc>
      </w:tr>
      <w:tr w:rsidR="0057406D" w14:paraId="3574B902" w14:textId="77777777" w:rsidTr="003522E2">
        <w:trPr>
          <w:cantSplit/>
        </w:trPr>
        <w:tc>
          <w:tcPr>
            <w:tcW w:w="1638" w:type="dxa"/>
          </w:tcPr>
          <w:p w14:paraId="4B1A2B78" w14:textId="77777777" w:rsidR="0057406D" w:rsidRDefault="0057406D" w:rsidP="00B97E2E">
            <w:pPr>
              <w:pStyle w:val="sampletable"/>
            </w:pPr>
            <w:r>
              <w:t>Literal Value</w:t>
            </w:r>
          </w:p>
        </w:tc>
        <w:tc>
          <w:tcPr>
            <w:tcW w:w="3420" w:type="dxa"/>
          </w:tcPr>
          <w:p w14:paraId="46026EF7" w14:textId="0E498825" w:rsidR="0057406D" w:rsidRDefault="00A85C5C" w:rsidP="00B97E2E">
            <w:pPr>
              <w:pStyle w:val="sampletable"/>
            </w:pPr>
            <w:r>
              <w:t>‘AA’ as EXTERNAL_ID</w:t>
            </w:r>
          </w:p>
        </w:tc>
        <w:tc>
          <w:tcPr>
            <w:tcW w:w="5238" w:type="dxa"/>
          </w:tcPr>
          <w:p w14:paraId="6667C16F" w14:textId="35DD8BAC" w:rsidR="0057406D" w:rsidRDefault="0057406D" w:rsidP="00B97E2E">
            <w:pPr>
              <w:pStyle w:val="sampletable"/>
            </w:pPr>
            <w:r w:rsidRPr="00C41BB2">
              <w:t>{lite</w:t>
            </w:r>
            <w:r>
              <w:t>ral='AA'</w:t>
            </w:r>
            <w:r w:rsidRPr="00AB38AA">
              <w:t>, alias=EXTERNAL_ID</w:t>
            </w:r>
            <w:r w:rsidR="004F59C8">
              <w:t>}</w:t>
            </w:r>
          </w:p>
        </w:tc>
      </w:tr>
      <w:tr w:rsidR="00C553B5" w14:paraId="0E772CF4" w14:textId="77777777" w:rsidTr="003522E2">
        <w:trPr>
          <w:cantSplit/>
        </w:trPr>
        <w:tc>
          <w:tcPr>
            <w:tcW w:w="1638" w:type="dxa"/>
          </w:tcPr>
          <w:p w14:paraId="6841F12F" w14:textId="77777777" w:rsidR="00C553B5" w:rsidRDefault="00C553B5" w:rsidP="00A85C5C">
            <w:pPr>
              <w:pStyle w:val="sampletable"/>
            </w:pPr>
            <w:r>
              <w:t>Null Value Literal</w:t>
            </w:r>
          </w:p>
        </w:tc>
        <w:tc>
          <w:tcPr>
            <w:tcW w:w="3420" w:type="dxa"/>
          </w:tcPr>
          <w:p w14:paraId="44CE7BF4" w14:textId="57892CF4" w:rsidR="00C553B5" w:rsidRDefault="00A85C5C" w:rsidP="00A85C5C">
            <w:pPr>
              <w:pStyle w:val="sampletable"/>
            </w:pPr>
            <w:r>
              <w:t>Null</w:t>
            </w:r>
          </w:p>
        </w:tc>
        <w:tc>
          <w:tcPr>
            <w:tcW w:w="5238" w:type="dxa"/>
          </w:tcPr>
          <w:p w14:paraId="40761E5A" w14:textId="77777777" w:rsidR="00C553B5" w:rsidRDefault="00C553B5" w:rsidP="00A85C5C">
            <w:pPr>
              <w:pStyle w:val="sampletable"/>
            </w:pPr>
            <w:r w:rsidRPr="00FE10E2">
              <w:t>{</w:t>
            </w:r>
            <w:proofErr w:type="spellStart"/>
            <w:r w:rsidRPr="00FE10E2">
              <w:t>null_literal</w:t>
            </w:r>
            <w:proofErr w:type="spellEnd"/>
            <w:r w:rsidRPr="00FE10E2">
              <w:t>=null}</w:t>
            </w:r>
          </w:p>
        </w:tc>
      </w:tr>
      <w:tr w:rsidR="0057406D" w14:paraId="596ACBCF" w14:textId="77777777" w:rsidTr="003522E2">
        <w:trPr>
          <w:cantSplit/>
        </w:trPr>
        <w:tc>
          <w:tcPr>
            <w:tcW w:w="1638" w:type="dxa"/>
          </w:tcPr>
          <w:p w14:paraId="59EA5AF7" w14:textId="7725302E" w:rsidR="0057406D" w:rsidRDefault="00C553B5" w:rsidP="00B97E2E">
            <w:pPr>
              <w:pStyle w:val="sampletable"/>
            </w:pPr>
            <w:r>
              <w:t>Concatenation Value</w:t>
            </w:r>
          </w:p>
        </w:tc>
        <w:tc>
          <w:tcPr>
            <w:tcW w:w="3420" w:type="dxa"/>
          </w:tcPr>
          <w:p w14:paraId="0EB09C63" w14:textId="5C4A9F85" w:rsidR="0057406D" w:rsidRDefault="00A85C5C" w:rsidP="00B97E2E">
            <w:pPr>
              <w:pStyle w:val="sampletable"/>
            </w:pPr>
            <w:r>
              <w:t>a || b</w:t>
            </w:r>
          </w:p>
        </w:tc>
        <w:tc>
          <w:tcPr>
            <w:tcW w:w="5238" w:type="dxa"/>
          </w:tcPr>
          <w:p w14:paraId="286C2F99" w14:textId="620AD91E" w:rsidR="0057406D" w:rsidRDefault="0057406D" w:rsidP="00B97E2E">
            <w:pPr>
              <w:pStyle w:val="sampletable"/>
            </w:pPr>
            <w:r w:rsidRPr="00FE10E2">
              <w:t>{</w:t>
            </w:r>
            <w:r w:rsidR="00C553B5">
              <w:t xml:space="preserve"> </w:t>
            </w:r>
            <w:r w:rsidR="00C553B5" w:rsidRPr="00C553B5">
              <w:t xml:space="preserve">concatenate={1={column={name=a, </w:t>
            </w:r>
            <w:proofErr w:type="spellStart"/>
            <w:r w:rsidR="00C553B5" w:rsidRPr="00C553B5">
              <w:t>table_ref</w:t>
            </w:r>
            <w:proofErr w:type="spellEnd"/>
            <w:r w:rsidR="00C553B5" w:rsidRPr="00C553B5">
              <w:t xml:space="preserve">=null}}, 2={column={name=b, </w:t>
            </w:r>
            <w:proofErr w:type="spellStart"/>
            <w:r w:rsidR="00C553B5" w:rsidRPr="00C553B5">
              <w:t>table_ref</w:t>
            </w:r>
            <w:proofErr w:type="spellEnd"/>
            <w:r w:rsidR="00C553B5" w:rsidRPr="00C553B5">
              <w:t>=null}}}}</w:t>
            </w:r>
            <w:r w:rsidRPr="00FE10E2">
              <w:t>}</w:t>
            </w:r>
          </w:p>
        </w:tc>
      </w:tr>
      <w:tr w:rsidR="00C553B5" w14:paraId="3FD8508E" w14:textId="77777777" w:rsidTr="003522E2">
        <w:trPr>
          <w:cantSplit/>
        </w:trPr>
        <w:tc>
          <w:tcPr>
            <w:tcW w:w="1638" w:type="dxa"/>
          </w:tcPr>
          <w:p w14:paraId="3F9C19A1" w14:textId="77777777" w:rsidR="00C553B5" w:rsidRDefault="00C553B5" w:rsidP="00A85C5C">
            <w:pPr>
              <w:pStyle w:val="sampletable"/>
            </w:pPr>
            <w:r>
              <w:t>Function Value</w:t>
            </w:r>
          </w:p>
        </w:tc>
        <w:tc>
          <w:tcPr>
            <w:tcW w:w="3420" w:type="dxa"/>
          </w:tcPr>
          <w:p w14:paraId="629003DD" w14:textId="089F5D0C" w:rsidR="00C553B5" w:rsidRDefault="008D2981" w:rsidP="00A85C5C">
            <w:pPr>
              <w:pStyle w:val="sampletable"/>
            </w:pPr>
            <w:proofErr w:type="spellStart"/>
            <w:r>
              <w:t>concat_ws</w:t>
            </w:r>
            <w:proofErr w:type="spellEnd"/>
            <w:r>
              <w:t xml:space="preserve">(‘-‘, </w:t>
            </w:r>
            <w:proofErr w:type="spellStart"/>
            <w:r>
              <w:t>crs.subject_code</w:t>
            </w:r>
            <w:proofErr w:type="spellEnd"/>
            <w:r>
              <w:t xml:space="preserve">, </w:t>
            </w:r>
            <w:proofErr w:type="spellStart"/>
            <w:r>
              <w:t>crs.course_number</w:t>
            </w:r>
            <w:proofErr w:type="spellEnd"/>
            <w:r>
              <w:t>) as EXTERNAL_ID</w:t>
            </w:r>
          </w:p>
        </w:tc>
        <w:tc>
          <w:tcPr>
            <w:tcW w:w="5238" w:type="dxa"/>
          </w:tcPr>
          <w:p w14:paraId="49F10EF9" w14:textId="77777777" w:rsidR="00C553B5" w:rsidRDefault="00C553B5" w:rsidP="00A85C5C">
            <w:pPr>
              <w:pStyle w:val="sampletable"/>
            </w:pPr>
            <w:r w:rsidRPr="00AB38AA">
              <w:t>{function={parameters={1={literal='-'}, 2={column={name=</w:t>
            </w:r>
            <w:proofErr w:type="spellStart"/>
            <w:r w:rsidRPr="00AB38AA">
              <w:t>subject_code</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3={column={name=</w:t>
            </w:r>
            <w:proofErr w:type="spellStart"/>
            <w:r w:rsidRPr="00AB38AA">
              <w:t>course_number</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xml:space="preserve">}}}, </w:t>
            </w:r>
            <w:proofErr w:type="spellStart"/>
            <w:r w:rsidRPr="00AB38AA">
              <w:t>function_name</w:t>
            </w:r>
            <w:proofErr w:type="spellEnd"/>
            <w:r w:rsidRPr="00AB38AA">
              <w:t>=</w:t>
            </w:r>
            <w:proofErr w:type="spellStart"/>
            <w:r w:rsidRPr="00AB38AA">
              <w:t>concat_ws</w:t>
            </w:r>
            <w:proofErr w:type="spellEnd"/>
            <w:r w:rsidRPr="00AB38AA">
              <w:t>}, alias=EXTERNAL_ID}</w:t>
            </w:r>
          </w:p>
        </w:tc>
      </w:tr>
      <w:tr w:rsidR="0057406D" w14:paraId="3573C7A9" w14:textId="77777777" w:rsidTr="003522E2">
        <w:trPr>
          <w:cantSplit/>
        </w:trPr>
        <w:tc>
          <w:tcPr>
            <w:tcW w:w="1638" w:type="dxa"/>
          </w:tcPr>
          <w:p w14:paraId="7119AC1F" w14:textId="68973937" w:rsidR="0057406D" w:rsidRDefault="00C553B5" w:rsidP="00B97E2E">
            <w:pPr>
              <w:pStyle w:val="sampletable"/>
            </w:pPr>
            <w:r>
              <w:t xml:space="preserve">Aggregate </w:t>
            </w:r>
            <w:r w:rsidR="0057406D">
              <w:t>Function Value</w:t>
            </w:r>
          </w:p>
        </w:tc>
        <w:tc>
          <w:tcPr>
            <w:tcW w:w="3420" w:type="dxa"/>
          </w:tcPr>
          <w:p w14:paraId="7B1972EE" w14:textId="77777777" w:rsidR="0057406D" w:rsidRDefault="008D2981" w:rsidP="00B97E2E">
            <w:pPr>
              <w:pStyle w:val="sampletable"/>
            </w:pPr>
            <w:r>
              <w:t>max(</w:t>
            </w:r>
            <w:proofErr w:type="spellStart"/>
            <w:r>
              <w:t>scbcrse_eff_term</w:t>
            </w:r>
            <w:proofErr w:type="spellEnd"/>
            <w:r>
              <w:t>)</w:t>
            </w:r>
          </w:p>
          <w:p w14:paraId="5235ABAB" w14:textId="77777777" w:rsidR="0089109D" w:rsidRDefault="0089109D" w:rsidP="00B97E2E">
            <w:pPr>
              <w:pStyle w:val="sampletable"/>
            </w:pPr>
          </w:p>
          <w:p w14:paraId="2C215A36" w14:textId="77777777" w:rsidR="0089109D" w:rsidRDefault="0089109D" w:rsidP="00B97E2E">
            <w:pPr>
              <w:pStyle w:val="sampletable"/>
            </w:pPr>
          </w:p>
          <w:p w14:paraId="00ED1EFF" w14:textId="44A8F666" w:rsidR="0089109D" w:rsidRDefault="0089109D" w:rsidP="0089109D">
            <w:pPr>
              <w:pStyle w:val="sampletable"/>
            </w:pPr>
            <w:r>
              <w:t xml:space="preserve">count(distinct </w:t>
            </w:r>
            <w:proofErr w:type="spellStart"/>
            <w:r>
              <w:t>scb.scbcrse_id</w:t>
            </w:r>
            <w:proofErr w:type="spellEnd"/>
            <w:r>
              <w:t>)</w:t>
            </w:r>
          </w:p>
        </w:tc>
        <w:tc>
          <w:tcPr>
            <w:tcW w:w="5238" w:type="dxa"/>
          </w:tcPr>
          <w:p w14:paraId="39A9E26C" w14:textId="77777777" w:rsidR="0057406D" w:rsidRDefault="0057406D" w:rsidP="00B97E2E">
            <w:pPr>
              <w:pStyle w:val="sampletable"/>
            </w:pPr>
            <w:r w:rsidRPr="00AB38AA">
              <w:t>{</w:t>
            </w:r>
            <w:r w:rsidR="00C553B5">
              <w:t xml:space="preserve"> </w:t>
            </w:r>
            <w:r w:rsidR="00C553B5" w:rsidRPr="00C553B5">
              <w:t>function={</w:t>
            </w:r>
            <w:proofErr w:type="spellStart"/>
            <w:r w:rsidR="00C553B5" w:rsidRPr="00C553B5">
              <w:t>function_name</w:t>
            </w:r>
            <w:proofErr w:type="spellEnd"/>
            <w:r w:rsidR="00C553B5" w:rsidRPr="00C553B5">
              <w:t>=MAX, qualifier=null, parameters={column={name=</w:t>
            </w:r>
            <w:proofErr w:type="spellStart"/>
            <w:r w:rsidR="00C553B5" w:rsidRPr="00C553B5">
              <w:t>scbcrse_eff_term</w:t>
            </w:r>
            <w:proofErr w:type="spellEnd"/>
            <w:r w:rsidR="00C553B5" w:rsidRPr="00C553B5">
              <w:t xml:space="preserve">, </w:t>
            </w:r>
            <w:proofErr w:type="spellStart"/>
            <w:r w:rsidR="00C553B5" w:rsidRPr="00C553B5">
              <w:t>table_ref</w:t>
            </w:r>
            <w:proofErr w:type="spellEnd"/>
            <w:r w:rsidR="00C553B5" w:rsidRPr="00C553B5">
              <w:t>=null}}}</w:t>
            </w:r>
            <w:r w:rsidRPr="00AB38AA">
              <w:t>}</w:t>
            </w:r>
          </w:p>
          <w:p w14:paraId="3CEEB1A2" w14:textId="77777777" w:rsidR="0089109D" w:rsidRDefault="0089109D" w:rsidP="00B97E2E">
            <w:pPr>
              <w:pStyle w:val="sampletable"/>
            </w:pPr>
          </w:p>
          <w:p w14:paraId="23CAC852" w14:textId="211BA752" w:rsidR="0089109D" w:rsidRDefault="0089109D" w:rsidP="0089109D">
            <w:pPr>
              <w:pStyle w:val="sampletable"/>
            </w:pPr>
            <w:r w:rsidRPr="00AB38AA">
              <w:t>{</w:t>
            </w:r>
            <w:r>
              <w:t xml:space="preserve"> </w:t>
            </w:r>
            <w:r w:rsidRPr="00C553B5">
              <w:t>function={</w:t>
            </w:r>
            <w:proofErr w:type="spellStart"/>
            <w:r w:rsidRPr="00C553B5">
              <w:t>function_name</w:t>
            </w:r>
            <w:proofErr w:type="spellEnd"/>
            <w:r w:rsidRPr="00C553B5">
              <w:t>=</w:t>
            </w:r>
            <w:r>
              <w:t>COUNT</w:t>
            </w:r>
            <w:r w:rsidRPr="00C553B5">
              <w:t>, qualifier=</w:t>
            </w:r>
            <w:r>
              <w:t>distinct</w:t>
            </w:r>
            <w:r w:rsidRPr="00C553B5">
              <w:t>, parameter</w:t>
            </w:r>
            <w:r>
              <w:t>s={column={name=</w:t>
            </w:r>
            <w:proofErr w:type="spellStart"/>
            <w:r>
              <w:t>scbcrse_id</w:t>
            </w:r>
            <w:proofErr w:type="spellEnd"/>
            <w:r>
              <w:t xml:space="preserve">, </w:t>
            </w:r>
            <w:proofErr w:type="spellStart"/>
            <w:r>
              <w:t>table_ref</w:t>
            </w:r>
            <w:proofErr w:type="spellEnd"/>
            <w:r>
              <w:t>=</w:t>
            </w:r>
            <w:proofErr w:type="spellStart"/>
            <w:r>
              <w:t>scb</w:t>
            </w:r>
            <w:proofErr w:type="spellEnd"/>
            <w:r w:rsidRPr="00C553B5">
              <w:t>}}}</w:t>
            </w:r>
            <w:r w:rsidRPr="00AB38AA">
              <w:t>}</w:t>
            </w:r>
          </w:p>
        </w:tc>
      </w:tr>
      <w:tr w:rsidR="0057406D" w14:paraId="498409A7" w14:textId="77777777" w:rsidTr="003522E2">
        <w:trPr>
          <w:cantSplit/>
        </w:trPr>
        <w:tc>
          <w:tcPr>
            <w:tcW w:w="1638" w:type="dxa"/>
          </w:tcPr>
          <w:p w14:paraId="35BF6384" w14:textId="77777777" w:rsidR="0057406D" w:rsidRDefault="0057406D" w:rsidP="00B97E2E">
            <w:pPr>
              <w:pStyle w:val="sampletable"/>
            </w:pPr>
            <w:r>
              <w:t>Case Function Value</w:t>
            </w:r>
          </w:p>
        </w:tc>
        <w:tc>
          <w:tcPr>
            <w:tcW w:w="3420" w:type="dxa"/>
          </w:tcPr>
          <w:p w14:paraId="0A599B45" w14:textId="74EF52BA" w:rsidR="0057406D" w:rsidRDefault="008D2981" w:rsidP="00B97E2E">
            <w:pPr>
              <w:pStyle w:val="sampletable"/>
            </w:pPr>
            <w:r>
              <w:t xml:space="preserve">case when true then ‘Y’ when false then ‘N’ else ‘N’ end as </w:t>
            </w:r>
            <w:proofErr w:type="spellStart"/>
            <w:r>
              <w:t>case_one</w:t>
            </w:r>
            <w:proofErr w:type="spellEnd"/>
          </w:p>
        </w:tc>
        <w:tc>
          <w:tcPr>
            <w:tcW w:w="5238" w:type="dxa"/>
          </w:tcPr>
          <w:p w14:paraId="2AA65127" w14:textId="77777777" w:rsidR="0057406D" w:rsidRDefault="0057406D" w:rsidP="00B97E2E">
            <w:pPr>
              <w:pStyle w:val="sampletable"/>
            </w:pPr>
            <w:r w:rsidRPr="004D3505">
              <w:t>{case={clauses={1={then={literal='Y'}, when={literal=true}}, 2={then={literal='N'}, when={literal=false}}}, else={literal='N'}}</w:t>
            </w:r>
            <w:r>
              <w:t>, alias=</w:t>
            </w:r>
            <w:proofErr w:type="spellStart"/>
            <w:r>
              <w:t>case_one</w:t>
            </w:r>
            <w:proofErr w:type="spellEnd"/>
            <w:r w:rsidRPr="004D3505">
              <w:t>}</w:t>
            </w:r>
          </w:p>
        </w:tc>
      </w:tr>
      <w:tr w:rsidR="00381B5F" w14:paraId="4CADA432" w14:textId="77777777" w:rsidTr="003522E2">
        <w:trPr>
          <w:cantSplit/>
        </w:trPr>
        <w:tc>
          <w:tcPr>
            <w:tcW w:w="1638" w:type="dxa"/>
          </w:tcPr>
          <w:p w14:paraId="236FC53D" w14:textId="0A6CBBC3" w:rsidR="00381B5F" w:rsidRDefault="00381B5F" w:rsidP="00B97E2E">
            <w:pPr>
              <w:pStyle w:val="sampletable"/>
            </w:pPr>
            <w:r>
              <w:lastRenderedPageBreak/>
              <w:t>Window Function</w:t>
            </w:r>
          </w:p>
        </w:tc>
        <w:tc>
          <w:tcPr>
            <w:tcW w:w="3420" w:type="dxa"/>
          </w:tcPr>
          <w:p w14:paraId="11EE8530" w14:textId="086BE9A1" w:rsidR="00381B5F" w:rsidRDefault="00381B5F" w:rsidP="00B97E2E">
            <w:pPr>
              <w:pStyle w:val="sampletable"/>
            </w:pPr>
            <w:r w:rsidRPr="00381B5F">
              <w:t xml:space="preserve">rank() OVER (partition by </w:t>
            </w:r>
            <w:proofErr w:type="spellStart"/>
            <w:r w:rsidRPr="00381B5F">
              <w:t>k_stfd</w:t>
            </w:r>
            <w:proofErr w:type="spellEnd"/>
            <w:r w:rsidRPr="00381B5F">
              <w:t xml:space="preserve">, </w:t>
            </w:r>
            <w:proofErr w:type="spellStart"/>
            <w:r w:rsidRPr="00381B5F">
              <w:t>kppi</w:t>
            </w:r>
            <w:proofErr w:type="spellEnd"/>
            <w:r w:rsidRPr="00381B5F">
              <w:t xml:space="preserve"> order by OBSERVATION_TM </w:t>
            </w:r>
            <w:proofErr w:type="spellStart"/>
            <w:r w:rsidRPr="00381B5F">
              <w:t>desc</w:t>
            </w:r>
            <w:proofErr w:type="spellEnd"/>
            <w:r w:rsidRPr="00381B5F">
              <w:t xml:space="preserve">, </w:t>
            </w:r>
            <w:proofErr w:type="spellStart"/>
            <w:r w:rsidRPr="00381B5F">
              <w:t>row_num</w:t>
            </w:r>
            <w:proofErr w:type="spellEnd"/>
            <w:r w:rsidRPr="00381B5F">
              <w:t xml:space="preserve"> </w:t>
            </w:r>
            <w:proofErr w:type="spellStart"/>
            <w:r w:rsidRPr="00381B5F">
              <w:t>desc</w:t>
            </w:r>
            <w:proofErr w:type="spellEnd"/>
            <w:r w:rsidRPr="00381B5F">
              <w:t xml:space="preserve">) AS </w:t>
            </w:r>
            <w:proofErr w:type="spellStart"/>
            <w:r w:rsidRPr="00381B5F">
              <w:t>key_rank</w:t>
            </w:r>
            <w:proofErr w:type="spellEnd"/>
          </w:p>
        </w:tc>
        <w:tc>
          <w:tcPr>
            <w:tcW w:w="5238" w:type="dxa"/>
          </w:tcPr>
          <w:p w14:paraId="0678359E" w14:textId="34E2DD58" w:rsidR="00381B5F" w:rsidRPr="00C553B5" w:rsidRDefault="00381B5F" w:rsidP="00B97E2E">
            <w:pPr>
              <w:pStyle w:val="sampletable"/>
            </w:pPr>
            <w:r w:rsidRPr="00381B5F">
              <w:t>{alias=</w:t>
            </w:r>
            <w:proofErr w:type="spellStart"/>
            <w:r w:rsidRPr="00381B5F">
              <w:t>key_rank</w:t>
            </w:r>
            <w:proofErr w:type="spellEnd"/>
            <w:r w:rsidRPr="00381B5F">
              <w:t xml:space="preserve">, </w:t>
            </w:r>
            <w:proofErr w:type="spellStart"/>
            <w:r w:rsidRPr="00381B5F">
              <w:t>window_function</w:t>
            </w:r>
            <w:proofErr w:type="spellEnd"/>
            <w:r w:rsidRPr="00381B5F">
              <w:t>={over={</w:t>
            </w:r>
            <w:proofErr w:type="spellStart"/>
            <w:r w:rsidRPr="00381B5F">
              <w:t>partition_by</w:t>
            </w:r>
            <w:proofErr w:type="spellEnd"/>
            <w:r w:rsidRPr="00381B5F">
              <w:t>={1={column={name=</w:t>
            </w:r>
            <w:proofErr w:type="spellStart"/>
            <w:r w:rsidRPr="00381B5F">
              <w:t>k_stfd</w:t>
            </w:r>
            <w:proofErr w:type="spellEnd"/>
            <w:r w:rsidRPr="00381B5F">
              <w:t xml:space="preserve">, </w:t>
            </w:r>
            <w:proofErr w:type="spellStart"/>
            <w:r w:rsidRPr="00381B5F">
              <w:t>table_ref</w:t>
            </w:r>
            <w:proofErr w:type="spellEnd"/>
            <w:r w:rsidRPr="00381B5F">
              <w:t>=null}}, 2={column={name=</w:t>
            </w:r>
            <w:proofErr w:type="spellStart"/>
            <w:r w:rsidRPr="00381B5F">
              <w:t>kppi</w:t>
            </w:r>
            <w:proofErr w:type="spellEnd"/>
            <w:r w:rsidRPr="00381B5F">
              <w:t xml:space="preserve">, </w:t>
            </w:r>
            <w:proofErr w:type="spellStart"/>
            <w:r w:rsidRPr="00381B5F">
              <w:t>table_ref</w:t>
            </w:r>
            <w:proofErr w:type="spellEnd"/>
            <w:r w:rsidRPr="00381B5F">
              <w:t xml:space="preserve">=null}}}, </w:t>
            </w:r>
            <w:proofErr w:type="spellStart"/>
            <w:r w:rsidRPr="00381B5F">
              <w:t>orderby</w:t>
            </w:r>
            <w:proofErr w:type="spellEnd"/>
            <w:r w:rsidRPr="00381B5F">
              <w:t>={1={</w:t>
            </w:r>
            <w:proofErr w:type="spellStart"/>
            <w:r w:rsidR="0023462E">
              <w:t>sort_order</w:t>
            </w:r>
            <w:proofErr w:type="spellEnd"/>
            <w:r w:rsidRPr="00381B5F">
              <w:t>=</w:t>
            </w:r>
            <w:proofErr w:type="spellStart"/>
            <w:r w:rsidRPr="00381B5F">
              <w:t>desc</w:t>
            </w:r>
            <w:proofErr w:type="spellEnd"/>
            <w:r w:rsidRPr="00381B5F">
              <w:t xml:space="preserve">, column={column={name=OBSERVATION_TM, </w:t>
            </w:r>
            <w:proofErr w:type="spellStart"/>
            <w:r w:rsidRPr="00381B5F">
              <w:t>table_ref</w:t>
            </w:r>
            <w:proofErr w:type="spellEnd"/>
            <w:r w:rsidRPr="00381B5F">
              <w:t xml:space="preserve">=null}}, </w:t>
            </w:r>
            <w:proofErr w:type="spellStart"/>
            <w:r w:rsidR="0023462E">
              <w:t>null_order</w:t>
            </w:r>
            <w:proofErr w:type="spellEnd"/>
            <w:r w:rsidRPr="00381B5F">
              <w:t>=null}, 2={</w:t>
            </w:r>
            <w:proofErr w:type="spellStart"/>
            <w:r w:rsidR="0023462E">
              <w:t>sort_order</w:t>
            </w:r>
            <w:proofErr w:type="spellEnd"/>
            <w:r w:rsidRPr="00381B5F">
              <w:t>=</w:t>
            </w:r>
            <w:proofErr w:type="spellStart"/>
            <w:r w:rsidRPr="00381B5F">
              <w:t>desc</w:t>
            </w:r>
            <w:proofErr w:type="spellEnd"/>
            <w:r w:rsidRPr="00381B5F">
              <w:t>, column={column={name=</w:t>
            </w:r>
            <w:proofErr w:type="spellStart"/>
            <w:r w:rsidRPr="00381B5F">
              <w:t>row_num</w:t>
            </w:r>
            <w:proofErr w:type="spellEnd"/>
            <w:r w:rsidRPr="00381B5F">
              <w:t xml:space="preserve">, </w:t>
            </w:r>
            <w:proofErr w:type="spellStart"/>
            <w:r w:rsidRPr="00381B5F">
              <w:t>table_ref</w:t>
            </w:r>
            <w:proofErr w:type="spellEnd"/>
            <w:r w:rsidRPr="00381B5F">
              <w:t xml:space="preserve">=null}}, </w:t>
            </w:r>
            <w:proofErr w:type="spellStart"/>
            <w:r w:rsidR="0023462E">
              <w:t>null_order</w:t>
            </w:r>
            <w:proofErr w:type="spellEnd"/>
            <w:r w:rsidRPr="00381B5F">
              <w:t>=null}}}, function={</w:t>
            </w:r>
            <w:proofErr w:type="spellStart"/>
            <w:r w:rsidRPr="00381B5F">
              <w:t>function_name</w:t>
            </w:r>
            <w:proofErr w:type="spellEnd"/>
            <w:r w:rsidRPr="00381B5F">
              <w:t>=rank, parameters=null}}}</w:t>
            </w:r>
          </w:p>
        </w:tc>
      </w:tr>
      <w:tr w:rsidR="00381B5F" w14:paraId="77AB1FED" w14:textId="77777777" w:rsidTr="003522E2">
        <w:trPr>
          <w:cantSplit/>
        </w:trPr>
        <w:tc>
          <w:tcPr>
            <w:tcW w:w="1638" w:type="dxa"/>
          </w:tcPr>
          <w:p w14:paraId="1AA27FF5" w14:textId="51AD4DAA" w:rsidR="00381B5F" w:rsidRDefault="00381B5F" w:rsidP="00B97E2E">
            <w:pPr>
              <w:pStyle w:val="sampletable"/>
            </w:pPr>
            <w:r>
              <w:t>Lookup Subquery</w:t>
            </w:r>
          </w:p>
        </w:tc>
        <w:tc>
          <w:tcPr>
            <w:tcW w:w="3420" w:type="dxa"/>
          </w:tcPr>
          <w:p w14:paraId="6713A1B5" w14:textId="21D55EAC" w:rsidR="00381B5F" w:rsidRDefault="00A0301A" w:rsidP="00B97E2E">
            <w:pPr>
              <w:pStyle w:val="sampletable"/>
            </w:pPr>
            <w:r w:rsidRPr="00A0301A">
              <w:t xml:space="preserve">(SELECT </w:t>
            </w:r>
            <w:proofErr w:type="spellStart"/>
            <w:r w:rsidRPr="00A0301A">
              <w:t>aa.scbcrse_coll_code</w:t>
            </w:r>
            <w:proofErr w:type="spellEnd"/>
            <w:r w:rsidRPr="00A0301A">
              <w:t xml:space="preserve"> FROM </w:t>
            </w:r>
            <w:proofErr w:type="spellStart"/>
            <w:r w:rsidRPr="00A0301A">
              <w:t>scbcrse</w:t>
            </w:r>
            <w:proofErr w:type="spellEnd"/>
            <w:r w:rsidRPr="00A0301A">
              <w:t xml:space="preserve"> aa)</w:t>
            </w:r>
            <w:r>
              <w:t xml:space="preserve"> as INTERNATIONAL_IND</w:t>
            </w:r>
          </w:p>
        </w:tc>
        <w:tc>
          <w:tcPr>
            <w:tcW w:w="5238" w:type="dxa"/>
          </w:tcPr>
          <w:p w14:paraId="772F966F" w14:textId="2EBCF37A" w:rsidR="00381B5F" w:rsidRPr="004D3505" w:rsidRDefault="00A0301A" w:rsidP="00B97E2E">
            <w:pPr>
              <w:pStyle w:val="sampletable"/>
            </w:pPr>
            <w:r w:rsidRPr="00A0301A">
              <w:t>{lookup={select={1={column={name=</w:t>
            </w:r>
            <w:proofErr w:type="spellStart"/>
            <w:r w:rsidRPr="00A0301A">
              <w:t>scbcrse_coll_code</w:t>
            </w:r>
            <w:proofErr w:type="spellEnd"/>
            <w:r w:rsidRPr="00A0301A">
              <w:t xml:space="preserve">, </w:t>
            </w:r>
            <w:proofErr w:type="spellStart"/>
            <w:r w:rsidRPr="00A0301A">
              <w:t>table_ref</w:t>
            </w:r>
            <w:proofErr w:type="spellEnd"/>
            <w:r w:rsidRPr="00A0301A">
              <w:t>=aa}}}, from={ta</w:t>
            </w:r>
            <w:r>
              <w:t>ble={alias=aa, table=</w:t>
            </w:r>
            <w:proofErr w:type="spellStart"/>
            <w:r>
              <w:t>scbcrse</w:t>
            </w:r>
            <w:proofErr w:type="spellEnd"/>
            <w:r>
              <w:t>}}},</w:t>
            </w:r>
            <w:r w:rsidRPr="00A0301A">
              <w:t xml:space="preserve"> </w:t>
            </w:r>
            <w:r w:rsidR="00381B5F" w:rsidRPr="00C553B5">
              <w:t>alias=INTERNATIONAL_IND}</w:t>
            </w:r>
          </w:p>
        </w:tc>
      </w:tr>
      <w:tr w:rsidR="00381B5F" w14:paraId="14A019E1" w14:textId="77777777" w:rsidTr="003522E2">
        <w:trPr>
          <w:cantSplit/>
        </w:trPr>
        <w:tc>
          <w:tcPr>
            <w:tcW w:w="1638" w:type="dxa"/>
          </w:tcPr>
          <w:p w14:paraId="28EAB578" w14:textId="77777777" w:rsidR="00381B5F" w:rsidRDefault="00381B5F" w:rsidP="00B97E2E">
            <w:pPr>
              <w:pStyle w:val="sampletable"/>
            </w:pPr>
            <w:r>
              <w:t>Arithmetic Expression</w:t>
            </w:r>
          </w:p>
          <w:p w14:paraId="0CB15080" w14:textId="7C2B8ADB" w:rsidR="00381B5F" w:rsidRPr="007818DC" w:rsidRDefault="00381B5F" w:rsidP="00B97E2E">
            <w:pPr>
              <w:pStyle w:val="sampletable"/>
              <w:rPr>
                <w:i w:val="0"/>
                <w:color w:val="FF0000"/>
              </w:rPr>
            </w:pPr>
          </w:p>
        </w:tc>
        <w:tc>
          <w:tcPr>
            <w:tcW w:w="3420" w:type="dxa"/>
          </w:tcPr>
          <w:p w14:paraId="0969E5D7" w14:textId="27AA375B" w:rsidR="00381B5F" w:rsidRDefault="00B85361" w:rsidP="00B97E2E">
            <w:pPr>
              <w:pStyle w:val="sampletable"/>
            </w:pPr>
            <w:r w:rsidRPr="00B85361">
              <w:t>-(</w:t>
            </w:r>
            <w:proofErr w:type="spellStart"/>
            <w:r w:rsidRPr="00B85361">
              <w:t>aa.scbcrse_coll_code</w:t>
            </w:r>
            <w:proofErr w:type="spellEnd"/>
            <w:r w:rsidRPr="00B85361">
              <w:t xml:space="preserve"> * 6 - other)</w:t>
            </w:r>
            <w:r w:rsidR="00381B5F">
              <w:t xml:space="preserve"> as alias</w:t>
            </w:r>
          </w:p>
        </w:tc>
        <w:tc>
          <w:tcPr>
            <w:tcW w:w="5238" w:type="dxa"/>
          </w:tcPr>
          <w:p w14:paraId="3EA32A71" w14:textId="417E7368" w:rsidR="00381B5F" w:rsidRPr="00C553B5" w:rsidRDefault="00B85361" w:rsidP="00B85361">
            <w:pPr>
              <w:pStyle w:val="sampletable"/>
            </w:pPr>
            <w:r w:rsidRPr="00B85361">
              <w:t>{</w:t>
            </w:r>
            <w:proofErr w:type="spellStart"/>
            <w:r w:rsidRPr="00B85361">
              <w:t>calc</w:t>
            </w:r>
            <w:proofErr w:type="spellEnd"/>
            <w:r w:rsidRPr="00B85361">
              <w:t xml:space="preserve">={left={literal=-1}, right={parentheses={calc={left={calc={left={column={name=scbcrse_coll_code, </w:t>
            </w:r>
            <w:proofErr w:type="spellStart"/>
            <w:r w:rsidRPr="00B85361">
              <w:t>table_ref</w:t>
            </w:r>
            <w:proofErr w:type="spellEnd"/>
            <w:r w:rsidRPr="00B85361">
              <w:t xml:space="preserve">=aa}}, right={literal=6}, operand=*}}, right={column={name=other, </w:t>
            </w:r>
            <w:proofErr w:type="spellStart"/>
            <w:r w:rsidRPr="00B85361">
              <w:t>table_ref</w:t>
            </w:r>
            <w:proofErr w:type="spellEnd"/>
            <w:r w:rsidRPr="00B85361">
              <w:t>=null}}, operand=-}}}, operand=*}</w:t>
            </w:r>
            <w:r>
              <w:t>, alias=alias</w:t>
            </w:r>
            <w:r w:rsidRPr="00B85361">
              <w:t>}</w:t>
            </w:r>
          </w:p>
        </w:tc>
      </w:tr>
    </w:tbl>
    <w:p w14:paraId="3517C916" w14:textId="3C5FCCEB" w:rsidR="00A028EB" w:rsidRDefault="00A028EB" w:rsidP="00314A1F">
      <w:pPr>
        <w:pStyle w:val="Heading2"/>
      </w:pPr>
      <w:r>
        <w:t>Condition Subtrees</w:t>
      </w:r>
    </w:p>
    <w:p w14:paraId="6C8A188C" w14:textId="0D863226" w:rsidR="00A028EB" w:rsidRDefault="00A028EB" w:rsidP="00A028EB">
      <w:r>
        <w:t>There are several locations where SQL allows condition statements (for example, where clauses, join clauses</w:t>
      </w:r>
      <w:r w:rsidR="008C6CB1">
        <w:t>, case when statements</w:t>
      </w:r>
      <w:r>
        <w:t xml:space="preserve">). The AST produced will not explicitly signal that the subtree is a condition, but that knowledge should be implied by the context. </w:t>
      </w:r>
    </w:p>
    <w:p w14:paraId="038B2C9B" w14:textId="4455D72B" w:rsidR="00D831BE" w:rsidRDefault="00D831BE" w:rsidP="00A028EB">
      <w:r>
        <w:t xml:space="preserve">There are several variations of conditions that will appear in a condition subtree. </w:t>
      </w:r>
      <w:r w:rsidR="0036514D">
        <w:t xml:space="preserve">Condition subtrees are nested, so that at each place in a condition subtree, another whole condition subtree might be substituted. </w:t>
      </w:r>
      <w:r w:rsidR="0090388B">
        <w:t>In what follows, any ellipsis</w:t>
      </w:r>
      <w:r w:rsidR="008754AC">
        <w:t xml:space="preserve"> (e.g., “{…}”)</w:t>
      </w:r>
      <w:r w:rsidR="0090388B">
        <w:t xml:space="preserve"> represents a place where another condition subtree </w:t>
      </w:r>
      <w:r w:rsidR="008754AC">
        <w:t xml:space="preserve">of any type </w:t>
      </w:r>
      <w:r w:rsidR="0090388B">
        <w:t xml:space="preserve">could be inserted. </w:t>
      </w:r>
    </w:p>
    <w:tbl>
      <w:tblPr>
        <w:tblStyle w:val="TableGrid"/>
        <w:tblW w:w="0" w:type="auto"/>
        <w:tblLook w:val="04A0" w:firstRow="1" w:lastRow="0" w:firstColumn="1" w:lastColumn="0" w:noHBand="0" w:noVBand="1"/>
      </w:tblPr>
      <w:tblGrid>
        <w:gridCol w:w="2178"/>
        <w:gridCol w:w="8118"/>
      </w:tblGrid>
      <w:tr w:rsidR="00D831BE" w14:paraId="2657F926" w14:textId="77777777" w:rsidTr="006A7BB7">
        <w:trPr>
          <w:cantSplit/>
          <w:tblHeader/>
        </w:trPr>
        <w:tc>
          <w:tcPr>
            <w:tcW w:w="2178" w:type="dxa"/>
            <w:shd w:val="clear" w:color="auto" w:fill="C6D9F1" w:themeFill="text2" w:themeFillTint="33"/>
          </w:tcPr>
          <w:p w14:paraId="7B5FB3BC" w14:textId="7F9321C4" w:rsidR="00D831BE" w:rsidRDefault="00D831BE" w:rsidP="00D831BE">
            <w:pPr>
              <w:pStyle w:val="sampletable"/>
            </w:pPr>
            <w:r>
              <w:t>Type of Condition</w:t>
            </w:r>
          </w:p>
        </w:tc>
        <w:tc>
          <w:tcPr>
            <w:tcW w:w="8118" w:type="dxa"/>
            <w:shd w:val="clear" w:color="auto" w:fill="C6D9F1" w:themeFill="text2" w:themeFillTint="33"/>
          </w:tcPr>
          <w:p w14:paraId="217F2916" w14:textId="4A8347E0" w:rsidR="00D831BE" w:rsidRDefault="00D831BE" w:rsidP="00D831BE">
            <w:pPr>
              <w:pStyle w:val="sampletable"/>
            </w:pPr>
            <w:r>
              <w:t>Example</w:t>
            </w:r>
          </w:p>
        </w:tc>
      </w:tr>
      <w:tr w:rsidR="00D831BE" w14:paraId="3D90E9E8" w14:textId="77777777" w:rsidTr="006A7BB7">
        <w:trPr>
          <w:cantSplit/>
        </w:trPr>
        <w:tc>
          <w:tcPr>
            <w:tcW w:w="2178" w:type="dxa"/>
          </w:tcPr>
          <w:p w14:paraId="17FDFD93" w14:textId="3626EAEF" w:rsidR="00D831BE" w:rsidRDefault="008754AC" w:rsidP="00D831BE">
            <w:pPr>
              <w:pStyle w:val="sampletable"/>
            </w:pPr>
            <w:r>
              <w:t>Simp</w:t>
            </w:r>
            <w:r w:rsidR="00D831BE">
              <w:t>le Comparison Condition</w:t>
            </w:r>
          </w:p>
        </w:tc>
        <w:tc>
          <w:tcPr>
            <w:tcW w:w="8118" w:type="dxa"/>
          </w:tcPr>
          <w:p w14:paraId="05F5B0EB" w14:textId="575DAD0D" w:rsidR="00D831BE" w:rsidRDefault="00D92398" w:rsidP="00D831BE">
            <w:pPr>
              <w:pStyle w:val="sampletable"/>
            </w:pPr>
            <w:r>
              <w:t>{condition=</w:t>
            </w:r>
            <w:r w:rsidR="00D831BE" w:rsidRPr="00D831BE">
              <w:t xml:space="preserve">{left={column={name=b, </w:t>
            </w:r>
            <w:proofErr w:type="spellStart"/>
            <w:r w:rsidR="00D831BE" w:rsidRPr="00D831BE">
              <w:t>table_ref</w:t>
            </w:r>
            <w:proofErr w:type="spellEnd"/>
            <w:r w:rsidR="00D831BE" w:rsidRPr="00D831BE">
              <w:t xml:space="preserve">=null}}, right={column={name=d, </w:t>
            </w:r>
            <w:proofErr w:type="spellStart"/>
            <w:r w:rsidR="00D831BE" w:rsidRPr="00D831BE">
              <w:t>table_ref</w:t>
            </w:r>
            <w:proofErr w:type="spellEnd"/>
            <w:r w:rsidR="00D831BE" w:rsidRPr="00D831BE">
              <w:t>=null}}, operator==}}</w:t>
            </w:r>
            <w:r>
              <w:t>}</w:t>
            </w:r>
          </w:p>
        </w:tc>
      </w:tr>
      <w:tr w:rsidR="00D831BE" w14:paraId="58C102BE" w14:textId="77777777" w:rsidTr="006A7BB7">
        <w:trPr>
          <w:cantSplit/>
        </w:trPr>
        <w:tc>
          <w:tcPr>
            <w:tcW w:w="2178" w:type="dxa"/>
          </w:tcPr>
          <w:p w14:paraId="7B6A4E82" w14:textId="5CF95823" w:rsidR="00D831BE" w:rsidRDefault="00D831BE" w:rsidP="00D831BE">
            <w:pPr>
              <w:pStyle w:val="sampletable"/>
            </w:pPr>
            <w:r>
              <w:t>Simple Boolean</w:t>
            </w:r>
          </w:p>
        </w:tc>
        <w:tc>
          <w:tcPr>
            <w:tcW w:w="8118" w:type="dxa"/>
          </w:tcPr>
          <w:p w14:paraId="3852BA47" w14:textId="14311226" w:rsidR="00D831BE" w:rsidRDefault="008C6CB1" w:rsidP="00D831BE">
            <w:pPr>
              <w:pStyle w:val="sampletable"/>
            </w:pPr>
            <w:r w:rsidRPr="008C6CB1">
              <w:t>{literal=true}</w:t>
            </w:r>
          </w:p>
        </w:tc>
      </w:tr>
      <w:tr w:rsidR="0036514D" w14:paraId="358EBE75" w14:textId="77777777" w:rsidTr="006A7BB7">
        <w:trPr>
          <w:cantSplit/>
        </w:trPr>
        <w:tc>
          <w:tcPr>
            <w:tcW w:w="2178" w:type="dxa"/>
          </w:tcPr>
          <w:p w14:paraId="78832888" w14:textId="77777777" w:rsidR="0036514D" w:rsidRDefault="0036514D" w:rsidP="0036514D">
            <w:pPr>
              <w:pStyle w:val="sampletable"/>
            </w:pPr>
            <w:r>
              <w:t>List of And Conditions</w:t>
            </w:r>
          </w:p>
        </w:tc>
        <w:tc>
          <w:tcPr>
            <w:tcW w:w="8118" w:type="dxa"/>
          </w:tcPr>
          <w:p w14:paraId="5AB6E57C" w14:textId="774F2057" w:rsidR="0036514D" w:rsidRDefault="0036514D" w:rsidP="0036514D">
            <w:pPr>
              <w:pStyle w:val="sampletable"/>
            </w:pPr>
            <w:r>
              <w:t>{</w:t>
            </w:r>
            <w:proofErr w:type="gramStart"/>
            <w:r w:rsidR="0023462E">
              <w:t>and</w:t>
            </w:r>
            <w:proofErr w:type="gramEnd"/>
            <w:r>
              <w:t>={1={…}, 2={…}}}</w:t>
            </w:r>
          </w:p>
        </w:tc>
      </w:tr>
      <w:tr w:rsidR="00D831BE" w14:paraId="67446BE8" w14:textId="77777777" w:rsidTr="006A7BB7">
        <w:trPr>
          <w:cantSplit/>
        </w:trPr>
        <w:tc>
          <w:tcPr>
            <w:tcW w:w="2178" w:type="dxa"/>
          </w:tcPr>
          <w:p w14:paraId="7C4B9F16" w14:textId="2870707F" w:rsidR="00D831BE" w:rsidRDefault="00D831BE" w:rsidP="0036514D">
            <w:pPr>
              <w:pStyle w:val="sampletable"/>
            </w:pPr>
            <w:r>
              <w:t xml:space="preserve">List of </w:t>
            </w:r>
            <w:r w:rsidR="0036514D">
              <w:t>Or</w:t>
            </w:r>
            <w:r>
              <w:t xml:space="preserve"> Conditions</w:t>
            </w:r>
          </w:p>
        </w:tc>
        <w:tc>
          <w:tcPr>
            <w:tcW w:w="8118" w:type="dxa"/>
          </w:tcPr>
          <w:p w14:paraId="7C230A05" w14:textId="0A910213" w:rsidR="00D831BE" w:rsidRDefault="00D831BE" w:rsidP="0036514D">
            <w:pPr>
              <w:pStyle w:val="sampletable"/>
            </w:pPr>
            <w:r>
              <w:t>{</w:t>
            </w:r>
            <w:proofErr w:type="gramStart"/>
            <w:r w:rsidR="0023462E">
              <w:t>or</w:t>
            </w:r>
            <w:proofErr w:type="gramEnd"/>
            <w:r>
              <w:t>={1={…}, 2={…}}}</w:t>
            </w:r>
          </w:p>
        </w:tc>
      </w:tr>
      <w:tr w:rsidR="0036514D" w14:paraId="4311E449" w14:textId="77777777" w:rsidTr="006A7BB7">
        <w:trPr>
          <w:cantSplit/>
        </w:trPr>
        <w:tc>
          <w:tcPr>
            <w:tcW w:w="2178" w:type="dxa"/>
          </w:tcPr>
          <w:p w14:paraId="1DBC718D" w14:textId="68C521AA" w:rsidR="0036514D" w:rsidRDefault="0036514D" w:rsidP="0036514D">
            <w:pPr>
              <w:pStyle w:val="sampletable"/>
            </w:pPr>
            <w:r>
              <w:t>Parenthetical Condition</w:t>
            </w:r>
          </w:p>
        </w:tc>
        <w:tc>
          <w:tcPr>
            <w:tcW w:w="8118" w:type="dxa"/>
          </w:tcPr>
          <w:p w14:paraId="615CE033" w14:textId="6C448D30" w:rsidR="0036514D" w:rsidRDefault="0036514D" w:rsidP="0036514D">
            <w:pPr>
              <w:pStyle w:val="sampletable"/>
            </w:pPr>
            <w:r>
              <w:t>{</w:t>
            </w:r>
            <w:proofErr w:type="gramStart"/>
            <w:r w:rsidR="008754AC">
              <w:t>p</w:t>
            </w:r>
            <w:r w:rsidRPr="0036514D">
              <w:t>arentheses</w:t>
            </w:r>
            <w:proofErr w:type="gramEnd"/>
            <w:r w:rsidRPr="0036514D">
              <w:t>={</w:t>
            </w:r>
            <w:r>
              <w:t>…}}</w:t>
            </w:r>
          </w:p>
        </w:tc>
      </w:tr>
      <w:tr w:rsidR="002F1052" w14:paraId="3CD12424" w14:textId="77777777" w:rsidTr="006A7BB7">
        <w:trPr>
          <w:cantSplit/>
        </w:trPr>
        <w:tc>
          <w:tcPr>
            <w:tcW w:w="2178" w:type="dxa"/>
          </w:tcPr>
          <w:p w14:paraId="7405FAAB" w14:textId="3E64485A" w:rsidR="002F1052" w:rsidRDefault="002F1052" w:rsidP="0036514D">
            <w:pPr>
              <w:pStyle w:val="sampletable"/>
            </w:pPr>
            <w:r>
              <w:t>Not Condition</w:t>
            </w:r>
          </w:p>
        </w:tc>
        <w:tc>
          <w:tcPr>
            <w:tcW w:w="8118" w:type="dxa"/>
          </w:tcPr>
          <w:p w14:paraId="246E76D2" w14:textId="21E1EE87" w:rsidR="002F1052" w:rsidRDefault="002F1052" w:rsidP="0036514D">
            <w:pPr>
              <w:pStyle w:val="sampletable"/>
            </w:pPr>
            <w:r>
              <w:t>{</w:t>
            </w:r>
            <w:proofErr w:type="gramStart"/>
            <w:r>
              <w:t>not</w:t>
            </w:r>
            <w:proofErr w:type="gramEnd"/>
            <w:r>
              <w:t>={…}}</w:t>
            </w:r>
          </w:p>
        </w:tc>
      </w:tr>
      <w:tr w:rsidR="008754AC" w14:paraId="57BBB5A0" w14:textId="77777777" w:rsidTr="006A7BB7">
        <w:trPr>
          <w:cantSplit/>
        </w:trPr>
        <w:tc>
          <w:tcPr>
            <w:tcW w:w="2178" w:type="dxa"/>
          </w:tcPr>
          <w:p w14:paraId="736E3CE8" w14:textId="5733AE5D" w:rsidR="008754AC" w:rsidRDefault="008754AC" w:rsidP="0036514D">
            <w:pPr>
              <w:pStyle w:val="sampletable"/>
            </w:pPr>
            <w:r>
              <w:t>Between Condition</w:t>
            </w:r>
          </w:p>
        </w:tc>
        <w:tc>
          <w:tcPr>
            <w:tcW w:w="8118" w:type="dxa"/>
          </w:tcPr>
          <w:p w14:paraId="67237E93" w14:textId="1E72A43F" w:rsidR="008754AC" w:rsidRDefault="00C41BB2" w:rsidP="0036514D">
            <w:pPr>
              <w:pStyle w:val="sampletable"/>
            </w:pPr>
            <w:r w:rsidRPr="00BA04B3">
              <w:rPr>
                <w:color w:val="FF0000"/>
              </w:rPr>
              <w:t xml:space="preserve">&lt;? NOT WORKING </w:t>
            </w:r>
            <w:proofErr w:type="gramStart"/>
            <w:r w:rsidRPr="00BA04B3">
              <w:rPr>
                <w:color w:val="FF0000"/>
              </w:rPr>
              <w:t>CORRECTLY ?</w:t>
            </w:r>
            <w:proofErr w:type="gramEnd"/>
            <w:r w:rsidRPr="00BA04B3">
              <w:rPr>
                <w:color w:val="FF0000"/>
              </w:rPr>
              <w:t>&gt;</w:t>
            </w:r>
          </w:p>
        </w:tc>
      </w:tr>
      <w:tr w:rsidR="008754AC" w14:paraId="4FCEDAF5" w14:textId="77777777" w:rsidTr="006A7BB7">
        <w:trPr>
          <w:cantSplit/>
        </w:trPr>
        <w:tc>
          <w:tcPr>
            <w:tcW w:w="2178" w:type="dxa"/>
          </w:tcPr>
          <w:p w14:paraId="1033512A" w14:textId="4DB2B8BA" w:rsidR="008754AC" w:rsidRDefault="008754AC" w:rsidP="0036514D">
            <w:pPr>
              <w:pStyle w:val="sampletable"/>
            </w:pPr>
            <w:r>
              <w:t>In Condition</w:t>
            </w:r>
          </w:p>
        </w:tc>
        <w:tc>
          <w:tcPr>
            <w:tcW w:w="8118" w:type="dxa"/>
          </w:tcPr>
          <w:p w14:paraId="1BBD7F71" w14:textId="2DE9F78D" w:rsidR="008754AC" w:rsidRDefault="00C41BB2" w:rsidP="0036514D">
            <w:pPr>
              <w:pStyle w:val="sampletable"/>
            </w:pPr>
            <w:r w:rsidRPr="00C41BB2">
              <w:t>{in={item={column={name=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tc>
      </w:tr>
      <w:tr w:rsidR="008754AC" w14:paraId="2BD3AE9B" w14:textId="77777777" w:rsidTr="00D447EF">
        <w:trPr>
          <w:cantSplit/>
          <w:trHeight w:val="161"/>
        </w:trPr>
        <w:tc>
          <w:tcPr>
            <w:tcW w:w="2178" w:type="dxa"/>
          </w:tcPr>
          <w:p w14:paraId="7DAD7E71" w14:textId="5276A081" w:rsidR="008754AC" w:rsidRDefault="008754AC" w:rsidP="0036514D">
            <w:pPr>
              <w:pStyle w:val="sampletable"/>
            </w:pPr>
            <w:r>
              <w:t>Exists Predicate Condition</w:t>
            </w:r>
          </w:p>
        </w:tc>
        <w:tc>
          <w:tcPr>
            <w:tcW w:w="8118" w:type="dxa"/>
          </w:tcPr>
          <w:p w14:paraId="03D8B63B" w14:textId="06EFC77F" w:rsidR="008754AC" w:rsidRPr="00BA04B3" w:rsidRDefault="00BA04B3" w:rsidP="0036514D">
            <w:pPr>
              <w:pStyle w:val="sampletable"/>
              <w:rPr>
                <w:color w:val="FF0000"/>
              </w:rPr>
            </w:pPr>
            <w:r w:rsidRPr="00BA04B3">
              <w:rPr>
                <w:color w:val="FF0000"/>
              </w:rPr>
              <w:t xml:space="preserve">&lt;? NOT WORKING </w:t>
            </w:r>
            <w:proofErr w:type="gramStart"/>
            <w:r w:rsidRPr="00BA04B3">
              <w:rPr>
                <w:color w:val="FF0000"/>
              </w:rPr>
              <w:t>CORRECTLY ?</w:t>
            </w:r>
            <w:proofErr w:type="gramEnd"/>
            <w:r w:rsidRPr="00BA04B3">
              <w:rPr>
                <w:color w:val="FF0000"/>
              </w:rPr>
              <w:t>&gt;</w:t>
            </w:r>
          </w:p>
        </w:tc>
      </w:tr>
      <w:tr w:rsidR="008754AC" w14:paraId="5837FCEA" w14:textId="77777777" w:rsidTr="006A7BB7">
        <w:trPr>
          <w:cantSplit/>
        </w:trPr>
        <w:tc>
          <w:tcPr>
            <w:tcW w:w="2178" w:type="dxa"/>
          </w:tcPr>
          <w:p w14:paraId="445AB77E" w14:textId="0E0FAE2A" w:rsidR="008754AC" w:rsidRDefault="008754AC" w:rsidP="0036514D">
            <w:pPr>
              <w:pStyle w:val="sampletable"/>
            </w:pPr>
            <w:r>
              <w:t>Pattern Match Condition</w:t>
            </w:r>
          </w:p>
        </w:tc>
        <w:tc>
          <w:tcPr>
            <w:tcW w:w="8118" w:type="dxa"/>
          </w:tcPr>
          <w:p w14:paraId="673E3304" w14:textId="6816BCDC" w:rsidR="008754AC" w:rsidRPr="00D447EF" w:rsidRDefault="00D447EF" w:rsidP="0036514D">
            <w:pPr>
              <w:pStyle w:val="sampletable"/>
              <w:rPr>
                <w:color w:val="FF0000"/>
              </w:rPr>
            </w:pPr>
            <w:r w:rsidRPr="00D447EF">
              <w:rPr>
                <w:color w:val="FF0000"/>
              </w:rPr>
              <w:t xml:space="preserve">&lt;? NEEDS </w:t>
            </w:r>
            <w:proofErr w:type="gramStart"/>
            <w:r w:rsidRPr="00D447EF">
              <w:rPr>
                <w:color w:val="FF0000"/>
              </w:rPr>
              <w:t>DOCUMENTATION ?</w:t>
            </w:r>
            <w:proofErr w:type="gramEnd"/>
            <w:r w:rsidRPr="00D447EF">
              <w:rPr>
                <w:color w:val="FF0000"/>
              </w:rPr>
              <w:t>&gt;</w:t>
            </w:r>
          </w:p>
        </w:tc>
      </w:tr>
      <w:tr w:rsidR="008754AC" w14:paraId="1234E085" w14:textId="77777777" w:rsidTr="006A7BB7">
        <w:trPr>
          <w:cantSplit/>
        </w:trPr>
        <w:tc>
          <w:tcPr>
            <w:tcW w:w="2178" w:type="dxa"/>
          </w:tcPr>
          <w:p w14:paraId="6574AEF9" w14:textId="4CE4D197" w:rsidR="008754AC" w:rsidRDefault="00B36214" w:rsidP="00B36214">
            <w:pPr>
              <w:pStyle w:val="sampletable"/>
            </w:pPr>
            <w:r>
              <w:t>Singleton</w:t>
            </w:r>
            <w:r w:rsidR="008754AC">
              <w:t xml:space="preserve"> Condition</w:t>
            </w:r>
            <w:r>
              <w:t>s (Is Null)</w:t>
            </w:r>
          </w:p>
        </w:tc>
        <w:tc>
          <w:tcPr>
            <w:tcW w:w="8118" w:type="dxa"/>
          </w:tcPr>
          <w:p w14:paraId="51E12ED0" w14:textId="398F0780" w:rsidR="008754AC" w:rsidRDefault="000358CF" w:rsidP="0036514D">
            <w:pPr>
              <w:pStyle w:val="sampletable"/>
            </w:pPr>
            <w:r>
              <w:t>{condition={</w:t>
            </w:r>
            <w:r w:rsidR="00E132B2" w:rsidRPr="00E132B2">
              <w:t>left={column={name=</w:t>
            </w:r>
            <w:proofErr w:type="spellStart"/>
            <w:r w:rsidR="00E132B2" w:rsidRPr="00E132B2">
              <w:t>section_name</w:t>
            </w:r>
            <w:proofErr w:type="spellEnd"/>
            <w:r w:rsidR="00E132B2" w:rsidRPr="00E132B2">
              <w:t xml:space="preserve">, </w:t>
            </w:r>
            <w:proofErr w:type="spellStart"/>
            <w:r w:rsidR="00E132B2" w:rsidRPr="00E132B2">
              <w:t>table_ref</w:t>
            </w:r>
            <w:proofErr w:type="spellEnd"/>
            <w:r w:rsidR="00E132B2" w:rsidRPr="00E132B2">
              <w:t>=s}}</w:t>
            </w:r>
            <w:r w:rsidR="00E132B2">
              <w:t xml:space="preserve"> </w:t>
            </w:r>
            <w:r w:rsidR="00E132B2" w:rsidRPr="00E132B2">
              <w:t>, operator=is null}</w:t>
            </w:r>
            <w:r>
              <w:t>}</w:t>
            </w:r>
          </w:p>
          <w:p w14:paraId="48697EDE" w14:textId="525F5DFC" w:rsidR="000358CF" w:rsidRDefault="000358CF" w:rsidP="000358CF">
            <w:pPr>
              <w:pStyle w:val="sampletable"/>
            </w:pPr>
            <w:r>
              <w:t>{condition={left={column={name=</w:t>
            </w:r>
            <w:proofErr w:type="spellStart"/>
            <w:r>
              <w:t>scbcrse_subj_code</w:t>
            </w:r>
            <w:proofErr w:type="spellEnd"/>
            <w:r>
              <w:t xml:space="preserve">, </w:t>
            </w:r>
            <w:proofErr w:type="spellStart"/>
            <w:r>
              <w:t>table_ref</w:t>
            </w:r>
            <w:proofErr w:type="spellEnd"/>
            <w:r>
              <w:t>=aa}}, operator=is not null}}</w:t>
            </w:r>
          </w:p>
        </w:tc>
      </w:tr>
      <w:tr w:rsidR="007D0892" w14:paraId="3168CD1A" w14:textId="77777777" w:rsidTr="006A7BB7">
        <w:trPr>
          <w:cantSplit/>
        </w:trPr>
        <w:tc>
          <w:tcPr>
            <w:tcW w:w="2178" w:type="dxa"/>
          </w:tcPr>
          <w:p w14:paraId="2D48C7FA" w14:textId="1C911FC9" w:rsidR="007D0892" w:rsidRDefault="007D0892" w:rsidP="00B36214">
            <w:pPr>
              <w:pStyle w:val="sampletable"/>
            </w:pPr>
            <w:r>
              <w:t xml:space="preserve">Boolean </w:t>
            </w:r>
            <w:proofErr w:type="spellStart"/>
            <w:r>
              <w:t>Predicand</w:t>
            </w:r>
            <w:proofErr w:type="spellEnd"/>
          </w:p>
        </w:tc>
        <w:tc>
          <w:tcPr>
            <w:tcW w:w="8118" w:type="dxa"/>
          </w:tcPr>
          <w:p w14:paraId="5C2C7A9D" w14:textId="6EB587A2" w:rsidR="007D0892" w:rsidRDefault="007D0892" w:rsidP="0036514D">
            <w:pPr>
              <w:pStyle w:val="sampletable"/>
            </w:pPr>
            <w:r>
              <w:t xml:space="preserve">Any </w:t>
            </w:r>
            <w:proofErr w:type="spellStart"/>
            <w:r>
              <w:t>predicand</w:t>
            </w:r>
            <w:proofErr w:type="spellEnd"/>
            <w:r>
              <w:t xml:space="preserve"> that resolves to a Boolean value can also appear in a condition clause subtree</w:t>
            </w:r>
          </w:p>
        </w:tc>
      </w:tr>
    </w:tbl>
    <w:p w14:paraId="4F7FD6B5" w14:textId="70A04004" w:rsidR="00D85ACE" w:rsidRDefault="00D85ACE" w:rsidP="00D85ACE">
      <w:pPr>
        <w:pStyle w:val="Heading2"/>
      </w:pPr>
      <w:r>
        <w:t>Substitution Variables</w:t>
      </w:r>
    </w:p>
    <w:p w14:paraId="50ED6AEC" w14:textId="77777777" w:rsidR="00D85ACE" w:rsidRDefault="00D85ACE" w:rsidP="00D85ACE">
      <w:r>
        <w:t>A special kind of syntax has been added to the SQL Parse grammar that permits the introduction of “substitution variables” within the body of an otherwise normal query. These substitution variables can be used as placeholders for dynamically-generated SQL engines, and they introduce another level of complexity and power to query handling projects.</w:t>
      </w:r>
    </w:p>
    <w:p w14:paraId="31684CC5" w14:textId="77777777" w:rsidR="00D85ACE" w:rsidRDefault="00D85ACE" w:rsidP="00D85ACE">
      <w: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“tab1” might have columns “cola, </w:t>
      </w:r>
      <w:proofErr w:type="spellStart"/>
      <w:r>
        <w:t>colb</w:t>
      </w:r>
      <w:proofErr w:type="spellEnd"/>
      <w:r>
        <w:t>” while a second system might have a table named “tabular” with columns named “ex1, ex2”.  Using substitution variables, a query such as the following might be defined that could then be resolved at run time to run against either source system:</w:t>
      </w:r>
    </w:p>
    <w:p w14:paraId="1A562846" w14:textId="0778D078" w:rsidR="00820A3B" w:rsidRDefault="00D85ACE" w:rsidP="00D85ACE">
      <w:r>
        <w:t xml:space="preserve">Select &lt;column1&gt; as </w:t>
      </w:r>
      <w:proofErr w:type="spellStart"/>
      <w:r>
        <w:t>redvalue</w:t>
      </w:r>
      <w:proofErr w:type="spellEnd"/>
      <w:r>
        <w:t>, &lt;column2</w:t>
      </w:r>
      <w:r w:rsidR="00820A3B">
        <w:t xml:space="preserve">&gt; as </w:t>
      </w:r>
      <w:proofErr w:type="spellStart"/>
      <w:r w:rsidR="00820A3B">
        <w:t>greenvalue</w:t>
      </w:r>
      <w:proofErr w:type="spellEnd"/>
      <w:r w:rsidR="00820A3B">
        <w:t xml:space="preserve"> from &lt;table&gt; where &lt;column1&gt; &gt; &lt;column2&gt;;</w:t>
      </w:r>
    </w:p>
    <w:p w14:paraId="32009177" w14:textId="5D25871E" w:rsidR="00284870" w:rsidRDefault="00284870" w:rsidP="00284870">
      <w:r>
        <w:t xml:space="preserve">There are several variations of </w:t>
      </w:r>
      <w:r w:rsidR="005B0AE8">
        <w:t xml:space="preserve">substitution variables, each with a specific type that sets a constraint on the type of AST that can be inserted in that variable. </w:t>
      </w:r>
    </w:p>
    <w:tbl>
      <w:tblPr>
        <w:tblStyle w:val="TableGrid"/>
        <w:tblW w:w="10188" w:type="dxa"/>
        <w:tblLook w:val="04A0" w:firstRow="1" w:lastRow="0" w:firstColumn="1" w:lastColumn="0" w:noHBand="0" w:noVBand="1"/>
      </w:tblPr>
      <w:tblGrid>
        <w:gridCol w:w="2268"/>
        <w:gridCol w:w="3960"/>
        <w:gridCol w:w="3960"/>
      </w:tblGrid>
      <w:tr w:rsidR="00284870" w14:paraId="1738A47F" w14:textId="50E89644" w:rsidTr="00284870">
        <w:trPr>
          <w:cantSplit/>
          <w:tblHeader/>
        </w:trPr>
        <w:tc>
          <w:tcPr>
            <w:tcW w:w="2268" w:type="dxa"/>
            <w:shd w:val="clear" w:color="auto" w:fill="C6D9F1" w:themeFill="text2" w:themeFillTint="33"/>
          </w:tcPr>
          <w:p w14:paraId="5AD95DCB" w14:textId="321254B1" w:rsidR="00284870" w:rsidRDefault="00284870" w:rsidP="00284870">
            <w:pPr>
              <w:pStyle w:val="sampletable"/>
            </w:pPr>
            <w:r>
              <w:t>Type of Substitutions</w:t>
            </w:r>
          </w:p>
        </w:tc>
        <w:tc>
          <w:tcPr>
            <w:tcW w:w="3960" w:type="dxa"/>
            <w:shd w:val="clear" w:color="auto" w:fill="C6D9F1" w:themeFill="text2" w:themeFillTint="33"/>
          </w:tcPr>
          <w:p w14:paraId="5FF00D3C" w14:textId="3E15ED5E" w:rsidR="00284870" w:rsidRDefault="00284870" w:rsidP="005B0AE8">
            <w:pPr>
              <w:pStyle w:val="sampletable"/>
            </w:pPr>
            <w:r>
              <w:t>SQL Reference</w:t>
            </w:r>
          </w:p>
        </w:tc>
        <w:tc>
          <w:tcPr>
            <w:tcW w:w="3960" w:type="dxa"/>
            <w:shd w:val="clear" w:color="auto" w:fill="C6D9F1" w:themeFill="text2" w:themeFillTint="33"/>
          </w:tcPr>
          <w:p w14:paraId="24E33DE5" w14:textId="6A401127" w:rsidR="00284870" w:rsidRDefault="00284870" w:rsidP="005B0AE8">
            <w:pPr>
              <w:pStyle w:val="sampletable"/>
            </w:pPr>
            <w:r>
              <w:t>AST Example</w:t>
            </w:r>
          </w:p>
        </w:tc>
      </w:tr>
      <w:tr w:rsidR="005B0AE8" w14:paraId="3F9F6C84" w14:textId="0543EF14" w:rsidTr="00284870">
        <w:trPr>
          <w:cantSplit/>
        </w:trPr>
        <w:tc>
          <w:tcPr>
            <w:tcW w:w="2268" w:type="dxa"/>
          </w:tcPr>
          <w:p w14:paraId="730B4C9D" w14:textId="4063F32F" w:rsidR="005B0AE8" w:rsidRDefault="005B0AE8" w:rsidP="005B0AE8">
            <w:pPr>
              <w:pStyle w:val="sampletable"/>
            </w:pPr>
            <w:r>
              <w:t>column</w:t>
            </w:r>
          </w:p>
        </w:tc>
        <w:tc>
          <w:tcPr>
            <w:tcW w:w="3960" w:type="dxa"/>
          </w:tcPr>
          <w:p w14:paraId="138710E2" w14:textId="217408AA" w:rsidR="005B0AE8" w:rsidRDefault="005B0AE8" w:rsidP="005B0AE8">
            <w:pPr>
              <w:pStyle w:val="sampletable"/>
            </w:pPr>
            <w:r>
              <w:t xml:space="preserve">Select </w:t>
            </w:r>
            <w:proofErr w:type="spellStart"/>
            <w:r>
              <w:t>tt</w:t>
            </w:r>
            <w:proofErr w:type="spellEnd"/>
            <w:r>
              <w:t>.&lt;</w:t>
            </w:r>
            <w:proofErr w:type="spellStart"/>
            <w:r>
              <w:t>StudentId</w:t>
            </w:r>
            <w:proofErr w:type="spellEnd"/>
            <w:r>
              <w:t xml:space="preserve">&gt; from tab1 as </w:t>
            </w:r>
            <w:proofErr w:type="spellStart"/>
            <w:r>
              <w:t>tt</w:t>
            </w:r>
            <w:proofErr w:type="spellEnd"/>
          </w:p>
        </w:tc>
        <w:tc>
          <w:tcPr>
            <w:tcW w:w="3960" w:type="dxa"/>
          </w:tcPr>
          <w:p w14:paraId="34AE1AA1" w14:textId="0B77A379" w:rsidR="005B0AE8" w:rsidRDefault="005B0AE8" w:rsidP="005B0AE8">
            <w:pPr>
              <w:pStyle w:val="sampletable"/>
            </w:pPr>
            <w:r w:rsidRPr="00AE17B7">
              <w:t>substitution={name=&lt;</w:t>
            </w:r>
            <w:proofErr w:type="spellStart"/>
            <w:r w:rsidRPr="00AE17B7">
              <w:t>StudentId</w:t>
            </w:r>
            <w:proofErr w:type="spellEnd"/>
            <w:r w:rsidRPr="00AE17B7">
              <w:t xml:space="preserve">&gt;, type=column} </w:t>
            </w:r>
          </w:p>
        </w:tc>
      </w:tr>
      <w:tr w:rsidR="005B0AE8" w14:paraId="57078118" w14:textId="5D944CE5" w:rsidTr="00284870">
        <w:trPr>
          <w:cantSplit/>
        </w:trPr>
        <w:tc>
          <w:tcPr>
            <w:tcW w:w="2268" w:type="dxa"/>
          </w:tcPr>
          <w:p w14:paraId="6212E98E" w14:textId="5D24EECB" w:rsidR="005B0AE8" w:rsidRDefault="005B0AE8" w:rsidP="005B0AE8">
            <w:pPr>
              <w:pStyle w:val="sampletable"/>
            </w:pPr>
            <w:proofErr w:type="spellStart"/>
            <w:r>
              <w:lastRenderedPageBreak/>
              <w:t>predicand</w:t>
            </w:r>
            <w:proofErr w:type="spellEnd"/>
          </w:p>
        </w:tc>
        <w:tc>
          <w:tcPr>
            <w:tcW w:w="3960" w:type="dxa"/>
          </w:tcPr>
          <w:p w14:paraId="0A96D21E" w14:textId="4369862D" w:rsidR="005B0AE8" w:rsidRDefault="005B0AE8" w:rsidP="005B0AE8">
            <w:pPr>
              <w:pStyle w:val="sampletable"/>
            </w:pPr>
            <w:r>
              <w:t>Select &lt;</w:t>
            </w:r>
            <w:proofErr w:type="spellStart"/>
            <w:r>
              <w:t>StudentId</w:t>
            </w:r>
            <w:proofErr w:type="spellEnd"/>
            <w:r>
              <w:t>&gt; from tab1 where &lt;</w:t>
            </w:r>
            <w:proofErr w:type="spellStart"/>
            <w:r>
              <w:t>StudentId</w:t>
            </w:r>
            <w:proofErr w:type="spellEnd"/>
            <w:r>
              <w:t>&gt; = 100100</w:t>
            </w:r>
          </w:p>
        </w:tc>
        <w:tc>
          <w:tcPr>
            <w:tcW w:w="3960" w:type="dxa"/>
          </w:tcPr>
          <w:p w14:paraId="3E01E149" w14:textId="07C6FE46" w:rsidR="005B0AE8" w:rsidRPr="008C6CB1" w:rsidRDefault="005B0AE8" w:rsidP="005B0AE8">
            <w:pPr>
              <w:pStyle w:val="sampletable"/>
            </w:pPr>
            <w:r w:rsidRPr="00AE17B7">
              <w:t>substitution={name=&lt;</w:t>
            </w:r>
            <w:proofErr w:type="spellStart"/>
            <w:r w:rsidRPr="00AE17B7">
              <w:t>StudentId</w:t>
            </w:r>
            <w:proofErr w:type="spellEnd"/>
            <w:r w:rsidRPr="00AE17B7">
              <w:t>&gt;, type=</w:t>
            </w:r>
            <w:proofErr w:type="spellStart"/>
            <w:r w:rsidRPr="00AE17B7">
              <w:t>predicand</w:t>
            </w:r>
            <w:proofErr w:type="spellEnd"/>
            <w:r w:rsidRPr="00AE17B7">
              <w:t xml:space="preserve">} </w:t>
            </w:r>
          </w:p>
        </w:tc>
      </w:tr>
      <w:tr w:rsidR="005B0AE8" w14:paraId="0704F153" w14:textId="77777777" w:rsidTr="005B0AE8">
        <w:trPr>
          <w:cantSplit/>
        </w:trPr>
        <w:tc>
          <w:tcPr>
            <w:tcW w:w="2268" w:type="dxa"/>
          </w:tcPr>
          <w:p w14:paraId="3A5812BA" w14:textId="624DFC8F" w:rsidR="005B0AE8" w:rsidRDefault="005B0AE8" w:rsidP="005B0AE8">
            <w:pPr>
              <w:pStyle w:val="sampletable"/>
            </w:pPr>
            <w:proofErr w:type="spellStart"/>
            <w:r>
              <w:t>in_list</w:t>
            </w:r>
            <w:proofErr w:type="spellEnd"/>
          </w:p>
        </w:tc>
        <w:tc>
          <w:tcPr>
            <w:tcW w:w="3960" w:type="dxa"/>
          </w:tcPr>
          <w:p w14:paraId="5FD34D00" w14:textId="5F20C425" w:rsidR="005B0AE8" w:rsidRDefault="005B0AE8" w:rsidP="005B0AE8">
            <w:pPr>
              <w:pStyle w:val="sampletable"/>
            </w:pPr>
            <w:r>
              <w:t xml:space="preserve">Select </w:t>
            </w:r>
            <w:proofErr w:type="spellStart"/>
            <w:r>
              <w:t>val</w:t>
            </w:r>
            <w:proofErr w:type="spellEnd"/>
            <w:r>
              <w:t xml:space="preserve"> from tab1 where ref in</w:t>
            </w:r>
            <w:r w:rsidRPr="00AE17B7">
              <w:t>&lt;</w:t>
            </w:r>
            <w:proofErr w:type="spellStart"/>
            <w:r>
              <w:t>ListOfValues</w:t>
            </w:r>
            <w:proofErr w:type="spellEnd"/>
            <w:r w:rsidRPr="00AE17B7">
              <w:t>&gt;</w:t>
            </w:r>
          </w:p>
        </w:tc>
        <w:tc>
          <w:tcPr>
            <w:tcW w:w="3960" w:type="dxa"/>
          </w:tcPr>
          <w:p w14:paraId="483DD443" w14:textId="5D170D9C" w:rsidR="005B0AE8" w:rsidRDefault="005B0AE8" w:rsidP="005B0AE8">
            <w:pPr>
              <w:pStyle w:val="sampletable"/>
            </w:pPr>
            <w:r w:rsidRPr="00AE17B7">
              <w:t>substitution={name=&lt;</w:t>
            </w:r>
            <w:proofErr w:type="spellStart"/>
            <w:r>
              <w:t>ListOfValues</w:t>
            </w:r>
            <w:proofErr w:type="spellEnd"/>
            <w:r w:rsidRPr="00AE17B7">
              <w:t>&gt;, type=</w:t>
            </w:r>
            <w:proofErr w:type="spellStart"/>
            <w:r>
              <w:t>in_list</w:t>
            </w:r>
            <w:proofErr w:type="spellEnd"/>
            <w:r w:rsidRPr="00AE17B7">
              <w:t>}</w:t>
            </w:r>
          </w:p>
        </w:tc>
      </w:tr>
      <w:tr w:rsidR="005B0AE8" w14:paraId="35656640" w14:textId="26B39D58" w:rsidTr="00284870">
        <w:trPr>
          <w:cantSplit/>
        </w:trPr>
        <w:tc>
          <w:tcPr>
            <w:tcW w:w="2268" w:type="dxa"/>
          </w:tcPr>
          <w:p w14:paraId="55F05866" w14:textId="4D95B027" w:rsidR="005B0AE8" w:rsidRDefault="005B0AE8" w:rsidP="005B0AE8">
            <w:pPr>
              <w:pStyle w:val="sampletable"/>
            </w:pPr>
            <w:r>
              <w:t>condition</w:t>
            </w:r>
          </w:p>
        </w:tc>
        <w:tc>
          <w:tcPr>
            <w:tcW w:w="3960" w:type="dxa"/>
          </w:tcPr>
          <w:p w14:paraId="007C235D" w14:textId="6B187152" w:rsidR="005B0AE8" w:rsidRDefault="005B0AE8" w:rsidP="005B0AE8">
            <w:pPr>
              <w:pStyle w:val="sampletable"/>
            </w:pPr>
            <w:r>
              <w:t>Select &lt;</w:t>
            </w:r>
            <w:proofErr w:type="spellStart"/>
            <w:r>
              <w:t>StudentId</w:t>
            </w:r>
            <w:proofErr w:type="spellEnd"/>
            <w:r>
              <w:t xml:space="preserve">&gt; from tab1 where </w:t>
            </w:r>
            <w:r w:rsidRPr="00AE17B7">
              <w:t>&lt;</w:t>
            </w:r>
            <w:proofErr w:type="spellStart"/>
            <w:r w:rsidRPr="00AE17B7">
              <w:t>whereClause</w:t>
            </w:r>
            <w:proofErr w:type="spellEnd"/>
            <w:r w:rsidRPr="00AE17B7">
              <w:t>&gt;</w:t>
            </w:r>
          </w:p>
        </w:tc>
        <w:tc>
          <w:tcPr>
            <w:tcW w:w="3960" w:type="dxa"/>
          </w:tcPr>
          <w:p w14:paraId="6D3A7B9E" w14:textId="78158870" w:rsidR="005B0AE8" w:rsidRDefault="005B0AE8" w:rsidP="005B0AE8">
            <w:pPr>
              <w:pStyle w:val="sampletable"/>
            </w:pPr>
            <w:r w:rsidRPr="00AE17B7">
              <w:t>substitution={name=&lt;</w:t>
            </w:r>
            <w:proofErr w:type="spellStart"/>
            <w:r w:rsidRPr="00AE17B7">
              <w:t>whereClause</w:t>
            </w:r>
            <w:proofErr w:type="spellEnd"/>
            <w:r w:rsidRPr="00AE17B7">
              <w:t>&gt;, type=condition}</w:t>
            </w:r>
          </w:p>
        </w:tc>
      </w:tr>
      <w:tr w:rsidR="005B0AE8" w14:paraId="2A4F4391" w14:textId="70FD8B58" w:rsidTr="00284870">
        <w:trPr>
          <w:cantSplit/>
        </w:trPr>
        <w:tc>
          <w:tcPr>
            <w:tcW w:w="2268" w:type="dxa"/>
          </w:tcPr>
          <w:p w14:paraId="0E107953" w14:textId="751F93DE" w:rsidR="005B0AE8" w:rsidRDefault="005B0AE8" w:rsidP="005B0AE8">
            <w:pPr>
              <w:pStyle w:val="sampletable"/>
            </w:pPr>
            <w:r>
              <w:t>tuple</w:t>
            </w:r>
          </w:p>
        </w:tc>
        <w:tc>
          <w:tcPr>
            <w:tcW w:w="3960" w:type="dxa"/>
          </w:tcPr>
          <w:p w14:paraId="290B1C73" w14:textId="23C04F0D" w:rsidR="005B0AE8" w:rsidRDefault="005B0AE8" w:rsidP="005B0AE8">
            <w:pPr>
              <w:pStyle w:val="sampletable"/>
            </w:pPr>
            <w:r>
              <w:t>Select * from &lt;</w:t>
            </w:r>
            <w:proofErr w:type="spellStart"/>
            <w:r>
              <w:t>StudentTable</w:t>
            </w:r>
            <w:proofErr w:type="spellEnd"/>
            <w:r>
              <w:t>&gt;</w:t>
            </w:r>
          </w:p>
        </w:tc>
        <w:tc>
          <w:tcPr>
            <w:tcW w:w="3960" w:type="dxa"/>
          </w:tcPr>
          <w:p w14:paraId="19C520D3" w14:textId="6D2015B0" w:rsidR="005B0AE8" w:rsidRDefault="005B0AE8" w:rsidP="005B0AE8">
            <w:pPr>
              <w:pStyle w:val="sampletable"/>
            </w:pPr>
            <w:r w:rsidRPr="00AE17B7">
              <w:t>substitution={name=&lt;</w:t>
            </w:r>
            <w:proofErr w:type="spellStart"/>
            <w:r w:rsidRPr="00AE17B7">
              <w:t>StudentTable</w:t>
            </w:r>
            <w:proofErr w:type="spellEnd"/>
            <w:r w:rsidRPr="00AE17B7">
              <w:t>&gt;, type=tuple}</w:t>
            </w:r>
          </w:p>
        </w:tc>
      </w:tr>
      <w:tr w:rsidR="005B0AE8" w14:paraId="67F718F5" w14:textId="709EF137" w:rsidTr="00284870">
        <w:trPr>
          <w:cantSplit/>
        </w:trPr>
        <w:tc>
          <w:tcPr>
            <w:tcW w:w="2268" w:type="dxa"/>
          </w:tcPr>
          <w:p w14:paraId="3DDFD8B5" w14:textId="4CB603AA" w:rsidR="005B0AE8" w:rsidRDefault="005B0AE8" w:rsidP="005B0AE8">
            <w:pPr>
              <w:pStyle w:val="sampletable"/>
            </w:pPr>
            <w:r>
              <w:t>query</w:t>
            </w:r>
          </w:p>
        </w:tc>
        <w:tc>
          <w:tcPr>
            <w:tcW w:w="3960" w:type="dxa"/>
          </w:tcPr>
          <w:p w14:paraId="4F897916" w14:textId="23A56DBB" w:rsidR="005B0AE8" w:rsidRDefault="005B0AE8" w:rsidP="005B0AE8">
            <w:pPr>
              <w:pStyle w:val="sampletable"/>
            </w:pPr>
            <w:r>
              <w:t xml:space="preserve">With </w:t>
            </w:r>
            <w:proofErr w:type="spellStart"/>
            <w:r>
              <w:t>getLastXTerms</w:t>
            </w:r>
            <w:proofErr w:type="spellEnd"/>
            <w:r>
              <w:t xml:space="preserve"> as &lt;</w:t>
            </w:r>
            <w:proofErr w:type="spellStart"/>
            <w:r>
              <w:t>GetLastXTerms</w:t>
            </w:r>
            <w:proofErr w:type="spellEnd"/>
            <w:r>
              <w:t xml:space="preserve">&gt;, select * from </w:t>
            </w:r>
            <w:proofErr w:type="spellStart"/>
            <w:r>
              <w:t>getLastXTerms</w:t>
            </w:r>
            <w:proofErr w:type="spellEnd"/>
          </w:p>
        </w:tc>
        <w:tc>
          <w:tcPr>
            <w:tcW w:w="3960" w:type="dxa"/>
          </w:tcPr>
          <w:p w14:paraId="33E2E078" w14:textId="02ECFB73" w:rsidR="005B0AE8" w:rsidRDefault="005B0AE8" w:rsidP="005B0AE8">
            <w:pPr>
              <w:pStyle w:val="sampletable"/>
            </w:pPr>
            <w:r w:rsidRPr="00AE17B7">
              <w:t>substitution={name=&lt;</w:t>
            </w:r>
            <w:proofErr w:type="spellStart"/>
            <w:r w:rsidRPr="00AE17B7">
              <w:t>GetLastXTerms</w:t>
            </w:r>
            <w:proofErr w:type="spellEnd"/>
            <w:r w:rsidRPr="00AE17B7">
              <w:t>&gt;, type=query}</w:t>
            </w:r>
          </w:p>
        </w:tc>
      </w:tr>
      <w:tr w:rsidR="0071222C" w14:paraId="653EFFF1" w14:textId="77777777" w:rsidTr="00284870">
        <w:trPr>
          <w:cantSplit/>
        </w:trPr>
        <w:tc>
          <w:tcPr>
            <w:tcW w:w="2268" w:type="dxa"/>
          </w:tcPr>
          <w:p w14:paraId="43F591B2" w14:textId="786A73EB" w:rsidR="0071222C" w:rsidRDefault="0071222C" w:rsidP="005B0AE8">
            <w:pPr>
              <w:pStyle w:val="sampletable"/>
            </w:pPr>
            <w:r w:rsidRPr="0071222C">
              <w:rPr>
                <w:color w:val="FF0000"/>
              </w:rPr>
              <w:t>Optional join extensions</w:t>
            </w:r>
          </w:p>
        </w:tc>
        <w:tc>
          <w:tcPr>
            <w:tcW w:w="3960" w:type="dxa"/>
          </w:tcPr>
          <w:p w14:paraId="3EE33D3F" w14:textId="67D5EC14" w:rsidR="0071222C" w:rsidRDefault="0071222C" w:rsidP="005B0AE8">
            <w:pPr>
              <w:pStyle w:val="sampletable"/>
            </w:pPr>
            <w:r>
              <w:t>Select * from tab1 as T join tab2 as P &lt;</w:t>
            </w:r>
            <w:proofErr w:type="spellStart"/>
            <w:r>
              <w:t>optionalJoin</w:t>
            </w:r>
            <w:proofErr w:type="spellEnd"/>
            <w:r>
              <w:t>&gt;</w:t>
            </w:r>
          </w:p>
        </w:tc>
        <w:tc>
          <w:tcPr>
            <w:tcW w:w="3960" w:type="dxa"/>
          </w:tcPr>
          <w:p w14:paraId="2EB15CB9" w14:textId="0C911C42" w:rsidR="0071222C" w:rsidRPr="00AE17B7" w:rsidRDefault="0071222C" w:rsidP="0071222C">
            <w:pPr>
              <w:pStyle w:val="sampletable"/>
            </w:pPr>
            <w:r w:rsidRPr="00AE17B7">
              <w:t>substitution={name=&lt;</w:t>
            </w:r>
            <w:proofErr w:type="spellStart"/>
            <w:r>
              <w:t>optionalJoin</w:t>
            </w:r>
            <w:proofErr w:type="spellEnd"/>
            <w:r w:rsidRPr="00AE17B7">
              <w:t>&gt;, type=</w:t>
            </w:r>
            <w:r>
              <w:t>join</w:t>
            </w:r>
            <w:r w:rsidRPr="00AE17B7">
              <w:t>}</w:t>
            </w:r>
          </w:p>
        </w:tc>
      </w:tr>
    </w:tbl>
    <w:p w14:paraId="4A3EADB0" w14:textId="3CC89A36" w:rsidR="005B0AE8" w:rsidRDefault="00996DF9" w:rsidP="00996DF9">
      <w:r>
        <w:t xml:space="preserve">Substitution variable types are context dependent, and the grammar must be used to set the type since it is not always apparent simply be looking at the immediate context to recognize the type reliably. </w:t>
      </w:r>
    </w:p>
    <w:p w14:paraId="782DA28B" w14:textId="77777777" w:rsidR="00314A1F" w:rsidRPr="00314A1F" w:rsidRDefault="00314A1F" w:rsidP="00314A1F">
      <w:pPr>
        <w:pStyle w:val="Heading2"/>
      </w:pPr>
      <w:r w:rsidRPr="00314A1F">
        <w:t>AST KEYS</w:t>
      </w:r>
    </w:p>
    <w:p w14:paraId="09C1B0F3" w14:textId="77777777" w:rsidR="00314A1F" w:rsidRPr="00314A1F" w:rsidRDefault="00314A1F" w:rsidP="00314A1F">
      <w:pPr>
        <w:pStyle w:val="Heading3"/>
        <w:rPr>
          <w:rFonts w:asciiTheme="minorHAnsi" w:hAnsiTheme="minorHAnsi"/>
        </w:rPr>
      </w:pPr>
      <w:proofErr w:type="gramStart"/>
      <w:r>
        <w:t>alias</w:t>
      </w:r>
      <w:proofErr w:type="gramEnd"/>
    </w:p>
    <w:p w14:paraId="66AE16E4" w14:textId="77777777" w:rsidR="00314A1F" w:rsidRPr="00314A1F" w:rsidRDefault="00314A1F" w:rsidP="00314A1F">
      <w:pPr>
        <w:widowControl w:val="0"/>
        <w:autoSpaceDE w:val="0"/>
        <w:autoSpaceDN w:val="0"/>
        <w:adjustRightInd w:val="0"/>
        <w:rPr>
          <w:rFonts w:cs="Monaco"/>
          <w:szCs w:val="20"/>
        </w:rPr>
      </w:pPr>
      <w:proofErr w:type="gramStart"/>
      <w:r w:rsidRPr="00314A1F">
        <w:rPr>
          <w:rFonts w:cs="Monaco"/>
          <w:szCs w:val="20"/>
        </w:rPr>
        <w:t>A subtree representing a leaf node in the AST.</w:t>
      </w:r>
      <w:proofErr w:type="gramEnd"/>
      <w:r w:rsidRPr="00314A1F">
        <w:rPr>
          <w:rFonts w:cs="Monaco"/>
          <w:szCs w:val="20"/>
        </w:rPr>
        <w:t xml:space="preserve"> The "alias" key points to a string containing the alias name to be used in referencing</w:t>
      </w:r>
      <w:r>
        <w:rPr>
          <w:rFonts w:cs="Monaco"/>
          <w:szCs w:val="20"/>
        </w:rPr>
        <w:t xml:space="preserve"> </w:t>
      </w:r>
      <w:r w:rsidRPr="00314A1F">
        <w:rPr>
          <w:rFonts w:cs="Monaco"/>
          <w:szCs w:val="20"/>
        </w:rPr>
        <w:t>the thing aliased in other parts of the query, or in the final result (depending on where the alias is defined in the overall query tree).</w:t>
      </w:r>
    </w:p>
    <w:p w14:paraId="6D823C22" w14:textId="77777777" w:rsidR="00A028EB" w:rsidRDefault="00A028EB" w:rsidP="00A028EB">
      <w:pPr>
        <w:pStyle w:val="Heading3"/>
      </w:pPr>
      <w:proofErr w:type="gramStart"/>
      <w:r>
        <w:t>and</w:t>
      </w:r>
      <w:proofErr w:type="gramEnd"/>
    </w:p>
    <w:p w14:paraId="3849DC16"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“and-</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048D1C07" w14:textId="77777777" w:rsidR="00A028EB" w:rsidRDefault="00A028EB" w:rsidP="00A028EB">
      <w:pPr>
        <w:pStyle w:val="example"/>
      </w:pPr>
      <w:r>
        <w:t>EXAMPLE:</w:t>
      </w:r>
    </w:p>
    <w:p w14:paraId="3FB12702" w14:textId="47782A3A" w:rsidR="00314A1F" w:rsidRDefault="0023462E" w:rsidP="00A028EB">
      <w:pPr>
        <w:pStyle w:val="example"/>
        <w:ind w:left="720"/>
      </w:pPr>
      <w:proofErr w:type="gramStart"/>
      <w:r>
        <w:t>and</w:t>
      </w:r>
      <w:proofErr w:type="gramEnd"/>
      <w:r w:rsidR="00A028EB" w:rsidRPr="00314A1F">
        <w:t>={1={</w:t>
      </w:r>
      <w:r w:rsidR="00A028EB">
        <w:t>…</w:t>
      </w:r>
      <w:r w:rsidR="00A028EB" w:rsidRPr="00314A1F">
        <w:t>}, 2={</w:t>
      </w:r>
      <w:r w:rsidR="00A028EB">
        <w:t>…}, 3={…}}</w:t>
      </w:r>
    </w:p>
    <w:p w14:paraId="2A8DC069" w14:textId="77777777" w:rsidR="00B42D16" w:rsidRDefault="00B42D16" w:rsidP="00B42D16">
      <w:pPr>
        <w:pStyle w:val="Heading3"/>
      </w:pPr>
      <w:proofErr w:type="spellStart"/>
      <w:proofErr w:type="gramStart"/>
      <w:r>
        <w:t>calc</w:t>
      </w:r>
      <w:proofErr w:type="spellEnd"/>
      <w:proofErr w:type="gramEnd"/>
    </w:p>
    <w:p w14:paraId="1B1B3EFC" w14:textId="70031E95" w:rsidR="00B42D16" w:rsidRDefault="00B42D16" w:rsidP="00B42D16">
      <w:pPr>
        <w:widowControl w:val="0"/>
        <w:autoSpaceDE w:val="0"/>
        <w:autoSpaceDN w:val="0"/>
        <w:adjustRightInd w:val="0"/>
        <w:rPr>
          <w:rFonts w:cs="Monaco"/>
          <w:szCs w:val="20"/>
        </w:rPr>
      </w:pPr>
      <w:r>
        <w:rPr>
          <w:rFonts w:cs="Monaco"/>
          <w:szCs w:val="20"/>
        </w:rPr>
        <w:t>This key points to a nested subtree representing an arithmetic calculation. It consists of three keys, represent</w:t>
      </w:r>
      <w:r w:rsidR="00E10002">
        <w:rPr>
          <w:rFonts w:cs="Monaco"/>
          <w:szCs w:val="20"/>
        </w:rPr>
        <w:t>ing</w:t>
      </w:r>
      <w:r>
        <w:rPr>
          <w:rFonts w:cs="Monaco"/>
          <w:szCs w:val="20"/>
        </w:rPr>
        <w:t xml:space="preserve"> respectively the left side of a calculation, the right side, and the operator. The left and right keys can hold another arithmetic expression, or any of the </w:t>
      </w:r>
      <w:proofErr w:type="spellStart"/>
      <w:r>
        <w:rPr>
          <w:rFonts w:cs="Monaco"/>
          <w:szCs w:val="20"/>
        </w:rPr>
        <w:t>predicands</w:t>
      </w:r>
      <w:proofErr w:type="spellEnd"/>
      <w:r>
        <w:rPr>
          <w:rFonts w:cs="Monaco"/>
          <w:szCs w:val="20"/>
        </w:rPr>
        <w:t xml:space="preserve">. Operators are the normal arithmetic operators for addition, subtraction, multiplication, division, </w:t>
      </w:r>
      <w:proofErr w:type="gramStart"/>
      <w:r>
        <w:rPr>
          <w:rFonts w:cs="Monaco"/>
          <w:szCs w:val="20"/>
        </w:rPr>
        <w:t>modulus</w:t>
      </w:r>
      <w:proofErr w:type="gramEnd"/>
      <w:r>
        <w:rPr>
          <w:rFonts w:cs="Monaco"/>
          <w:szCs w:val="20"/>
        </w:rPr>
        <w:t>.</w:t>
      </w:r>
    </w:p>
    <w:p w14:paraId="7F4BFDEB" w14:textId="77777777" w:rsidR="00B42D16" w:rsidRDefault="00B42D16" w:rsidP="00B42D16">
      <w:pPr>
        <w:pStyle w:val="example"/>
      </w:pPr>
      <w:r>
        <w:t xml:space="preserve">EXAMPLE: </w:t>
      </w:r>
      <w:proofErr w:type="spellStart"/>
      <w:r>
        <w:t>calc</w:t>
      </w:r>
      <w:proofErr w:type="spellEnd"/>
      <w:r w:rsidRPr="00A028EB">
        <w:t>={</w:t>
      </w:r>
      <w:r w:rsidRPr="00314A1F">
        <w:t>left={column={</w:t>
      </w:r>
      <w:r>
        <w:t>…</w:t>
      </w:r>
      <w:r w:rsidRPr="00314A1F">
        <w:t>}}, right={column={</w:t>
      </w:r>
      <w:r>
        <w:t>…</w:t>
      </w:r>
      <w:r w:rsidRPr="00314A1F">
        <w:t>}}, operator=</w:t>
      </w:r>
      <w:r>
        <w:t>+</w:t>
      </w:r>
      <w:r w:rsidRPr="00314A1F">
        <w:t>}}</w:t>
      </w:r>
    </w:p>
    <w:p w14:paraId="670A30E0" w14:textId="2087C200" w:rsidR="00570760" w:rsidRDefault="00570760" w:rsidP="00314A1F">
      <w:pPr>
        <w:pStyle w:val="Heading3"/>
      </w:pPr>
      <w:proofErr w:type="gramStart"/>
      <w:r>
        <w:t>case</w:t>
      </w:r>
      <w:proofErr w:type="gramEnd"/>
    </w:p>
    <w:p w14:paraId="4CA6369C" w14:textId="52C775DE" w:rsidR="00EB4F1A" w:rsidRDefault="00570760" w:rsidP="00570760">
      <w:r>
        <w:t xml:space="preserve">This key holds a subtree representing a SQL case statement. There are two styles of case statement. </w:t>
      </w:r>
      <w:r w:rsidR="003420AE">
        <w:t xml:space="preserve">They can be identified by the </w:t>
      </w:r>
      <w:proofErr w:type="spellStart"/>
      <w:r w:rsidR="003420AE">
        <w:t>presense</w:t>
      </w:r>
      <w:proofErr w:type="spellEnd"/>
      <w:r w:rsidR="003420AE">
        <w:t xml:space="preserve"> or lack of an “item” subtree in the “case” subtree. Variant 1 does not have an “item” subtree, and variant 2 does. </w:t>
      </w:r>
    </w:p>
    <w:p w14:paraId="3337C185" w14:textId="49219A17" w:rsidR="00EB4F1A" w:rsidRDefault="00EB4F1A" w:rsidP="00EB4F1A">
      <w:r>
        <w:t xml:space="preserve">The first variant contains two immediate children subtrees, one being the </w:t>
      </w:r>
      <w:r w:rsidR="003420AE">
        <w:t>“</w:t>
      </w:r>
      <w:r>
        <w:t>clauses</w:t>
      </w:r>
      <w:r w:rsidR="003420AE">
        <w:t>”</w:t>
      </w:r>
      <w:r>
        <w:t xml:space="preserve"> subtree </w:t>
      </w:r>
      <w:r w:rsidR="003420AE">
        <w:t>holding</w:t>
      </w:r>
      <w:r>
        <w:t xml:space="preserve"> a numbered list of the when-then statements of the case statement, and the other being the else clause, if any, of the case statement.</w:t>
      </w:r>
      <w:r w:rsidR="003420AE">
        <w:t xml:space="preserve"> </w:t>
      </w:r>
      <w:proofErr w:type="gramStart"/>
      <w:r w:rsidR="003420AE">
        <w:t>In this variant the “when” clauses are “conditions”, and substitution variables that appear here will be marked accordingly.</w:t>
      </w:r>
      <w:proofErr w:type="gramEnd"/>
    </w:p>
    <w:p w14:paraId="7D07E1DB" w14:textId="3CCB026F" w:rsidR="00EB4F1A" w:rsidRDefault="00EB4F1A" w:rsidP="00EB4F1A">
      <w:r>
        <w:t xml:space="preserve">Each of the clause entries is a subtree referenced by an ordinal key that maintains the sequence of the statement in the SQL. Within these subtrees, there will be two subtrees, the first being </w:t>
      </w:r>
      <w:r w:rsidR="00C04BF9">
        <w:t>a</w:t>
      </w:r>
      <w:r>
        <w:t xml:space="preserve"> condition subtree</w:t>
      </w:r>
      <w:r w:rsidR="00C04BF9">
        <w:t xml:space="preserve"> under the when key</w:t>
      </w:r>
      <w:r>
        <w:t xml:space="preserve"> and the second subtree holding any of the </w:t>
      </w:r>
      <w:proofErr w:type="spellStart"/>
      <w:r>
        <w:t>predicands</w:t>
      </w:r>
      <w:proofErr w:type="spellEnd"/>
      <w:r>
        <w:t xml:space="preserve"> (e.g.</w:t>
      </w:r>
      <w:proofErr w:type="gramStart"/>
      <w:r>
        <w:t>,,</w:t>
      </w:r>
      <w:proofErr w:type="gramEnd"/>
      <w:r>
        <w:t xml:space="preserve"> literal value, column, function result)</w:t>
      </w:r>
      <w:r w:rsidR="00C04BF9">
        <w:t xml:space="preserve"> under the then key</w:t>
      </w:r>
      <w:r>
        <w:t xml:space="preserve">. </w:t>
      </w:r>
    </w:p>
    <w:p w14:paraId="327086E5" w14:textId="407F2250" w:rsidR="00EB4F1A" w:rsidRDefault="003420AE" w:rsidP="00EB4F1A">
      <w:pPr>
        <w:pStyle w:val="example"/>
      </w:pPr>
      <w:r>
        <w:t xml:space="preserve">VARIANT 1 </w:t>
      </w:r>
      <w:r w:rsidR="00EB4F1A">
        <w:t>EXAMPLE:</w:t>
      </w:r>
    </w:p>
    <w:p w14:paraId="21F3CE3E" w14:textId="77777777" w:rsidR="00EB4F1A" w:rsidRDefault="00EB4F1A" w:rsidP="00EB4F1A">
      <w:pPr>
        <w:pStyle w:val="example"/>
        <w:ind w:left="720"/>
      </w:pPr>
      <w:r w:rsidRPr="00570760">
        <w:t>case={clauses={1={then={literal='Y'}, when={literal=true}}, 2={then={literal='N'}, when={literal=false}}}, else={literal='N'}}},</w:t>
      </w:r>
    </w:p>
    <w:p w14:paraId="0E1D1F91" w14:textId="77777777" w:rsidR="004C7AD8" w:rsidRDefault="00570760" w:rsidP="00EB4F1A">
      <w:r>
        <w:t xml:space="preserve">The </w:t>
      </w:r>
      <w:r w:rsidR="00EB4F1A">
        <w:t>second variant</w:t>
      </w:r>
      <w:r>
        <w:t xml:space="preserve"> </w:t>
      </w:r>
      <w:r w:rsidR="00C04BF9">
        <w:t xml:space="preserve">contains the same two </w:t>
      </w:r>
      <w:r w:rsidR="003420AE">
        <w:t>“</w:t>
      </w:r>
      <w:r w:rsidR="00C04BF9">
        <w:t>clauses</w:t>
      </w:r>
      <w:r w:rsidR="003420AE">
        <w:t>”</w:t>
      </w:r>
      <w:r w:rsidR="00C04BF9">
        <w:t xml:space="preserve"> and </w:t>
      </w:r>
      <w:r w:rsidR="003420AE">
        <w:t>“</w:t>
      </w:r>
      <w:r w:rsidR="00C04BF9">
        <w:t>else</w:t>
      </w:r>
      <w:r w:rsidR="003420AE">
        <w:t>”</w:t>
      </w:r>
      <w:r w:rsidR="00C04BF9">
        <w:t xml:space="preserve"> subtrees, but also </w:t>
      </w:r>
      <w:r w:rsidR="003420AE">
        <w:t>the</w:t>
      </w:r>
      <w:r w:rsidR="00C04BF9">
        <w:t xml:space="preserve"> additional </w:t>
      </w:r>
      <w:r w:rsidR="003420AE">
        <w:t>“</w:t>
      </w:r>
      <w:r w:rsidR="00C04BF9">
        <w:t>item</w:t>
      </w:r>
      <w:r w:rsidR="003420AE">
        <w:t>”</w:t>
      </w:r>
      <w:r w:rsidR="00C04BF9">
        <w:t xml:space="preserve"> subtree key which will hold a </w:t>
      </w:r>
      <w:proofErr w:type="spellStart"/>
      <w:r w:rsidR="00C04BF9">
        <w:t>predicand</w:t>
      </w:r>
      <w:proofErr w:type="spellEnd"/>
      <w:r w:rsidR="00C04BF9">
        <w:t xml:space="preserve"> to be used in each of the when clauses. Whereas the first variant holds a complete condition in each </w:t>
      </w:r>
      <w:r w:rsidR="003420AE">
        <w:t>“</w:t>
      </w:r>
      <w:r w:rsidR="00C04BF9">
        <w:t>when</w:t>
      </w:r>
      <w:r w:rsidR="003420AE">
        <w:t>”</w:t>
      </w:r>
      <w:r w:rsidR="00C04BF9">
        <w:t xml:space="preserve"> key subtree, the second variant sets up an implied condition between the </w:t>
      </w:r>
      <w:proofErr w:type="spellStart"/>
      <w:r w:rsidR="00C04BF9">
        <w:t>predicand</w:t>
      </w:r>
      <w:proofErr w:type="spellEnd"/>
      <w:r w:rsidR="00C04BF9">
        <w:t xml:space="preserve"> in the </w:t>
      </w:r>
      <w:r w:rsidR="003420AE">
        <w:t>“</w:t>
      </w:r>
      <w:r w:rsidR="00C04BF9">
        <w:t>item</w:t>
      </w:r>
      <w:r w:rsidR="003420AE">
        <w:t>”</w:t>
      </w:r>
      <w:r w:rsidR="00C04BF9">
        <w:t xml:space="preserve"> subtree and another </w:t>
      </w:r>
      <w:proofErr w:type="spellStart"/>
      <w:r w:rsidR="00C04BF9">
        <w:t>predicand</w:t>
      </w:r>
      <w:proofErr w:type="spellEnd"/>
      <w:r w:rsidR="00C04BF9">
        <w:t xml:space="preserve"> in the </w:t>
      </w:r>
      <w:r w:rsidR="003420AE">
        <w:t>“</w:t>
      </w:r>
      <w:r w:rsidR="00C04BF9">
        <w:t>when</w:t>
      </w:r>
      <w:r w:rsidR="003420AE">
        <w:t>”</w:t>
      </w:r>
      <w:r w:rsidR="00C04BF9">
        <w:t xml:space="preserve"> subtree (instead of a condition). </w:t>
      </w:r>
      <w:r w:rsidR="003420AE">
        <w:t xml:space="preserve">The implied condition, if written </w:t>
      </w:r>
      <w:r w:rsidR="003420AE">
        <w:lastRenderedPageBreak/>
        <w:t xml:space="preserve">out, would appear to be a comparison using equals such that the </w:t>
      </w:r>
      <w:proofErr w:type="spellStart"/>
      <w:r w:rsidR="003420AE">
        <w:t>predicand</w:t>
      </w:r>
      <w:proofErr w:type="spellEnd"/>
      <w:r w:rsidR="003420AE">
        <w:t xml:space="preserve"> referenced in the “item” equals the </w:t>
      </w:r>
      <w:proofErr w:type="spellStart"/>
      <w:r w:rsidR="003420AE">
        <w:t>predicand</w:t>
      </w:r>
      <w:proofErr w:type="spellEnd"/>
      <w:r w:rsidR="003420AE">
        <w:t xml:space="preserve"> referenced in each “when” (hence, “item”=”when” would not be a bad approximation). </w:t>
      </w:r>
    </w:p>
    <w:p w14:paraId="477E044A" w14:textId="3B36723E" w:rsidR="004C7AD8" w:rsidRDefault="004C7AD8" w:rsidP="004C7AD8">
      <w:r>
        <w:t>In this variant the “when” clauses are</w:t>
      </w:r>
      <w:r>
        <w:t xml:space="preserve"> always </w:t>
      </w:r>
      <w:proofErr w:type="spellStart"/>
      <w:r>
        <w:t>predicands</w:t>
      </w:r>
      <w:proofErr w:type="spellEnd"/>
      <w:r>
        <w:t xml:space="preserve"> (of any kind)</w:t>
      </w:r>
      <w:r>
        <w:t xml:space="preserve">, and substitution variables that appear </w:t>
      </w:r>
      <w:r>
        <w:t xml:space="preserve">in this variant’s “when” </w:t>
      </w:r>
      <w:proofErr w:type="gramStart"/>
      <w:r>
        <w:t xml:space="preserve">subtrees </w:t>
      </w:r>
      <w:r>
        <w:t xml:space="preserve"> will</w:t>
      </w:r>
      <w:proofErr w:type="gramEnd"/>
      <w:r>
        <w:t xml:space="preserve"> be marked accordingly.</w:t>
      </w:r>
    </w:p>
    <w:p w14:paraId="4721A0D6" w14:textId="77777777" w:rsidR="00EB4F1A" w:rsidRDefault="00EB4F1A" w:rsidP="00EB4F1A">
      <w:pPr>
        <w:pStyle w:val="example"/>
      </w:pPr>
      <w:r>
        <w:t>EXAMPLE:</w:t>
      </w:r>
    </w:p>
    <w:p w14:paraId="326CDE56" w14:textId="4BDF6507" w:rsidR="00EB4F1A" w:rsidRDefault="00EB4F1A" w:rsidP="00EB4F1A">
      <w:pPr>
        <w:pStyle w:val="example"/>
        <w:ind w:left="720"/>
      </w:pPr>
      <w:r w:rsidRPr="00570760">
        <w:t>case={</w:t>
      </w:r>
      <w:r w:rsidR="00C04BF9" w:rsidRPr="00C04BF9">
        <w:t xml:space="preserve"> item={column={name=col, </w:t>
      </w:r>
      <w:proofErr w:type="spellStart"/>
      <w:r w:rsidR="00C04BF9" w:rsidRPr="00C04BF9">
        <w:t>table_ref</w:t>
      </w:r>
      <w:proofErr w:type="spellEnd"/>
      <w:r w:rsidR="00C04BF9" w:rsidRPr="00C04BF9">
        <w:t xml:space="preserve">=null}}, </w:t>
      </w:r>
      <w:r w:rsidRPr="00570760">
        <w:t>clauses={1={then={literal='Y'}, when={literal=</w:t>
      </w:r>
      <w:r w:rsidR="00C04BF9">
        <w:t>'a</w:t>
      </w:r>
      <w:r w:rsidR="00C04BF9" w:rsidRPr="00570760">
        <w:t>'</w:t>
      </w:r>
      <w:r w:rsidRPr="00570760">
        <w:t>}}, 2={then={literal='N'}, when={literal=</w:t>
      </w:r>
      <w:r w:rsidR="00C04BF9">
        <w:t>'b</w:t>
      </w:r>
      <w:r w:rsidR="00C04BF9" w:rsidRPr="00570760">
        <w:t>'</w:t>
      </w:r>
      <w:r w:rsidRPr="00570760">
        <w:t>}}}, else={literal='N'}}},</w:t>
      </w:r>
    </w:p>
    <w:p w14:paraId="0A324D13" w14:textId="77777777" w:rsidR="00314A1F" w:rsidRPr="00314A1F" w:rsidRDefault="00314A1F" w:rsidP="00314A1F">
      <w:pPr>
        <w:pStyle w:val="Heading3"/>
        <w:rPr>
          <w:rFonts w:asciiTheme="minorHAnsi" w:hAnsiTheme="minorHAnsi"/>
        </w:rPr>
      </w:pPr>
      <w:proofErr w:type="gramStart"/>
      <w:r>
        <w:t>column</w:t>
      </w:r>
      <w:proofErr w:type="gramEnd"/>
    </w:p>
    <w:p w14:paraId="1969CFF4" w14:textId="77777777" w:rsidR="00284870" w:rsidRDefault="00314A1F" w:rsidP="000B3253">
      <w:r>
        <w:t xml:space="preserve">This is a key that holds a </w:t>
      </w:r>
      <w:r w:rsidRPr="00314A1F">
        <w:t xml:space="preserve">subtree containing </w:t>
      </w:r>
      <w:r w:rsidR="000B3253">
        <w:rPr>
          <w:color w:val="000000"/>
        </w:rPr>
        <w:t>a</w:t>
      </w:r>
      <w:r w:rsidRPr="00314A1F">
        <w:t xml:space="preserve"> column reference</w:t>
      </w:r>
      <w:r w:rsidR="000B3253">
        <w:t xml:space="preserve">. Column references come in </w:t>
      </w:r>
      <w:r w:rsidR="00284870">
        <w:t>three</w:t>
      </w:r>
      <w:r w:rsidR="000B3253">
        <w:t xml:space="preserve"> flavors</w:t>
      </w:r>
      <w:r w:rsidR="00284870">
        <w:t>:</w:t>
      </w:r>
    </w:p>
    <w:p w14:paraId="60BDD23B" w14:textId="77777777" w:rsidR="00284870" w:rsidRDefault="000B3253" w:rsidP="00284870">
      <w:pPr>
        <w:pStyle w:val="ListParagraph"/>
        <w:numPr>
          <w:ilvl w:val="0"/>
          <w:numId w:val="6"/>
        </w:numPr>
      </w:pPr>
      <w:r>
        <w:t xml:space="preserve">an actual single column reference, </w:t>
      </w:r>
    </w:p>
    <w:p w14:paraId="759F6C91" w14:textId="61E087E9" w:rsidR="00284870" w:rsidRDefault="000B3253" w:rsidP="00284870">
      <w:pPr>
        <w:pStyle w:val="ListParagraph"/>
        <w:numPr>
          <w:ilvl w:val="0"/>
          <w:numId w:val="6"/>
        </w:numPr>
      </w:pPr>
      <w:r>
        <w:t>a reference to “all” columns of a table</w:t>
      </w:r>
      <w:r w:rsidR="00284870">
        <w:t>, and</w:t>
      </w:r>
    </w:p>
    <w:p w14:paraId="05BC3D47" w14:textId="143F77B8" w:rsidR="00284870" w:rsidRDefault="00284870" w:rsidP="00284870">
      <w:pPr>
        <w:pStyle w:val="ListParagraph"/>
        <w:numPr>
          <w:ilvl w:val="0"/>
          <w:numId w:val="6"/>
        </w:numPr>
      </w:pPr>
      <w:proofErr w:type="gramStart"/>
      <w:r>
        <w:t>a</w:t>
      </w:r>
      <w:proofErr w:type="gramEnd"/>
      <w:r>
        <w:t xml:space="preserve"> column substitution reference.</w:t>
      </w:r>
    </w:p>
    <w:p w14:paraId="553CD348" w14:textId="5DFC1CEF" w:rsidR="00314A1F" w:rsidRPr="000B3253" w:rsidRDefault="000B3253" w:rsidP="00284870">
      <w:r>
        <w:t xml:space="preserve">The column subtree itself is one of the </w:t>
      </w:r>
      <w:proofErr w:type="spellStart"/>
      <w:r>
        <w:t>predicands</w:t>
      </w:r>
      <w:proofErr w:type="spellEnd"/>
      <w:r>
        <w:t xml:space="preserve"> (see above explanation) of a SQL query and can appear in many different locations in a query statement. </w:t>
      </w:r>
    </w:p>
    <w:p w14:paraId="19824F45" w14:textId="77777777" w:rsidR="00314A1F" w:rsidRPr="00314A1F" w:rsidRDefault="00314A1F" w:rsidP="00314A1F">
      <w:pPr>
        <w:pStyle w:val="dictionary"/>
      </w:pPr>
      <w:r w:rsidRPr="00314A1F">
        <w:rPr>
          <w:b/>
        </w:rPr>
        <w:t>COLUMN REFERENCE</w:t>
      </w:r>
      <w:r>
        <w:rPr>
          <w:b/>
        </w:rPr>
        <w:t>:</w:t>
      </w:r>
      <w:r w:rsidRPr="00314A1F">
        <w:t xml:space="preserve"> </w:t>
      </w:r>
      <w:r>
        <w:t xml:space="preserve">A </w:t>
      </w:r>
      <w:r w:rsidRPr="00314A1F">
        <w:t>subtree consists of an embedded map containing a single "name" and a single "</w:t>
      </w:r>
      <w:proofErr w:type="spellStart"/>
      <w:r w:rsidRPr="00314A1F">
        <w:t>table_ref</w:t>
      </w:r>
      <w:proofErr w:type="spellEnd"/>
      <w:r w:rsidRPr="00314A1F">
        <w:t>" entry. The "name" being the column name from one of the query's tables or sub-queries, and the "</w:t>
      </w:r>
      <w:proofErr w:type="spellStart"/>
      <w:r w:rsidRPr="00314A1F">
        <w:t>table_ref</w:t>
      </w:r>
      <w:proofErr w:type="spellEnd"/>
      <w:r w:rsidRPr="00314A1F">
        <w:t>" contains either an alias or the actual table name where the column name is defined.</w:t>
      </w:r>
    </w:p>
    <w:p w14:paraId="0B6E45DC" w14:textId="6B5FAEA3" w:rsidR="00314A1F" w:rsidRPr="00314A1F" w:rsidRDefault="00314A1F" w:rsidP="00BD757C">
      <w:pPr>
        <w:pStyle w:val="example"/>
      </w:pPr>
      <w:r w:rsidRPr="00314A1F">
        <w:t>EXAMPLE: column</w:t>
      </w:r>
      <w:proofErr w:type="gramStart"/>
      <w:r w:rsidRPr="00314A1F">
        <w:t>={</w:t>
      </w:r>
      <w:proofErr w:type="gramEnd"/>
      <w:r w:rsidRPr="00314A1F">
        <w:t>name=</w:t>
      </w:r>
      <w:proofErr w:type="spellStart"/>
      <w:r w:rsidRPr="00314A1F">
        <w:t>scbcrse_coll_code</w:t>
      </w:r>
      <w:proofErr w:type="spellEnd"/>
      <w:r w:rsidRPr="00314A1F">
        <w:t xml:space="preserve">, </w:t>
      </w:r>
      <w:proofErr w:type="spellStart"/>
      <w:r w:rsidRPr="00314A1F">
        <w:t>table_ref</w:t>
      </w:r>
      <w:proofErr w:type="spellEnd"/>
      <w:r w:rsidRPr="00314A1F">
        <w:t>=</w:t>
      </w:r>
      <w:r w:rsidRPr="00314A1F">
        <w:rPr>
          <w:color w:val="000000"/>
          <w:u w:val="single"/>
        </w:rPr>
        <w:t>aa</w:t>
      </w:r>
      <w:r w:rsidRPr="00314A1F">
        <w:t>}</w:t>
      </w:r>
    </w:p>
    <w:p w14:paraId="207AC624" w14:textId="2C9DB6B4" w:rsidR="00314A1F" w:rsidRPr="00314A1F" w:rsidRDefault="00314A1F" w:rsidP="00314A1F">
      <w:pPr>
        <w:pStyle w:val="dictionary"/>
      </w:pPr>
      <w:r w:rsidRPr="00314A1F">
        <w:rPr>
          <w:b/>
        </w:rPr>
        <w:t>INCLUDE-ALL COLUMN REFERENCE</w:t>
      </w:r>
      <w:r>
        <w:rPr>
          <w:b/>
        </w:rPr>
        <w:t>:</w:t>
      </w:r>
      <w:r>
        <w:t xml:space="preserve"> A</w:t>
      </w:r>
      <w:r w:rsidRPr="00314A1F">
        <w:t xml:space="preserve"> subtree is a "column reference" where the contents of the name have been set to the universal column selector "*".</w:t>
      </w:r>
      <w:r w:rsidR="00957C14">
        <w:t xml:space="preserve"> This special reference will only appear in the </w:t>
      </w:r>
      <w:proofErr w:type="spellStart"/>
      <w:r w:rsidR="00957C14">
        <w:t>predicand</w:t>
      </w:r>
      <w:proofErr w:type="spellEnd"/>
      <w:r w:rsidR="00957C14">
        <w:t xml:space="preserve"> list of a select query. When not qualified, it is a default reference to all of the interfaces from all of the tables, subqueries (or other tuples) in the select </w:t>
      </w:r>
      <w:proofErr w:type="gramStart"/>
      <w:r w:rsidR="00957C14">
        <w:t>statement’s</w:t>
      </w:r>
      <w:proofErr w:type="gramEnd"/>
      <w:r w:rsidR="00957C14">
        <w:t xml:space="preserve"> “from” clause.</w:t>
      </w:r>
    </w:p>
    <w:p w14:paraId="3976D32F" w14:textId="2A09A50B" w:rsidR="00957C14" w:rsidRDefault="00314A1F" w:rsidP="00A028EB">
      <w:pPr>
        <w:pStyle w:val="example"/>
      </w:pPr>
      <w:r w:rsidRPr="00314A1F">
        <w:t>EXAMPLE</w:t>
      </w:r>
      <w:r w:rsidR="00957C14">
        <w:t>S</w:t>
      </w:r>
      <w:r w:rsidRPr="00314A1F">
        <w:t xml:space="preserve">: </w:t>
      </w:r>
    </w:p>
    <w:p w14:paraId="506CA1E6" w14:textId="77777777" w:rsidR="00957C14" w:rsidRDefault="00957C14" w:rsidP="00957C1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r w:rsidRPr="00314A1F">
        <w:rPr>
          <w:color w:val="000000"/>
          <w:u w:val="single"/>
        </w:rPr>
        <w:t>aa</w:t>
      </w:r>
      <w:r>
        <w:t>}</w:t>
      </w:r>
    </w:p>
    <w:p w14:paraId="728BCF24" w14:textId="05F384C5" w:rsidR="00957C14" w:rsidRDefault="00957C14" w:rsidP="00957C14">
      <w:pPr>
        <w:pStyle w:val="example"/>
        <w:ind w:left="720"/>
      </w:pPr>
      <w:proofErr w:type="gramStart"/>
      <w:r w:rsidRPr="00314A1F">
        <w:t>column</w:t>
      </w:r>
      <w:proofErr w:type="gramEnd"/>
      <w:r w:rsidRPr="00314A1F">
        <w:t xml:space="preserve">={name=*, </w:t>
      </w:r>
      <w:proofErr w:type="spellStart"/>
      <w:r w:rsidR="005B625C" w:rsidRPr="00C41BB2">
        <w:t>table_ref</w:t>
      </w:r>
      <w:proofErr w:type="spellEnd"/>
      <w:r w:rsidR="005B625C" w:rsidRPr="00C41BB2">
        <w:t>=null</w:t>
      </w:r>
      <w:r w:rsidR="005B625C">
        <w:t xml:space="preserve"> </w:t>
      </w:r>
      <w:r>
        <w:t>}</w:t>
      </w:r>
    </w:p>
    <w:p w14:paraId="366EA8D4" w14:textId="7AEAEA2B" w:rsidR="00BD757C" w:rsidRPr="00314A1F" w:rsidRDefault="00BD757C" w:rsidP="00BD757C">
      <w:pPr>
        <w:pStyle w:val="dictionary"/>
      </w:pPr>
      <w:r>
        <w:rPr>
          <w:b/>
        </w:rPr>
        <w:t>COLUMN SUBSTITUTION</w:t>
      </w:r>
      <w:r w:rsidRPr="00314A1F">
        <w:rPr>
          <w:b/>
        </w:rPr>
        <w:t xml:space="preserve"> REFERENCE</w:t>
      </w:r>
      <w:r>
        <w:rPr>
          <w:b/>
        </w:rPr>
        <w:t>:</w:t>
      </w:r>
      <w:r>
        <w:t xml:space="preserve"> A subtree is a column substitution.</w:t>
      </w:r>
      <w:r w:rsidR="00957C14">
        <w:t xml:space="preserve"> If it has a table reference (“</w:t>
      </w:r>
      <w:proofErr w:type="spellStart"/>
      <w:r w:rsidR="00957C14">
        <w:t>table_ref</w:t>
      </w:r>
      <w:proofErr w:type="spellEnd"/>
      <w:r w:rsidR="00957C14">
        <w:t>”), then the variable can only be filled by an actual column from the table/query/tuple with the given reference name. If there is no value in the “</w:t>
      </w:r>
      <w:proofErr w:type="spellStart"/>
      <w:r w:rsidR="00957C14">
        <w:t>table_ref</w:t>
      </w:r>
      <w:proofErr w:type="spellEnd"/>
      <w:r w:rsidR="00957C14">
        <w:t xml:space="preserve">” then that indicates the column can be filled from any </w:t>
      </w:r>
      <w:proofErr w:type="gramStart"/>
      <w:r w:rsidR="00957C14">
        <w:t>column  found</w:t>
      </w:r>
      <w:proofErr w:type="gramEnd"/>
      <w:r w:rsidR="00957C14">
        <w:t xml:space="preserve"> on any participating tuple, or by any </w:t>
      </w:r>
      <w:proofErr w:type="spellStart"/>
      <w:r w:rsidR="00957C14">
        <w:t>predicand</w:t>
      </w:r>
      <w:proofErr w:type="spellEnd"/>
      <w:r w:rsidR="00957C14">
        <w:t xml:space="preserve"> constructed out from any or all of the participating tuples at the same level.</w:t>
      </w:r>
    </w:p>
    <w:p w14:paraId="21268044" w14:textId="77777777" w:rsidR="00957C14" w:rsidRDefault="00BD757C" w:rsidP="00BD757C">
      <w:pPr>
        <w:pStyle w:val="example"/>
      </w:pPr>
      <w:r w:rsidRPr="00314A1F">
        <w:t xml:space="preserve">EXAMPLE: </w:t>
      </w:r>
    </w:p>
    <w:p w14:paraId="24CABA6B" w14:textId="77777777" w:rsidR="00957C14" w:rsidRDefault="00957C14" w:rsidP="00957C14">
      <w:pPr>
        <w:pStyle w:val="example"/>
        <w:ind w:firstLine="720"/>
      </w:pPr>
      <w:proofErr w:type="gramStart"/>
      <w:r w:rsidRPr="00314A1F">
        <w:t>column</w:t>
      </w:r>
      <w:proofErr w:type="gramEnd"/>
      <w:r w:rsidRPr="00314A1F">
        <w:t>={</w:t>
      </w:r>
      <w:r w:rsidRPr="00BD757C">
        <w:rPr>
          <w:rFonts w:asciiTheme="minorHAnsi" w:hAnsiTheme="minorHAnsi" w:cstheme="minorBidi"/>
          <w:b w:val="0"/>
          <w:i w:val="0"/>
          <w:sz w:val="20"/>
          <w:szCs w:val="24"/>
        </w:rPr>
        <w:t xml:space="preserve"> </w:t>
      </w:r>
      <w:r w:rsidRPr="00BD757C">
        <w:t>substitution={name=&lt;</w:t>
      </w:r>
      <w:proofErr w:type="spellStart"/>
      <w:r w:rsidRPr="00BD757C">
        <w:t>StudentId</w:t>
      </w:r>
      <w:proofErr w:type="spellEnd"/>
      <w:r w:rsidRPr="00BD757C">
        <w:t>&gt;, type=column}</w:t>
      </w:r>
      <w:r>
        <w:t>,</w:t>
      </w:r>
      <w:r w:rsidRPr="00BD757C">
        <w:t xml:space="preserve"> </w:t>
      </w:r>
      <w:proofErr w:type="spellStart"/>
      <w:r w:rsidRPr="00314A1F">
        <w:t>table_ref</w:t>
      </w:r>
      <w:proofErr w:type="spellEnd"/>
      <w:r w:rsidRPr="00314A1F">
        <w:t>=</w:t>
      </w:r>
      <w:r w:rsidRPr="00314A1F">
        <w:rPr>
          <w:color w:val="000000"/>
          <w:u w:val="single"/>
        </w:rPr>
        <w:t>aa</w:t>
      </w:r>
      <w:r>
        <w:t>}</w:t>
      </w:r>
    </w:p>
    <w:p w14:paraId="105E5D30" w14:textId="364505C8" w:rsidR="00957C14" w:rsidRDefault="00957C14" w:rsidP="00957C14">
      <w:pPr>
        <w:pStyle w:val="example"/>
        <w:ind w:firstLine="720"/>
      </w:pPr>
      <w:proofErr w:type="gramStart"/>
      <w:r w:rsidRPr="00314A1F">
        <w:t>column</w:t>
      </w:r>
      <w:proofErr w:type="gramEnd"/>
      <w:r w:rsidRPr="00314A1F">
        <w:t>={</w:t>
      </w:r>
      <w:r w:rsidRPr="00BD757C">
        <w:rPr>
          <w:rFonts w:asciiTheme="minorHAnsi" w:hAnsiTheme="minorHAnsi" w:cstheme="minorBidi"/>
          <w:b w:val="0"/>
          <w:i w:val="0"/>
          <w:sz w:val="20"/>
          <w:szCs w:val="24"/>
        </w:rPr>
        <w:t xml:space="preserve"> </w:t>
      </w:r>
      <w:r w:rsidRPr="00BD757C">
        <w:t>substitution={name=&lt;</w:t>
      </w:r>
      <w:proofErr w:type="spellStart"/>
      <w:r w:rsidRPr="00BD757C">
        <w:t>Student</w:t>
      </w:r>
      <w:r w:rsidR="008E27EC">
        <w:t>Age</w:t>
      </w:r>
      <w:proofErr w:type="spellEnd"/>
      <w:r w:rsidRPr="00BD757C">
        <w:t>&gt;, type=column}</w:t>
      </w:r>
      <w:r>
        <w:t>,</w:t>
      </w:r>
      <w:r w:rsidRPr="00BD757C">
        <w:t xml:space="preserve"> </w:t>
      </w:r>
      <w:proofErr w:type="spellStart"/>
      <w:r w:rsidR="005B625C" w:rsidRPr="00C41BB2">
        <w:t>table_ref</w:t>
      </w:r>
      <w:proofErr w:type="spellEnd"/>
      <w:r w:rsidR="005B625C" w:rsidRPr="00C41BB2">
        <w:t>=null</w:t>
      </w:r>
      <w:r w:rsidR="005B625C">
        <w:t xml:space="preserve"> </w:t>
      </w:r>
      <w:r>
        <w:t>}</w:t>
      </w:r>
    </w:p>
    <w:p w14:paraId="121CBAE3" w14:textId="29C49AF5" w:rsidR="007D3925" w:rsidRPr="00314A1F" w:rsidRDefault="007D3925" w:rsidP="007D3925">
      <w:pPr>
        <w:pStyle w:val="Heading3"/>
        <w:rPr>
          <w:rFonts w:asciiTheme="minorHAnsi" w:hAnsiTheme="minorHAnsi"/>
        </w:rPr>
      </w:pPr>
      <w:proofErr w:type="gramStart"/>
      <w:r>
        <w:t>concatenate</w:t>
      </w:r>
      <w:proofErr w:type="gramEnd"/>
    </w:p>
    <w:p w14:paraId="3983D340" w14:textId="248BAE88" w:rsidR="007D3925" w:rsidRDefault="007D3925" w:rsidP="007D3925">
      <w:pPr>
        <w:widowControl w:val="0"/>
        <w:autoSpaceDE w:val="0"/>
        <w:autoSpaceDN w:val="0"/>
        <w:adjustRightInd w:val="0"/>
        <w:rPr>
          <w:rFonts w:cs="Monaco"/>
          <w:szCs w:val="20"/>
        </w:rPr>
      </w:pPr>
      <w:r>
        <w:rPr>
          <w:rFonts w:cs="Monaco"/>
          <w:szCs w:val="20"/>
        </w:rPr>
        <w:t xml:space="preserve">This is a special </w:t>
      </w:r>
      <w:proofErr w:type="spellStart"/>
      <w:r>
        <w:rPr>
          <w:rFonts w:cs="Monaco"/>
          <w:szCs w:val="20"/>
        </w:rPr>
        <w:t>predicand</w:t>
      </w:r>
      <w:proofErr w:type="spellEnd"/>
      <w:r>
        <w:rPr>
          <w:rFonts w:cs="Monaco"/>
          <w:szCs w:val="20"/>
        </w:rPr>
        <w:t xml:space="preserve"> representing a function which concatenates </w:t>
      </w:r>
      <w:r w:rsidR="00FB7D97">
        <w:rPr>
          <w:rFonts w:cs="Monaco"/>
          <w:szCs w:val="20"/>
        </w:rPr>
        <w:t xml:space="preserve">other </w:t>
      </w:r>
      <w:proofErr w:type="spellStart"/>
      <w:r w:rsidR="00FB7D97">
        <w:rPr>
          <w:rFonts w:cs="Monaco"/>
          <w:szCs w:val="20"/>
        </w:rPr>
        <w:t>predicands</w:t>
      </w:r>
      <w:proofErr w:type="spellEnd"/>
      <w:r>
        <w:rPr>
          <w:rFonts w:cs="Monaco"/>
          <w:szCs w:val="20"/>
        </w:rPr>
        <w:t>.</w:t>
      </w:r>
      <w:r w:rsidR="00FB7D97">
        <w:rPr>
          <w:rFonts w:cs="Monaco"/>
          <w:szCs w:val="20"/>
        </w:rPr>
        <w:t xml:space="preserve"> The </w:t>
      </w:r>
      <w:proofErr w:type="spellStart"/>
      <w:r w:rsidR="00FB7D97">
        <w:rPr>
          <w:rFonts w:cs="Monaco"/>
          <w:szCs w:val="20"/>
        </w:rPr>
        <w:t>predicand</w:t>
      </w:r>
      <w:proofErr w:type="spellEnd"/>
      <w:r w:rsidR="00FB7D97">
        <w:rPr>
          <w:rFonts w:cs="Monaco"/>
          <w:szCs w:val="20"/>
        </w:rPr>
        <w:t xml:space="preserve"> formulation depends on the SQL variant, but the most common structure is an infix operator. The </w:t>
      </w:r>
      <w:proofErr w:type="spellStart"/>
      <w:r w:rsidR="00FB7D97">
        <w:rPr>
          <w:rFonts w:cs="Monaco"/>
          <w:szCs w:val="20"/>
        </w:rPr>
        <w:t>predicand</w:t>
      </w:r>
      <w:proofErr w:type="spellEnd"/>
      <w:r w:rsidR="00FB7D97">
        <w:rPr>
          <w:rFonts w:cs="Monaco"/>
          <w:szCs w:val="20"/>
        </w:rPr>
        <w:t xml:space="preserve"> subtree, however, presents as a numbered list of </w:t>
      </w:r>
      <w:proofErr w:type="spellStart"/>
      <w:r w:rsidR="00FB7D97">
        <w:rPr>
          <w:rFonts w:cs="Monaco"/>
          <w:szCs w:val="20"/>
        </w:rPr>
        <w:t>predicand</w:t>
      </w:r>
      <w:proofErr w:type="spellEnd"/>
      <w:r w:rsidR="00FB7D97">
        <w:rPr>
          <w:rFonts w:cs="Monaco"/>
          <w:szCs w:val="20"/>
        </w:rPr>
        <w:t xml:space="preserve"> subtrees.</w:t>
      </w:r>
    </w:p>
    <w:p w14:paraId="01150121" w14:textId="77777777" w:rsidR="007D3925" w:rsidRDefault="007D3925" w:rsidP="007D3925">
      <w:pPr>
        <w:pStyle w:val="example"/>
      </w:pPr>
      <w:r>
        <w:t>EXAMPLES:</w:t>
      </w:r>
    </w:p>
    <w:p w14:paraId="5BF0C9FC" w14:textId="114C0416" w:rsidR="007D3925" w:rsidRDefault="007D3925" w:rsidP="007D3925">
      <w:pPr>
        <w:pStyle w:val="example"/>
        <w:ind w:left="720"/>
      </w:pPr>
      <w:proofErr w:type="gramStart"/>
      <w:r>
        <w:t>concatenate</w:t>
      </w:r>
      <w:proofErr w:type="gramEnd"/>
      <w:r>
        <w:t xml:space="preserve">={1={column={name=a, </w:t>
      </w:r>
      <w:proofErr w:type="spellStart"/>
      <w:r>
        <w:t>table_ref</w:t>
      </w:r>
      <w:proofErr w:type="spellEnd"/>
      <w:r>
        <w:t xml:space="preserve">=null}}, 2={column={name=b, </w:t>
      </w:r>
      <w:proofErr w:type="spellStart"/>
      <w:r>
        <w:t>table_ref</w:t>
      </w:r>
      <w:proofErr w:type="spellEnd"/>
      <w:r>
        <w:t>=null}}}}</w:t>
      </w:r>
    </w:p>
    <w:p w14:paraId="25DEEDC9" w14:textId="55807FEB" w:rsidR="000358CF" w:rsidRDefault="000358CF" w:rsidP="000358CF">
      <w:pPr>
        <w:pStyle w:val="Heading3"/>
      </w:pPr>
      <w:proofErr w:type="gramStart"/>
      <w:r>
        <w:t>condition</w:t>
      </w:r>
      <w:proofErr w:type="gramEnd"/>
    </w:p>
    <w:p w14:paraId="745505DE" w14:textId="706B2C91" w:rsidR="000358CF" w:rsidRDefault="000358CF" w:rsidP="000358CF">
      <w:pPr>
        <w:widowControl w:val="0"/>
        <w:autoSpaceDE w:val="0"/>
        <w:autoSpaceDN w:val="0"/>
        <w:adjustRightInd w:val="0"/>
        <w:rPr>
          <w:rFonts w:cs="Monaco"/>
          <w:szCs w:val="20"/>
        </w:rPr>
      </w:pPr>
      <w:r>
        <w:rPr>
          <w:rFonts w:cs="Monaco"/>
          <w:szCs w:val="20"/>
        </w:rPr>
        <w:t xml:space="preserve">This key points to a nested subtree representing a </w:t>
      </w:r>
      <w:proofErr w:type="spellStart"/>
      <w:proofErr w:type="gramStart"/>
      <w:r>
        <w:rPr>
          <w:rFonts w:cs="Monaco"/>
          <w:szCs w:val="20"/>
        </w:rPr>
        <w:t>boolean</w:t>
      </w:r>
      <w:proofErr w:type="spellEnd"/>
      <w:proofErr w:type="gramEnd"/>
      <w:r>
        <w:rPr>
          <w:rFonts w:cs="Monaco"/>
          <w:szCs w:val="20"/>
        </w:rPr>
        <w:t xml:space="preserve"> comparison. It consists of two or three keys, representing respectively the left and right sides of a comparison, and the comparison operator. Alternatively, there are a handful </w:t>
      </w:r>
      <w:r>
        <w:rPr>
          <w:rFonts w:cs="Monaco"/>
          <w:szCs w:val="20"/>
        </w:rPr>
        <w:lastRenderedPageBreak/>
        <w:t xml:space="preserve">of comparisons to fixed values, such as “is null” and “is not null”, in which there will be only a left </w:t>
      </w:r>
      <w:proofErr w:type="spellStart"/>
      <w:r>
        <w:rPr>
          <w:rFonts w:cs="Monaco"/>
          <w:szCs w:val="20"/>
        </w:rPr>
        <w:t>predicand</w:t>
      </w:r>
      <w:proofErr w:type="spellEnd"/>
      <w:r>
        <w:rPr>
          <w:rFonts w:cs="Monaco"/>
          <w:szCs w:val="20"/>
        </w:rPr>
        <w:t xml:space="preserve"> subtree and the operator. The left and right keys can hold another condition expression, or any of the </w:t>
      </w:r>
      <w:proofErr w:type="spellStart"/>
      <w:r>
        <w:rPr>
          <w:rFonts w:cs="Monaco"/>
          <w:szCs w:val="20"/>
        </w:rPr>
        <w:t>predicands</w:t>
      </w:r>
      <w:proofErr w:type="spellEnd"/>
      <w:r>
        <w:rPr>
          <w:rFonts w:cs="Monaco"/>
          <w:szCs w:val="20"/>
        </w:rPr>
        <w:t xml:space="preserve">. Operators are the normal </w:t>
      </w:r>
      <w:proofErr w:type="spellStart"/>
      <w:proofErr w:type="gramStart"/>
      <w:r>
        <w:rPr>
          <w:rFonts w:cs="Monaco"/>
          <w:szCs w:val="20"/>
        </w:rPr>
        <w:t>boolean</w:t>
      </w:r>
      <w:proofErr w:type="spellEnd"/>
      <w:proofErr w:type="gramEnd"/>
      <w:r>
        <w:rPr>
          <w:rFonts w:cs="Monaco"/>
          <w:szCs w:val="20"/>
        </w:rPr>
        <w:t xml:space="preserve"> operators for equals, less or greater than, etc., as well as notable singleton comparisons to null.</w:t>
      </w:r>
    </w:p>
    <w:p w14:paraId="7CCF0B48" w14:textId="25D0BBD5" w:rsidR="000358CF" w:rsidRDefault="000358CF" w:rsidP="000358CF">
      <w:pPr>
        <w:pStyle w:val="example"/>
      </w:pPr>
      <w:r>
        <w:t>EXAMPLE: condition</w:t>
      </w:r>
      <w:r w:rsidRPr="00A028EB">
        <w:t>={</w:t>
      </w:r>
      <w:r w:rsidRPr="00314A1F">
        <w:t>left={column={</w:t>
      </w:r>
      <w:r>
        <w:t>…</w:t>
      </w:r>
      <w:r w:rsidRPr="00314A1F">
        <w:t>}}, right={column={</w:t>
      </w:r>
      <w:r>
        <w:t>…</w:t>
      </w:r>
      <w:r w:rsidRPr="00314A1F">
        <w:t>}}, operator=</w:t>
      </w:r>
      <w:r>
        <w:t>&lt;=</w:t>
      </w:r>
      <w:r w:rsidRPr="00314A1F">
        <w:t>}}</w:t>
      </w:r>
    </w:p>
    <w:p w14:paraId="2DF0D041" w14:textId="755058E0" w:rsidR="000358CF" w:rsidRDefault="000358CF" w:rsidP="000358CF">
      <w:pPr>
        <w:pStyle w:val="example"/>
      </w:pPr>
      <w:r>
        <w:tab/>
      </w:r>
      <w:proofErr w:type="gramStart"/>
      <w:r w:rsidRPr="000358CF">
        <w:t>condition</w:t>
      </w:r>
      <w:proofErr w:type="gramEnd"/>
      <w:r w:rsidRPr="000358CF">
        <w:t>={left={column={</w:t>
      </w:r>
      <w:r>
        <w:t>…</w:t>
      </w:r>
      <w:r w:rsidRPr="000358CF">
        <w:t>}} , operator=is null}}</w:t>
      </w:r>
    </w:p>
    <w:p w14:paraId="0B43ADBB" w14:textId="6CFC5B2A" w:rsidR="00D20640" w:rsidRDefault="00D20640" w:rsidP="00D20640">
      <w:pPr>
        <w:pStyle w:val="Heading3"/>
      </w:pPr>
      <w:proofErr w:type="gramStart"/>
      <w:r>
        <w:t>else</w:t>
      </w:r>
      <w:proofErr w:type="gramEnd"/>
    </w:p>
    <w:p w14:paraId="7D4B7026" w14:textId="5C6633C3" w:rsidR="00D20640" w:rsidRDefault="00D20640" w:rsidP="00D20640">
      <w:pPr>
        <w:widowControl w:val="0"/>
        <w:autoSpaceDE w:val="0"/>
        <w:autoSpaceDN w:val="0"/>
        <w:adjustRightInd w:val="0"/>
      </w:pPr>
      <w:r>
        <w:rPr>
          <w:rFonts w:cs="Monaco"/>
          <w:szCs w:val="20"/>
        </w:rPr>
        <w:t xml:space="preserve">This key points to </w:t>
      </w:r>
      <w:r>
        <w:rPr>
          <w:rFonts w:cs="Monaco"/>
          <w:szCs w:val="20"/>
        </w:rPr>
        <w:t xml:space="preserve">a </w:t>
      </w:r>
      <w:proofErr w:type="spellStart"/>
      <w:r>
        <w:rPr>
          <w:rFonts w:cs="Monaco"/>
          <w:szCs w:val="20"/>
        </w:rPr>
        <w:t>predicand</w:t>
      </w:r>
      <w:proofErr w:type="spellEnd"/>
      <w:r>
        <w:rPr>
          <w:rFonts w:cs="Monaco"/>
          <w:szCs w:val="20"/>
        </w:rPr>
        <w:t xml:space="preserve"> value in the “case” subtree.</w:t>
      </w:r>
    </w:p>
    <w:p w14:paraId="521A5C76" w14:textId="77777777" w:rsidR="00D20640" w:rsidRDefault="00D20640" w:rsidP="00D20640">
      <w:pPr>
        <w:pStyle w:val="Heading3"/>
      </w:pPr>
      <w:proofErr w:type="gramStart"/>
      <w:r>
        <w:t>from</w:t>
      </w:r>
      <w:proofErr w:type="gramEnd"/>
    </w:p>
    <w:p w14:paraId="585A020B" w14:textId="77777777" w:rsidR="00D20640" w:rsidRDefault="00D20640" w:rsidP="00D20640">
      <w:pPr>
        <w:widowControl w:val="0"/>
        <w:autoSpaceDE w:val="0"/>
        <w:autoSpaceDN w:val="0"/>
        <w:adjustRightInd w:val="0"/>
        <w:rPr>
          <w:rFonts w:cs="Monaco"/>
          <w:szCs w:val="20"/>
        </w:rPr>
      </w:pPr>
      <w:r>
        <w:rPr>
          <w:rFonts w:cs="Monaco"/>
          <w:szCs w:val="20"/>
        </w:rPr>
        <w:t>This key points to either a possibly nested, recursive, join list subtree, a single table subtree, or a list of table subtrees captured as an ordinal list.</w:t>
      </w:r>
    </w:p>
    <w:p w14:paraId="100D3E69" w14:textId="77777777" w:rsidR="00D20640" w:rsidRDefault="00D20640" w:rsidP="00D20640">
      <w:pPr>
        <w:pStyle w:val="example"/>
      </w:pPr>
      <w:r>
        <w:t>EXAMPLES:</w:t>
      </w:r>
    </w:p>
    <w:p w14:paraId="671FF086" w14:textId="77777777" w:rsidR="00D20640" w:rsidRDefault="00D20640" w:rsidP="00D20640">
      <w:pPr>
        <w:pStyle w:val="example"/>
        <w:ind w:left="720"/>
      </w:pPr>
      <w:proofErr w:type="gramStart"/>
      <w:r>
        <w:rPr>
          <w:sz w:val="20"/>
        </w:rPr>
        <w:t>from</w:t>
      </w:r>
      <w:proofErr w:type="gramEnd"/>
      <w:r w:rsidRPr="00314A1F">
        <w:rPr>
          <w:sz w:val="20"/>
        </w:rPr>
        <w:t>={</w:t>
      </w:r>
      <w:r>
        <w:rPr>
          <w:sz w:val="20"/>
        </w:rPr>
        <w:t>join={…}}</w:t>
      </w:r>
    </w:p>
    <w:p w14:paraId="6C09DA34" w14:textId="2BB57DB5" w:rsidR="001028CA" w:rsidRDefault="001028CA" w:rsidP="001028CA">
      <w:pPr>
        <w:pStyle w:val="example"/>
        <w:ind w:left="720"/>
      </w:pPr>
      <w:proofErr w:type="gramStart"/>
      <w:r>
        <w:rPr>
          <w:sz w:val="20"/>
        </w:rPr>
        <w:t>from</w:t>
      </w:r>
      <w:proofErr w:type="gramEnd"/>
      <w:r w:rsidRPr="00314A1F">
        <w:rPr>
          <w:sz w:val="20"/>
        </w:rPr>
        <w:t>={table={</w:t>
      </w:r>
      <w:r>
        <w:t>…</w:t>
      </w:r>
      <w:r>
        <w:rPr>
          <w:sz w:val="20"/>
        </w:rPr>
        <w:t>}</w:t>
      </w:r>
      <w:r w:rsidR="00494B85">
        <w:rPr>
          <w:sz w:val="20"/>
        </w:rPr>
        <w:t>}</w:t>
      </w:r>
    </w:p>
    <w:p w14:paraId="66B2F65D" w14:textId="57276E79" w:rsidR="00C24CD0" w:rsidRDefault="001028CA" w:rsidP="00A028EB">
      <w:pPr>
        <w:pStyle w:val="example"/>
        <w:ind w:left="720"/>
        <w:rPr>
          <w:sz w:val="20"/>
        </w:rPr>
      </w:pPr>
      <w:proofErr w:type="gramStart"/>
      <w:r>
        <w:rPr>
          <w:sz w:val="20"/>
        </w:rPr>
        <w:t>from</w:t>
      </w:r>
      <w:proofErr w:type="gramEnd"/>
      <w:r w:rsidRPr="00314A1F">
        <w:rPr>
          <w:sz w:val="20"/>
        </w:rPr>
        <w:t>={1={table={</w:t>
      </w:r>
      <w:r>
        <w:t>…</w:t>
      </w:r>
      <w:r w:rsidRPr="00314A1F">
        <w:rPr>
          <w:sz w:val="20"/>
        </w:rPr>
        <w:t>}}, 2={table={</w:t>
      </w:r>
      <w:r>
        <w:t>…</w:t>
      </w:r>
      <w:r w:rsidRPr="00314A1F">
        <w:rPr>
          <w:sz w:val="20"/>
        </w:rPr>
        <w:t>}}}</w:t>
      </w:r>
    </w:p>
    <w:p w14:paraId="1B81408F" w14:textId="77777777" w:rsidR="00F04938" w:rsidRDefault="00F04938" w:rsidP="00F04938">
      <w:pPr>
        <w:pStyle w:val="Heading3"/>
      </w:pPr>
      <w:proofErr w:type="gramStart"/>
      <w:r w:rsidRPr="00F04938">
        <w:t>function</w:t>
      </w:r>
      <w:proofErr w:type="gramEnd"/>
    </w:p>
    <w:p w14:paraId="48967402" w14:textId="77777777" w:rsidR="00F04938" w:rsidRDefault="00F04938" w:rsidP="00F04938">
      <w:r>
        <w:t xml:space="preserve">The function key is the head of a subtree containing the specification of a function statement. Its subtree has two immediate children, a </w:t>
      </w:r>
      <w:proofErr w:type="spellStart"/>
      <w:r>
        <w:t>function_name</w:t>
      </w:r>
      <w:proofErr w:type="spellEnd"/>
      <w:r>
        <w:t xml:space="preserve"> key and a parameters key. The </w:t>
      </w:r>
      <w:proofErr w:type="spellStart"/>
      <w:r>
        <w:t>function_name</w:t>
      </w:r>
      <w:proofErr w:type="spellEnd"/>
      <w:r>
        <w:t xml:space="preserve"> is the program code name of the function, and the </w:t>
      </w:r>
      <w:proofErr w:type="gramStart"/>
      <w:r>
        <w:t>parameters is</w:t>
      </w:r>
      <w:proofErr w:type="gramEnd"/>
      <w:r>
        <w:t xml:space="preserve"> a numbered list of </w:t>
      </w:r>
      <w:proofErr w:type="spellStart"/>
      <w:r>
        <w:t>predicands</w:t>
      </w:r>
      <w:proofErr w:type="spellEnd"/>
      <w:r>
        <w:t xml:space="preserve"> whose values must be passed to the function logic for execution. Functions always return a single, scalar value which is why a function can act as a </w:t>
      </w:r>
      <w:proofErr w:type="spellStart"/>
      <w:r>
        <w:t>predicand</w:t>
      </w:r>
      <w:proofErr w:type="spellEnd"/>
      <w:r>
        <w:t xml:space="preserve"> in its own right. </w:t>
      </w:r>
    </w:p>
    <w:p w14:paraId="2E12EA25" w14:textId="2F1EC1B0" w:rsidR="00ED1D5F" w:rsidRPr="00F04938" w:rsidRDefault="00ED1D5F" w:rsidP="00F04938">
      <w:r>
        <w:t xml:space="preserve">A second variant supporting aggregation functions is formed slightly differently. While it has a </w:t>
      </w:r>
      <w:proofErr w:type="spellStart"/>
      <w:r>
        <w:t>function_name</w:t>
      </w:r>
      <w:proofErr w:type="spellEnd"/>
      <w:r>
        <w:t xml:space="preserve">, it also has an optional “qualifier” key, often pointing to a null value, but which may hold a “distinct” qualifier on the aggregate function. For this variant, the parameters key of the function will not have a numbered list of </w:t>
      </w:r>
      <w:proofErr w:type="spellStart"/>
      <w:r>
        <w:t>predicands</w:t>
      </w:r>
      <w:proofErr w:type="spellEnd"/>
      <w:r>
        <w:t xml:space="preserve">, but will have a single </w:t>
      </w:r>
      <w:proofErr w:type="spellStart"/>
      <w:r>
        <w:t>predicand</w:t>
      </w:r>
      <w:proofErr w:type="spellEnd"/>
      <w:r w:rsidR="00E35C2F">
        <w:t xml:space="preserve"> subtree directly within it.</w:t>
      </w:r>
    </w:p>
    <w:p w14:paraId="4EED4432" w14:textId="77777777" w:rsidR="00F04938" w:rsidRDefault="00F04938" w:rsidP="00F04938">
      <w:pPr>
        <w:pStyle w:val="example"/>
      </w:pPr>
      <w:r>
        <w:t xml:space="preserve">Example: </w:t>
      </w:r>
    </w:p>
    <w:p w14:paraId="0209F91F" w14:textId="77777777" w:rsidR="00F04938" w:rsidRDefault="00F04938" w:rsidP="00F04938">
      <w:pPr>
        <w:pStyle w:val="example"/>
        <w:ind w:left="720"/>
      </w:pPr>
      <w:proofErr w:type="gramStart"/>
      <w:r w:rsidRPr="00F04938">
        <w:t>function</w:t>
      </w:r>
      <w:proofErr w:type="gramEnd"/>
      <w:r w:rsidRPr="00F04938">
        <w:t>={parameters={1={</w:t>
      </w:r>
      <w:r>
        <w:t>…</w:t>
      </w:r>
      <w:r w:rsidRPr="00F04938">
        <w:t>}, 2={</w:t>
      </w:r>
      <w:r>
        <w:t>…</w:t>
      </w:r>
      <w:r w:rsidRPr="00F04938">
        <w:t>}, 3={</w:t>
      </w:r>
      <w:r>
        <w:t>…</w:t>
      </w:r>
      <w:r w:rsidRPr="00F04938">
        <w:t xml:space="preserve">}}, </w:t>
      </w:r>
      <w:proofErr w:type="spellStart"/>
      <w:r w:rsidRPr="00F04938">
        <w:t>function_name</w:t>
      </w:r>
      <w:proofErr w:type="spellEnd"/>
      <w:r w:rsidRPr="00F04938">
        <w:t>=</w:t>
      </w:r>
      <w:proofErr w:type="spellStart"/>
      <w:r w:rsidRPr="00F04938">
        <w:t>datestr</w:t>
      </w:r>
      <w:proofErr w:type="spellEnd"/>
      <w:r w:rsidRPr="00F04938">
        <w:t>}</w:t>
      </w:r>
    </w:p>
    <w:p w14:paraId="3E49CCCF" w14:textId="74B806EB" w:rsidR="00AE5077" w:rsidRDefault="00AE5077" w:rsidP="00F04938">
      <w:pPr>
        <w:pStyle w:val="example"/>
        <w:ind w:left="720"/>
      </w:pPr>
      <w:proofErr w:type="gramStart"/>
      <w:r w:rsidRPr="00AE5077">
        <w:t>function</w:t>
      </w:r>
      <w:proofErr w:type="gramEnd"/>
      <w:r w:rsidRPr="00AE5077">
        <w:t>={</w:t>
      </w:r>
      <w:proofErr w:type="spellStart"/>
      <w:r w:rsidRPr="00AE5077">
        <w:t>function_name</w:t>
      </w:r>
      <w:proofErr w:type="spellEnd"/>
      <w:r w:rsidRPr="00AE5077">
        <w:t>=COUNT, qualifier=null, parameters=*}</w:t>
      </w:r>
    </w:p>
    <w:p w14:paraId="7C6A8742" w14:textId="6E5C6DBF" w:rsidR="00ED1D5F" w:rsidRDefault="00ED1D5F" w:rsidP="00F04938">
      <w:pPr>
        <w:pStyle w:val="example"/>
        <w:ind w:left="720"/>
      </w:pPr>
      <w:proofErr w:type="gramStart"/>
      <w:r w:rsidRPr="00ED1D5F">
        <w:t>function</w:t>
      </w:r>
      <w:proofErr w:type="gramEnd"/>
      <w:r w:rsidRPr="00ED1D5F">
        <w:t>={</w:t>
      </w:r>
      <w:proofErr w:type="spellStart"/>
      <w:r w:rsidRPr="00ED1D5F">
        <w:t>function_name</w:t>
      </w:r>
      <w:proofErr w:type="spellEnd"/>
      <w:r w:rsidRPr="00ED1D5F">
        <w:t>=MAX, qualifier=null, parameters={column={name=</w:t>
      </w:r>
      <w:proofErr w:type="spellStart"/>
      <w:r w:rsidRPr="00ED1D5F">
        <w:t>scbc</w:t>
      </w:r>
      <w:r w:rsidR="007D3925">
        <w:t>rse_eff_term</w:t>
      </w:r>
      <w:proofErr w:type="spellEnd"/>
      <w:r w:rsidR="007D3925">
        <w:t xml:space="preserve">, </w:t>
      </w:r>
      <w:proofErr w:type="spellStart"/>
      <w:r w:rsidR="007D3925">
        <w:t>table_ref</w:t>
      </w:r>
      <w:proofErr w:type="spellEnd"/>
      <w:r w:rsidR="007D3925">
        <w:t>=null}}}</w:t>
      </w:r>
    </w:p>
    <w:p w14:paraId="37462962" w14:textId="3BDD30AE" w:rsidR="007D3925" w:rsidRDefault="007D3925" w:rsidP="007D3925">
      <w:pPr>
        <w:pStyle w:val="example"/>
        <w:ind w:left="720"/>
      </w:pPr>
      <w:proofErr w:type="gramStart"/>
      <w:r>
        <w:t>function</w:t>
      </w:r>
      <w:proofErr w:type="gramEnd"/>
      <w:r>
        <w:t>={</w:t>
      </w:r>
      <w:proofErr w:type="spellStart"/>
      <w:r>
        <w:t>function_name</w:t>
      </w:r>
      <w:proofErr w:type="spellEnd"/>
      <w:r>
        <w:t xml:space="preserve">=trim, parameters={qualifier=leading, </w:t>
      </w:r>
      <w:proofErr w:type="spellStart"/>
      <w:r>
        <w:t>trim_character</w:t>
      </w:r>
      <w:proofErr w:type="spellEnd"/>
      <w:r>
        <w:t xml:space="preserve">={literal='0'}, value={column={name=field1, </w:t>
      </w:r>
      <w:proofErr w:type="spellStart"/>
      <w:r>
        <w:t>table_ref</w:t>
      </w:r>
      <w:proofErr w:type="spellEnd"/>
      <w:r>
        <w:t>=null}}}}}</w:t>
      </w:r>
    </w:p>
    <w:p w14:paraId="013A8A0B" w14:textId="2B8CEE50" w:rsidR="007D3925" w:rsidRDefault="007D3925" w:rsidP="007D3925">
      <w:pPr>
        <w:pStyle w:val="example"/>
        <w:ind w:left="720"/>
      </w:pPr>
      <w:r>
        <w:t>function</w:t>
      </w:r>
      <w:proofErr w:type="gramStart"/>
      <w:r>
        <w:t>={</w:t>
      </w:r>
      <w:proofErr w:type="gramEnd"/>
      <w:r>
        <w:t xml:space="preserve">parameters={1={concatenate={1={literal='0'}, 2={column={name=field2, </w:t>
      </w:r>
      <w:proofErr w:type="spellStart"/>
      <w:r>
        <w:t>table_ref</w:t>
      </w:r>
      <w:proofErr w:type="spellEnd"/>
      <w:r>
        <w:t xml:space="preserve">=null}}}}, 2={literal='0'}}, </w:t>
      </w:r>
      <w:proofErr w:type="spellStart"/>
      <w:r>
        <w:t>function_name</w:t>
      </w:r>
      <w:proofErr w:type="spellEnd"/>
      <w:r>
        <w:t>=trim}}}</w:t>
      </w:r>
    </w:p>
    <w:p w14:paraId="1522BC03" w14:textId="77777777" w:rsidR="008920FC" w:rsidRDefault="008920FC" w:rsidP="008920FC">
      <w:pPr>
        <w:pStyle w:val="Heading3"/>
      </w:pPr>
      <w:proofErr w:type="spellStart"/>
      <w:r>
        <w:t>f</w:t>
      </w:r>
      <w:r w:rsidRPr="00F04938">
        <w:t>unction</w:t>
      </w:r>
      <w:r>
        <w:t>_name</w:t>
      </w:r>
      <w:proofErr w:type="spellEnd"/>
    </w:p>
    <w:p w14:paraId="70938DFD" w14:textId="77777777" w:rsidR="008920FC" w:rsidRPr="00F04938" w:rsidRDefault="008920FC" w:rsidP="008920FC">
      <w:r>
        <w:t xml:space="preserve">The </w:t>
      </w:r>
      <w:proofErr w:type="spellStart"/>
      <w:r>
        <w:t>function_name</w:t>
      </w:r>
      <w:proofErr w:type="spellEnd"/>
      <w:r>
        <w:t xml:space="preserve"> key is a leaf node subtree containing the text name of a function. </w:t>
      </w:r>
    </w:p>
    <w:p w14:paraId="67BB0703" w14:textId="77777777" w:rsidR="008920FC" w:rsidRDefault="008920FC" w:rsidP="008920FC">
      <w:pPr>
        <w:pStyle w:val="example"/>
      </w:pPr>
      <w:r>
        <w:t xml:space="preserve">Example: </w:t>
      </w:r>
    </w:p>
    <w:p w14:paraId="0D08F1B5" w14:textId="77777777" w:rsidR="008920FC" w:rsidRDefault="008920FC" w:rsidP="008920FC">
      <w:pPr>
        <w:pStyle w:val="example"/>
        <w:ind w:left="720"/>
      </w:pPr>
      <w:proofErr w:type="spellStart"/>
      <w:r>
        <w:t>function_name</w:t>
      </w:r>
      <w:proofErr w:type="spellEnd"/>
      <w:r>
        <w:t>=</w:t>
      </w:r>
      <w:proofErr w:type="spellStart"/>
      <w:r>
        <w:t>datestr</w:t>
      </w:r>
      <w:proofErr w:type="spellEnd"/>
    </w:p>
    <w:p w14:paraId="08611722" w14:textId="6789426F" w:rsidR="008920FC" w:rsidRDefault="008920FC" w:rsidP="008920FC">
      <w:pPr>
        <w:pStyle w:val="Heading3"/>
      </w:pPr>
      <w:proofErr w:type="spellStart"/>
      <w:proofErr w:type="gramStart"/>
      <w:r>
        <w:t>groupby</w:t>
      </w:r>
      <w:proofErr w:type="spellEnd"/>
      <w:proofErr w:type="gramEnd"/>
    </w:p>
    <w:p w14:paraId="0FC12901" w14:textId="47C9C64D" w:rsidR="008920FC" w:rsidRPr="00F04938" w:rsidRDefault="008920FC" w:rsidP="008920FC">
      <w:r>
        <w:t>The “</w:t>
      </w:r>
      <w:proofErr w:type="spellStart"/>
      <w:r>
        <w:t>groupby</w:t>
      </w:r>
      <w:proofErr w:type="spellEnd"/>
      <w:proofErr w:type="gramStart"/>
      <w:r>
        <w:t>”  key</w:t>
      </w:r>
      <w:proofErr w:type="gramEnd"/>
      <w:r>
        <w:t xml:space="preserve"> holds a list of </w:t>
      </w:r>
      <w:proofErr w:type="spellStart"/>
      <w:r>
        <w:t>predicand</w:t>
      </w:r>
      <w:proofErr w:type="spellEnd"/>
      <w:r>
        <w:t xml:space="preserve"> references forming the “group by” clause of an aggregate query.</w:t>
      </w:r>
    </w:p>
    <w:p w14:paraId="004EC0F1" w14:textId="77777777" w:rsidR="008920FC" w:rsidRDefault="008920FC" w:rsidP="008920FC">
      <w:pPr>
        <w:pStyle w:val="example"/>
      </w:pPr>
      <w:r>
        <w:lastRenderedPageBreak/>
        <w:t xml:space="preserve">Example: </w:t>
      </w:r>
    </w:p>
    <w:p w14:paraId="5BA9B39F" w14:textId="5CA8FE34" w:rsidR="008920FC" w:rsidRPr="00F04938" w:rsidRDefault="008920FC" w:rsidP="008920FC">
      <w:pPr>
        <w:pStyle w:val="example"/>
        <w:ind w:left="720"/>
      </w:pPr>
      <w:proofErr w:type="spellStart"/>
      <w:proofErr w:type="gramStart"/>
      <w:r w:rsidRPr="008920FC">
        <w:t>groupby</w:t>
      </w:r>
      <w:proofErr w:type="spellEnd"/>
      <w:proofErr w:type="gramEnd"/>
      <w:r w:rsidRPr="008920FC">
        <w:t>={1={column={</w:t>
      </w:r>
      <w:r w:rsidR="00C75981">
        <w:t>…</w:t>
      </w:r>
      <w:r w:rsidRPr="008920FC">
        <w:t>}}</w:t>
      </w:r>
      <w:r w:rsidR="00C75981">
        <w:t>, 2={</w:t>
      </w:r>
      <w:proofErr w:type="spellStart"/>
      <w:r w:rsidR="00C75981">
        <w:t>calc</w:t>
      </w:r>
      <w:proofErr w:type="spellEnd"/>
      <w:r w:rsidR="00C75981">
        <w:t>{…}</w:t>
      </w:r>
      <w:r w:rsidRPr="008920FC">
        <w:t>}</w:t>
      </w:r>
    </w:p>
    <w:p w14:paraId="1F6EEC06" w14:textId="77777777" w:rsidR="00B4056D" w:rsidRDefault="00B4056D" w:rsidP="00B4056D">
      <w:pPr>
        <w:pStyle w:val="Heading3"/>
      </w:pPr>
      <w:proofErr w:type="gramStart"/>
      <w:r>
        <w:t>in</w:t>
      </w:r>
      <w:proofErr w:type="gramEnd"/>
    </w:p>
    <w:p w14:paraId="7D6172A6" w14:textId="77777777" w:rsidR="00B4056D" w:rsidRDefault="00B4056D" w:rsidP="00B4056D">
      <w:r>
        <w:t xml:space="preserve">This key contains a subtree consisting of the component parts of an in statement. It always contains two keys, the item subtree is the value, column, function, etc. which will be searched for and the </w:t>
      </w:r>
      <w:proofErr w:type="spellStart"/>
      <w:r>
        <w:t>in_list</w:t>
      </w:r>
      <w:proofErr w:type="spellEnd"/>
      <w:r>
        <w:t xml:space="preserve"> subtree which will hold either a list of values, or a subquery that returns a list of values to be searched. </w:t>
      </w:r>
    </w:p>
    <w:p w14:paraId="1E784DA8" w14:textId="475634FE" w:rsidR="00B4056D" w:rsidRDefault="00CF5501" w:rsidP="00B4056D">
      <w:pPr>
        <w:pStyle w:val="example"/>
      </w:pPr>
      <w:r>
        <w:t xml:space="preserve">STANDARD </w:t>
      </w:r>
      <w:r w:rsidR="00B4056D">
        <w:t>EXAMPLES:</w:t>
      </w:r>
    </w:p>
    <w:p w14:paraId="214CD430" w14:textId="77777777" w:rsidR="009F2FC1" w:rsidRDefault="009F2FC1" w:rsidP="009F2FC1">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p w14:paraId="17C9961A" w14:textId="5061AB77" w:rsidR="00F068D3" w:rsidRDefault="00F068D3" w:rsidP="00F068D3">
      <w:pPr>
        <w:pStyle w:val="example"/>
        <w:ind w:left="720"/>
      </w:pPr>
      <w:proofErr w:type="gramStart"/>
      <w:r w:rsidRPr="00C41BB2">
        <w:t>in</w:t>
      </w:r>
      <w:proofErr w:type="gramEnd"/>
      <w:r w:rsidRPr="00C41BB2">
        <w:t>={item={</w:t>
      </w:r>
      <w:r w:rsidR="0096426A" w:rsidRPr="00C41BB2">
        <w:t>column={name=</w:t>
      </w:r>
      <w:proofErr w:type="spellStart"/>
      <w:r w:rsidR="0096426A" w:rsidRPr="00C41BB2">
        <w:t>subj_code</w:t>
      </w:r>
      <w:proofErr w:type="spellEnd"/>
      <w:r w:rsidR="0096426A" w:rsidRPr="00C41BB2">
        <w:t xml:space="preserve">, </w:t>
      </w:r>
      <w:proofErr w:type="spellStart"/>
      <w:r w:rsidR="0096426A" w:rsidRPr="00C41BB2">
        <w:t>table_ref</w:t>
      </w:r>
      <w:proofErr w:type="spellEnd"/>
      <w:r w:rsidR="0096426A" w:rsidRPr="00C41BB2">
        <w:t xml:space="preserve">=null}}, </w:t>
      </w:r>
      <w:proofErr w:type="spellStart"/>
      <w:r w:rsidRPr="00C41BB2">
        <w:t>in_list</w:t>
      </w:r>
      <w:proofErr w:type="spellEnd"/>
      <w:r w:rsidRPr="00C41BB2">
        <w:t>={</w:t>
      </w:r>
      <w:r>
        <w:t>query={…}}}}</w:t>
      </w:r>
    </w:p>
    <w:p w14:paraId="3FCA58FE" w14:textId="77777777" w:rsidR="005B625C" w:rsidRDefault="00F068D3" w:rsidP="00CF5501">
      <w:r>
        <w:t xml:space="preserve">As in most other places in the AST, the in subtree can hold substitution variable entries. The item could be a </w:t>
      </w:r>
      <w:proofErr w:type="spellStart"/>
      <w:r>
        <w:t>predicand</w:t>
      </w:r>
      <w:proofErr w:type="spellEnd"/>
      <w:r>
        <w:t xml:space="preserve"> substitution variable, or it could hold a column substitution variable. The </w:t>
      </w:r>
      <w:proofErr w:type="spellStart"/>
      <w:r>
        <w:t>in_list</w:t>
      </w:r>
      <w:proofErr w:type="spellEnd"/>
      <w:r>
        <w:t xml:space="preserve"> could hold a query substitution variable. </w:t>
      </w:r>
    </w:p>
    <w:p w14:paraId="2A5758E7" w14:textId="05919918" w:rsidR="005B625C" w:rsidRDefault="00F068D3" w:rsidP="005B625C">
      <w:r>
        <w:t>But the in subtree itself can also contain</w:t>
      </w:r>
      <w:r w:rsidR="00CF5501">
        <w:t xml:space="preserve"> a special variation of a substitution variable in the place of the </w:t>
      </w:r>
      <w:proofErr w:type="spellStart"/>
      <w:r w:rsidR="00CF5501">
        <w:t>in_list</w:t>
      </w:r>
      <w:proofErr w:type="spellEnd"/>
      <w:r w:rsidR="00CF5501">
        <w:t>.</w:t>
      </w:r>
      <w:r>
        <w:t xml:space="preserve"> </w:t>
      </w:r>
      <w:r w:rsidR="005B625C">
        <w:t xml:space="preserve">A special substitution type has also been defined that can appear in this </w:t>
      </w:r>
      <w:proofErr w:type="gramStart"/>
      <w:r w:rsidR="005B625C">
        <w:t>subtree  representing</w:t>
      </w:r>
      <w:proofErr w:type="gramEnd"/>
      <w:r w:rsidR="005B625C">
        <w:t xml:space="preserve"> the entire “</w:t>
      </w:r>
      <w:proofErr w:type="spellStart"/>
      <w:r w:rsidR="005B625C">
        <w:t>in_list</w:t>
      </w:r>
      <w:proofErr w:type="spellEnd"/>
      <w:r w:rsidR="005B625C">
        <w:t>” subtree.</w:t>
      </w:r>
    </w:p>
    <w:p w14:paraId="787B73EF" w14:textId="67DC7D9F" w:rsidR="00CF5501" w:rsidRDefault="00F068D3" w:rsidP="00CF5501">
      <w:r>
        <w:t xml:space="preserve">This type of </w:t>
      </w:r>
      <w:proofErr w:type="spellStart"/>
      <w:r>
        <w:t>in_list</w:t>
      </w:r>
      <w:proofErr w:type="spellEnd"/>
      <w:r>
        <w:t xml:space="preserve"> substitution variable can only appear in this context and can only be replaced by a list of literal values.</w:t>
      </w:r>
      <w:r w:rsidR="00EC4E9E">
        <w:t xml:space="preserve"> </w:t>
      </w:r>
    </w:p>
    <w:p w14:paraId="331B94A8" w14:textId="762061CE" w:rsidR="00CF5501" w:rsidRDefault="00CF5501" w:rsidP="00CF5501">
      <w:pPr>
        <w:pStyle w:val="example"/>
      </w:pPr>
      <w:r>
        <w:t>SUBSTITUTION EXAMPLES:</w:t>
      </w:r>
    </w:p>
    <w:p w14:paraId="48326DAE" w14:textId="2AD925B1" w:rsidR="00EC4E9E" w:rsidRPr="00EC4E9E" w:rsidRDefault="00EC4E9E" w:rsidP="00CF5501">
      <w:pPr>
        <w:pStyle w:val="example"/>
        <w:rPr>
          <w:b w:val="0"/>
        </w:rPr>
      </w:pPr>
      <w:r>
        <w:tab/>
      </w:r>
      <w:r w:rsidRPr="00EC4E9E">
        <w:rPr>
          <w:b w:val="0"/>
        </w:rPr>
        <w:t>tab1</w:t>
      </w:r>
      <w:proofErr w:type="gramStart"/>
      <w:r w:rsidRPr="00EC4E9E">
        <w:rPr>
          <w:b w:val="0"/>
        </w:rPr>
        <w:t>.&lt;</w:t>
      </w:r>
      <w:proofErr w:type="spellStart"/>
      <w:proofErr w:type="gramEnd"/>
      <w:r w:rsidRPr="00EC4E9E">
        <w:rPr>
          <w:b w:val="0"/>
        </w:rPr>
        <w:t>StudentId</w:t>
      </w:r>
      <w:proofErr w:type="spellEnd"/>
      <w:r w:rsidRPr="00EC4E9E">
        <w:rPr>
          <w:b w:val="0"/>
        </w:rPr>
        <w:t>&gt; in (select …)</w:t>
      </w:r>
    </w:p>
    <w:p w14:paraId="3B804AA9" w14:textId="78CC9F53" w:rsidR="0096426A" w:rsidRDefault="0096426A" w:rsidP="0096426A">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rsidRPr="00F068D3">
        <w:t>substitution={name=&lt;</w:t>
      </w:r>
      <w:proofErr w:type="spellStart"/>
      <w:r w:rsidRPr="00F068D3">
        <w:t>StudentId</w:t>
      </w:r>
      <w:proofErr w:type="spellEnd"/>
      <w:r w:rsidRPr="00F068D3">
        <w:t>&gt;, type=column}</w:t>
      </w:r>
      <w:r w:rsidRPr="00C41BB2">
        <w:t xml:space="preserve">, </w:t>
      </w:r>
      <w:proofErr w:type="spellStart"/>
      <w:r w:rsidRPr="00C41BB2">
        <w:t>table_ref</w:t>
      </w:r>
      <w:proofErr w:type="spellEnd"/>
      <w:r w:rsidRPr="00C41BB2">
        <w:t>=</w:t>
      </w:r>
      <w:r w:rsidR="00EC4E9E">
        <w:t>tab1</w:t>
      </w:r>
      <w:r w:rsidRPr="00C41BB2">
        <w:t xml:space="preserve">}}, </w:t>
      </w:r>
      <w:proofErr w:type="spellStart"/>
      <w:r w:rsidRPr="00C41BB2">
        <w:t>in_list</w:t>
      </w:r>
      <w:proofErr w:type="spellEnd"/>
      <w:r w:rsidRPr="00C41BB2">
        <w:t>={</w:t>
      </w:r>
      <w:r>
        <w:t>query={…}}}}</w:t>
      </w:r>
    </w:p>
    <w:p w14:paraId="618BB162" w14:textId="3C0E19B1" w:rsidR="00EC4E9E" w:rsidRPr="00EC4E9E" w:rsidRDefault="00EC4E9E" w:rsidP="00EC4E9E">
      <w:pPr>
        <w:pStyle w:val="example"/>
        <w:rPr>
          <w:b w:val="0"/>
        </w:rPr>
      </w:pPr>
      <w:r>
        <w:tab/>
      </w:r>
      <w:r w:rsidRPr="00EC4E9E">
        <w:rPr>
          <w:b w:val="0"/>
        </w:rPr>
        <w:t>&lt;</w:t>
      </w:r>
      <w:proofErr w:type="spellStart"/>
      <w:r w:rsidRPr="00EC4E9E">
        <w:rPr>
          <w:b w:val="0"/>
        </w:rPr>
        <w:t>StudentId</w:t>
      </w:r>
      <w:proofErr w:type="spellEnd"/>
      <w:r w:rsidRPr="00EC4E9E">
        <w:rPr>
          <w:b w:val="0"/>
        </w:rPr>
        <w:t>&gt; in (‘AA’, ‘BB’)</w:t>
      </w:r>
    </w:p>
    <w:p w14:paraId="1EF8C76E" w14:textId="77777777" w:rsidR="0096426A" w:rsidRDefault="0096426A" w:rsidP="0096426A">
      <w:pPr>
        <w:pStyle w:val="example"/>
        <w:ind w:left="720"/>
      </w:pPr>
      <w:proofErr w:type="gramStart"/>
      <w:r w:rsidRPr="00C41BB2">
        <w:t>in</w:t>
      </w:r>
      <w:proofErr w:type="gramEnd"/>
      <w:r w:rsidRPr="00C41BB2">
        <w:t>={item={</w:t>
      </w:r>
      <w:r w:rsidRPr="00AE17B7">
        <w:t>substitution={na</w:t>
      </w:r>
      <w:r>
        <w:t>me=&lt;</w:t>
      </w:r>
      <w:proofErr w:type="spellStart"/>
      <w:r>
        <w:t>StudentId</w:t>
      </w:r>
      <w:proofErr w:type="spellEnd"/>
      <w:r>
        <w:t>&gt;, type=</w:t>
      </w:r>
      <w:proofErr w:type="spellStart"/>
      <w:r>
        <w:t>predicand</w:t>
      </w:r>
      <w:proofErr w:type="spellEnd"/>
      <w:r w:rsidRPr="00C41BB2">
        <w:t xml:space="preserve">}}, </w:t>
      </w:r>
      <w:proofErr w:type="spellStart"/>
      <w:r w:rsidRPr="00C41BB2">
        <w:t>in_list</w:t>
      </w:r>
      <w:proofErr w:type="spellEnd"/>
      <w:r w:rsidRPr="00C41BB2">
        <w:t>={list={1={lite</w:t>
      </w:r>
      <w:r>
        <w:t>ral='AA'}, 2={literal='BB'}}}}</w:t>
      </w:r>
    </w:p>
    <w:p w14:paraId="04F0713B" w14:textId="2F7825D8" w:rsidR="00EC4E9E" w:rsidRPr="00EC4E9E" w:rsidRDefault="00EC4E9E" w:rsidP="00EC4E9E">
      <w:pPr>
        <w:pStyle w:val="example"/>
        <w:rPr>
          <w:b w:val="0"/>
        </w:rPr>
      </w:pPr>
      <w:r>
        <w:tab/>
      </w:r>
      <w:proofErr w:type="spellStart"/>
      <w:r w:rsidRPr="00EC4E9E">
        <w:rPr>
          <w:b w:val="0"/>
        </w:rPr>
        <w:t>subj_</w:t>
      </w:r>
      <w:proofErr w:type="gramStart"/>
      <w:r w:rsidRPr="00EC4E9E">
        <w:rPr>
          <w:b w:val="0"/>
        </w:rPr>
        <w:t>code</w:t>
      </w:r>
      <w:proofErr w:type="spellEnd"/>
      <w:r w:rsidRPr="00EC4E9E">
        <w:rPr>
          <w:b w:val="0"/>
        </w:rPr>
        <w:t xml:space="preserve">  in</w:t>
      </w:r>
      <w:proofErr w:type="gramEnd"/>
      <w:r w:rsidRPr="00EC4E9E">
        <w:rPr>
          <w:b w:val="0"/>
        </w:rPr>
        <w:t xml:space="preserve"> (&lt;</w:t>
      </w:r>
      <w:proofErr w:type="spellStart"/>
      <w:r w:rsidRPr="00EC4E9E">
        <w:rPr>
          <w:b w:val="0"/>
        </w:rPr>
        <w:t>SubjectCodeQuery</w:t>
      </w:r>
      <w:proofErr w:type="spellEnd"/>
      <w:r w:rsidRPr="00EC4E9E">
        <w:rPr>
          <w:b w:val="0"/>
        </w:rPr>
        <w:t>&gt;)</w:t>
      </w:r>
    </w:p>
    <w:p w14:paraId="1B6F7C4B" w14:textId="15D35AD9" w:rsidR="00876E5D" w:rsidRDefault="00876E5D" w:rsidP="00876E5D">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w:t>
      </w:r>
      <w:r w:rsidRPr="00876E5D">
        <w:t xml:space="preserve"> </w:t>
      </w:r>
      <w:r w:rsidRPr="00AE17B7">
        <w:t>substitution={na</w:t>
      </w:r>
      <w:r>
        <w:t>me=&lt;</w:t>
      </w:r>
      <w:proofErr w:type="spellStart"/>
      <w:r>
        <w:t>SubjectCodeQuery</w:t>
      </w:r>
      <w:proofErr w:type="spellEnd"/>
      <w:r>
        <w:t>&gt;, type=query}}}</w:t>
      </w:r>
    </w:p>
    <w:p w14:paraId="41A56B44" w14:textId="6E49234B" w:rsidR="00EC4E9E" w:rsidRPr="00EC4E9E" w:rsidRDefault="00EC4E9E" w:rsidP="00EC4E9E">
      <w:pPr>
        <w:pStyle w:val="example"/>
        <w:rPr>
          <w:b w:val="0"/>
        </w:rPr>
      </w:pPr>
      <w:r>
        <w:tab/>
      </w:r>
      <w:r w:rsidRPr="00EC4E9E">
        <w:rPr>
          <w:b w:val="0"/>
        </w:rPr>
        <w:t>tab1</w:t>
      </w:r>
      <w:proofErr w:type="gramStart"/>
      <w:r w:rsidRPr="00EC4E9E">
        <w:rPr>
          <w:b w:val="0"/>
        </w:rPr>
        <w:t>.&lt;</w:t>
      </w:r>
      <w:proofErr w:type="spellStart"/>
      <w:proofErr w:type="gramEnd"/>
      <w:r w:rsidRPr="00EC4E9E">
        <w:rPr>
          <w:b w:val="0"/>
        </w:rPr>
        <w:t>StudentId</w:t>
      </w:r>
      <w:proofErr w:type="spellEnd"/>
      <w:r w:rsidRPr="00EC4E9E">
        <w:rPr>
          <w:b w:val="0"/>
        </w:rPr>
        <w:t>&gt; in &lt;</w:t>
      </w:r>
      <w:proofErr w:type="spellStart"/>
      <w:r w:rsidRPr="00EC4E9E">
        <w:rPr>
          <w:b w:val="0"/>
        </w:rPr>
        <w:t>ListOfValues</w:t>
      </w:r>
      <w:proofErr w:type="spellEnd"/>
      <w:r w:rsidRPr="00EC4E9E">
        <w:rPr>
          <w:b w:val="0"/>
        </w:rPr>
        <w:t>&gt;</w:t>
      </w:r>
    </w:p>
    <w:p w14:paraId="452117F0" w14:textId="171E6FC5" w:rsidR="0096426A" w:rsidRDefault="0096426A" w:rsidP="0096426A">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rsidR="00EC4E9E" w:rsidRPr="00F068D3">
        <w:t>substitution={name=&lt;</w:t>
      </w:r>
      <w:proofErr w:type="spellStart"/>
      <w:r w:rsidR="00EC4E9E" w:rsidRPr="00F068D3">
        <w:t>StudentId</w:t>
      </w:r>
      <w:proofErr w:type="spellEnd"/>
      <w:r w:rsidR="00EC4E9E" w:rsidRPr="00F068D3">
        <w:t>&gt;, type=column}</w:t>
      </w:r>
      <w:r w:rsidR="00EC4E9E" w:rsidRPr="00C41BB2">
        <w:t xml:space="preserve">, </w:t>
      </w:r>
      <w:proofErr w:type="spellStart"/>
      <w:r w:rsidR="00EC4E9E" w:rsidRPr="00C41BB2">
        <w:t>table_ref</w:t>
      </w:r>
      <w:proofErr w:type="spellEnd"/>
      <w:r w:rsidR="00EC4E9E" w:rsidRPr="00C41BB2">
        <w:t>=</w:t>
      </w:r>
      <w:r w:rsidR="00EC4E9E">
        <w:t>tab1</w:t>
      </w:r>
      <w:r w:rsidRPr="00C41BB2">
        <w:t xml:space="preserve">}, </w:t>
      </w:r>
      <w:r w:rsidRPr="00AE17B7">
        <w:t>substitution={name=&lt;</w:t>
      </w:r>
      <w:proofErr w:type="spellStart"/>
      <w:r>
        <w:t>ListOfValues</w:t>
      </w:r>
      <w:proofErr w:type="spellEnd"/>
      <w:r w:rsidRPr="00AE17B7">
        <w:t>&gt;, type=</w:t>
      </w:r>
      <w:proofErr w:type="spellStart"/>
      <w:r>
        <w:t>in_list</w:t>
      </w:r>
      <w:proofErr w:type="spellEnd"/>
      <w:r w:rsidRPr="00AE17B7">
        <w:t>}</w:t>
      </w:r>
      <w:r>
        <w:t>)</w:t>
      </w:r>
    </w:p>
    <w:p w14:paraId="49D74639" w14:textId="482BA6E4" w:rsidR="00B4056D" w:rsidRDefault="00B4056D" w:rsidP="00B4056D">
      <w:pPr>
        <w:pStyle w:val="Heading3"/>
      </w:pPr>
      <w:proofErr w:type="spellStart"/>
      <w:r>
        <w:t>in_list</w:t>
      </w:r>
      <w:proofErr w:type="spellEnd"/>
    </w:p>
    <w:p w14:paraId="69917950" w14:textId="77777777" w:rsidR="005B625C" w:rsidRDefault="005B625C" w:rsidP="005B625C">
      <w:r>
        <w:t xml:space="preserve">This key contains a subtree that holds either a list of values, or a subquery that returns a list of values to be searched. </w:t>
      </w:r>
    </w:p>
    <w:p w14:paraId="0CE7E130" w14:textId="77777777" w:rsidR="005B625C" w:rsidRDefault="005B625C" w:rsidP="005B625C">
      <w:pPr>
        <w:pStyle w:val="example"/>
      </w:pPr>
      <w:r>
        <w:t>STANDARD EXAMPLES:</w:t>
      </w:r>
    </w:p>
    <w:p w14:paraId="36B6A0DD" w14:textId="77777777" w:rsidR="005B625C" w:rsidRDefault="005B625C" w:rsidP="005B625C">
      <w:pPr>
        <w:pStyle w:val="example"/>
        <w:ind w:left="720"/>
      </w:pPr>
      <w:proofErr w:type="spellStart"/>
      <w:r w:rsidRPr="00C41BB2">
        <w:t>in_list</w:t>
      </w:r>
      <w:proofErr w:type="spellEnd"/>
      <w:proofErr w:type="gramStart"/>
      <w:r w:rsidRPr="00C41BB2">
        <w:t>={</w:t>
      </w:r>
      <w:proofErr w:type="gramEnd"/>
      <w:r w:rsidRPr="00C41BB2">
        <w:t>list={1={lite</w:t>
      </w:r>
      <w:r>
        <w:t>ral='AA'}, 2={literal='BB'}}}</w:t>
      </w:r>
    </w:p>
    <w:p w14:paraId="1746217E" w14:textId="77777777" w:rsidR="005B625C" w:rsidRDefault="005B625C" w:rsidP="005B625C">
      <w:pPr>
        <w:pStyle w:val="example"/>
        <w:ind w:left="720"/>
      </w:pPr>
      <w:proofErr w:type="spellStart"/>
      <w:r w:rsidRPr="00C41BB2">
        <w:t>in_list</w:t>
      </w:r>
      <w:proofErr w:type="spellEnd"/>
      <w:proofErr w:type="gramStart"/>
      <w:r w:rsidRPr="00C41BB2">
        <w:t>={</w:t>
      </w:r>
      <w:proofErr w:type="gramEnd"/>
      <w:r>
        <w:t>query={…}}}</w:t>
      </w:r>
    </w:p>
    <w:p w14:paraId="6F92A3A6" w14:textId="157D1431" w:rsidR="0048415B" w:rsidRDefault="0048415B" w:rsidP="0048415B">
      <w:pPr>
        <w:pStyle w:val="Heading2"/>
      </w:pPr>
      <w:proofErr w:type="gramStart"/>
      <w:r>
        <w:t>intersect</w:t>
      </w:r>
      <w:proofErr w:type="gramEnd"/>
    </w:p>
    <w:p w14:paraId="679D16AE" w14:textId="36E4F295" w:rsidR="0048415B" w:rsidRDefault="0048415B" w:rsidP="0048415B">
      <w:r>
        <w:t xml:space="preserve">This key can point at two different things. First, it can point to a numbered list containing combinations of subquery subtrees and instances of the second type of </w:t>
      </w:r>
      <w:r w:rsidR="00007999">
        <w:t>intersect</w:t>
      </w:r>
      <w:r>
        <w:t xml:space="preserve"> subtree. Second, this will point to a subtree which represents the actual </w:t>
      </w:r>
      <w:r w:rsidR="00007999">
        <w:t>intersect</w:t>
      </w:r>
      <w:r>
        <w:t xml:space="preserve"> statement. The </w:t>
      </w:r>
      <w:r w:rsidR="00007999">
        <w:t>intersect</w:t>
      </w:r>
      <w:r>
        <w:t xml:space="preserve"> list subtree will have a query subtree for every query participating in the </w:t>
      </w:r>
      <w:r w:rsidR="00007999">
        <w:t>intersect</w:t>
      </w:r>
      <w:r>
        <w:t xml:space="preserve">ion, and will also include a child </w:t>
      </w:r>
      <w:r w:rsidR="00007999">
        <w:t>intersect</w:t>
      </w:r>
      <w:r>
        <w:t xml:space="preserve"> subtree for every </w:t>
      </w:r>
      <w:r w:rsidR="00007999">
        <w:t>intersect</w:t>
      </w:r>
      <w:r>
        <w:t xml:space="preserve"> clause. </w:t>
      </w:r>
    </w:p>
    <w:p w14:paraId="107C0953" w14:textId="3DF85D8D" w:rsidR="0048415B" w:rsidRDefault="0048415B" w:rsidP="0048415B">
      <w:r>
        <w:t xml:space="preserve">The </w:t>
      </w:r>
      <w:r w:rsidR="00007999">
        <w:t>intersect</w:t>
      </w:r>
      <w:r w:rsidR="00783166">
        <w:t xml:space="preserve"> </w:t>
      </w:r>
      <w:r>
        <w:t xml:space="preserve">list subtree is actually a form of subquery tree, and can appear anywhere that a query subtree can appear. It appears as an ordinal list, with keys capturing the statement order in the query. As per typical </w:t>
      </w:r>
      <w:r w:rsidR="00007999">
        <w:t>intersect</w:t>
      </w:r>
      <w:r w:rsidR="00783166">
        <w:t xml:space="preserve"> </w:t>
      </w:r>
      <w:r>
        <w:t xml:space="preserve">statement ordering, this will typically appear as an alternating list of a query subtree then </w:t>
      </w:r>
      <w:r w:rsidR="00007999">
        <w:t>intersect</w:t>
      </w:r>
      <w:r w:rsidR="00783166">
        <w:t xml:space="preserve"> </w:t>
      </w:r>
      <w:r>
        <w:t>statement subtree, then query subtree.</w:t>
      </w:r>
    </w:p>
    <w:p w14:paraId="017E6F27" w14:textId="7E2BE0F8" w:rsidR="0048415B" w:rsidRDefault="0048415B" w:rsidP="0048415B">
      <w:r>
        <w:lastRenderedPageBreak/>
        <w:t xml:space="preserve">The </w:t>
      </w:r>
      <w:r w:rsidR="00007999">
        <w:t>intersect</w:t>
      </w:r>
      <w:r w:rsidR="00783166">
        <w:t xml:space="preserve"> </w:t>
      </w:r>
      <w:r>
        <w:t xml:space="preserve">statement subtree consists of at least one and possibly two keys. Each will have a leaf node operator key containing a token representing the type of </w:t>
      </w:r>
      <w:r w:rsidR="00007999">
        <w:t>intersect</w:t>
      </w:r>
      <w:r>
        <w:t xml:space="preserve">. Optionally, this subtree will include a qualifier key which is either null or indicates the </w:t>
      </w:r>
      <w:r w:rsidR="00007999">
        <w:t>intersect</w:t>
      </w:r>
      <w:r w:rsidR="00783166">
        <w:t xml:space="preserve"> </w:t>
      </w:r>
      <w:r>
        <w:t>“all” option.</w:t>
      </w:r>
    </w:p>
    <w:p w14:paraId="6A7ACEE8" w14:textId="77777777" w:rsidR="0048415B" w:rsidRDefault="0048415B" w:rsidP="0048415B">
      <w:pPr>
        <w:pStyle w:val="example"/>
      </w:pPr>
      <w:r w:rsidRPr="00314A1F">
        <w:t>EXAMPLE</w:t>
      </w:r>
      <w:r>
        <w:t>S</w:t>
      </w:r>
      <w:r w:rsidRPr="00314A1F">
        <w:t>:</w:t>
      </w:r>
      <w:r>
        <w:t xml:space="preserve"> </w:t>
      </w:r>
    </w:p>
    <w:p w14:paraId="04608CC7" w14:textId="67A78BD6" w:rsidR="0048415B" w:rsidRDefault="00007999" w:rsidP="0048415B">
      <w:pPr>
        <w:pStyle w:val="example"/>
        <w:ind w:left="720"/>
      </w:pPr>
      <w:r>
        <w:t>intersect</w:t>
      </w:r>
      <w:r w:rsidR="00783166" w:rsidRPr="00783166">
        <w:t xml:space="preserve"> </w:t>
      </w:r>
      <w:r w:rsidR="0048415B" w:rsidRPr="00765039">
        <w:t>={1={select={</w:t>
      </w:r>
      <w:r w:rsidR="0048415B">
        <w:t>…}</w:t>
      </w:r>
      <w:r w:rsidR="0048415B" w:rsidRPr="00765039">
        <w:t>}, 2={</w:t>
      </w:r>
      <w:r w:rsidR="00783166" w:rsidRPr="00783166">
        <w:t xml:space="preserve"> </w:t>
      </w:r>
      <w:r>
        <w:t>intersect</w:t>
      </w:r>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 3={select</w:t>
      </w:r>
      <w:r w:rsidR="0048415B">
        <w:t>={…}</w:t>
      </w:r>
      <w:r w:rsidR="0048415B" w:rsidRPr="00765039">
        <w:t>}</w:t>
      </w:r>
    </w:p>
    <w:p w14:paraId="07055BDA" w14:textId="1A3D6124" w:rsidR="0048415B" w:rsidRDefault="00007999" w:rsidP="0048415B">
      <w:pPr>
        <w:pStyle w:val="example"/>
        <w:ind w:left="720"/>
      </w:pPr>
      <w:proofErr w:type="gramStart"/>
      <w:r>
        <w:t>intersect</w:t>
      </w:r>
      <w:proofErr w:type="gramEnd"/>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w:t>
      </w:r>
    </w:p>
    <w:p w14:paraId="2973B856" w14:textId="33054309" w:rsidR="00B4056D" w:rsidRDefault="00B4056D" w:rsidP="00B4056D">
      <w:pPr>
        <w:pStyle w:val="Heading3"/>
      </w:pPr>
      <w:proofErr w:type="gramStart"/>
      <w:r>
        <w:t>item</w:t>
      </w:r>
      <w:proofErr w:type="gramEnd"/>
    </w:p>
    <w:p w14:paraId="577386FE" w14:textId="621326A1" w:rsidR="00B4056D" w:rsidRDefault="00B4056D" w:rsidP="00B4056D">
      <w:r>
        <w:t>This key appears</w:t>
      </w:r>
      <w:r w:rsidR="00F17937">
        <w:t xml:space="preserve"> as a value</w:t>
      </w:r>
      <w:r>
        <w:t xml:space="preserve"> inside of </w:t>
      </w:r>
      <w:r w:rsidR="00F17937">
        <w:t>a few different subtrees, including an</w:t>
      </w:r>
      <w:r>
        <w:t xml:space="preserve"> in subtree</w:t>
      </w:r>
      <w:r w:rsidR="00F17937">
        <w:t xml:space="preserve"> and one variation of a case subtree. It points to a </w:t>
      </w:r>
      <w:proofErr w:type="spellStart"/>
      <w:r w:rsidR="00F17937">
        <w:t>predicand</w:t>
      </w:r>
      <w:proofErr w:type="spellEnd"/>
      <w:r w:rsidR="00F17937">
        <w:t xml:space="preserve"> subtree whose value would be used in further processing by whichever statement it is part of. </w:t>
      </w:r>
    </w:p>
    <w:p w14:paraId="4E945609" w14:textId="51C3014C" w:rsidR="00C41BB2" w:rsidRDefault="00F17937" w:rsidP="00F17937">
      <w:pPr>
        <w:pStyle w:val="example"/>
      </w:pPr>
      <w:r>
        <w:t>EXAMPLE</w:t>
      </w:r>
      <w:r w:rsidR="00B4056D">
        <w:t>:</w:t>
      </w:r>
      <w:r>
        <w:t xml:space="preserve"> </w:t>
      </w:r>
      <w:r w:rsidR="00B4056D" w:rsidRPr="00C41BB2">
        <w:t>item={column={name=</w:t>
      </w:r>
      <w:proofErr w:type="spellStart"/>
      <w:r w:rsidR="00B4056D" w:rsidRPr="00C41BB2">
        <w:t>subj_code</w:t>
      </w:r>
      <w:proofErr w:type="spellEnd"/>
      <w:r w:rsidR="00B4056D" w:rsidRPr="00C41BB2">
        <w:t xml:space="preserve">, </w:t>
      </w:r>
      <w:proofErr w:type="spellStart"/>
      <w:r w:rsidR="00B4056D" w:rsidRPr="00C41BB2">
        <w:t>table_ref</w:t>
      </w:r>
      <w:proofErr w:type="spellEnd"/>
      <w:r w:rsidR="00B4056D" w:rsidRPr="00C41BB2">
        <w:t>=null</w:t>
      </w:r>
      <w:r w:rsidR="00B4056D">
        <w:t>}}</w:t>
      </w:r>
    </w:p>
    <w:p w14:paraId="189553F4" w14:textId="77777777" w:rsidR="009A22ED" w:rsidRDefault="009A22ED" w:rsidP="00314A1F">
      <w:pPr>
        <w:pStyle w:val="Heading3"/>
      </w:pPr>
      <w:proofErr w:type="gramStart"/>
      <w:r>
        <w:t>join</w:t>
      </w:r>
      <w:proofErr w:type="gramEnd"/>
    </w:p>
    <w:p w14:paraId="18380BF1" w14:textId="392EE9E1" w:rsidR="001028CA" w:rsidRDefault="009A22ED" w:rsidP="001028CA">
      <w:r>
        <w:t xml:space="preserve">This key </w:t>
      </w:r>
      <w:r w:rsidR="00D97B5C">
        <w:t xml:space="preserve">can point at two different things. First, it can point to a numbered list containing combinations of table subtrees and </w:t>
      </w:r>
      <w:r w:rsidR="00D95E29">
        <w:t>instances of the second type of join subtree</w:t>
      </w:r>
      <w:r w:rsidR="00BD6DB7">
        <w:t>. Second</w:t>
      </w:r>
      <w:r w:rsidR="00D95E29">
        <w:t>,</w:t>
      </w:r>
      <w:r w:rsidR="00BD6DB7">
        <w:t xml:space="preserve"> this will point to a subtree</w:t>
      </w:r>
      <w:r w:rsidR="00D95E29">
        <w:t xml:space="preserve"> which represents the actual join statement.</w:t>
      </w:r>
      <w:r w:rsidR="00D97B5C">
        <w:t xml:space="preserve"> The </w:t>
      </w:r>
      <w:proofErr w:type="gramStart"/>
      <w:r w:rsidR="00D97B5C">
        <w:t xml:space="preserve">join </w:t>
      </w:r>
      <w:r w:rsidR="00D95E29">
        <w:t xml:space="preserve"> list</w:t>
      </w:r>
      <w:proofErr w:type="gramEnd"/>
      <w:r w:rsidR="00D95E29">
        <w:t xml:space="preserve"> </w:t>
      </w:r>
      <w:r w:rsidR="00D97B5C">
        <w:t>subtree</w:t>
      </w:r>
      <w:r w:rsidR="00D95E29">
        <w:t xml:space="preserve"> will have a table subtree for every table in a from clause, and will also include a child join subtree for every join clause in the from</w:t>
      </w:r>
      <w:r w:rsidR="00320808">
        <w:t xml:space="preserve"> clause. The join list subtree will </w:t>
      </w:r>
      <w:r w:rsidR="00BD6DB7">
        <w:t xml:space="preserve">only </w:t>
      </w:r>
      <w:r w:rsidR="00320808">
        <w:t xml:space="preserve">appear in </w:t>
      </w:r>
      <w:proofErr w:type="gramStart"/>
      <w:r w:rsidR="00320808">
        <w:t>the from</w:t>
      </w:r>
      <w:proofErr w:type="gramEnd"/>
      <w:r w:rsidR="00320808">
        <w:t xml:space="preserve"> subtree, if a </w:t>
      </w:r>
      <w:proofErr w:type="spellStart"/>
      <w:r w:rsidR="00320808">
        <w:t>join</w:t>
      </w:r>
      <w:proofErr w:type="spellEnd"/>
      <w:r w:rsidR="00BD6DB7">
        <w:t xml:space="preserve"> statement is found in that subtree. The </w:t>
      </w:r>
      <w:proofErr w:type="spellStart"/>
      <w:r w:rsidR="00BD6DB7">
        <w:t>join</w:t>
      </w:r>
      <w:proofErr w:type="spellEnd"/>
      <w:r w:rsidR="00BD6DB7">
        <w:t xml:space="preserve"> statement subtree will only appear </w:t>
      </w:r>
      <w:r w:rsidR="001028CA">
        <w:t>in a join list subtree.</w:t>
      </w:r>
    </w:p>
    <w:p w14:paraId="3B5E8C5B" w14:textId="280B5994" w:rsidR="007F2506" w:rsidRDefault="00CC6DD6" w:rsidP="009A22ED">
      <w:r>
        <w:t>The join list subtree appears as an ordinal list, with keys capturing the statement order in the query. As per typical join statement ordering, this will typically appear as an alternating list of table subtree then join statement subtree, then table subtree.</w:t>
      </w:r>
    </w:p>
    <w:p w14:paraId="0E81E3C3" w14:textId="1579662C" w:rsidR="00CC6DD6" w:rsidRDefault="00CC6DD6" w:rsidP="009A22ED">
      <w:r>
        <w:t xml:space="preserve">The </w:t>
      </w:r>
      <w:proofErr w:type="spellStart"/>
      <w:r>
        <w:t>join</w:t>
      </w:r>
      <w:proofErr w:type="spellEnd"/>
      <w:r>
        <w:t xml:space="preserve"> statement subtree consists of at least one and possibly two keys. Every join statement will have a leaf node join key containing a token representing the type of join. Optionally, this subtree will include an “on” key containing a condition subtree. This condition subtree represents the conditional logic required to match records through the join operation, but otherwise looks like any condition subtree.</w:t>
      </w:r>
    </w:p>
    <w:p w14:paraId="5AD85E54" w14:textId="72EA133C" w:rsidR="002B392E" w:rsidRDefault="00CC6DD6" w:rsidP="002B392E">
      <w:r>
        <w:t>Join type tokens</w:t>
      </w:r>
      <w:r w:rsidR="00EE7199">
        <w:t xml:space="preserve"> that are recognized include the following.</w:t>
      </w:r>
    </w:p>
    <w:tbl>
      <w:tblPr>
        <w:tblStyle w:val="TableGrid"/>
        <w:tblW w:w="0" w:type="auto"/>
        <w:tblLook w:val="04A0" w:firstRow="1" w:lastRow="0" w:firstColumn="1" w:lastColumn="0" w:noHBand="0" w:noVBand="1"/>
      </w:tblPr>
      <w:tblGrid>
        <w:gridCol w:w="1368"/>
        <w:gridCol w:w="1440"/>
        <w:gridCol w:w="7470"/>
      </w:tblGrid>
      <w:tr w:rsidR="00FE622D" w14:paraId="6FA42207" w14:textId="77777777" w:rsidTr="006D117C">
        <w:trPr>
          <w:cantSplit/>
          <w:tblHeader/>
        </w:trPr>
        <w:tc>
          <w:tcPr>
            <w:tcW w:w="1368" w:type="dxa"/>
            <w:shd w:val="clear" w:color="auto" w:fill="C6D9F1" w:themeFill="text2" w:themeFillTint="33"/>
          </w:tcPr>
          <w:p w14:paraId="7B5C8EA6" w14:textId="4C633BC3" w:rsidR="00497860" w:rsidRDefault="00497860" w:rsidP="00FE622D">
            <w:pPr>
              <w:pStyle w:val="sampletable"/>
            </w:pPr>
            <w:r>
              <w:t>Token</w:t>
            </w:r>
            <w:r w:rsidR="00214B2C">
              <w:t>s for “JOIN” Type Keys</w:t>
            </w:r>
          </w:p>
        </w:tc>
        <w:tc>
          <w:tcPr>
            <w:tcW w:w="1440" w:type="dxa"/>
            <w:shd w:val="clear" w:color="auto" w:fill="C6D9F1" w:themeFill="text2" w:themeFillTint="33"/>
          </w:tcPr>
          <w:p w14:paraId="28D98379" w14:textId="19B36844" w:rsidR="00497860" w:rsidRDefault="00497860" w:rsidP="00FE622D">
            <w:pPr>
              <w:pStyle w:val="sampletable"/>
            </w:pPr>
            <w:r>
              <w:t>Statement</w:t>
            </w:r>
          </w:p>
        </w:tc>
        <w:tc>
          <w:tcPr>
            <w:tcW w:w="7470" w:type="dxa"/>
            <w:shd w:val="clear" w:color="auto" w:fill="C6D9F1" w:themeFill="text2" w:themeFillTint="33"/>
          </w:tcPr>
          <w:p w14:paraId="3B957487" w14:textId="12B3A79D" w:rsidR="00497860" w:rsidRDefault="00497860" w:rsidP="00FE622D">
            <w:pPr>
              <w:pStyle w:val="sampletable"/>
            </w:pPr>
            <w:r>
              <w:t>Usage</w:t>
            </w:r>
          </w:p>
        </w:tc>
      </w:tr>
      <w:tr w:rsidR="006D117C" w14:paraId="3A180C31" w14:textId="77777777" w:rsidTr="006D117C">
        <w:trPr>
          <w:cantSplit/>
        </w:trPr>
        <w:tc>
          <w:tcPr>
            <w:tcW w:w="1368" w:type="dxa"/>
          </w:tcPr>
          <w:p w14:paraId="26F35136" w14:textId="77777777" w:rsidR="00214B2C" w:rsidRDefault="00214B2C" w:rsidP="001A0378">
            <w:pPr>
              <w:pStyle w:val="sampletable"/>
            </w:pPr>
            <w:r>
              <w:t>join</w:t>
            </w:r>
          </w:p>
        </w:tc>
        <w:tc>
          <w:tcPr>
            <w:tcW w:w="1440" w:type="dxa"/>
          </w:tcPr>
          <w:p w14:paraId="5F7F42BB" w14:textId="77777777" w:rsidR="00214B2C" w:rsidRDefault="00214B2C" w:rsidP="001A0378">
            <w:pPr>
              <w:pStyle w:val="sampletable"/>
            </w:pPr>
            <w:r>
              <w:t>join</w:t>
            </w:r>
          </w:p>
        </w:tc>
        <w:tc>
          <w:tcPr>
            <w:tcW w:w="7470" w:type="dxa"/>
          </w:tcPr>
          <w:p w14:paraId="302FF007" w14:textId="479890DD" w:rsidR="00214B2C" w:rsidRDefault="00214B2C" w:rsidP="001A0378">
            <w:pPr>
              <w:pStyle w:val="sampletable"/>
            </w:pPr>
            <w:r>
              <w:t>Default, basic join statement with no qualifiers or variations.</w:t>
            </w:r>
          </w:p>
        </w:tc>
      </w:tr>
      <w:tr w:rsidR="00FE622D" w14:paraId="19BFB978" w14:textId="77777777" w:rsidTr="006D117C">
        <w:trPr>
          <w:cantSplit/>
        </w:trPr>
        <w:tc>
          <w:tcPr>
            <w:tcW w:w="1368" w:type="dxa"/>
          </w:tcPr>
          <w:p w14:paraId="4850BC9A" w14:textId="77A5E752" w:rsidR="002B392E" w:rsidRDefault="002B392E" w:rsidP="00FE622D">
            <w:pPr>
              <w:pStyle w:val="sampletable"/>
            </w:pPr>
            <w:r>
              <w:t>left</w:t>
            </w:r>
          </w:p>
        </w:tc>
        <w:tc>
          <w:tcPr>
            <w:tcW w:w="1440" w:type="dxa"/>
          </w:tcPr>
          <w:p w14:paraId="5C602B8C" w14:textId="1B41537D" w:rsidR="002B392E" w:rsidRDefault="002B392E" w:rsidP="00FE622D">
            <w:pPr>
              <w:pStyle w:val="sampletable"/>
            </w:pPr>
            <w:r>
              <w:t>left join</w:t>
            </w:r>
          </w:p>
        </w:tc>
        <w:tc>
          <w:tcPr>
            <w:tcW w:w="7470" w:type="dxa"/>
          </w:tcPr>
          <w:p w14:paraId="70737E43" w14:textId="04039E05" w:rsidR="002B392E" w:rsidRDefault="00214B2C" w:rsidP="00FE622D">
            <w:pPr>
              <w:pStyle w:val="sampletable"/>
            </w:pPr>
            <w:r>
              <w:t>Indicates a left join should be applied between the preceding and following subtrees in the join list.</w:t>
            </w:r>
          </w:p>
        </w:tc>
      </w:tr>
      <w:tr w:rsidR="006D117C" w14:paraId="2F61B122" w14:textId="77777777" w:rsidTr="006D117C">
        <w:trPr>
          <w:cantSplit/>
        </w:trPr>
        <w:tc>
          <w:tcPr>
            <w:tcW w:w="1368" w:type="dxa"/>
          </w:tcPr>
          <w:p w14:paraId="00773850" w14:textId="77777777" w:rsidR="00214B2C" w:rsidRDefault="00214B2C" w:rsidP="001A0378">
            <w:pPr>
              <w:pStyle w:val="sampletable"/>
            </w:pPr>
            <w:proofErr w:type="spellStart"/>
            <w:r w:rsidRPr="002B392E">
              <w:t>leftouter</w:t>
            </w:r>
            <w:proofErr w:type="spellEnd"/>
          </w:p>
        </w:tc>
        <w:tc>
          <w:tcPr>
            <w:tcW w:w="1440" w:type="dxa"/>
          </w:tcPr>
          <w:p w14:paraId="78B7FBF2" w14:textId="77777777" w:rsidR="00214B2C" w:rsidRDefault="00214B2C" w:rsidP="001A0378">
            <w:pPr>
              <w:pStyle w:val="sampletable"/>
            </w:pPr>
            <w:r>
              <w:t>left outer join</w:t>
            </w:r>
          </w:p>
        </w:tc>
        <w:tc>
          <w:tcPr>
            <w:tcW w:w="7470" w:type="dxa"/>
          </w:tcPr>
          <w:p w14:paraId="45497D88" w14:textId="420E6107" w:rsidR="00214B2C" w:rsidRDefault="00214B2C" w:rsidP="001A0378">
            <w:pPr>
              <w:pStyle w:val="sampletable"/>
            </w:pPr>
            <w:r>
              <w:t>Indicates a left outer join should be applied between the preceding and following subtrees in the join list.</w:t>
            </w:r>
          </w:p>
        </w:tc>
      </w:tr>
      <w:tr w:rsidR="00214B2C" w14:paraId="3B846F79" w14:textId="77777777" w:rsidTr="006D117C">
        <w:trPr>
          <w:cantSplit/>
        </w:trPr>
        <w:tc>
          <w:tcPr>
            <w:tcW w:w="1368" w:type="dxa"/>
          </w:tcPr>
          <w:p w14:paraId="6B3ADE13" w14:textId="58793C06" w:rsidR="00214B2C" w:rsidRDefault="00214B2C" w:rsidP="00FE622D">
            <w:pPr>
              <w:pStyle w:val="sampletable"/>
            </w:pPr>
            <w:r>
              <w:t>right</w:t>
            </w:r>
          </w:p>
        </w:tc>
        <w:tc>
          <w:tcPr>
            <w:tcW w:w="1440" w:type="dxa"/>
          </w:tcPr>
          <w:p w14:paraId="4C66628E" w14:textId="09A7D149" w:rsidR="00214B2C" w:rsidRDefault="00214B2C" w:rsidP="00FE622D">
            <w:pPr>
              <w:pStyle w:val="sampletable"/>
            </w:pPr>
            <w:r>
              <w:t>right join</w:t>
            </w:r>
          </w:p>
        </w:tc>
        <w:tc>
          <w:tcPr>
            <w:tcW w:w="7470" w:type="dxa"/>
          </w:tcPr>
          <w:p w14:paraId="0EDFD1E8" w14:textId="5AD125A6" w:rsidR="00214B2C" w:rsidRDefault="00214B2C" w:rsidP="00FE622D">
            <w:pPr>
              <w:pStyle w:val="sampletable"/>
            </w:pPr>
            <w:r>
              <w:t>Indicates a right join should be applied between the preceding and following subtrees in the join list.</w:t>
            </w:r>
          </w:p>
        </w:tc>
      </w:tr>
      <w:tr w:rsidR="00214B2C" w14:paraId="3870F9B3" w14:textId="77777777" w:rsidTr="006D117C">
        <w:trPr>
          <w:cantSplit/>
        </w:trPr>
        <w:tc>
          <w:tcPr>
            <w:tcW w:w="1368" w:type="dxa"/>
          </w:tcPr>
          <w:p w14:paraId="2258076D" w14:textId="77777777" w:rsidR="00214B2C" w:rsidRDefault="00214B2C" w:rsidP="00FE622D">
            <w:pPr>
              <w:pStyle w:val="sampletable"/>
            </w:pPr>
            <w:proofErr w:type="spellStart"/>
            <w:r>
              <w:t>righ</w:t>
            </w:r>
            <w:r w:rsidRPr="002B392E">
              <w:t>touter</w:t>
            </w:r>
            <w:proofErr w:type="spellEnd"/>
          </w:p>
        </w:tc>
        <w:tc>
          <w:tcPr>
            <w:tcW w:w="1440" w:type="dxa"/>
          </w:tcPr>
          <w:p w14:paraId="262194D3" w14:textId="77777777" w:rsidR="00214B2C" w:rsidRDefault="00214B2C" w:rsidP="00FE622D">
            <w:pPr>
              <w:pStyle w:val="sampletable"/>
            </w:pPr>
            <w:r>
              <w:t>right outer join</w:t>
            </w:r>
          </w:p>
        </w:tc>
        <w:tc>
          <w:tcPr>
            <w:tcW w:w="7470" w:type="dxa"/>
          </w:tcPr>
          <w:p w14:paraId="71572D47" w14:textId="65E699B6" w:rsidR="00214B2C" w:rsidRDefault="00214B2C" w:rsidP="00214B2C">
            <w:pPr>
              <w:pStyle w:val="sampletable"/>
            </w:pPr>
            <w:r>
              <w:t>Indicates a right outer join should be applied between the preceding and following subtrees in the join list.</w:t>
            </w:r>
          </w:p>
        </w:tc>
      </w:tr>
      <w:tr w:rsidR="006D117C" w14:paraId="56E39520" w14:textId="77777777" w:rsidTr="006D117C">
        <w:trPr>
          <w:cantSplit/>
        </w:trPr>
        <w:tc>
          <w:tcPr>
            <w:tcW w:w="1368" w:type="dxa"/>
          </w:tcPr>
          <w:p w14:paraId="115BE73E" w14:textId="7A76D537" w:rsidR="00214B2C" w:rsidRDefault="00214B2C" w:rsidP="001A0378">
            <w:pPr>
              <w:pStyle w:val="sampletable"/>
            </w:pPr>
            <w:r>
              <w:t>full</w:t>
            </w:r>
          </w:p>
        </w:tc>
        <w:tc>
          <w:tcPr>
            <w:tcW w:w="1440" w:type="dxa"/>
          </w:tcPr>
          <w:p w14:paraId="0DC2EEFF" w14:textId="64AAB58C" w:rsidR="00214B2C" w:rsidRDefault="00214B2C" w:rsidP="001A0378">
            <w:pPr>
              <w:pStyle w:val="sampletable"/>
            </w:pPr>
            <w:r>
              <w:t>full join</w:t>
            </w:r>
          </w:p>
        </w:tc>
        <w:tc>
          <w:tcPr>
            <w:tcW w:w="7470" w:type="dxa"/>
          </w:tcPr>
          <w:p w14:paraId="0A576C54" w14:textId="57C35142" w:rsidR="00214B2C" w:rsidRDefault="00214B2C" w:rsidP="00214B2C">
            <w:pPr>
              <w:pStyle w:val="sampletable"/>
            </w:pPr>
            <w:r>
              <w:t>Indicates a full join should be applied between the preceding and following subtrees in the join list.</w:t>
            </w:r>
          </w:p>
        </w:tc>
      </w:tr>
      <w:tr w:rsidR="00214B2C" w14:paraId="1164BFDA" w14:textId="77777777" w:rsidTr="006D117C">
        <w:trPr>
          <w:cantSplit/>
        </w:trPr>
        <w:tc>
          <w:tcPr>
            <w:tcW w:w="1368" w:type="dxa"/>
          </w:tcPr>
          <w:p w14:paraId="61281A12" w14:textId="77777777" w:rsidR="00214B2C" w:rsidRDefault="00214B2C" w:rsidP="00FE622D">
            <w:pPr>
              <w:pStyle w:val="sampletable"/>
            </w:pPr>
            <w:proofErr w:type="spellStart"/>
            <w:r>
              <w:t>full</w:t>
            </w:r>
            <w:r w:rsidRPr="002B392E">
              <w:t>outer</w:t>
            </w:r>
            <w:proofErr w:type="spellEnd"/>
          </w:p>
        </w:tc>
        <w:tc>
          <w:tcPr>
            <w:tcW w:w="1440" w:type="dxa"/>
          </w:tcPr>
          <w:p w14:paraId="5A7D20C5" w14:textId="77777777" w:rsidR="00214B2C" w:rsidRDefault="00214B2C" w:rsidP="00FE622D">
            <w:pPr>
              <w:pStyle w:val="sampletable"/>
            </w:pPr>
            <w:r>
              <w:t>full outer join</w:t>
            </w:r>
          </w:p>
        </w:tc>
        <w:tc>
          <w:tcPr>
            <w:tcW w:w="7470" w:type="dxa"/>
          </w:tcPr>
          <w:p w14:paraId="0D5F058E" w14:textId="5DE0975F" w:rsidR="00214B2C" w:rsidRDefault="00214B2C" w:rsidP="00214B2C">
            <w:pPr>
              <w:pStyle w:val="sampletable"/>
            </w:pPr>
            <w:r>
              <w:t>Indicates a full outer join should be applied between the preceding and following subtrees in the join list.</w:t>
            </w:r>
          </w:p>
        </w:tc>
      </w:tr>
      <w:tr w:rsidR="00214B2C" w14:paraId="49064971" w14:textId="77777777" w:rsidTr="006D117C">
        <w:trPr>
          <w:cantSplit/>
        </w:trPr>
        <w:tc>
          <w:tcPr>
            <w:tcW w:w="1368" w:type="dxa"/>
          </w:tcPr>
          <w:p w14:paraId="274C0612" w14:textId="77777777" w:rsidR="00214B2C" w:rsidRDefault="00214B2C" w:rsidP="00FE622D">
            <w:pPr>
              <w:pStyle w:val="sampletable"/>
            </w:pPr>
            <w:r>
              <w:t>inner</w:t>
            </w:r>
          </w:p>
        </w:tc>
        <w:tc>
          <w:tcPr>
            <w:tcW w:w="1440" w:type="dxa"/>
          </w:tcPr>
          <w:p w14:paraId="2A919CA2" w14:textId="77777777" w:rsidR="00214B2C" w:rsidRDefault="00214B2C" w:rsidP="00FE622D">
            <w:pPr>
              <w:pStyle w:val="sampletable"/>
            </w:pPr>
            <w:r>
              <w:t>inner join</w:t>
            </w:r>
          </w:p>
        </w:tc>
        <w:tc>
          <w:tcPr>
            <w:tcW w:w="7470" w:type="dxa"/>
          </w:tcPr>
          <w:p w14:paraId="2F32C041" w14:textId="2803CFFD" w:rsidR="00214B2C" w:rsidRDefault="00214B2C" w:rsidP="00214B2C">
            <w:pPr>
              <w:pStyle w:val="sampletable"/>
            </w:pPr>
            <w:r>
              <w:t xml:space="preserve">Indicates </w:t>
            </w:r>
            <w:proofErr w:type="spellStart"/>
            <w:proofErr w:type="gramStart"/>
            <w:r>
              <w:t>a</w:t>
            </w:r>
            <w:proofErr w:type="spellEnd"/>
            <w:proofErr w:type="gramEnd"/>
            <w:r>
              <w:t xml:space="preserve"> inner join should be applied between the preceding and following subtrees in the join list.</w:t>
            </w:r>
          </w:p>
        </w:tc>
      </w:tr>
      <w:tr w:rsidR="00FE622D" w14:paraId="0C949811" w14:textId="77777777" w:rsidTr="006D117C">
        <w:trPr>
          <w:cantSplit/>
        </w:trPr>
        <w:tc>
          <w:tcPr>
            <w:tcW w:w="1368" w:type="dxa"/>
          </w:tcPr>
          <w:p w14:paraId="1B12ED81" w14:textId="4862F31F" w:rsidR="002B392E" w:rsidRDefault="00FE622D" w:rsidP="00FE622D">
            <w:pPr>
              <w:pStyle w:val="sampletable"/>
            </w:pPr>
            <w:proofErr w:type="spellStart"/>
            <w:r>
              <w:t>naturaljoin</w:t>
            </w:r>
            <w:proofErr w:type="spellEnd"/>
          </w:p>
        </w:tc>
        <w:tc>
          <w:tcPr>
            <w:tcW w:w="1440" w:type="dxa"/>
          </w:tcPr>
          <w:p w14:paraId="402E2A55" w14:textId="3BA52ADD" w:rsidR="002B392E" w:rsidRDefault="00FE622D" w:rsidP="00FE622D">
            <w:pPr>
              <w:pStyle w:val="sampletable"/>
            </w:pPr>
            <w:r>
              <w:t>natural</w:t>
            </w:r>
            <w:r w:rsidR="002B392E">
              <w:t xml:space="preserve"> join</w:t>
            </w:r>
          </w:p>
        </w:tc>
        <w:tc>
          <w:tcPr>
            <w:tcW w:w="7470" w:type="dxa"/>
          </w:tcPr>
          <w:p w14:paraId="461AC8C2" w14:textId="56FB54C1" w:rsidR="002B392E" w:rsidRDefault="00FE622D" w:rsidP="00FE622D">
            <w:pPr>
              <w:pStyle w:val="sampletable"/>
            </w:pPr>
            <w:r>
              <w:t xml:space="preserve">Special type of join supported by some SQL dialects. May introduce an extra, optional AST key entry in the </w:t>
            </w:r>
            <w:proofErr w:type="spellStart"/>
            <w:r>
              <w:t>join</w:t>
            </w:r>
            <w:proofErr w:type="spellEnd"/>
            <w:r>
              <w:t xml:space="preserve"> statement subtree, called “</w:t>
            </w:r>
            <w:proofErr w:type="spellStart"/>
            <w:r>
              <w:t>join_type</w:t>
            </w:r>
            <w:proofErr w:type="spellEnd"/>
            <w:r>
              <w:t xml:space="preserve">”, which would </w:t>
            </w:r>
            <w:r w:rsidR="00214B2C">
              <w:t>hold the qualifier for the natural join statement. Examples “inner”, “left”, “right”, etc.</w:t>
            </w:r>
          </w:p>
        </w:tc>
      </w:tr>
      <w:tr w:rsidR="00214B2C" w14:paraId="771550E3" w14:textId="77777777" w:rsidTr="006D117C">
        <w:trPr>
          <w:cantSplit/>
        </w:trPr>
        <w:tc>
          <w:tcPr>
            <w:tcW w:w="1368" w:type="dxa"/>
          </w:tcPr>
          <w:p w14:paraId="742D1985" w14:textId="113C4700" w:rsidR="00214B2C" w:rsidRDefault="00214B2C" w:rsidP="00FE622D">
            <w:pPr>
              <w:pStyle w:val="sampletable"/>
            </w:pPr>
            <w:proofErr w:type="spellStart"/>
            <w:r>
              <w:t>crossjoin</w:t>
            </w:r>
            <w:proofErr w:type="spellEnd"/>
          </w:p>
        </w:tc>
        <w:tc>
          <w:tcPr>
            <w:tcW w:w="1440" w:type="dxa"/>
          </w:tcPr>
          <w:p w14:paraId="013900FA" w14:textId="5E2709E6" w:rsidR="00214B2C" w:rsidRDefault="00214B2C" w:rsidP="00FE622D">
            <w:pPr>
              <w:pStyle w:val="sampletable"/>
            </w:pPr>
            <w:r>
              <w:t>cross join</w:t>
            </w:r>
          </w:p>
        </w:tc>
        <w:tc>
          <w:tcPr>
            <w:tcW w:w="7470" w:type="dxa"/>
          </w:tcPr>
          <w:p w14:paraId="02E71B77" w14:textId="4E62753A" w:rsidR="00214B2C" w:rsidRDefault="00214B2C" w:rsidP="00214B2C">
            <w:pPr>
              <w:pStyle w:val="sampletable"/>
            </w:pPr>
            <w:r>
              <w:t>Indicates a cross join should be applied between the preceding and following subtrees in the join list.</w:t>
            </w:r>
          </w:p>
        </w:tc>
      </w:tr>
      <w:tr w:rsidR="00214B2C" w14:paraId="7C30DF22" w14:textId="77777777" w:rsidTr="006D117C">
        <w:trPr>
          <w:cantSplit/>
        </w:trPr>
        <w:tc>
          <w:tcPr>
            <w:tcW w:w="1368" w:type="dxa"/>
          </w:tcPr>
          <w:p w14:paraId="0FF27D87" w14:textId="1AB3A47C" w:rsidR="00214B2C" w:rsidRDefault="00214B2C" w:rsidP="00FE622D">
            <w:pPr>
              <w:pStyle w:val="sampletable"/>
            </w:pPr>
            <w:proofErr w:type="spellStart"/>
            <w:r>
              <w:t>unionjoin</w:t>
            </w:r>
            <w:proofErr w:type="spellEnd"/>
          </w:p>
        </w:tc>
        <w:tc>
          <w:tcPr>
            <w:tcW w:w="1440" w:type="dxa"/>
          </w:tcPr>
          <w:p w14:paraId="64C66813" w14:textId="75B23743" w:rsidR="00214B2C" w:rsidRDefault="00214B2C" w:rsidP="00FE622D">
            <w:pPr>
              <w:pStyle w:val="sampletable"/>
            </w:pPr>
            <w:r>
              <w:t>union join</w:t>
            </w:r>
          </w:p>
        </w:tc>
        <w:tc>
          <w:tcPr>
            <w:tcW w:w="7470" w:type="dxa"/>
          </w:tcPr>
          <w:p w14:paraId="2A939E69" w14:textId="2E94B422" w:rsidR="00214B2C" w:rsidRDefault="00214B2C" w:rsidP="00214B2C">
            <w:pPr>
              <w:pStyle w:val="sampletable"/>
            </w:pPr>
            <w:r>
              <w:t>Indicates a union join should be applied between the preceding and following subtrees in the join list.</w:t>
            </w:r>
          </w:p>
        </w:tc>
      </w:tr>
    </w:tbl>
    <w:p w14:paraId="4D757F62" w14:textId="4F8DE16E" w:rsidR="00766427" w:rsidRDefault="00041111" w:rsidP="00766427">
      <w:pPr>
        <w:pStyle w:val="example"/>
      </w:pPr>
      <w:r>
        <w:t xml:space="preserve">STANDARD </w:t>
      </w:r>
      <w:r w:rsidR="00766427">
        <w:t>EXAMPLES:</w:t>
      </w:r>
    </w:p>
    <w:p w14:paraId="5DCFFD25" w14:textId="77777777" w:rsidR="007F2506" w:rsidRDefault="007F2506" w:rsidP="007F2506">
      <w:pPr>
        <w:pStyle w:val="example"/>
        <w:ind w:left="720"/>
      </w:pPr>
      <w:proofErr w:type="gramStart"/>
      <w:r w:rsidRPr="00314A1F">
        <w:rPr>
          <w:sz w:val="20"/>
        </w:rPr>
        <w:t>join</w:t>
      </w:r>
      <w:proofErr w:type="gramEnd"/>
      <w:r w:rsidRPr="00314A1F">
        <w:rPr>
          <w:sz w:val="20"/>
        </w:rPr>
        <w:t>={1={table={</w:t>
      </w:r>
      <w:r>
        <w:t>…</w:t>
      </w:r>
      <w:r w:rsidRPr="00314A1F">
        <w:rPr>
          <w:sz w:val="20"/>
        </w:rPr>
        <w:t>}}, 2={table={</w:t>
      </w:r>
      <w:r>
        <w:t>…</w:t>
      </w:r>
      <w:r w:rsidRPr="00314A1F">
        <w:rPr>
          <w:sz w:val="20"/>
        </w:rPr>
        <w:t>}}}</w:t>
      </w:r>
    </w:p>
    <w:p w14:paraId="0F2F545A" w14:textId="0014DC92" w:rsidR="007F2506" w:rsidRDefault="007F2506" w:rsidP="007F2506">
      <w:pPr>
        <w:pStyle w:val="example"/>
        <w:ind w:left="720"/>
        <w:rPr>
          <w:sz w:val="20"/>
        </w:rPr>
      </w:pPr>
      <w:r w:rsidRPr="00314A1F">
        <w:rPr>
          <w:sz w:val="20"/>
        </w:rPr>
        <w:t>join={1={table={</w:t>
      </w:r>
      <w:r>
        <w:t>…</w:t>
      </w:r>
      <w:r>
        <w:rPr>
          <w:sz w:val="20"/>
        </w:rPr>
        <w:t xml:space="preserve">}}, </w:t>
      </w:r>
      <w:r w:rsidRPr="007F2506">
        <w:rPr>
          <w:sz w:val="20"/>
        </w:rPr>
        <w:t xml:space="preserve">2={join=join, on={left={column={name=a, </w:t>
      </w:r>
      <w:proofErr w:type="spellStart"/>
      <w:r w:rsidRPr="007F2506">
        <w:rPr>
          <w:sz w:val="20"/>
        </w:rPr>
        <w:t>table_ref</w:t>
      </w:r>
      <w:proofErr w:type="spellEnd"/>
      <w:r w:rsidRPr="007F2506">
        <w:rPr>
          <w:sz w:val="20"/>
        </w:rPr>
        <w:t xml:space="preserve">=null}}, right={column={name=b, </w:t>
      </w:r>
      <w:proofErr w:type="spellStart"/>
      <w:r w:rsidRPr="007F2506">
        <w:rPr>
          <w:sz w:val="20"/>
        </w:rPr>
        <w:t>table_ref</w:t>
      </w:r>
      <w:proofErr w:type="spellEnd"/>
      <w:r w:rsidRPr="007F2506">
        <w:rPr>
          <w:sz w:val="20"/>
        </w:rPr>
        <w:t>=null}}, operator==}},</w:t>
      </w:r>
      <w:r>
        <w:rPr>
          <w:sz w:val="20"/>
        </w:rPr>
        <w:t xml:space="preserve"> 3</w:t>
      </w:r>
      <w:r w:rsidRPr="00314A1F">
        <w:rPr>
          <w:sz w:val="20"/>
        </w:rPr>
        <w:t>={table={</w:t>
      </w:r>
      <w:r>
        <w:t>…</w:t>
      </w:r>
      <w:r w:rsidRPr="00314A1F">
        <w:rPr>
          <w:sz w:val="20"/>
        </w:rPr>
        <w:t>}}}</w:t>
      </w:r>
    </w:p>
    <w:p w14:paraId="1DEF8816" w14:textId="124AAA10" w:rsidR="007F2506" w:rsidRPr="00A028EB" w:rsidRDefault="007F2506" w:rsidP="00A028EB">
      <w:pPr>
        <w:pStyle w:val="example"/>
        <w:ind w:left="720"/>
        <w:rPr>
          <w:sz w:val="20"/>
        </w:rPr>
      </w:pPr>
      <w:r w:rsidRPr="007F2506">
        <w:rPr>
          <w:sz w:val="20"/>
        </w:rPr>
        <w:t>join={1={table={</w:t>
      </w:r>
      <w:r w:rsidR="001A0378">
        <w:rPr>
          <w:sz w:val="20"/>
        </w:rPr>
        <w:t>…</w:t>
      </w:r>
      <w:r w:rsidRPr="007F2506">
        <w:rPr>
          <w:sz w:val="20"/>
        </w:rPr>
        <w:t xml:space="preserve">}}, </w:t>
      </w:r>
      <w:r w:rsidR="001A0378" w:rsidRPr="007F2506">
        <w:rPr>
          <w:sz w:val="20"/>
        </w:rPr>
        <w:t>2={join=join, on={</w:t>
      </w:r>
      <w:r w:rsidR="001A0378">
        <w:rPr>
          <w:sz w:val="20"/>
        </w:rPr>
        <w:t>…}</w:t>
      </w:r>
      <w:r w:rsidR="001A0378" w:rsidRPr="007F2506">
        <w:rPr>
          <w:sz w:val="20"/>
        </w:rPr>
        <w:t>},</w:t>
      </w:r>
      <w:r w:rsidR="001A0378">
        <w:rPr>
          <w:sz w:val="20"/>
        </w:rPr>
        <w:t xml:space="preserve"> 3</w:t>
      </w:r>
      <w:r w:rsidR="001A0378" w:rsidRPr="00314A1F">
        <w:rPr>
          <w:sz w:val="20"/>
        </w:rPr>
        <w:t>={table={</w:t>
      </w:r>
      <w:r w:rsidR="001A0378">
        <w:t>…</w:t>
      </w:r>
      <w:r w:rsidR="001A0378" w:rsidRPr="00314A1F">
        <w:rPr>
          <w:sz w:val="20"/>
        </w:rPr>
        <w:t>}}}</w:t>
      </w:r>
    </w:p>
    <w:p w14:paraId="6E84664F" w14:textId="71CE5156" w:rsidR="00041111" w:rsidRDefault="00041111" w:rsidP="00041111">
      <w:r>
        <w:t xml:space="preserve">A special substitution variable has been introduced which </w:t>
      </w:r>
      <w:proofErr w:type="gramStart"/>
      <w:r>
        <w:t>can form the basis of an optional sequence of additional</w:t>
      </w:r>
      <w:proofErr w:type="gramEnd"/>
      <w:r>
        <w:t xml:space="preserve"> join statements, if the specific and complete series is unknown or variable. This will permit, for example, specifying a core </w:t>
      </w:r>
      <w:r>
        <w:lastRenderedPageBreak/>
        <w:t xml:space="preserve">query and then allowing different instances to substitute a variable number of additional constraint joins. This will permit, for example, differences in the population queries defined for </w:t>
      </w:r>
      <w:proofErr w:type="gramStart"/>
      <w:r>
        <w:t>different  use</w:t>
      </w:r>
      <w:proofErr w:type="gramEnd"/>
      <w:r>
        <w:t xml:space="preserve"> cases. </w:t>
      </w:r>
    </w:p>
    <w:p w14:paraId="3E309D66" w14:textId="7E81AB19" w:rsidR="00041111" w:rsidRDefault="00041111" w:rsidP="00041111">
      <w:pPr>
        <w:pStyle w:val="example"/>
      </w:pPr>
      <w:r>
        <w:t>SUBSTITUTION EXAMPLES:</w:t>
      </w:r>
    </w:p>
    <w:p w14:paraId="110E22D6" w14:textId="49530F52" w:rsidR="00041111" w:rsidRPr="00345B0A" w:rsidRDefault="00041111" w:rsidP="00041111">
      <w:pPr>
        <w:pStyle w:val="example"/>
        <w:ind w:left="720"/>
        <w:rPr>
          <w:b w:val="0"/>
        </w:rPr>
      </w:pPr>
      <w:proofErr w:type="gramStart"/>
      <w:r w:rsidRPr="00345B0A">
        <w:rPr>
          <w:b w:val="0"/>
        </w:rPr>
        <w:t>tab1</w:t>
      </w:r>
      <w:proofErr w:type="gramEnd"/>
      <w:r w:rsidRPr="00345B0A">
        <w:rPr>
          <w:b w:val="0"/>
        </w:rPr>
        <w:t xml:space="preserve"> join tab2 on &lt;</w:t>
      </w:r>
      <w:proofErr w:type="spellStart"/>
      <w:r w:rsidRPr="00345B0A">
        <w:rPr>
          <w:b w:val="0"/>
        </w:rPr>
        <w:t>joinCondition</w:t>
      </w:r>
      <w:proofErr w:type="spellEnd"/>
      <w:r w:rsidRPr="00345B0A">
        <w:rPr>
          <w:b w:val="0"/>
        </w:rPr>
        <w:t>&gt; &lt;</w:t>
      </w:r>
      <w:proofErr w:type="spellStart"/>
      <w:r w:rsidRPr="00345B0A">
        <w:rPr>
          <w:b w:val="0"/>
        </w:rPr>
        <w:t>optionalJoinExtensions</w:t>
      </w:r>
      <w:proofErr w:type="spellEnd"/>
      <w:r w:rsidRPr="00345B0A">
        <w:rPr>
          <w:b w:val="0"/>
        </w:rPr>
        <w:t>&gt;</w:t>
      </w:r>
    </w:p>
    <w:p w14:paraId="6A133914" w14:textId="31693A46" w:rsidR="00041111" w:rsidRDefault="00041111" w:rsidP="00041111">
      <w:pPr>
        <w:pStyle w:val="example"/>
        <w:ind w:left="720"/>
      </w:pPr>
      <w:r w:rsidRPr="00314A1F">
        <w:rPr>
          <w:sz w:val="20"/>
        </w:rPr>
        <w:t>join={1={table={</w:t>
      </w:r>
      <w:r>
        <w:t>…</w:t>
      </w:r>
      <w:r w:rsidRPr="00314A1F">
        <w:rPr>
          <w:sz w:val="20"/>
        </w:rPr>
        <w:t xml:space="preserve">}}, </w:t>
      </w:r>
      <w:r w:rsidRPr="007F2506">
        <w:rPr>
          <w:sz w:val="20"/>
        </w:rPr>
        <w:t>2={join=join, on={</w:t>
      </w:r>
      <w:r w:rsidR="00D56225">
        <w:rPr>
          <w:sz w:val="20"/>
        </w:rPr>
        <w:t>substitution={name=&lt;</w:t>
      </w:r>
      <w:proofErr w:type="spellStart"/>
      <w:r w:rsidR="00D56225">
        <w:t>joinCondition</w:t>
      </w:r>
      <w:proofErr w:type="spellEnd"/>
      <w:r w:rsidR="00D56225">
        <w:rPr>
          <w:sz w:val="20"/>
        </w:rPr>
        <w:t>&gt;, type=condition</w:t>
      </w:r>
      <w:r w:rsidR="00D56225" w:rsidRPr="007F2506">
        <w:rPr>
          <w:sz w:val="20"/>
        </w:rPr>
        <w:t xml:space="preserve"> </w:t>
      </w:r>
      <w:r w:rsidRPr="007F2506">
        <w:rPr>
          <w:sz w:val="20"/>
        </w:rPr>
        <w:t>}},</w:t>
      </w:r>
      <w:r>
        <w:rPr>
          <w:sz w:val="20"/>
        </w:rPr>
        <w:t xml:space="preserve"> </w:t>
      </w:r>
      <w:r w:rsidR="00D56225">
        <w:rPr>
          <w:sz w:val="20"/>
        </w:rPr>
        <w:t>3</w:t>
      </w:r>
      <w:r w:rsidR="00D56225" w:rsidRPr="00314A1F">
        <w:rPr>
          <w:sz w:val="20"/>
        </w:rPr>
        <w:t>={table={</w:t>
      </w:r>
      <w:r w:rsidR="00D56225">
        <w:t>…</w:t>
      </w:r>
      <w:r w:rsidR="00D56225" w:rsidRPr="00314A1F">
        <w:rPr>
          <w:sz w:val="20"/>
        </w:rPr>
        <w:t xml:space="preserve">}}, </w:t>
      </w:r>
      <w:r w:rsidR="00D56225">
        <w:rPr>
          <w:sz w:val="20"/>
        </w:rPr>
        <w:t>4</w:t>
      </w:r>
      <w:r>
        <w:rPr>
          <w:sz w:val="20"/>
        </w:rPr>
        <w:t>={substitution={name=&lt;</w:t>
      </w:r>
      <w:proofErr w:type="spellStart"/>
      <w:r>
        <w:rPr>
          <w:sz w:val="20"/>
        </w:rPr>
        <w:t>optionalJoinExtensions</w:t>
      </w:r>
      <w:proofErr w:type="spellEnd"/>
      <w:r>
        <w:rPr>
          <w:sz w:val="20"/>
        </w:rPr>
        <w:t>&gt;, type=</w:t>
      </w:r>
      <w:proofErr w:type="spellStart"/>
      <w:r>
        <w:rPr>
          <w:sz w:val="20"/>
        </w:rPr>
        <w:t>joinExtension</w:t>
      </w:r>
      <w:proofErr w:type="spellEnd"/>
      <w:r>
        <w:rPr>
          <w:sz w:val="20"/>
        </w:rPr>
        <w:t>}}}</w:t>
      </w:r>
      <w:r w:rsidRPr="00314A1F">
        <w:rPr>
          <w:sz w:val="20"/>
        </w:rPr>
        <w:t>}</w:t>
      </w:r>
    </w:p>
    <w:p w14:paraId="39E76A4A" w14:textId="085A73D8" w:rsidR="008527B3" w:rsidRPr="00314A1F" w:rsidRDefault="008527B3" w:rsidP="008527B3">
      <w:pPr>
        <w:pStyle w:val="Heading3"/>
        <w:rPr>
          <w:rFonts w:asciiTheme="minorHAnsi" w:hAnsiTheme="minorHAnsi"/>
        </w:rPr>
      </w:pPr>
      <w:proofErr w:type="gramStart"/>
      <w:r>
        <w:t>left</w:t>
      </w:r>
      <w:proofErr w:type="gramEnd"/>
    </w:p>
    <w:p w14:paraId="7DE57B1C" w14:textId="37CF68F1" w:rsidR="008527B3" w:rsidRDefault="008527B3" w:rsidP="008527B3">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It is typically part of a condition subtree</w:t>
      </w:r>
      <w:r w:rsidR="00463B68">
        <w:rPr>
          <w:rFonts w:cs="Monaco"/>
          <w:szCs w:val="20"/>
        </w:rPr>
        <w:t xml:space="preserve"> or an arithmetic expression subtree</w:t>
      </w:r>
      <w:r>
        <w:rPr>
          <w:rFonts w:cs="Monaco"/>
          <w:szCs w:val="20"/>
        </w:rPr>
        <w:t xml:space="preserve">, and would appear </w:t>
      </w:r>
      <w:r w:rsidR="00511C42">
        <w:rPr>
          <w:rFonts w:cs="Monaco"/>
          <w:szCs w:val="20"/>
        </w:rPr>
        <w:t xml:space="preserve">holding the </w:t>
      </w:r>
      <w:proofErr w:type="spellStart"/>
      <w:r w:rsidR="00511C42">
        <w:rPr>
          <w:rFonts w:cs="Monaco"/>
          <w:szCs w:val="20"/>
        </w:rPr>
        <w:t>predicand</w:t>
      </w:r>
      <w:proofErr w:type="spellEnd"/>
      <w:r w:rsidR="00511C42">
        <w:rPr>
          <w:rFonts w:cs="Monaco"/>
          <w:szCs w:val="20"/>
        </w:rPr>
        <w:t xml:space="preserve"> subtree appearing first in a comparison condition, or as the only </w:t>
      </w:r>
      <w:proofErr w:type="spellStart"/>
      <w:r w:rsidR="00511C42">
        <w:rPr>
          <w:rFonts w:cs="Monaco"/>
          <w:szCs w:val="20"/>
        </w:rPr>
        <w:t>predicand</w:t>
      </w:r>
      <w:proofErr w:type="spellEnd"/>
      <w:r w:rsidR="00511C42">
        <w:rPr>
          <w:rFonts w:cs="Monaco"/>
          <w:szCs w:val="20"/>
        </w:rPr>
        <w:t xml:space="preserve"> in a simple, single condition like an is null comparison. It could also appear in a between condition pointing at the first value of the comparison. </w:t>
      </w:r>
    </w:p>
    <w:p w14:paraId="4545BF93" w14:textId="0663D668" w:rsidR="00511C42" w:rsidRDefault="00511C42" w:rsidP="00511C42">
      <w:pPr>
        <w:pStyle w:val="example"/>
      </w:pPr>
      <w:r>
        <w:t>EXAMPLE: left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48994CC6" w14:textId="77777777" w:rsidR="00314A1F" w:rsidRPr="00314A1F" w:rsidRDefault="00314A1F" w:rsidP="00314A1F">
      <w:pPr>
        <w:pStyle w:val="Heading3"/>
        <w:rPr>
          <w:rFonts w:asciiTheme="minorHAnsi" w:hAnsiTheme="minorHAnsi"/>
        </w:rPr>
      </w:pPr>
      <w:proofErr w:type="gramStart"/>
      <w:r>
        <w:t>name</w:t>
      </w:r>
      <w:proofErr w:type="gramEnd"/>
    </w:p>
    <w:p w14:paraId="3C231E6F" w14:textId="77777777" w:rsidR="00314A1F" w:rsidRDefault="00314A1F" w:rsidP="00314A1F">
      <w:pPr>
        <w:widowControl w:val="0"/>
        <w:autoSpaceDE w:val="0"/>
        <w:autoSpaceDN w:val="0"/>
        <w:adjustRightInd w:val="0"/>
        <w:rPr>
          <w:rFonts w:cs="Monaco"/>
          <w:szCs w:val="20"/>
        </w:rPr>
      </w:pPr>
      <w:r>
        <w:rPr>
          <w:rFonts w:cs="Monaco"/>
          <w:szCs w:val="20"/>
        </w:rPr>
        <w:t>Key points to a leaf node key containing the name of something. Example names include especially column names.</w:t>
      </w:r>
    </w:p>
    <w:p w14:paraId="5D178959" w14:textId="1DDEFBA8" w:rsidR="00314A1F" w:rsidRDefault="00314A1F" w:rsidP="00A028EB">
      <w:pPr>
        <w:pStyle w:val="example"/>
      </w:pPr>
      <w:r>
        <w:t xml:space="preserve">EXAMPLE: </w:t>
      </w:r>
      <w:r w:rsidRPr="00314A1F">
        <w:t>name=</w:t>
      </w:r>
      <w:proofErr w:type="spellStart"/>
      <w:r w:rsidRPr="00314A1F">
        <w:t>scbcrse_coll_cod</w:t>
      </w:r>
      <w:r w:rsidR="00552550">
        <w:t>e</w:t>
      </w:r>
      <w:proofErr w:type="spellEnd"/>
    </w:p>
    <w:p w14:paraId="46B57D73" w14:textId="7F877532" w:rsidR="00481434" w:rsidRDefault="00481434" w:rsidP="00481434">
      <w:pPr>
        <w:pStyle w:val="Heading3"/>
      </w:pPr>
      <w:proofErr w:type="gramStart"/>
      <w:r>
        <w:t>not</w:t>
      </w:r>
      <w:proofErr w:type="gramEnd"/>
    </w:p>
    <w:p w14:paraId="621BB7A8" w14:textId="38E505C7" w:rsidR="00481434" w:rsidRDefault="00935AD7" w:rsidP="00314A1F">
      <w:pPr>
        <w:widowControl w:val="0"/>
        <w:autoSpaceDE w:val="0"/>
        <w:autoSpaceDN w:val="0"/>
        <w:adjustRightInd w:val="0"/>
        <w:rPr>
          <w:rFonts w:cs="Monaco"/>
          <w:szCs w:val="20"/>
        </w:rPr>
      </w:pPr>
      <w:r>
        <w:rPr>
          <w:rFonts w:cs="Monaco"/>
          <w:szCs w:val="20"/>
        </w:rPr>
        <w:t>This k</w:t>
      </w:r>
      <w:r w:rsidR="00481434">
        <w:rPr>
          <w:rFonts w:cs="Monaco"/>
          <w:szCs w:val="20"/>
        </w:rPr>
        <w:t>ey points to a conditio</w:t>
      </w:r>
      <w:r>
        <w:rPr>
          <w:rFonts w:cs="Monaco"/>
          <w:szCs w:val="20"/>
        </w:rPr>
        <w:t>n subtree, of any style or kind and can appear any place where a condition subtree can appear. In other words, the “not” subtree is a type of condition subtree.</w:t>
      </w:r>
    </w:p>
    <w:p w14:paraId="7B22244F" w14:textId="32D03A60" w:rsidR="00935AD7" w:rsidRDefault="00481434" w:rsidP="00B97E2E">
      <w:pPr>
        <w:pStyle w:val="example"/>
      </w:pPr>
      <w:r>
        <w:t xml:space="preserve">EXAMPLE: </w:t>
      </w:r>
      <w:r w:rsidRPr="00314A1F">
        <w:t>not={left={column={</w:t>
      </w:r>
      <w:r>
        <w:t>…</w:t>
      </w:r>
      <w:r w:rsidRPr="00314A1F">
        <w:t>}}, right={column={</w:t>
      </w:r>
      <w:r>
        <w:t>…</w:t>
      </w:r>
      <w:r w:rsidRPr="00314A1F">
        <w:t>}}, operator==}}</w:t>
      </w:r>
    </w:p>
    <w:p w14:paraId="627BB439" w14:textId="0935A14F" w:rsidR="00B97E2E" w:rsidRDefault="00B97E2E" w:rsidP="00A028EB">
      <w:pPr>
        <w:pStyle w:val="Heading3"/>
      </w:pPr>
      <w:proofErr w:type="spellStart"/>
      <w:r>
        <w:t>null_literal</w:t>
      </w:r>
      <w:proofErr w:type="spellEnd"/>
    </w:p>
    <w:p w14:paraId="61049E31" w14:textId="05F1D126" w:rsidR="00B97E2E" w:rsidRDefault="00B97E2E" w:rsidP="00B97E2E">
      <w:proofErr w:type="gramStart"/>
      <w:r>
        <w:t xml:space="preserve">A type of </w:t>
      </w:r>
      <w:proofErr w:type="spellStart"/>
      <w:r>
        <w:t>predicand</w:t>
      </w:r>
      <w:proofErr w:type="spellEnd"/>
      <w:r>
        <w:t xml:space="preserve"> </w:t>
      </w:r>
      <w:proofErr w:type="spellStart"/>
      <w:r>
        <w:t>subkey</w:t>
      </w:r>
      <w:proofErr w:type="spellEnd"/>
      <w:r>
        <w:t xml:space="preserve"> that represents the SQL constant for “null” value.</w:t>
      </w:r>
      <w:proofErr w:type="gramEnd"/>
      <w:r>
        <w:t xml:space="preserve"> This will be the sole entry in the subtree </w:t>
      </w:r>
      <w:r w:rsidR="00F04938">
        <w:t>map and will have no value (value will</w:t>
      </w:r>
      <w:r w:rsidR="0045164C">
        <w:t xml:space="preserve"> actually</w:t>
      </w:r>
      <w:r w:rsidR="00F04938">
        <w:t xml:space="preserve"> be null).</w:t>
      </w:r>
    </w:p>
    <w:p w14:paraId="3D84FDFF" w14:textId="01BA2458" w:rsidR="00F04938" w:rsidRPr="00B97E2E" w:rsidRDefault="00F04938" w:rsidP="00F04938">
      <w:pPr>
        <w:pStyle w:val="example"/>
      </w:pPr>
      <w:r>
        <w:t xml:space="preserve">Example: </w:t>
      </w:r>
      <w:proofErr w:type="spellStart"/>
      <w:r w:rsidRPr="00F04938">
        <w:t>null_literal</w:t>
      </w:r>
      <w:proofErr w:type="spellEnd"/>
      <w:r w:rsidRPr="00F04938">
        <w:t>=null</w:t>
      </w:r>
    </w:p>
    <w:p w14:paraId="4B0EE7DE" w14:textId="39EA1FA4" w:rsidR="001136AC" w:rsidRPr="00314A1F" w:rsidRDefault="0023462E" w:rsidP="001136AC">
      <w:pPr>
        <w:pStyle w:val="Heading3"/>
        <w:rPr>
          <w:rFonts w:asciiTheme="minorHAnsi" w:hAnsiTheme="minorHAnsi"/>
        </w:rPr>
      </w:pPr>
      <w:proofErr w:type="spellStart"/>
      <w:r>
        <w:t>null_order</w:t>
      </w:r>
      <w:proofErr w:type="spellEnd"/>
    </w:p>
    <w:p w14:paraId="15E21DF2" w14:textId="41AD6F9F" w:rsidR="001136AC" w:rsidRPr="00314A1F" w:rsidRDefault="001136AC" w:rsidP="001136A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an order by subtree. It holds the token representing the how null values should be treated. In most cases this will not be filled. </w:t>
      </w:r>
      <w:r w:rsidR="00540399">
        <w:rPr>
          <w:rFonts w:cs="Monaco"/>
          <w:szCs w:val="20"/>
        </w:rPr>
        <w:t>If set, it will either have the token FIRST or LAST, indicating where the null values should be placed in the sort result.</w:t>
      </w:r>
    </w:p>
    <w:p w14:paraId="1EA38EC7" w14:textId="79CF3C93" w:rsidR="001136AC" w:rsidRDefault="001136AC" w:rsidP="001136AC">
      <w:pPr>
        <w:pStyle w:val="example"/>
        <w:ind w:left="720"/>
      </w:pPr>
      <w:r>
        <w:t xml:space="preserve">EXAMPLE: </w:t>
      </w:r>
      <w:proofErr w:type="spellStart"/>
      <w:r w:rsidR="0023462E">
        <w:t>null_order</w:t>
      </w:r>
      <w:proofErr w:type="spellEnd"/>
      <w:r>
        <w:t>=</w:t>
      </w:r>
      <w:r w:rsidR="00A23054">
        <w:t>FIRST</w:t>
      </w:r>
    </w:p>
    <w:p w14:paraId="68E31948" w14:textId="25B01A2B" w:rsidR="00A028EB" w:rsidRDefault="00A028EB" w:rsidP="00A028EB">
      <w:pPr>
        <w:pStyle w:val="Heading3"/>
      </w:pPr>
      <w:proofErr w:type="gramStart"/>
      <w:r>
        <w:t>on</w:t>
      </w:r>
      <w:proofErr w:type="gramEnd"/>
    </w:p>
    <w:p w14:paraId="6B4DD744" w14:textId="25E5B692" w:rsidR="00A028EB" w:rsidRDefault="00A028EB" w:rsidP="00A028EB">
      <w:pPr>
        <w:widowControl w:val="0"/>
        <w:autoSpaceDE w:val="0"/>
        <w:autoSpaceDN w:val="0"/>
        <w:adjustRightInd w:val="0"/>
        <w:rPr>
          <w:rFonts w:cs="Monaco"/>
          <w:szCs w:val="20"/>
        </w:rPr>
      </w:pPr>
      <w:r>
        <w:rPr>
          <w:rFonts w:cs="Monaco"/>
          <w:szCs w:val="20"/>
        </w:rPr>
        <w:t>This key points to a condition subtree used in the join clause. Any condition subtree may be ins</w:t>
      </w:r>
      <w:r w:rsidR="008733A7">
        <w:rPr>
          <w:rFonts w:cs="Monaco"/>
          <w:szCs w:val="20"/>
        </w:rPr>
        <w:t>erted into the on key’s subtree.</w:t>
      </w:r>
      <w:r w:rsidR="00F45089">
        <w:rPr>
          <w:rFonts w:cs="Monaco"/>
          <w:szCs w:val="20"/>
        </w:rPr>
        <w:t xml:space="preserve"> </w:t>
      </w:r>
    </w:p>
    <w:p w14:paraId="4FF5DB2A" w14:textId="3DCE3B71" w:rsidR="00F45089" w:rsidRDefault="00F45089" w:rsidP="00A028EB">
      <w:pPr>
        <w:widowControl w:val="0"/>
        <w:autoSpaceDE w:val="0"/>
        <w:autoSpaceDN w:val="0"/>
        <w:adjustRightInd w:val="0"/>
        <w:rPr>
          <w:rFonts w:cs="Monaco"/>
          <w:szCs w:val="20"/>
        </w:rPr>
      </w:pPr>
      <w:r>
        <w:rPr>
          <w:rFonts w:cs="Monaco"/>
          <w:szCs w:val="20"/>
        </w:rPr>
        <w:t xml:space="preserve">The original query may or may not have enclosed the on statement in parentheses. When parsed, the AST generated will remove the outermost pair of parentheses from the on subtree. Hence “on (&lt;condition&gt;)” and “on &lt;condition&gt;” will both produce the same AST. </w:t>
      </w:r>
    </w:p>
    <w:p w14:paraId="257366B1" w14:textId="77777777" w:rsidR="00F45089" w:rsidRDefault="00A028EB" w:rsidP="00606EC6">
      <w:pPr>
        <w:pStyle w:val="example"/>
      </w:pPr>
      <w:r>
        <w:t>EXAMPLE:</w:t>
      </w:r>
      <w:r w:rsidR="00606EC6">
        <w:t xml:space="preserve"> </w:t>
      </w:r>
    </w:p>
    <w:p w14:paraId="0F7B4885" w14:textId="6A80E657" w:rsidR="00B8518B" w:rsidRDefault="00B8518B" w:rsidP="00F45089">
      <w:pPr>
        <w:pStyle w:val="example"/>
        <w:ind w:firstLine="720"/>
      </w:pPr>
      <w:r w:rsidRPr="00B8518B">
        <w:t>on</w:t>
      </w:r>
      <w:proofErr w:type="gramStart"/>
      <w:r w:rsidRPr="00B8518B">
        <w:t>={</w:t>
      </w:r>
      <w:proofErr w:type="gramEnd"/>
      <w:r w:rsidRPr="00B8518B">
        <w:t>condition={left={column={</w:t>
      </w:r>
      <w:r>
        <w:t>…</w:t>
      </w:r>
      <w:r w:rsidRPr="00B8518B">
        <w:t>}}, right={column={</w:t>
      </w:r>
      <w:r>
        <w:t>…</w:t>
      </w:r>
      <w:r w:rsidRPr="00B8518B">
        <w:t>}}, operator==}}}}</w:t>
      </w:r>
    </w:p>
    <w:p w14:paraId="2BCB242F" w14:textId="00C07856" w:rsidR="00F45089" w:rsidRDefault="00F45089" w:rsidP="00606EC6">
      <w:pPr>
        <w:pStyle w:val="example"/>
      </w:pPr>
      <w:r>
        <w:tab/>
      </w:r>
      <w:proofErr w:type="gramStart"/>
      <w:r w:rsidRPr="00F45089">
        <w:t>on</w:t>
      </w:r>
      <w:proofErr w:type="gramEnd"/>
      <w:r w:rsidRPr="00F45089">
        <w:t>={substitution={name=&lt;</w:t>
      </w:r>
      <w:proofErr w:type="spellStart"/>
      <w:r w:rsidRPr="00F45089">
        <w:t>studentPopulationJoinCondition</w:t>
      </w:r>
      <w:proofErr w:type="spellEnd"/>
      <w:r w:rsidRPr="00F45089">
        <w:t>&gt;</w:t>
      </w:r>
      <w:r>
        <w:t>, type=condition</w:t>
      </w:r>
      <w:r w:rsidRPr="00F45089">
        <w:t>}}</w:t>
      </w:r>
    </w:p>
    <w:p w14:paraId="3F3B76FD" w14:textId="72EAE9B8" w:rsidR="008733A7" w:rsidRDefault="008733A7" w:rsidP="008733A7">
      <w:pPr>
        <w:pStyle w:val="Heading3"/>
      </w:pPr>
      <w:proofErr w:type="gramStart"/>
      <w:r>
        <w:lastRenderedPageBreak/>
        <w:t>operator</w:t>
      </w:r>
      <w:proofErr w:type="gramEnd"/>
    </w:p>
    <w:p w14:paraId="6750A305" w14:textId="34831327" w:rsidR="008733A7" w:rsidRDefault="008733A7" w:rsidP="008733A7">
      <w:pPr>
        <w:widowControl w:val="0"/>
        <w:autoSpaceDE w:val="0"/>
        <w:autoSpaceDN w:val="0"/>
        <w:adjustRightInd w:val="0"/>
        <w:rPr>
          <w:rFonts w:cs="Monaco"/>
          <w:szCs w:val="20"/>
        </w:rPr>
      </w:pPr>
      <w:r>
        <w:rPr>
          <w:rFonts w:cs="Monaco"/>
          <w:szCs w:val="20"/>
        </w:rPr>
        <w:t xml:space="preserve">This key points to a leaf node containing one of many different types of operators. Operators come in families, including the arithmetic operators used for formula calculations, the </w:t>
      </w:r>
      <w:proofErr w:type="spellStart"/>
      <w:r>
        <w:rPr>
          <w:rFonts w:cs="Monaco"/>
          <w:szCs w:val="20"/>
        </w:rPr>
        <w:t>boolean</w:t>
      </w:r>
      <w:proofErr w:type="spellEnd"/>
      <w:r>
        <w:rPr>
          <w:rFonts w:cs="Monaco"/>
          <w:szCs w:val="20"/>
        </w:rPr>
        <w:t xml:space="preserve"> operators used for comparisons, and a number of unary comparisons, such as “is null” where the comparison is to some standard singleton.</w:t>
      </w:r>
      <w:r w:rsidR="004A4DEE">
        <w:rPr>
          <w:rFonts w:cs="Monaco"/>
          <w:szCs w:val="20"/>
        </w:rPr>
        <w:t xml:space="preserve"> These can appear in any </w:t>
      </w:r>
      <w:proofErr w:type="spellStart"/>
      <w:r w:rsidR="004A4DEE">
        <w:rPr>
          <w:rFonts w:cs="Monaco"/>
          <w:szCs w:val="20"/>
        </w:rPr>
        <w:t>calc</w:t>
      </w:r>
      <w:proofErr w:type="spellEnd"/>
      <w:r w:rsidR="004A4DEE">
        <w:rPr>
          <w:rFonts w:cs="Monaco"/>
          <w:szCs w:val="20"/>
        </w:rPr>
        <w:t xml:space="preserve"> subtree, or in any condition subtree.</w:t>
      </w:r>
    </w:p>
    <w:p w14:paraId="629F65A2" w14:textId="77777777" w:rsidR="004A4DEE" w:rsidRDefault="008733A7" w:rsidP="008733A7">
      <w:pPr>
        <w:pStyle w:val="example"/>
      </w:pPr>
      <w:r>
        <w:t>EXAMPLE</w:t>
      </w:r>
      <w:r w:rsidR="004A4DEE">
        <w:t>S</w:t>
      </w:r>
      <w:r>
        <w:t xml:space="preserve">: </w:t>
      </w:r>
    </w:p>
    <w:p w14:paraId="1B8AF23A" w14:textId="46AA3A33" w:rsidR="008733A7" w:rsidRDefault="004A4DEE" w:rsidP="004A4DEE">
      <w:pPr>
        <w:pStyle w:val="example"/>
        <w:ind w:firstLine="720"/>
      </w:pPr>
      <w:proofErr w:type="gramStart"/>
      <w:r>
        <w:t>operator</w:t>
      </w:r>
      <w:proofErr w:type="gramEnd"/>
      <w:r>
        <w:t>=+</w:t>
      </w:r>
    </w:p>
    <w:p w14:paraId="68C8EE31" w14:textId="77777777" w:rsidR="004A4DEE" w:rsidRPr="00314A1F" w:rsidRDefault="004A4DEE" w:rsidP="004A4DEE">
      <w:pPr>
        <w:pStyle w:val="example"/>
      </w:pPr>
      <w:r>
        <w:tab/>
      </w:r>
      <w:proofErr w:type="gramStart"/>
      <w:r w:rsidRPr="00314A1F">
        <w:t>operator</w:t>
      </w:r>
      <w:proofErr w:type="gramEnd"/>
      <w:r w:rsidRPr="00314A1F">
        <w:t>=</w:t>
      </w:r>
      <w:r>
        <w:t>&lt;</w:t>
      </w:r>
    </w:p>
    <w:p w14:paraId="7F66BD97" w14:textId="252572AE" w:rsidR="004A4DEE" w:rsidRPr="00314A1F" w:rsidRDefault="004A4DEE" w:rsidP="004A4DEE">
      <w:pPr>
        <w:pStyle w:val="example"/>
      </w:pPr>
      <w:r>
        <w:tab/>
      </w:r>
      <w:proofErr w:type="gramStart"/>
      <w:r w:rsidRPr="00314A1F">
        <w:t>operator=</w:t>
      </w:r>
      <w:proofErr w:type="gramEnd"/>
      <w:r>
        <w:t>is not null</w:t>
      </w:r>
    </w:p>
    <w:p w14:paraId="49DA623D" w14:textId="77777777" w:rsidR="00A028EB" w:rsidRDefault="00A028EB" w:rsidP="00A028EB">
      <w:pPr>
        <w:pStyle w:val="Heading3"/>
      </w:pPr>
      <w:proofErr w:type="gramStart"/>
      <w:r>
        <w:t>or</w:t>
      </w:r>
      <w:proofErr w:type="gramEnd"/>
    </w:p>
    <w:p w14:paraId="59F7A4E3"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“or-</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0C7D736E" w14:textId="77777777" w:rsidR="00A028EB" w:rsidRDefault="00A028EB" w:rsidP="00A028EB">
      <w:pPr>
        <w:pStyle w:val="example"/>
      </w:pPr>
      <w:r>
        <w:t>EXAMPLE:</w:t>
      </w:r>
    </w:p>
    <w:p w14:paraId="43C20A11" w14:textId="18E051C3" w:rsidR="00A028EB" w:rsidRPr="00314A1F" w:rsidRDefault="0023462E" w:rsidP="00A028EB">
      <w:pPr>
        <w:pStyle w:val="example"/>
        <w:ind w:left="720"/>
      </w:pPr>
      <w:proofErr w:type="gramStart"/>
      <w:r>
        <w:t>or</w:t>
      </w:r>
      <w:proofErr w:type="gramEnd"/>
      <w:r w:rsidR="00A028EB" w:rsidRPr="00314A1F">
        <w:t>={1={</w:t>
      </w:r>
      <w:r w:rsidR="00A028EB">
        <w:t>…</w:t>
      </w:r>
      <w:r w:rsidR="00A028EB" w:rsidRPr="00314A1F">
        <w:t>}, 2={</w:t>
      </w:r>
      <w:r w:rsidR="00A028EB">
        <w:t>…}, 3={…}}</w:t>
      </w:r>
    </w:p>
    <w:p w14:paraId="2A14B41F" w14:textId="582DEEDE" w:rsidR="00B3055F" w:rsidRDefault="00B3055F" w:rsidP="00B3055F">
      <w:pPr>
        <w:pStyle w:val="Heading2"/>
      </w:pPr>
      <w:proofErr w:type="spellStart"/>
      <w:r>
        <w:t>order_by</w:t>
      </w:r>
      <w:proofErr w:type="spellEnd"/>
    </w:p>
    <w:p w14:paraId="774ECDF8" w14:textId="1B64CA5B" w:rsidR="00B3055F" w:rsidRDefault="00B3055F" w:rsidP="00B3055F">
      <w:r>
        <w:t>This key holds a typical order by subtree. It can appear as part of the outermost query tree, or can be embedded within the over subtree of a window function.</w:t>
      </w:r>
      <w:r w:rsidR="00D1729C">
        <w:t xml:space="preserve"> It holds a numbered list of order by </w:t>
      </w:r>
      <w:proofErr w:type="spellStart"/>
      <w:r w:rsidR="00D1729C">
        <w:t>subclauses</w:t>
      </w:r>
      <w:proofErr w:type="spellEnd"/>
      <w:r w:rsidR="00D1729C">
        <w:t xml:space="preserve">, representing </w:t>
      </w:r>
      <w:proofErr w:type="spellStart"/>
      <w:r w:rsidR="00D1729C">
        <w:t>predicands</w:t>
      </w:r>
      <w:proofErr w:type="spellEnd"/>
      <w:r w:rsidR="00D1729C">
        <w:t xml:space="preserve"> that the output should use to sort the results of a partition.</w:t>
      </w:r>
    </w:p>
    <w:p w14:paraId="44C6D84D" w14:textId="0D631BAB" w:rsidR="00D1729C" w:rsidRDefault="00D1729C" w:rsidP="00B3055F">
      <w:r>
        <w:t xml:space="preserve">Each of the list entries will consist of </w:t>
      </w:r>
      <w:r w:rsidR="006716DA">
        <w:t xml:space="preserve">three keys, the first a column key pointing to a </w:t>
      </w:r>
      <w:proofErr w:type="spellStart"/>
      <w:r w:rsidR="006716DA">
        <w:t>predicand</w:t>
      </w:r>
      <w:proofErr w:type="spellEnd"/>
      <w:r w:rsidR="006716DA">
        <w:t xml:space="preserve"> (this could be a column, or any of the other </w:t>
      </w:r>
      <w:proofErr w:type="spellStart"/>
      <w:r w:rsidR="006716DA">
        <w:t>predicand</w:t>
      </w:r>
      <w:proofErr w:type="spellEnd"/>
      <w:r w:rsidR="006716DA">
        <w:t xml:space="preserve"> types). The second holds a leaf node indicating the direction of the sort (e.g., ASC for ascending and DESC for descending). The third holds an optional designation for how to handle null values on the order by column (e.g., </w:t>
      </w:r>
      <w:proofErr w:type="spellStart"/>
      <w:r w:rsidR="0023462E">
        <w:t>null_order</w:t>
      </w:r>
      <w:proofErr w:type="spellEnd"/>
      <w:r w:rsidR="006716DA">
        <w:t>).</w:t>
      </w:r>
    </w:p>
    <w:p w14:paraId="25409297" w14:textId="77777777" w:rsidR="00B3055F" w:rsidRDefault="00B3055F" w:rsidP="00B3055F">
      <w:pPr>
        <w:pStyle w:val="example"/>
      </w:pPr>
      <w:r w:rsidRPr="00314A1F">
        <w:t>EXAMPLE</w:t>
      </w:r>
      <w:r>
        <w:t>S</w:t>
      </w:r>
      <w:r w:rsidRPr="00314A1F">
        <w:t>:</w:t>
      </w:r>
      <w:r>
        <w:t xml:space="preserve"> </w:t>
      </w:r>
    </w:p>
    <w:p w14:paraId="3944691F" w14:textId="1598717C" w:rsidR="00B3055F" w:rsidRDefault="00B3055F" w:rsidP="00B3055F">
      <w:pPr>
        <w:pStyle w:val="example"/>
        <w:ind w:left="720"/>
      </w:pPr>
      <w:proofErr w:type="spellStart"/>
      <w:proofErr w:type="gramStart"/>
      <w:r w:rsidRPr="00520240">
        <w:t>orderby</w:t>
      </w:r>
      <w:proofErr w:type="spellEnd"/>
      <w:proofErr w:type="gramEnd"/>
      <w:r w:rsidRPr="00520240">
        <w:t>={1={</w:t>
      </w:r>
      <w:proofErr w:type="spellStart"/>
      <w:r w:rsidR="0023462E">
        <w:t>sort_order</w:t>
      </w:r>
      <w:proofErr w:type="spellEnd"/>
      <w:r w:rsidRPr="00520240">
        <w:t>=</w:t>
      </w:r>
      <w:proofErr w:type="spellStart"/>
      <w:r w:rsidRPr="00520240">
        <w:t>desc</w:t>
      </w:r>
      <w:proofErr w:type="spellEnd"/>
      <w:r w:rsidRPr="00520240">
        <w:t xml:space="preserve">, </w:t>
      </w:r>
      <w:proofErr w:type="spellStart"/>
      <w:r w:rsidR="00BE69B8">
        <w:t>predicand</w:t>
      </w:r>
      <w:proofErr w:type="spellEnd"/>
      <w:r w:rsidRPr="00520240">
        <w:t>={column={</w:t>
      </w:r>
      <w:r w:rsidR="006716DA">
        <w:t>…</w:t>
      </w:r>
      <w:r w:rsidRPr="00520240">
        <w:t xml:space="preserve">}},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xml:space="preserve">, </w:t>
      </w:r>
      <w:proofErr w:type="spellStart"/>
      <w:r w:rsidR="00BE69B8">
        <w:t>predicand</w:t>
      </w:r>
      <w:proofErr w:type="spellEnd"/>
      <w:r w:rsidRPr="00520240">
        <w:t>={column={</w:t>
      </w:r>
      <w:r w:rsidR="006716DA">
        <w:t>…</w:t>
      </w:r>
      <w:r w:rsidR="00D1729C">
        <w:t xml:space="preserve">}}, </w:t>
      </w:r>
      <w:proofErr w:type="spellStart"/>
      <w:r w:rsidR="0023462E">
        <w:t>null_order</w:t>
      </w:r>
      <w:proofErr w:type="spellEnd"/>
      <w:r w:rsidR="00D1729C">
        <w:t>=null}}}</w:t>
      </w:r>
    </w:p>
    <w:p w14:paraId="64DC57C5" w14:textId="77777777" w:rsidR="00520240" w:rsidRDefault="00520240" w:rsidP="00520240">
      <w:pPr>
        <w:pStyle w:val="Heading2"/>
      </w:pPr>
      <w:proofErr w:type="gramStart"/>
      <w:r>
        <w:t>over</w:t>
      </w:r>
      <w:proofErr w:type="gramEnd"/>
    </w:p>
    <w:p w14:paraId="74200BA3" w14:textId="739F19B0" w:rsidR="00520240" w:rsidRDefault="00520240" w:rsidP="00520240">
      <w:r>
        <w:t xml:space="preserve">This key is part of a </w:t>
      </w:r>
      <w:proofErr w:type="spellStart"/>
      <w:r>
        <w:t>window_function</w:t>
      </w:r>
      <w:proofErr w:type="spellEnd"/>
      <w:r>
        <w:t xml:space="preserve"> subtree</w:t>
      </w:r>
      <w:r w:rsidR="00375CC6">
        <w:t xml:space="preserve">. It will hold three subtrees, including the </w:t>
      </w:r>
      <w:proofErr w:type="spellStart"/>
      <w:r w:rsidR="00375CC6">
        <w:t>partition_by</w:t>
      </w:r>
      <w:proofErr w:type="spellEnd"/>
      <w:r w:rsidR="00375CC6">
        <w:t xml:space="preserve"> statement, the </w:t>
      </w:r>
      <w:proofErr w:type="spellStart"/>
      <w:r w:rsidR="00375CC6">
        <w:t>order_by</w:t>
      </w:r>
      <w:proofErr w:type="spellEnd"/>
      <w:r w:rsidR="00375CC6">
        <w:t xml:space="preserve"> statement, and the window function</w:t>
      </w:r>
      <w:r>
        <w:t xml:space="preserve">. </w:t>
      </w:r>
    </w:p>
    <w:p w14:paraId="0C6B5BB6" w14:textId="77777777" w:rsidR="00520240" w:rsidRDefault="00520240" w:rsidP="00520240">
      <w:pPr>
        <w:pStyle w:val="example"/>
      </w:pPr>
      <w:r w:rsidRPr="00314A1F">
        <w:t>EXAMPLE</w:t>
      </w:r>
      <w:r>
        <w:t>S</w:t>
      </w:r>
      <w:r w:rsidRPr="00314A1F">
        <w:t>:</w:t>
      </w:r>
      <w:r>
        <w:t xml:space="preserve"> </w:t>
      </w:r>
    </w:p>
    <w:p w14:paraId="0DAA1363" w14:textId="77CB1D7F" w:rsidR="00520240" w:rsidRDefault="00520240" w:rsidP="00520240">
      <w:pPr>
        <w:pStyle w:val="example"/>
        <w:ind w:left="720"/>
      </w:pPr>
      <w:proofErr w:type="gramStart"/>
      <w:r w:rsidRPr="00520240">
        <w:t>over</w:t>
      </w:r>
      <w:proofErr w:type="gramEnd"/>
      <w:r w:rsidRPr="00520240">
        <w:t>={</w:t>
      </w:r>
      <w:proofErr w:type="spellStart"/>
      <w:r w:rsidRPr="00520240">
        <w:t>partition_by</w:t>
      </w:r>
      <w:proofErr w:type="spellEnd"/>
      <w:r w:rsidRPr="00520240">
        <w:t>={</w:t>
      </w:r>
      <w:r w:rsidR="002F6209">
        <w:t>…}</w:t>
      </w:r>
      <w:r w:rsidRPr="00520240">
        <w:t xml:space="preserve">, </w:t>
      </w:r>
      <w:proofErr w:type="spellStart"/>
      <w:r w:rsidRPr="00520240">
        <w:t>orderby</w:t>
      </w:r>
      <w:proofErr w:type="spellEnd"/>
      <w:r w:rsidRPr="00520240">
        <w:t>={</w:t>
      </w:r>
      <w:r w:rsidR="002F6209">
        <w:t>…</w:t>
      </w:r>
      <w:r w:rsidRPr="00520240">
        <w:t>}, function={</w:t>
      </w:r>
      <w:proofErr w:type="spellStart"/>
      <w:r w:rsidRPr="00520240">
        <w:t>funct</w:t>
      </w:r>
      <w:r>
        <w:t>ion_name</w:t>
      </w:r>
      <w:proofErr w:type="spellEnd"/>
      <w:r>
        <w:t>=rank, parameters=null}</w:t>
      </w:r>
    </w:p>
    <w:p w14:paraId="5430E082" w14:textId="7D286EE4" w:rsidR="00F04938" w:rsidRDefault="00F04938" w:rsidP="00F04938">
      <w:pPr>
        <w:pStyle w:val="Heading3"/>
      </w:pPr>
      <w:proofErr w:type="gramStart"/>
      <w:r>
        <w:t>parameters</w:t>
      </w:r>
      <w:proofErr w:type="gramEnd"/>
    </w:p>
    <w:p w14:paraId="7221B80F" w14:textId="16D55C71" w:rsidR="00F04938" w:rsidRPr="00F04938" w:rsidRDefault="00F04938" w:rsidP="00F04938">
      <w:r>
        <w:t xml:space="preserve">The key is the head of a subtree containing a numbered list of </w:t>
      </w:r>
      <w:proofErr w:type="spellStart"/>
      <w:r>
        <w:t>predicands</w:t>
      </w:r>
      <w:proofErr w:type="spellEnd"/>
      <w:r>
        <w:t xml:space="preserve"> whose values must be passed to the function logic for execution. </w:t>
      </w:r>
      <w:r w:rsidR="0032285E">
        <w:t>The parameters would be passed in the order or place number of its key. This is typically only found in a function subtree as one of its two standard elements.</w:t>
      </w:r>
      <w:r>
        <w:t xml:space="preserve"> </w:t>
      </w:r>
    </w:p>
    <w:p w14:paraId="129F19AD" w14:textId="77777777" w:rsidR="00F04938" w:rsidRDefault="00F04938" w:rsidP="00F04938">
      <w:pPr>
        <w:pStyle w:val="example"/>
      </w:pPr>
      <w:r>
        <w:t xml:space="preserve">Example: </w:t>
      </w:r>
    </w:p>
    <w:p w14:paraId="7CA8CFFF" w14:textId="771FEF79" w:rsidR="00F04938" w:rsidRPr="00F04938" w:rsidRDefault="00F04938" w:rsidP="00F04938">
      <w:pPr>
        <w:pStyle w:val="example"/>
        <w:ind w:left="720"/>
      </w:pPr>
      <w:proofErr w:type="gramStart"/>
      <w:r w:rsidRPr="00F04938">
        <w:t>parameters</w:t>
      </w:r>
      <w:proofErr w:type="gramEnd"/>
      <w:r w:rsidRPr="00F04938">
        <w:t>={1={</w:t>
      </w:r>
      <w:r>
        <w:t>…</w:t>
      </w:r>
      <w:r w:rsidRPr="00F04938">
        <w:t>}, 2={</w:t>
      </w:r>
      <w:r>
        <w:t>…</w:t>
      </w:r>
      <w:r w:rsidRPr="00F04938">
        <w:t>}, 3={</w:t>
      </w:r>
      <w:r>
        <w:t>…}}</w:t>
      </w:r>
    </w:p>
    <w:p w14:paraId="11A07807" w14:textId="27777B8C" w:rsidR="00B22A34" w:rsidRDefault="00B22A34" w:rsidP="00B22A34">
      <w:pPr>
        <w:pStyle w:val="Heading3"/>
      </w:pPr>
      <w:proofErr w:type="gramStart"/>
      <w:r>
        <w:t>parentheses</w:t>
      </w:r>
      <w:proofErr w:type="gramEnd"/>
    </w:p>
    <w:p w14:paraId="542962BC" w14:textId="729106D2" w:rsidR="00B22A34" w:rsidRDefault="00B22A34" w:rsidP="00B22A34">
      <w:pPr>
        <w:widowControl w:val="0"/>
        <w:autoSpaceDE w:val="0"/>
        <w:autoSpaceDN w:val="0"/>
        <w:adjustRightInd w:val="0"/>
        <w:rPr>
          <w:rFonts w:cs="Monaco"/>
          <w:szCs w:val="20"/>
        </w:rPr>
      </w:pPr>
      <w:r>
        <w:rPr>
          <w:rFonts w:cs="Monaco"/>
          <w:szCs w:val="20"/>
        </w:rPr>
        <w:t>This key points to a condition subtree which would have been enclosed in a pair of parentheses in the original query statement.</w:t>
      </w:r>
    </w:p>
    <w:p w14:paraId="52BD96FE" w14:textId="77777777" w:rsidR="00B22A34" w:rsidRDefault="00B22A34" w:rsidP="00B22A34">
      <w:pPr>
        <w:pStyle w:val="example"/>
      </w:pPr>
      <w:r>
        <w:lastRenderedPageBreak/>
        <w:t>EXAMPLE:</w:t>
      </w:r>
    </w:p>
    <w:p w14:paraId="4E56802A" w14:textId="49A957A9" w:rsidR="00B22A34" w:rsidRPr="00314A1F" w:rsidRDefault="00B22A34" w:rsidP="00B22A34">
      <w:pPr>
        <w:pStyle w:val="example"/>
        <w:ind w:left="720"/>
      </w:pPr>
      <w:proofErr w:type="gramStart"/>
      <w:r>
        <w:t>parentheses</w:t>
      </w:r>
      <w:proofErr w:type="gramEnd"/>
      <w:r w:rsidRPr="00314A1F">
        <w:t>={</w:t>
      </w:r>
      <w:r w:rsidR="0023462E">
        <w:t>or</w:t>
      </w:r>
      <w:r w:rsidRPr="00314A1F">
        <w:t>={1={</w:t>
      </w:r>
      <w:r>
        <w:t>…</w:t>
      </w:r>
      <w:r w:rsidRPr="00314A1F">
        <w:t>}, 2={</w:t>
      </w:r>
      <w:r>
        <w:t>…}, 3={…}}}</w:t>
      </w:r>
    </w:p>
    <w:p w14:paraId="73B7F6BF" w14:textId="77777777" w:rsidR="00BE69B8" w:rsidRDefault="00BE69B8" w:rsidP="00BE69B8">
      <w:pPr>
        <w:pStyle w:val="Heading2"/>
      </w:pPr>
      <w:proofErr w:type="spellStart"/>
      <w:r>
        <w:t>partition_by</w:t>
      </w:r>
      <w:proofErr w:type="spellEnd"/>
    </w:p>
    <w:p w14:paraId="7381E22A" w14:textId="77777777" w:rsidR="00BE69B8" w:rsidRDefault="00BE69B8" w:rsidP="00BE69B8">
      <w:r>
        <w:t xml:space="preserve">This key is part of a </w:t>
      </w:r>
      <w:proofErr w:type="spellStart"/>
      <w:r>
        <w:t>window_function</w:t>
      </w:r>
      <w:proofErr w:type="spellEnd"/>
      <w:r>
        <w:t xml:space="preserve"> subtree and basically holds the partition definition statement. The partition by is a list of columns (</w:t>
      </w:r>
      <w:proofErr w:type="spellStart"/>
      <w:r>
        <w:t>predicands</w:t>
      </w:r>
      <w:proofErr w:type="spellEnd"/>
      <w:r>
        <w:t xml:space="preserve">) in an order that will drive the partitioning of the underlying data. </w:t>
      </w:r>
    </w:p>
    <w:p w14:paraId="58CE4AEF" w14:textId="77777777" w:rsidR="00BE69B8" w:rsidRDefault="00BE69B8" w:rsidP="00BE69B8">
      <w:pPr>
        <w:pStyle w:val="example"/>
      </w:pPr>
      <w:r w:rsidRPr="00314A1F">
        <w:t>EXAMPLE</w:t>
      </w:r>
      <w:r>
        <w:t>S</w:t>
      </w:r>
      <w:r w:rsidRPr="00314A1F">
        <w:t>:</w:t>
      </w:r>
      <w:r>
        <w:t xml:space="preserve"> </w:t>
      </w:r>
    </w:p>
    <w:p w14:paraId="7D1D9F64" w14:textId="77777777" w:rsidR="00BE69B8" w:rsidRDefault="00BE69B8" w:rsidP="00BE69B8">
      <w:pPr>
        <w:pStyle w:val="example"/>
        <w:ind w:left="720"/>
      </w:pPr>
      <w:proofErr w:type="spellStart"/>
      <w:r w:rsidRPr="00520240">
        <w:t>partition_by</w:t>
      </w:r>
      <w:proofErr w:type="spellEnd"/>
      <w:proofErr w:type="gramStart"/>
      <w:r w:rsidRPr="00520240">
        <w:t>={</w:t>
      </w:r>
      <w:proofErr w:type="gramEnd"/>
      <w:r w:rsidRPr="00520240">
        <w:t>1={</w:t>
      </w:r>
      <w:r>
        <w:t>…</w:t>
      </w:r>
      <w:r w:rsidRPr="00520240">
        <w:t>}, 2={</w:t>
      </w:r>
      <w:r>
        <w:t>…}}</w:t>
      </w:r>
    </w:p>
    <w:p w14:paraId="7478C718" w14:textId="0DCDD509" w:rsidR="00BE69B8" w:rsidRDefault="00BE69B8" w:rsidP="00BE69B8">
      <w:pPr>
        <w:pStyle w:val="Heading2"/>
      </w:pPr>
      <w:proofErr w:type="spellStart"/>
      <w:proofErr w:type="gramStart"/>
      <w:r>
        <w:t>predicand</w:t>
      </w:r>
      <w:proofErr w:type="spellEnd"/>
      <w:proofErr w:type="gramEnd"/>
    </w:p>
    <w:p w14:paraId="587AE904" w14:textId="284987D3" w:rsidR="00BE69B8" w:rsidRDefault="00BE69B8" w:rsidP="00BE69B8">
      <w:r>
        <w:t>This key is part of an “</w:t>
      </w:r>
      <w:proofErr w:type="spellStart"/>
      <w:r>
        <w:t>order_by</w:t>
      </w:r>
      <w:proofErr w:type="spellEnd"/>
      <w:r>
        <w:t xml:space="preserve">” subtree and holds the </w:t>
      </w:r>
      <w:proofErr w:type="spellStart"/>
      <w:r>
        <w:t>predicand</w:t>
      </w:r>
      <w:proofErr w:type="spellEnd"/>
      <w:r>
        <w:t xml:space="preserve"> subtree, of whatever type.</w:t>
      </w:r>
    </w:p>
    <w:p w14:paraId="7E4A1DAF" w14:textId="77777777" w:rsidR="00BE69B8" w:rsidRDefault="00BE69B8" w:rsidP="00BE69B8">
      <w:pPr>
        <w:pStyle w:val="example"/>
      </w:pPr>
      <w:r w:rsidRPr="00314A1F">
        <w:t>EXAMPLE</w:t>
      </w:r>
      <w:r>
        <w:t>S</w:t>
      </w:r>
      <w:r w:rsidRPr="00314A1F">
        <w:t>:</w:t>
      </w:r>
      <w:r>
        <w:t xml:space="preserve"> </w:t>
      </w:r>
    </w:p>
    <w:p w14:paraId="6B61BFDB" w14:textId="77777777" w:rsidR="00BE69B8" w:rsidRDefault="00BE69B8" w:rsidP="00BE69B8">
      <w:pPr>
        <w:pStyle w:val="example"/>
        <w:ind w:left="720"/>
      </w:pPr>
      <w:proofErr w:type="spellStart"/>
      <w:proofErr w:type="gramStart"/>
      <w:r>
        <w:t>predicand</w:t>
      </w:r>
      <w:proofErr w:type="spellEnd"/>
      <w:proofErr w:type="gramEnd"/>
      <w:r w:rsidRPr="00520240">
        <w:t>={</w:t>
      </w:r>
      <w:r>
        <w:t>column</w:t>
      </w:r>
      <w:r w:rsidRPr="00520240">
        <w:t>={</w:t>
      </w:r>
      <w:r>
        <w:t>…</w:t>
      </w:r>
      <w:r w:rsidRPr="00520240">
        <w:t>}</w:t>
      </w:r>
      <w:r>
        <w:t>}</w:t>
      </w:r>
    </w:p>
    <w:p w14:paraId="7C61BD9A" w14:textId="00898786" w:rsidR="00BE69B8" w:rsidRDefault="00BE69B8" w:rsidP="00BE69B8">
      <w:pPr>
        <w:pStyle w:val="example"/>
        <w:ind w:left="720"/>
      </w:pPr>
      <w:proofErr w:type="spellStart"/>
      <w:proofErr w:type="gramStart"/>
      <w:r>
        <w:t>predicand</w:t>
      </w:r>
      <w:proofErr w:type="spellEnd"/>
      <w:proofErr w:type="gramEnd"/>
      <w:r>
        <w:t>={</w:t>
      </w:r>
      <w:proofErr w:type="spellStart"/>
      <w:r>
        <w:t>calc</w:t>
      </w:r>
      <w:proofErr w:type="spellEnd"/>
      <w:r>
        <w:t>=</w:t>
      </w:r>
      <w:r w:rsidRPr="00520240">
        <w:t>{</w:t>
      </w:r>
      <w:r>
        <w:t>…}}</w:t>
      </w:r>
    </w:p>
    <w:p w14:paraId="3720DDF2" w14:textId="32A44FC4" w:rsidR="00BE69B8" w:rsidRDefault="00BE69B8" w:rsidP="00BE69B8">
      <w:pPr>
        <w:pStyle w:val="example"/>
        <w:ind w:left="720"/>
      </w:pPr>
      <w:proofErr w:type="spellStart"/>
      <w:proofErr w:type="gramStart"/>
      <w:r>
        <w:t>predicand</w:t>
      </w:r>
      <w:proofErr w:type="spellEnd"/>
      <w:proofErr w:type="gramEnd"/>
      <w:r>
        <w:t>={substitution={…}}</w:t>
      </w:r>
    </w:p>
    <w:p w14:paraId="3268186E" w14:textId="03827F24" w:rsidR="005032A3" w:rsidRDefault="005032A3" w:rsidP="005032A3">
      <w:pPr>
        <w:pStyle w:val="Heading3"/>
      </w:pPr>
      <w:proofErr w:type="gramStart"/>
      <w:r>
        <w:t>qualifier</w:t>
      </w:r>
      <w:proofErr w:type="gramEnd"/>
    </w:p>
    <w:p w14:paraId="5E7DEFE7" w14:textId="12B6956D" w:rsidR="005032A3" w:rsidRDefault="005032A3" w:rsidP="005032A3">
      <w:pPr>
        <w:widowControl w:val="0"/>
        <w:autoSpaceDE w:val="0"/>
        <w:autoSpaceDN w:val="0"/>
        <w:adjustRightInd w:val="0"/>
        <w:rPr>
          <w:rFonts w:cs="Monaco"/>
          <w:szCs w:val="20"/>
        </w:rPr>
      </w:pPr>
      <w:r>
        <w:rPr>
          <w:rFonts w:cs="Monaco"/>
          <w:szCs w:val="20"/>
        </w:rPr>
        <w:t>This key points to a leaf node containing one of many different types of qualifiers. These can appear in a number of different contexts, such as unions, joins, intersections, aggregate functions, and possibly others.</w:t>
      </w:r>
    </w:p>
    <w:p w14:paraId="206956BF" w14:textId="77777777" w:rsidR="005032A3" w:rsidRDefault="005032A3" w:rsidP="005032A3">
      <w:pPr>
        <w:pStyle w:val="example"/>
      </w:pPr>
      <w:r>
        <w:t xml:space="preserve">EXAMPLES: </w:t>
      </w:r>
    </w:p>
    <w:p w14:paraId="0431B176" w14:textId="41BD1884" w:rsidR="005032A3" w:rsidRDefault="005032A3" w:rsidP="005032A3">
      <w:pPr>
        <w:pStyle w:val="example"/>
        <w:ind w:firstLine="720"/>
      </w:pPr>
      <w:proofErr w:type="gramStart"/>
      <w:r>
        <w:t>qualifier=</w:t>
      </w:r>
      <w:proofErr w:type="gramEnd"/>
      <w:r>
        <w:t>distinct</w:t>
      </w:r>
    </w:p>
    <w:p w14:paraId="0171A7B4" w14:textId="0C4E9566" w:rsidR="005032A3" w:rsidRPr="00314A1F" w:rsidRDefault="005032A3" w:rsidP="005032A3">
      <w:pPr>
        <w:pStyle w:val="example"/>
      </w:pPr>
      <w:r>
        <w:tab/>
      </w:r>
      <w:proofErr w:type="gramStart"/>
      <w:r>
        <w:t>qualifier</w:t>
      </w:r>
      <w:r w:rsidRPr="00314A1F">
        <w:t>=</w:t>
      </w:r>
      <w:proofErr w:type="gramEnd"/>
      <w:r>
        <w:t>all</w:t>
      </w:r>
    </w:p>
    <w:p w14:paraId="07071EE6" w14:textId="5ABF2021" w:rsidR="00511C42" w:rsidRPr="00314A1F" w:rsidRDefault="00511C42" w:rsidP="00511C42">
      <w:pPr>
        <w:pStyle w:val="Heading3"/>
        <w:rPr>
          <w:rFonts w:asciiTheme="minorHAnsi" w:hAnsiTheme="minorHAnsi"/>
        </w:rPr>
      </w:pPr>
      <w:proofErr w:type="gramStart"/>
      <w:r>
        <w:t>right</w:t>
      </w:r>
      <w:proofErr w:type="gramEnd"/>
    </w:p>
    <w:p w14:paraId="37390AE3" w14:textId="65539F08" w:rsidR="00511C42" w:rsidRDefault="00511C42" w:rsidP="00511C42">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xml:space="preserve">. It is typically part of a condition subtree, and would appear holding the </w:t>
      </w:r>
      <w:proofErr w:type="spellStart"/>
      <w:r>
        <w:rPr>
          <w:rFonts w:cs="Monaco"/>
          <w:szCs w:val="20"/>
        </w:rPr>
        <w:t>predicand</w:t>
      </w:r>
      <w:proofErr w:type="spellEnd"/>
      <w:r>
        <w:rPr>
          <w:rFonts w:cs="Monaco"/>
          <w:szCs w:val="20"/>
        </w:rPr>
        <w:t xml:space="preserve"> subtree appearing second (or last) in a comparison condition. It could also appear in a between condition pointing at the second value of the comparison. </w:t>
      </w:r>
    </w:p>
    <w:p w14:paraId="22637C2F" w14:textId="74835C9C" w:rsidR="00511C42" w:rsidRDefault="00511C42" w:rsidP="00511C42">
      <w:pPr>
        <w:pStyle w:val="example"/>
      </w:pPr>
      <w:r>
        <w:t>EXAMPLE: right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6AFD105E" w14:textId="77777777" w:rsidR="00314A1F" w:rsidRDefault="00314A1F" w:rsidP="00314A1F">
      <w:pPr>
        <w:pStyle w:val="Heading3"/>
      </w:pPr>
      <w:r>
        <w:t>SQL</w:t>
      </w:r>
    </w:p>
    <w:p w14:paraId="0969DBB7" w14:textId="5D598FFE" w:rsidR="00314A1F" w:rsidRPr="00314A1F" w:rsidRDefault="00333041" w:rsidP="00314A1F">
      <w:pPr>
        <w:widowControl w:val="0"/>
        <w:autoSpaceDE w:val="0"/>
        <w:autoSpaceDN w:val="0"/>
        <w:adjustRightInd w:val="0"/>
        <w:rPr>
          <w:rFonts w:cs="Monaco"/>
          <w:szCs w:val="20"/>
        </w:rPr>
      </w:pPr>
      <w:r>
        <w:rPr>
          <w:rFonts w:cs="Monaco"/>
          <w:szCs w:val="20"/>
        </w:rPr>
        <w:t>Several</w:t>
      </w:r>
      <w:r w:rsidR="008420E2">
        <w:rPr>
          <w:rFonts w:cs="Monaco"/>
          <w:szCs w:val="20"/>
        </w:rPr>
        <w:t xml:space="preserve"> variations exist for the SQL subtree. In the first the SQL k</w:t>
      </w:r>
      <w:r w:rsidR="00314A1F">
        <w:rPr>
          <w:rFonts w:cs="Monaco"/>
          <w:szCs w:val="20"/>
        </w:rPr>
        <w:t>ey h</w:t>
      </w:r>
      <w:r w:rsidR="00314A1F" w:rsidRPr="00314A1F">
        <w:rPr>
          <w:rFonts w:cs="Monaco"/>
          <w:szCs w:val="20"/>
        </w:rPr>
        <w:t>olds the topmost query object</w:t>
      </w:r>
      <w:r w:rsidR="008420E2">
        <w:rPr>
          <w:rFonts w:cs="Monaco"/>
          <w:szCs w:val="20"/>
        </w:rPr>
        <w:t>, representing the entire nested, recursive SQL AST. The second variation would hold two subtrees, the first being a with subtree containing a list of named subqueries, and the second being the query subtree representing the main query of the stateme</w:t>
      </w:r>
      <w:r w:rsidR="00F45089">
        <w:rPr>
          <w:rFonts w:cs="Monaco"/>
          <w:szCs w:val="20"/>
        </w:rPr>
        <w:t>n</w:t>
      </w:r>
      <w:r w:rsidR="008420E2">
        <w:rPr>
          <w:rFonts w:cs="Monaco"/>
          <w:szCs w:val="20"/>
        </w:rPr>
        <w:t>t which will refer to the named subqueries in the with statement.</w:t>
      </w:r>
      <w:r>
        <w:rPr>
          <w:rFonts w:cs="Monaco"/>
          <w:szCs w:val="20"/>
        </w:rPr>
        <w:t xml:space="preserve"> A third variation represents a union of subqueries, while a fourth represents an intersection. Insert and update variations also exist.</w:t>
      </w:r>
    </w:p>
    <w:p w14:paraId="287CA089" w14:textId="77777777" w:rsidR="004A3B84" w:rsidRDefault="004A3B84" w:rsidP="004A3B84">
      <w:pPr>
        <w:pStyle w:val="example"/>
      </w:pPr>
      <w:r>
        <w:t>EXAMPLE:</w:t>
      </w:r>
    </w:p>
    <w:p w14:paraId="00934F30" w14:textId="325C8AB6" w:rsidR="00D321BB" w:rsidRDefault="00D321BB" w:rsidP="00D321BB">
      <w:pPr>
        <w:pStyle w:val="example"/>
        <w:ind w:left="720"/>
      </w:pPr>
      <w:r>
        <w:t>SQL={query={select={…}, from={…}}}</w:t>
      </w:r>
    </w:p>
    <w:p w14:paraId="2E518D20" w14:textId="77777777" w:rsidR="00D321BB" w:rsidRDefault="00D321BB" w:rsidP="00D321BB">
      <w:pPr>
        <w:pStyle w:val="example"/>
        <w:ind w:left="720"/>
      </w:pPr>
      <w:r>
        <w:t>SQL={with={</w:t>
      </w:r>
      <w:proofErr w:type="spellStart"/>
      <w:r>
        <w:t>upsert</w:t>
      </w:r>
      <w:proofErr w:type="spellEnd"/>
      <w:r>
        <w:t>={…}}, query={select={…}, from={table={alias=null, table=</w:t>
      </w:r>
      <w:proofErr w:type="spellStart"/>
      <w:r>
        <w:t>upsert</w:t>
      </w:r>
      <w:proofErr w:type="spellEnd"/>
      <w:r>
        <w:t>}}}}</w:t>
      </w:r>
    </w:p>
    <w:p w14:paraId="1F250774" w14:textId="77777777" w:rsidR="00AD0F68" w:rsidRPr="00333041" w:rsidRDefault="00AD0F68" w:rsidP="00AD0F68">
      <w:pPr>
        <w:ind w:firstLine="720"/>
        <w:rPr>
          <w:rFonts w:asciiTheme="majorHAnsi" w:hAnsiTheme="majorHAnsi" w:cs="Monaco"/>
          <w:b/>
          <w:i/>
          <w:sz w:val="18"/>
          <w:szCs w:val="20"/>
        </w:rPr>
      </w:pPr>
      <w:r w:rsidRPr="00333041">
        <w:rPr>
          <w:rFonts w:asciiTheme="majorHAnsi" w:hAnsiTheme="majorHAnsi" w:cs="Monaco"/>
          <w:b/>
          <w:i/>
          <w:sz w:val="18"/>
          <w:szCs w:val="20"/>
        </w:rPr>
        <w:t>SQL={union={1={select={</w:t>
      </w:r>
      <w:r>
        <w:rPr>
          <w:rFonts w:asciiTheme="majorHAnsi" w:hAnsiTheme="majorHAnsi" w:cs="Monaco"/>
          <w:b/>
          <w:i/>
          <w:sz w:val="18"/>
          <w:szCs w:val="20"/>
        </w:rPr>
        <w:t>…</w:t>
      </w:r>
      <w:r w:rsidRPr="00333041">
        <w:rPr>
          <w:rFonts w:asciiTheme="majorHAnsi" w:hAnsiTheme="majorHAnsi" w:cs="Monaco"/>
          <w:b/>
          <w:i/>
          <w:sz w:val="18"/>
          <w:szCs w:val="20"/>
        </w:rPr>
        <w:t>}}, 2={union={</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56E89E49" w14:textId="6CD7CF11" w:rsidR="00333041" w:rsidRPr="004557C4" w:rsidRDefault="00AD0F68" w:rsidP="004557C4">
      <w:pPr>
        <w:ind w:firstLine="720"/>
        <w:rPr>
          <w:rFonts w:asciiTheme="majorHAnsi" w:hAnsiTheme="majorHAnsi" w:cs="Monaco"/>
          <w:b/>
          <w:i/>
          <w:sz w:val="18"/>
          <w:szCs w:val="20"/>
        </w:rPr>
      </w:pPr>
      <w:r w:rsidRPr="00333041">
        <w:rPr>
          <w:rFonts w:asciiTheme="majorHAnsi" w:hAnsiTheme="majorHAnsi" w:cs="Monaco"/>
          <w:b/>
          <w:i/>
          <w:sz w:val="18"/>
          <w:szCs w:val="20"/>
        </w:rPr>
        <w:t>SQL={</w:t>
      </w:r>
      <w:r>
        <w:rPr>
          <w:rFonts w:asciiTheme="majorHAnsi" w:hAnsiTheme="majorHAnsi" w:cs="Monaco"/>
          <w:b/>
          <w:i/>
          <w:sz w:val="18"/>
          <w:szCs w:val="20"/>
        </w:rPr>
        <w:t>intersect</w:t>
      </w:r>
      <w:r w:rsidRPr="00333041">
        <w:rPr>
          <w:rFonts w:asciiTheme="majorHAnsi" w:hAnsiTheme="majorHAnsi" w:cs="Monaco"/>
          <w:b/>
          <w:i/>
          <w:sz w:val="18"/>
          <w:szCs w:val="20"/>
        </w:rPr>
        <w:t>={1={select={</w:t>
      </w:r>
      <w:r>
        <w:rPr>
          <w:rFonts w:asciiTheme="majorHAnsi" w:hAnsiTheme="majorHAnsi" w:cs="Monaco"/>
          <w:b/>
          <w:i/>
          <w:sz w:val="18"/>
          <w:szCs w:val="20"/>
        </w:rPr>
        <w:t>…</w:t>
      </w:r>
      <w:r w:rsidRPr="00333041">
        <w:rPr>
          <w:rFonts w:asciiTheme="majorHAnsi" w:hAnsiTheme="majorHAnsi" w:cs="Monaco"/>
          <w:b/>
          <w:i/>
          <w:sz w:val="18"/>
          <w:szCs w:val="20"/>
        </w:rPr>
        <w:t>}}, 2={</w:t>
      </w:r>
      <w:r>
        <w:rPr>
          <w:rFonts w:asciiTheme="majorHAnsi" w:hAnsiTheme="majorHAnsi" w:cs="Monaco"/>
          <w:b/>
          <w:i/>
          <w:sz w:val="18"/>
          <w:szCs w:val="20"/>
        </w:rPr>
        <w:t>intersect</w:t>
      </w:r>
      <w:r w:rsidRPr="00333041">
        <w:rPr>
          <w:rFonts w:asciiTheme="majorHAnsi" w:hAnsiTheme="majorHAnsi" w:cs="Monaco"/>
          <w:b/>
          <w:i/>
          <w:sz w:val="18"/>
          <w:szCs w:val="20"/>
        </w:rPr>
        <w:t>={</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4B579040" w14:textId="121B2A45" w:rsidR="00FF0C1B" w:rsidRPr="00314A1F" w:rsidRDefault="00FF0C1B" w:rsidP="00FF0C1B">
      <w:pPr>
        <w:pStyle w:val="Heading3"/>
        <w:rPr>
          <w:rFonts w:asciiTheme="minorHAnsi" w:hAnsiTheme="minorHAnsi"/>
        </w:rPr>
      </w:pPr>
      <w:proofErr w:type="gramStart"/>
      <w:r>
        <w:t>schema</w:t>
      </w:r>
      <w:proofErr w:type="gramEnd"/>
    </w:p>
    <w:p w14:paraId="7945D35E" w14:textId="328167EB" w:rsidR="00FF0C1B" w:rsidRPr="00314A1F" w:rsidRDefault="00FF0C1B" w:rsidP="00FF0C1B">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 table subtree. If present, it holds the name of the schema where the table is defined.</w:t>
      </w:r>
    </w:p>
    <w:p w14:paraId="67279577" w14:textId="1557F269" w:rsidR="00FF0C1B" w:rsidRDefault="00FF0C1B" w:rsidP="00FF0C1B">
      <w:pPr>
        <w:pStyle w:val="example"/>
      </w:pPr>
      <w:r>
        <w:lastRenderedPageBreak/>
        <w:t xml:space="preserve">EXAMPLE: </w:t>
      </w:r>
      <w:r w:rsidRPr="00EB41E2">
        <w:t>schema=h</w:t>
      </w:r>
    </w:p>
    <w:p w14:paraId="5D24FEEF" w14:textId="77777777" w:rsidR="00314A1F" w:rsidRPr="00314A1F" w:rsidRDefault="00314A1F" w:rsidP="00314A1F">
      <w:pPr>
        <w:pStyle w:val="Heading3"/>
        <w:rPr>
          <w:rFonts w:asciiTheme="minorHAnsi" w:hAnsiTheme="minorHAnsi"/>
        </w:rPr>
      </w:pPr>
      <w:proofErr w:type="gramStart"/>
      <w:r>
        <w:t>select</w:t>
      </w:r>
      <w:proofErr w:type="gramEnd"/>
    </w:p>
    <w:p w14:paraId="6F54F874" w14:textId="77777777" w:rsidR="00314A1F" w:rsidRPr="00314A1F" w:rsidRDefault="00314A1F" w:rsidP="00314A1F">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a list of output columns. The list is presented as a Map whose keys are numerals representing the order of the output columns. Each subtree of these index keys is an embedded map consisting of a "column" subtree a</w:t>
      </w:r>
      <w:r w:rsidR="00FD15BB">
        <w:rPr>
          <w:rFonts w:cs="Monaco"/>
          <w:szCs w:val="20"/>
        </w:rPr>
        <w:t>nd an optional "alias" subtree.</w:t>
      </w:r>
    </w:p>
    <w:p w14:paraId="22A40922" w14:textId="69FB6CCD" w:rsidR="00314A1F" w:rsidRDefault="00314A1F" w:rsidP="00FF0C1B">
      <w:pPr>
        <w:pStyle w:val="example"/>
      </w:pPr>
      <w:r w:rsidRPr="00314A1F">
        <w:t>EXAMPLE: select={1={column={...}, alias=</w:t>
      </w:r>
      <w:r w:rsidRPr="009A22ED">
        <w:rPr>
          <w:color w:val="000000"/>
        </w:rPr>
        <w:t>bb</w:t>
      </w:r>
      <w:r w:rsidRPr="00314A1F">
        <w:t>}, 2={column={...}}, 3={column={...}}}</w:t>
      </w:r>
    </w:p>
    <w:p w14:paraId="3EDC9758" w14:textId="7A2F3954" w:rsidR="004557C4" w:rsidRPr="00314A1F" w:rsidRDefault="0023462E" w:rsidP="004557C4">
      <w:pPr>
        <w:pStyle w:val="Heading3"/>
        <w:rPr>
          <w:rFonts w:asciiTheme="minorHAnsi" w:hAnsiTheme="minorHAnsi"/>
        </w:rPr>
      </w:pPr>
      <w:proofErr w:type="spellStart"/>
      <w:r>
        <w:t>sort_order</w:t>
      </w:r>
      <w:proofErr w:type="spellEnd"/>
    </w:p>
    <w:p w14:paraId="2FA6E422" w14:textId="77777777" w:rsidR="004557C4" w:rsidRPr="00314A1F" w:rsidRDefault="004557C4" w:rsidP="004557C4">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an order by subtree. It holds the token representing the order/direction of sorting, either ascending or descending (e.g., ASC, DESC respectively).</w:t>
      </w:r>
    </w:p>
    <w:p w14:paraId="308ACC09" w14:textId="1303220B" w:rsidR="004557C4" w:rsidRDefault="004557C4" w:rsidP="004557C4">
      <w:pPr>
        <w:pStyle w:val="example"/>
      </w:pPr>
      <w:r>
        <w:t xml:space="preserve">EXAMPLE: </w:t>
      </w:r>
      <w:proofErr w:type="spellStart"/>
      <w:r w:rsidR="0023462E">
        <w:t>sort_order</w:t>
      </w:r>
      <w:proofErr w:type="spellEnd"/>
      <w:r>
        <w:t xml:space="preserve"> = ASC</w:t>
      </w:r>
    </w:p>
    <w:p w14:paraId="11DBD6DF" w14:textId="2D8FF93A" w:rsidR="00745DDF" w:rsidRPr="00314A1F" w:rsidRDefault="00745DDF" w:rsidP="00745DDF">
      <w:pPr>
        <w:pStyle w:val="Heading3"/>
        <w:rPr>
          <w:rFonts w:asciiTheme="minorHAnsi" w:hAnsiTheme="minorHAnsi"/>
        </w:rPr>
      </w:pPr>
      <w:proofErr w:type="gramStart"/>
      <w:r>
        <w:t>substitution</w:t>
      </w:r>
      <w:proofErr w:type="gramEnd"/>
    </w:p>
    <w:p w14:paraId="228F7ED4" w14:textId="3DDFD409" w:rsidR="00CE7741" w:rsidRDefault="00745DDF" w:rsidP="00745DDF">
      <w:pPr>
        <w:widowControl w:val="0"/>
        <w:autoSpaceDE w:val="0"/>
        <w:autoSpaceDN w:val="0"/>
        <w:adjustRightInd w:val="0"/>
        <w:rPr>
          <w:rFonts w:cs="Monaco"/>
          <w:szCs w:val="20"/>
        </w:rPr>
      </w:pPr>
      <w:r>
        <w:rPr>
          <w:rFonts w:cs="Monaco"/>
          <w:szCs w:val="20"/>
        </w:rPr>
        <w:t xml:space="preserve">The substitution key </w:t>
      </w:r>
      <w:r w:rsidR="00CE7741">
        <w:rPr>
          <w:rFonts w:cs="Monaco"/>
          <w:szCs w:val="20"/>
        </w:rPr>
        <w:t xml:space="preserve">is a leaf node that </w:t>
      </w:r>
      <w:r>
        <w:rPr>
          <w:rFonts w:cs="Monaco"/>
          <w:szCs w:val="20"/>
        </w:rPr>
        <w:t xml:space="preserve">holds a placeholder for an unspecified substitution into the parsed tree. </w:t>
      </w:r>
      <w:r w:rsidR="00CE7741">
        <w:rPr>
          <w:rFonts w:cs="Monaco"/>
          <w:szCs w:val="20"/>
        </w:rPr>
        <w:t xml:space="preserve">These are special symbols which can act as variables or macro-insertion points, when used in a substitution context. </w:t>
      </w:r>
      <w:r w:rsidR="009C2928">
        <w:rPr>
          <w:rFonts w:cs="Monaco"/>
          <w:szCs w:val="20"/>
        </w:rPr>
        <w:t xml:space="preserve"> Within the unparsed query, substitution variables appear within angle brackets, namely these “&lt;&gt;”.</w:t>
      </w:r>
    </w:p>
    <w:p w14:paraId="39CEDCCA" w14:textId="2A7F05A9" w:rsidR="00745DDF" w:rsidRDefault="00745DDF" w:rsidP="00745DDF">
      <w:pPr>
        <w:widowControl w:val="0"/>
        <w:autoSpaceDE w:val="0"/>
        <w:autoSpaceDN w:val="0"/>
        <w:adjustRightInd w:val="0"/>
        <w:rPr>
          <w:rFonts w:cs="Monaco"/>
          <w:szCs w:val="20"/>
        </w:rPr>
      </w:pPr>
      <w:r>
        <w:rPr>
          <w:rFonts w:cs="Monaco"/>
          <w:szCs w:val="20"/>
        </w:rPr>
        <w:t xml:space="preserve">In some situations, the query being parsed will not specify certain details of a finished, executable query, but will act as a template for a family of similar queries. The substitution entries in the AST will be places that </w:t>
      </w:r>
      <w:r w:rsidR="00CE7741">
        <w:rPr>
          <w:rFonts w:cs="Monaco"/>
          <w:szCs w:val="20"/>
        </w:rPr>
        <w:t xml:space="preserve">allow insertions of arbitrary extensions (in the form of new AST subtrees) and </w:t>
      </w:r>
      <w:r>
        <w:rPr>
          <w:rFonts w:cs="Monaco"/>
          <w:szCs w:val="20"/>
        </w:rPr>
        <w:t>must be filled before the query can be executed.</w:t>
      </w:r>
    </w:p>
    <w:p w14:paraId="7F157E3A" w14:textId="69069FE0" w:rsidR="00745DDF" w:rsidRDefault="00745DDF" w:rsidP="00745DDF">
      <w:pPr>
        <w:widowControl w:val="0"/>
        <w:autoSpaceDE w:val="0"/>
        <w:autoSpaceDN w:val="0"/>
        <w:adjustRightInd w:val="0"/>
        <w:rPr>
          <w:rFonts w:cs="Monaco"/>
          <w:szCs w:val="20"/>
        </w:rPr>
      </w:pPr>
      <w:r>
        <w:rPr>
          <w:rFonts w:cs="Monaco"/>
          <w:szCs w:val="20"/>
        </w:rPr>
        <w:t xml:space="preserve">Substitutions </w:t>
      </w:r>
      <w:r w:rsidR="00D93123">
        <w:rPr>
          <w:rFonts w:cs="Monaco"/>
          <w:szCs w:val="20"/>
        </w:rPr>
        <w:t xml:space="preserve">are typed based on their location within the primary AST. They </w:t>
      </w:r>
      <w:r>
        <w:rPr>
          <w:rFonts w:cs="Monaco"/>
          <w:szCs w:val="20"/>
        </w:rPr>
        <w:t xml:space="preserve">can </w:t>
      </w:r>
      <w:r w:rsidR="00D93123">
        <w:rPr>
          <w:rFonts w:cs="Monaco"/>
          <w:szCs w:val="20"/>
        </w:rPr>
        <w:t>represent</w:t>
      </w:r>
      <w:r>
        <w:rPr>
          <w:rFonts w:cs="Monaco"/>
          <w:szCs w:val="20"/>
        </w:rPr>
        <w:t xml:space="preserve"> </w:t>
      </w:r>
      <w:r w:rsidR="00840FAD">
        <w:rPr>
          <w:rFonts w:cs="Monaco"/>
          <w:szCs w:val="20"/>
        </w:rPr>
        <w:t>four</w:t>
      </w:r>
      <w:r>
        <w:rPr>
          <w:rFonts w:cs="Monaco"/>
          <w:szCs w:val="20"/>
        </w:rPr>
        <w:t xml:space="preserve"> different things. The simplest </w:t>
      </w:r>
      <w:r w:rsidR="00D93123">
        <w:rPr>
          <w:rFonts w:cs="Monaco"/>
          <w:szCs w:val="20"/>
        </w:rPr>
        <w:t>substitution is</w:t>
      </w:r>
      <w:r>
        <w:rPr>
          <w:rFonts w:cs="Monaco"/>
          <w:szCs w:val="20"/>
        </w:rPr>
        <w:t xml:space="preserve"> a </w:t>
      </w:r>
      <w:proofErr w:type="spellStart"/>
      <w:r>
        <w:rPr>
          <w:rFonts w:cs="Monaco"/>
          <w:szCs w:val="20"/>
        </w:rPr>
        <w:t>predicand</w:t>
      </w:r>
      <w:proofErr w:type="spellEnd"/>
      <w:r>
        <w:rPr>
          <w:rFonts w:cs="Monaco"/>
          <w:szCs w:val="20"/>
        </w:rPr>
        <w:t xml:space="preserve">, like an actual column reference, a formula, or any other of the </w:t>
      </w:r>
      <w:proofErr w:type="spellStart"/>
      <w:r>
        <w:rPr>
          <w:rFonts w:cs="Monaco"/>
          <w:szCs w:val="20"/>
        </w:rPr>
        <w:t>predicand</w:t>
      </w:r>
      <w:proofErr w:type="spellEnd"/>
      <w:r>
        <w:rPr>
          <w:rFonts w:cs="Monaco"/>
          <w:szCs w:val="20"/>
        </w:rPr>
        <w:t xml:space="preserve"> types listed at the beginning of this document. Other types include conditions</w:t>
      </w:r>
      <w:r w:rsidR="00D93123">
        <w:rPr>
          <w:rFonts w:cs="Monaco"/>
          <w:szCs w:val="20"/>
        </w:rPr>
        <w:t>, such as appear in where clauses or joins,</w:t>
      </w:r>
      <w:r w:rsidR="00840FAD">
        <w:rPr>
          <w:rFonts w:cs="Monaco"/>
          <w:szCs w:val="20"/>
        </w:rPr>
        <w:t xml:space="preserve"> </w:t>
      </w:r>
      <w:r>
        <w:rPr>
          <w:rFonts w:cs="Monaco"/>
          <w:szCs w:val="20"/>
        </w:rPr>
        <w:t xml:space="preserve"> tuples which may be subqueries</w:t>
      </w:r>
      <w:r w:rsidR="00840FAD">
        <w:rPr>
          <w:rFonts w:cs="Monaco"/>
          <w:szCs w:val="20"/>
        </w:rPr>
        <w:t xml:space="preserve"> </w:t>
      </w:r>
      <w:r>
        <w:rPr>
          <w:rFonts w:cs="Monaco"/>
          <w:szCs w:val="20"/>
        </w:rPr>
        <w:t>or merely a physical table reference</w:t>
      </w:r>
      <w:r w:rsidR="00840FAD">
        <w:rPr>
          <w:rFonts w:cs="Monaco"/>
          <w:szCs w:val="20"/>
        </w:rPr>
        <w:t xml:space="preserve"> as in a from or join sequence, and queries which could only appear where a query would be defined, as in a With statement.</w:t>
      </w:r>
    </w:p>
    <w:p w14:paraId="548FE85D" w14:textId="06A5CA24" w:rsidR="00CE7741" w:rsidRDefault="00CE7741" w:rsidP="00745DDF">
      <w:pPr>
        <w:widowControl w:val="0"/>
        <w:autoSpaceDE w:val="0"/>
        <w:autoSpaceDN w:val="0"/>
        <w:adjustRightInd w:val="0"/>
        <w:rPr>
          <w:rFonts w:cs="Monaco"/>
          <w:szCs w:val="20"/>
        </w:rPr>
      </w:pPr>
      <w:proofErr w:type="spellStart"/>
      <w:r>
        <w:rPr>
          <w:rFonts w:cs="Monaco"/>
          <w:szCs w:val="20"/>
        </w:rPr>
        <w:t>Predicand</w:t>
      </w:r>
      <w:proofErr w:type="spellEnd"/>
      <w:r>
        <w:rPr>
          <w:rFonts w:cs="Monaco"/>
          <w:szCs w:val="20"/>
        </w:rPr>
        <w:t xml:space="preserve"> Substitutions can appear anywhere a </w:t>
      </w:r>
      <w:proofErr w:type="spellStart"/>
      <w:r>
        <w:rPr>
          <w:rFonts w:cs="Monaco"/>
          <w:szCs w:val="20"/>
        </w:rPr>
        <w:t>predicand</w:t>
      </w:r>
      <w:proofErr w:type="spellEnd"/>
      <w:r>
        <w:rPr>
          <w:rFonts w:cs="Monaco"/>
          <w:szCs w:val="20"/>
        </w:rPr>
        <w:t xml:space="preserve"> can appear. Likewise, condition Substitutions can appear wherever a condition would appear, and tuple Substitutions can appear where tables or subqueries might appear.</w:t>
      </w:r>
    </w:p>
    <w:p w14:paraId="13FA0EF6" w14:textId="13A71040" w:rsidR="009C2928" w:rsidRDefault="009C2928" w:rsidP="00745DDF">
      <w:pPr>
        <w:widowControl w:val="0"/>
        <w:autoSpaceDE w:val="0"/>
        <w:autoSpaceDN w:val="0"/>
        <w:adjustRightInd w:val="0"/>
        <w:rPr>
          <w:rFonts w:cs="Monaco"/>
          <w:szCs w:val="20"/>
        </w:rPr>
      </w:pPr>
      <w:proofErr w:type="spellStart"/>
      <w:r>
        <w:rPr>
          <w:rFonts w:cs="Monaco"/>
          <w:szCs w:val="20"/>
        </w:rPr>
        <w:t>Predicand</w:t>
      </w:r>
      <w:proofErr w:type="spellEnd"/>
      <w:r>
        <w:rPr>
          <w:rFonts w:cs="Monaco"/>
          <w:szCs w:val="20"/>
        </w:rPr>
        <w:t xml:space="preserve"> variables may only be the actual </w:t>
      </w:r>
      <w:proofErr w:type="spellStart"/>
      <w:r>
        <w:rPr>
          <w:rFonts w:cs="Monaco"/>
          <w:szCs w:val="20"/>
        </w:rPr>
        <w:t>predicand</w:t>
      </w:r>
      <w:proofErr w:type="spellEnd"/>
      <w:r>
        <w:rPr>
          <w:rFonts w:cs="Monaco"/>
          <w:szCs w:val="20"/>
        </w:rPr>
        <w:t>, and not the alias or result name.  Hence there is no valid construct such as &lt;table&gt;.&lt;column&gt;</w:t>
      </w:r>
      <w:proofErr w:type="gramStart"/>
      <w:r>
        <w:rPr>
          <w:rFonts w:cs="Monaco"/>
          <w:szCs w:val="20"/>
        </w:rPr>
        <w:t>,  since</w:t>
      </w:r>
      <w:proofErr w:type="gramEnd"/>
      <w:r>
        <w:rPr>
          <w:rFonts w:cs="Monaco"/>
          <w:szCs w:val="20"/>
        </w:rPr>
        <w:t xml:space="preserve"> in this context, the &lt;table&gt; is actually the alias of a table or subquery.</w:t>
      </w:r>
    </w:p>
    <w:p w14:paraId="6B816E9D" w14:textId="7808989E" w:rsidR="00745DDF" w:rsidRPr="00314A1F" w:rsidRDefault="00745DDF" w:rsidP="00745DDF">
      <w:pPr>
        <w:widowControl w:val="0"/>
        <w:autoSpaceDE w:val="0"/>
        <w:autoSpaceDN w:val="0"/>
        <w:adjustRightInd w:val="0"/>
        <w:rPr>
          <w:rFonts w:cs="Monaco"/>
          <w:szCs w:val="20"/>
        </w:rPr>
      </w:pPr>
      <w:r>
        <w:rPr>
          <w:rFonts w:cs="Monaco"/>
          <w:szCs w:val="20"/>
        </w:rPr>
        <w:t>When encountered, the substitution can be replaced by any new AST subtree satisfying the required type (</w:t>
      </w:r>
      <w:proofErr w:type="spellStart"/>
      <w:r>
        <w:rPr>
          <w:rFonts w:cs="Monaco"/>
          <w:szCs w:val="20"/>
        </w:rPr>
        <w:t>predicand</w:t>
      </w:r>
      <w:proofErr w:type="spellEnd"/>
      <w:r>
        <w:rPr>
          <w:rFonts w:cs="Monaco"/>
          <w:szCs w:val="20"/>
        </w:rPr>
        <w:t>, condition or tuple)</w:t>
      </w:r>
      <w:r w:rsidR="00D93123">
        <w:rPr>
          <w:rFonts w:cs="Monaco"/>
          <w:szCs w:val="20"/>
        </w:rPr>
        <w:t xml:space="preserve">. Some substitutions will have an effect on the </w:t>
      </w:r>
      <w:r w:rsidR="00CC3DA8">
        <w:rPr>
          <w:rFonts w:cs="Monaco"/>
          <w:szCs w:val="20"/>
        </w:rPr>
        <w:t xml:space="preserve">final </w:t>
      </w:r>
      <w:r w:rsidR="00D93123">
        <w:rPr>
          <w:rFonts w:cs="Monaco"/>
          <w:szCs w:val="20"/>
        </w:rPr>
        <w:t xml:space="preserve">Symbol Tree and other </w:t>
      </w:r>
      <w:r w:rsidR="00CC3DA8">
        <w:rPr>
          <w:rFonts w:cs="Monaco"/>
          <w:szCs w:val="20"/>
        </w:rPr>
        <w:t xml:space="preserve">artifacts generated by the SQL Walker. </w:t>
      </w:r>
    </w:p>
    <w:p w14:paraId="3D656A9C" w14:textId="77777777" w:rsidR="00CC3DA8" w:rsidRDefault="00745DDF" w:rsidP="00745DDF">
      <w:pPr>
        <w:pStyle w:val="example"/>
      </w:pPr>
      <w:r>
        <w:t xml:space="preserve">EXAMPLE: </w:t>
      </w:r>
    </w:p>
    <w:p w14:paraId="30543570" w14:textId="548FB641" w:rsidR="00E80441" w:rsidRDefault="00E80441" w:rsidP="00E80441">
      <w:pPr>
        <w:pStyle w:val="example"/>
        <w:ind w:firstLine="720"/>
      </w:pPr>
      <w:proofErr w:type="gramStart"/>
      <w:r w:rsidRPr="00CC3DA8">
        <w:t>substitution</w:t>
      </w:r>
      <w:proofErr w:type="gramEnd"/>
      <w:r w:rsidRPr="00CC3DA8">
        <w:t>={name=&lt;</w:t>
      </w:r>
      <w:proofErr w:type="spellStart"/>
      <w:r w:rsidRPr="00CC3DA8">
        <w:t>StudentId</w:t>
      </w:r>
      <w:proofErr w:type="spellEnd"/>
      <w:r w:rsidRPr="00CC3DA8">
        <w:t>&gt;, type=</w:t>
      </w:r>
      <w:r>
        <w:t>column</w:t>
      </w:r>
      <w:r w:rsidRPr="00CC3DA8">
        <w:t>}</w:t>
      </w:r>
      <w:r w:rsidRPr="00840FAD">
        <w:t xml:space="preserve"> </w:t>
      </w:r>
    </w:p>
    <w:p w14:paraId="2992E3E7" w14:textId="77777777" w:rsidR="00E80441" w:rsidRDefault="00E80441" w:rsidP="00E80441">
      <w:pPr>
        <w:pStyle w:val="example"/>
        <w:ind w:firstLine="720"/>
      </w:pPr>
      <w:proofErr w:type="gramStart"/>
      <w:r w:rsidRPr="00CC3DA8">
        <w:t>substitution</w:t>
      </w:r>
      <w:proofErr w:type="gramEnd"/>
      <w:r w:rsidRPr="00CC3DA8">
        <w:t>={name=&lt;</w:t>
      </w:r>
      <w:proofErr w:type="spellStart"/>
      <w:r w:rsidRPr="00CC3DA8">
        <w:t>StudentId</w:t>
      </w:r>
      <w:proofErr w:type="spellEnd"/>
      <w:r w:rsidRPr="00CC3DA8">
        <w:t>&gt;, type=</w:t>
      </w:r>
      <w:proofErr w:type="spellStart"/>
      <w:r w:rsidRPr="00CC3DA8">
        <w:t>predicand</w:t>
      </w:r>
      <w:proofErr w:type="spellEnd"/>
      <w:r w:rsidRPr="00CC3DA8">
        <w:t>}</w:t>
      </w:r>
      <w:r w:rsidRPr="00840FAD">
        <w:t xml:space="preserve"> </w:t>
      </w:r>
    </w:p>
    <w:p w14:paraId="4FF8F890" w14:textId="679E4560" w:rsidR="00745DDF" w:rsidRDefault="00840FAD" w:rsidP="00840FAD">
      <w:pPr>
        <w:pStyle w:val="example"/>
        <w:ind w:firstLine="720"/>
      </w:pPr>
      <w:proofErr w:type="gramStart"/>
      <w:r w:rsidRPr="00CC3DA8">
        <w:t>substitution</w:t>
      </w:r>
      <w:proofErr w:type="gramEnd"/>
      <w:r w:rsidRPr="00CC3DA8">
        <w:t>={name=&lt;</w:t>
      </w:r>
      <w:proofErr w:type="spellStart"/>
      <w:r w:rsidRPr="00CC3DA8">
        <w:t>whereClause</w:t>
      </w:r>
      <w:proofErr w:type="spellEnd"/>
      <w:r w:rsidRPr="00CC3DA8">
        <w:t>&gt;</w:t>
      </w:r>
      <w:r>
        <w:t>, type=condition</w:t>
      </w:r>
      <w:r w:rsidRPr="00CC3DA8">
        <w:t>}</w:t>
      </w:r>
    </w:p>
    <w:p w14:paraId="5F744013" w14:textId="77777777" w:rsidR="00840FAD" w:rsidRDefault="00840FAD" w:rsidP="00840FAD">
      <w:pPr>
        <w:pStyle w:val="example"/>
        <w:ind w:firstLine="720"/>
      </w:pPr>
      <w:proofErr w:type="gramStart"/>
      <w:r w:rsidRPr="00CC3DA8">
        <w:t>substitution</w:t>
      </w:r>
      <w:proofErr w:type="gramEnd"/>
      <w:r w:rsidRPr="00CC3DA8">
        <w:t>={name=&lt;</w:t>
      </w:r>
      <w:proofErr w:type="spellStart"/>
      <w:r w:rsidRPr="00CC3DA8">
        <w:t>StudentTable</w:t>
      </w:r>
      <w:proofErr w:type="spellEnd"/>
      <w:r w:rsidRPr="00CC3DA8">
        <w:t>&gt;, type=tuple}</w:t>
      </w:r>
    </w:p>
    <w:p w14:paraId="05EBE25B" w14:textId="77777777" w:rsidR="00183ED0" w:rsidRDefault="00183ED0" w:rsidP="00183ED0">
      <w:pPr>
        <w:pStyle w:val="example"/>
        <w:ind w:firstLine="720"/>
      </w:pPr>
      <w:proofErr w:type="gramStart"/>
      <w:r w:rsidRPr="00CC3DA8">
        <w:t>substitution</w:t>
      </w:r>
      <w:proofErr w:type="gramEnd"/>
      <w:r w:rsidRPr="00CC3DA8">
        <w:t>={name=&lt;</w:t>
      </w:r>
      <w:proofErr w:type="spellStart"/>
      <w:r w:rsidRPr="00840FAD">
        <w:t>GetLastXTerms</w:t>
      </w:r>
      <w:proofErr w:type="spellEnd"/>
      <w:r w:rsidRPr="00CC3DA8">
        <w:t>&gt;, type=</w:t>
      </w:r>
      <w:r>
        <w:t>query</w:t>
      </w:r>
      <w:r w:rsidRPr="00CC3DA8">
        <w:t>}</w:t>
      </w:r>
    </w:p>
    <w:p w14:paraId="455769A4" w14:textId="2FFAF49C" w:rsidR="00183ED0" w:rsidRPr="00183ED0" w:rsidRDefault="00183ED0" w:rsidP="00183ED0">
      <w:pPr>
        <w:pStyle w:val="example"/>
        <w:ind w:firstLine="720"/>
        <w:rPr>
          <w:color w:val="FF0000"/>
        </w:rPr>
      </w:pPr>
      <w:proofErr w:type="gramStart"/>
      <w:r w:rsidRPr="00183ED0">
        <w:rPr>
          <w:color w:val="FF0000"/>
        </w:rPr>
        <w:t>substitution</w:t>
      </w:r>
      <w:proofErr w:type="gramEnd"/>
      <w:r w:rsidRPr="00183ED0">
        <w:rPr>
          <w:color w:val="FF0000"/>
        </w:rPr>
        <w:t>={name=&lt;</w:t>
      </w:r>
      <w:proofErr w:type="spellStart"/>
      <w:r w:rsidRPr="00183ED0">
        <w:rPr>
          <w:color w:val="FF0000"/>
        </w:rPr>
        <w:t>InListItems</w:t>
      </w:r>
      <w:proofErr w:type="spellEnd"/>
      <w:r w:rsidRPr="00183ED0">
        <w:rPr>
          <w:color w:val="FF0000"/>
        </w:rPr>
        <w:t>&gt;, type=</w:t>
      </w:r>
      <w:proofErr w:type="spellStart"/>
      <w:r w:rsidRPr="00183ED0">
        <w:rPr>
          <w:color w:val="FF0000"/>
        </w:rPr>
        <w:t>in_list</w:t>
      </w:r>
      <w:proofErr w:type="spellEnd"/>
      <w:r w:rsidRPr="00183ED0">
        <w:rPr>
          <w:color w:val="FF0000"/>
        </w:rPr>
        <w:t>}</w:t>
      </w:r>
    </w:p>
    <w:p w14:paraId="457C9557" w14:textId="3CAC3CB0" w:rsidR="00183ED0" w:rsidRPr="00183ED0" w:rsidRDefault="00183ED0" w:rsidP="00183ED0">
      <w:pPr>
        <w:pStyle w:val="example"/>
        <w:ind w:firstLine="720"/>
        <w:rPr>
          <w:color w:val="FF0000"/>
        </w:rPr>
      </w:pPr>
      <w:proofErr w:type="gramStart"/>
      <w:r w:rsidRPr="00183ED0">
        <w:rPr>
          <w:color w:val="FF0000"/>
        </w:rPr>
        <w:t>substitution</w:t>
      </w:r>
      <w:proofErr w:type="gramEnd"/>
      <w:r w:rsidRPr="00183ED0">
        <w:rPr>
          <w:color w:val="FF0000"/>
        </w:rPr>
        <w:t>={name=&lt;</w:t>
      </w:r>
      <w:proofErr w:type="spellStart"/>
      <w:r w:rsidRPr="00183ED0">
        <w:rPr>
          <w:color w:val="FF0000"/>
        </w:rPr>
        <w:t>OptionalJoinExtension</w:t>
      </w:r>
      <w:proofErr w:type="spellEnd"/>
      <w:r w:rsidRPr="00183ED0">
        <w:rPr>
          <w:color w:val="FF0000"/>
        </w:rPr>
        <w:t>&gt;, type=</w:t>
      </w:r>
      <w:proofErr w:type="spellStart"/>
      <w:r w:rsidRPr="00183ED0">
        <w:rPr>
          <w:color w:val="FF0000"/>
        </w:rPr>
        <w:t>join_extension</w:t>
      </w:r>
      <w:proofErr w:type="spellEnd"/>
      <w:r w:rsidRPr="00183ED0">
        <w:rPr>
          <w:color w:val="FF0000"/>
        </w:rPr>
        <w:t>}</w:t>
      </w:r>
    </w:p>
    <w:p w14:paraId="09FF13C1" w14:textId="77777777" w:rsidR="006D4765" w:rsidRDefault="006D4765" w:rsidP="006D4765">
      <w:pPr>
        <w:pStyle w:val="Heading3"/>
      </w:pPr>
      <w:proofErr w:type="gramStart"/>
      <w:r>
        <w:t>table</w:t>
      </w:r>
      <w:proofErr w:type="gramEnd"/>
    </w:p>
    <w:p w14:paraId="19A581A5" w14:textId="638A0C1E" w:rsidR="009A22ED" w:rsidRDefault="006D4765" w:rsidP="00314A1F">
      <w:pPr>
        <w:widowControl w:val="0"/>
        <w:autoSpaceDE w:val="0"/>
        <w:autoSpaceDN w:val="0"/>
        <w:adjustRightInd w:val="0"/>
        <w:rPr>
          <w:rFonts w:cs="Monaco"/>
          <w:szCs w:val="20"/>
        </w:rPr>
      </w:pPr>
      <w:r>
        <w:rPr>
          <w:rFonts w:cs="Monaco"/>
          <w:szCs w:val="20"/>
        </w:rPr>
        <w:t>The key is either a leaf node containing the name of an actual table, or it is a subtree holding a table object consisting of another table key (a leaf node in this case) and an optional table alias</w:t>
      </w:r>
      <w:r w:rsidR="009A22ED">
        <w:rPr>
          <w:rFonts w:cs="Monaco"/>
          <w:szCs w:val="20"/>
        </w:rPr>
        <w:t xml:space="preserve">. </w:t>
      </w:r>
      <w:r w:rsidR="00EB41E2">
        <w:rPr>
          <w:rFonts w:cs="Monaco"/>
          <w:szCs w:val="20"/>
        </w:rPr>
        <w:t xml:space="preserve">The table may have been qualified by a schema name, and if so that also appears in the subtree as another leaf node. </w:t>
      </w:r>
      <w:r w:rsidR="009A22ED">
        <w:rPr>
          <w:rFonts w:cs="Monaco"/>
          <w:szCs w:val="20"/>
        </w:rPr>
        <w:t xml:space="preserve">Most typically the table subtree appears </w:t>
      </w:r>
      <w:r w:rsidR="009A22ED">
        <w:rPr>
          <w:rFonts w:cs="Monaco"/>
          <w:szCs w:val="20"/>
        </w:rPr>
        <w:lastRenderedPageBreak/>
        <w:t>in from, join, insert and update subtrees.</w:t>
      </w:r>
    </w:p>
    <w:p w14:paraId="7D6B690F" w14:textId="77777777" w:rsidR="009A22ED" w:rsidRDefault="009A22ED" w:rsidP="007653D1">
      <w:pPr>
        <w:pStyle w:val="example"/>
      </w:pPr>
      <w:r w:rsidRPr="00314A1F">
        <w:t>EXAMPLE</w:t>
      </w:r>
      <w:r>
        <w:t>S</w:t>
      </w:r>
      <w:r w:rsidRPr="00314A1F">
        <w:t>:</w:t>
      </w:r>
    </w:p>
    <w:p w14:paraId="1CAA67A7" w14:textId="77777777" w:rsidR="009A22ED" w:rsidRPr="007653D1" w:rsidRDefault="009A22ED" w:rsidP="007653D1">
      <w:pPr>
        <w:pStyle w:val="example"/>
        <w:ind w:firstLine="720"/>
      </w:pPr>
      <w:proofErr w:type="gramStart"/>
      <w:r w:rsidRPr="007653D1">
        <w:t>table=</w:t>
      </w:r>
      <w:proofErr w:type="spellStart"/>
      <w:proofErr w:type="gramEnd"/>
      <w:r w:rsidRPr="007653D1">
        <w:t>studentcoursework</w:t>
      </w:r>
      <w:proofErr w:type="spellEnd"/>
    </w:p>
    <w:p w14:paraId="5057273E" w14:textId="77777777" w:rsidR="009A22ED" w:rsidRPr="007653D1" w:rsidRDefault="009A22ED" w:rsidP="007653D1">
      <w:pPr>
        <w:pStyle w:val="example"/>
        <w:ind w:firstLine="720"/>
      </w:pPr>
      <w:proofErr w:type="gramStart"/>
      <w:r w:rsidRPr="007653D1">
        <w:t>table</w:t>
      </w:r>
      <w:proofErr w:type="gramEnd"/>
      <w:r w:rsidRPr="007653D1">
        <w:t>={alias=aa, table=</w:t>
      </w:r>
      <w:proofErr w:type="spellStart"/>
      <w:r w:rsidRPr="007653D1">
        <w:t>studentcoursework</w:t>
      </w:r>
      <w:proofErr w:type="spellEnd"/>
      <w:r w:rsidRPr="007653D1">
        <w:t>}</w:t>
      </w:r>
    </w:p>
    <w:p w14:paraId="3A894A7E" w14:textId="2E7A0325" w:rsidR="006D4765" w:rsidRDefault="00EB41E2" w:rsidP="007653D1">
      <w:pPr>
        <w:pStyle w:val="example"/>
        <w:ind w:firstLine="720"/>
      </w:pPr>
      <w:proofErr w:type="gramStart"/>
      <w:r w:rsidRPr="00EB41E2">
        <w:t>table</w:t>
      </w:r>
      <w:proofErr w:type="gramEnd"/>
      <w:r w:rsidRPr="00EB41E2">
        <w:t>={schema=h, alias=null, table=5463_77}</w:t>
      </w:r>
    </w:p>
    <w:p w14:paraId="3FFB9CDD" w14:textId="77777777" w:rsidR="006D4765" w:rsidRPr="00314A1F" w:rsidRDefault="006D4765" w:rsidP="006D4765">
      <w:pPr>
        <w:pStyle w:val="Heading3"/>
      </w:pPr>
      <w:proofErr w:type="spellStart"/>
      <w:r>
        <w:t>table_ref</w:t>
      </w:r>
      <w:proofErr w:type="spellEnd"/>
    </w:p>
    <w:p w14:paraId="32BDA300" w14:textId="77777777" w:rsidR="00314A1F" w:rsidRDefault="00314A1F" w:rsidP="00314A1F">
      <w:pPr>
        <w:widowControl w:val="0"/>
        <w:autoSpaceDE w:val="0"/>
        <w:autoSpaceDN w:val="0"/>
        <w:adjustRightInd w:val="0"/>
        <w:rPr>
          <w:rFonts w:cs="Monaco"/>
          <w:szCs w:val="20"/>
        </w:rPr>
      </w:pPr>
      <w:r w:rsidRPr="00314A1F">
        <w:rPr>
          <w:rFonts w:cs="Monaco"/>
          <w:szCs w:val="20"/>
        </w:rPr>
        <w:t>This key is used to hold a leaf value, namely a table or table alias value, depending on where it appears in the query.</w:t>
      </w:r>
      <w:r w:rsidR="006D4765">
        <w:rPr>
          <w:rFonts w:cs="Monaco"/>
          <w:szCs w:val="20"/>
        </w:rPr>
        <w:t xml:space="preserve"> This is a </w:t>
      </w:r>
      <w:r w:rsidR="006D4765" w:rsidRPr="006D4765">
        <w:rPr>
          <w:rFonts w:cs="Monaco"/>
          <w:i/>
          <w:szCs w:val="20"/>
        </w:rPr>
        <w:t>reference</w:t>
      </w:r>
      <w:r w:rsidR="006D4765">
        <w:rPr>
          <w:rFonts w:cs="Monaco"/>
          <w:i/>
          <w:szCs w:val="20"/>
        </w:rPr>
        <w:t xml:space="preserve"> </w:t>
      </w:r>
      <w:r w:rsidR="006D4765" w:rsidRPr="006D4765">
        <w:rPr>
          <w:rFonts w:cs="Monaco"/>
          <w:szCs w:val="20"/>
        </w:rPr>
        <w:t>to a table or subquery</w:t>
      </w:r>
      <w:r w:rsidR="006D4765">
        <w:rPr>
          <w:rFonts w:cs="Monaco"/>
          <w:szCs w:val="20"/>
        </w:rPr>
        <w:t xml:space="preserve"> used in a </w:t>
      </w:r>
      <w:proofErr w:type="gramStart"/>
      <w:r w:rsidR="006D4765">
        <w:rPr>
          <w:rFonts w:cs="Monaco"/>
          <w:szCs w:val="20"/>
        </w:rPr>
        <w:t>column  reference</w:t>
      </w:r>
      <w:proofErr w:type="gramEnd"/>
      <w:r w:rsidR="006D4765">
        <w:rPr>
          <w:rFonts w:cs="Monaco"/>
          <w:szCs w:val="20"/>
        </w:rPr>
        <w:t xml:space="preserve"> within the query. The reference might be the actual table name, or it could be the alias defined for the table, but it is used to differentiate which structure or context a column originated from in the query.</w:t>
      </w:r>
    </w:p>
    <w:p w14:paraId="3023133D" w14:textId="77777777" w:rsidR="006D4765" w:rsidRDefault="006D4765" w:rsidP="006D4765">
      <w:pPr>
        <w:pStyle w:val="example"/>
      </w:pPr>
      <w:r w:rsidRPr="00314A1F">
        <w:t>EXAMPLE:</w:t>
      </w:r>
      <w:r>
        <w:t xml:space="preserve"> A query referring to all of the columns in a table, such as “aa.*”, would create an “include-all column reference” that looks as follows:</w:t>
      </w:r>
    </w:p>
    <w:p w14:paraId="1F13C09B" w14:textId="4A0C8C38" w:rsidR="001B6226" w:rsidRDefault="006D4765" w:rsidP="004E7A0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r w:rsidRPr="00314A1F">
        <w:rPr>
          <w:color w:val="000000"/>
          <w:u w:val="single"/>
        </w:rPr>
        <w:t>aa</w:t>
      </w:r>
      <w:r w:rsidR="00E60214">
        <w:t>}</w:t>
      </w:r>
    </w:p>
    <w:p w14:paraId="2FC928A1" w14:textId="168E810C" w:rsidR="00255D50" w:rsidRDefault="00255D50" w:rsidP="00255D50">
      <w:pPr>
        <w:pStyle w:val="Heading3"/>
      </w:pPr>
      <w:proofErr w:type="gramStart"/>
      <w:r>
        <w:t>then</w:t>
      </w:r>
      <w:proofErr w:type="gramEnd"/>
    </w:p>
    <w:p w14:paraId="5328688D" w14:textId="65082F9E" w:rsidR="00255D50" w:rsidRDefault="00255D50" w:rsidP="00255D50">
      <w:r>
        <w:t xml:space="preserve">This key </w:t>
      </w:r>
      <w:r>
        <w:t xml:space="preserve">points to a </w:t>
      </w:r>
      <w:proofErr w:type="spellStart"/>
      <w:r>
        <w:t>predicand</w:t>
      </w:r>
      <w:proofErr w:type="spellEnd"/>
      <w:r>
        <w:t xml:space="preserve"> result value in a “when-then” pair of a “clauses” list entry within a “case” subtree</w:t>
      </w:r>
      <w:r>
        <w:t xml:space="preserve">. </w:t>
      </w:r>
    </w:p>
    <w:p w14:paraId="503FCEAD" w14:textId="77777777" w:rsidR="00255D50" w:rsidRDefault="00255D50" w:rsidP="00255D50">
      <w:pPr>
        <w:pStyle w:val="Heading3"/>
      </w:pPr>
      <w:proofErr w:type="gramStart"/>
      <w:r>
        <w:t>union</w:t>
      </w:r>
      <w:proofErr w:type="gramEnd"/>
    </w:p>
    <w:p w14:paraId="3AE89A71" w14:textId="77777777" w:rsidR="00255D50" w:rsidRDefault="00255D50" w:rsidP="00255D50">
      <w: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w:t>
      </w:r>
      <w:proofErr w:type="gramStart"/>
      <w:r>
        <w:t>union  list</w:t>
      </w:r>
      <w:proofErr w:type="gramEnd"/>
      <w:r>
        <w:t xml:space="preserve"> subtree will have a query subtree for every query participating in the union, and will also include a child union subtree for every union clause. </w:t>
      </w:r>
    </w:p>
    <w:p w14:paraId="41C03BF2" w14:textId="77356833" w:rsidR="001817F2" w:rsidRDefault="001817F2" w:rsidP="001817F2">
      <w: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14:paraId="06C89CB7" w14:textId="6739EBEC" w:rsidR="001817F2" w:rsidRDefault="001817F2" w:rsidP="001817F2">
      <w:r>
        <w:t xml:space="preserve">The union statement subtree consists of at least one and possibly two keys. </w:t>
      </w:r>
      <w:r w:rsidR="00E816C9">
        <w:t>Each</w:t>
      </w:r>
      <w:r>
        <w:t xml:space="preserve"> will have a leaf node </w:t>
      </w:r>
      <w:r w:rsidR="00E816C9">
        <w:t>operator</w:t>
      </w:r>
      <w:r>
        <w:t xml:space="preserve"> key containing a token representing the type of union. Optionally, this subtree will include </w:t>
      </w:r>
      <w:r w:rsidR="0048415B">
        <w:t>a qualifier</w:t>
      </w:r>
      <w:r>
        <w:t xml:space="preserve"> key </w:t>
      </w:r>
      <w:r w:rsidR="0048415B">
        <w:t>which is either null or indicates the union “all” option.</w:t>
      </w:r>
    </w:p>
    <w:p w14:paraId="2F27AF26" w14:textId="77777777" w:rsidR="000346F7" w:rsidRDefault="000346F7" w:rsidP="000346F7">
      <w:pPr>
        <w:pStyle w:val="example"/>
      </w:pPr>
      <w:r w:rsidRPr="00314A1F">
        <w:t>EXAMPLE</w:t>
      </w:r>
      <w:r>
        <w:t>S</w:t>
      </w:r>
      <w:r w:rsidRPr="00314A1F">
        <w:t>:</w:t>
      </w:r>
      <w:r>
        <w:t xml:space="preserve"> </w:t>
      </w:r>
    </w:p>
    <w:p w14:paraId="207708B1" w14:textId="1770E529" w:rsidR="000346F7" w:rsidRDefault="00765039" w:rsidP="000346F7">
      <w:pPr>
        <w:pStyle w:val="example"/>
        <w:ind w:left="720"/>
      </w:pPr>
      <w:r w:rsidRPr="00765039">
        <w:t>union={1={select={</w:t>
      </w:r>
      <w:r>
        <w:t>…}</w:t>
      </w:r>
      <w:r w:rsidRPr="00765039">
        <w:t>}, 2={union={qualifier=null, operator=union}}, 3={select</w:t>
      </w:r>
      <w:r>
        <w:t>={…}</w:t>
      </w:r>
      <w:r w:rsidRPr="00765039">
        <w:t>}</w:t>
      </w:r>
    </w:p>
    <w:p w14:paraId="179D3DA2" w14:textId="175EA7FC" w:rsidR="00765039" w:rsidRDefault="00765039" w:rsidP="000346F7">
      <w:pPr>
        <w:pStyle w:val="example"/>
        <w:ind w:left="720"/>
      </w:pPr>
      <w:proofErr w:type="gramStart"/>
      <w:r w:rsidRPr="00765039">
        <w:t>union</w:t>
      </w:r>
      <w:proofErr w:type="gramEnd"/>
      <w:r w:rsidRPr="00765039">
        <w:t>={qualifier=null, operator=union}</w:t>
      </w:r>
    </w:p>
    <w:p w14:paraId="60BD973C" w14:textId="2C543616" w:rsidR="00255D50" w:rsidRDefault="00255D50" w:rsidP="00255D50">
      <w:pPr>
        <w:pStyle w:val="Heading3"/>
      </w:pPr>
      <w:proofErr w:type="gramStart"/>
      <w:r>
        <w:t>w</w:t>
      </w:r>
      <w:r>
        <w:t>hen</w:t>
      </w:r>
      <w:proofErr w:type="gramEnd"/>
    </w:p>
    <w:p w14:paraId="645FC5AA" w14:textId="063DCA4A" w:rsidR="00255D50" w:rsidRDefault="00255D50" w:rsidP="00255D50">
      <w:r>
        <w:t xml:space="preserve">Depending on the variant of the “case” subtree that this key appears in, it will point either to a “condition” subtree (for Variant 1) or a </w:t>
      </w:r>
      <w:proofErr w:type="spellStart"/>
      <w:r>
        <w:t>predicand</w:t>
      </w:r>
      <w:proofErr w:type="spellEnd"/>
      <w:r>
        <w:t xml:space="preserve"> comparison</w:t>
      </w:r>
      <w:r>
        <w:t xml:space="preserve"> value</w:t>
      </w:r>
      <w:r>
        <w:t xml:space="preserve"> (for Variant 2)</w:t>
      </w:r>
      <w:bookmarkStart w:id="0" w:name="_GoBack"/>
      <w:bookmarkEnd w:id="0"/>
      <w:r>
        <w:t xml:space="preserve"> in a “when-then” pair of a “clauses” list entry within a “case” subtree. </w:t>
      </w:r>
    </w:p>
    <w:p w14:paraId="53D0CA2E" w14:textId="0BE938AE" w:rsidR="001B6226" w:rsidRDefault="001B6226" w:rsidP="002611B0">
      <w:pPr>
        <w:pStyle w:val="Heading3"/>
      </w:pPr>
      <w:proofErr w:type="gramStart"/>
      <w:r>
        <w:t>where</w:t>
      </w:r>
      <w:proofErr w:type="gramEnd"/>
    </w:p>
    <w:p w14:paraId="0D302941" w14:textId="07DAC543" w:rsidR="001B6226" w:rsidRDefault="001B6226" w:rsidP="001B6226">
      <w:r>
        <w:t xml:space="preserve">This key points to a condition subtree consisting of </w:t>
      </w:r>
      <w:r w:rsidR="00BB59FF">
        <w:t>“</w:t>
      </w:r>
      <w:r>
        <w:t>and</w:t>
      </w:r>
      <w:r w:rsidR="00BB59FF">
        <w:t>”</w:t>
      </w:r>
      <w:r>
        <w:t xml:space="preserve"> and </w:t>
      </w:r>
      <w:r w:rsidR="00BB59FF">
        <w:t>“</w:t>
      </w:r>
      <w:r>
        <w:t>or</w:t>
      </w:r>
      <w:r w:rsidR="00BB59FF">
        <w:t>”</w:t>
      </w:r>
      <w:r>
        <w:t xml:space="preserve"> subtrees, or singular condition subtrees.</w:t>
      </w:r>
    </w:p>
    <w:p w14:paraId="158CCB6B" w14:textId="0A52DD37" w:rsidR="001B6226" w:rsidRDefault="001B6226" w:rsidP="001B6226">
      <w:pPr>
        <w:pStyle w:val="example"/>
      </w:pPr>
      <w:r w:rsidRPr="00314A1F">
        <w:t>EXAMPLE</w:t>
      </w:r>
      <w:r>
        <w:t>S</w:t>
      </w:r>
      <w:r w:rsidRPr="00314A1F">
        <w:t>:</w:t>
      </w:r>
      <w:r>
        <w:t xml:space="preserve"> </w:t>
      </w:r>
    </w:p>
    <w:p w14:paraId="3EF49A58" w14:textId="4E587E23" w:rsidR="00481434" w:rsidRDefault="00481434" w:rsidP="00481434">
      <w:pPr>
        <w:pStyle w:val="example"/>
        <w:ind w:left="720"/>
      </w:pPr>
      <w:proofErr w:type="gramStart"/>
      <w:r w:rsidRPr="00314A1F">
        <w:t>where</w:t>
      </w:r>
      <w:proofErr w:type="gramEnd"/>
      <w:r w:rsidRPr="00314A1F">
        <w:t>={</w:t>
      </w:r>
      <w:r w:rsidR="0023462E">
        <w:t>and</w:t>
      </w:r>
      <w:r w:rsidRPr="00314A1F">
        <w:t>={</w:t>
      </w:r>
      <w:r>
        <w:t>…}}</w:t>
      </w:r>
    </w:p>
    <w:p w14:paraId="48D1FB82" w14:textId="79C02B06" w:rsidR="00481434" w:rsidRDefault="00481434" w:rsidP="00481434">
      <w:pPr>
        <w:pStyle w:val="example"/>
        <w:ind w:left="720"/>
      </w:pPr>
      <w:proofErr w:type="gramStart"/>
      <w:r w:rsidRPr="00314A1F">
        <w:t>where</w:t>
      </w:r>
      <w:proofErr w:type="gramEnd"/>
      <w:r w:rsidRPr="00314A1F">
        <w:t>={</w:t>
      </w:r>
      <w:r w:rsidR="0023462E">
        <w:t>or</w:t>
      </w:r>
      <w:r w:rsidRPr="00314A1F">
        <w:t>={</w:t>
      </w:r>
      <w:r>
        <w:t>…}}</w:t>
      </w:r>
    </w:p>
    <w:p w14:paraId="016C9DD6" w14:textId="09CD4DE1" w:rsidR="00481434" w:rsidRDefault="00481434" w:rsidP="00481434">
      <w:pPr>
        <w:pStyle w:val="example"/>
        <w:ind w:left="720"/>
      </w:pPr>
      <w:proofErr w:type="gramStart"/>
      <w:r w:rsidRPr="00314A1F">
        <w:t>where</w:t>
      </w:r>
      <w:proofErr w:type="gramEnd"/>
      <w:r w:rsidRPr="00314A1F">
        <w:t>={</w:t>
      </w:r>
      <w:r w:rsidRPr="00481434">
        <w:t xml:space="preserve"> </w:t>
      </w:r>
      <w:r w:rsidRPr="00314A1F">
        <w:t>left={column</w:t>
      </w:r>
      <w:r>
        <w:t>{…</w:t>
      </w:r>
      <w:r w:rsidRPr="00314A1F">
        <w:t>}}, right={column={</w:t>
      </w:r>
      <w:r>
        <w:t>…</w:t>
      </w:r>
      <w:r w:rsidRPr="00314A1F">
        <w:t>}}, operator==}</w:t>
      </w:r>
      <w:r>
        <w:t xml:space="preserve"> }</w:t>
      </w:r>
    </w:p>
    <w:p w14:paraId="0DE1F751" w14:textId="3CB41C7A" w:rsidR="00520240" w:rsidRDefault="00520240" w:rsidP="002611B0">
      <w:pPr>
        <w:pStyle w:val="Heading3"/>
      </w:pPr>
      <w:proofErr w:type="spellStart"/>
      <w:r>
        <w:lastRenderedPageBreak/>
        <w:t>window_function</w:t>
      </w:r>
      <w:proofErr w:type="spellEnd"/>
    </w:p>
    <w:p w14:paraId="30D995CD" w14:textId="5511AB2A" w:rsidR="00520240" w:rsidRDefault="00520240" w:rsidP="00520240">
      <w:r>
        <w:t xml:space="preserve">This key points to a SQL windowing function statement. These statements are quite complicated subtrees, with a lot of detail. </w:t>
      </w:r>
      <w:r w:rsidR="004B7BA8">
        <w:t xml:space="preserve">The window function produces one output value which is calculated over the partition generated over the underlying data. Several different windowing functions are supported </w:t>
      </w:r>
      <w:r w:rsidR="002519B4">
        <w:t>as documented in the following table.</w:t>
      </w:r>
    </w:p>
    <w:tbl>
      <w:tblPr>
        <w:tblStyle w:val="TableGrid"/>
        <w:tblW w:w="0" w:type="auto"/>
        <w:tblLook w:val="04A0" w:firstRow="1" w:lastRow="0" w:firstColumn="1" w:lastColumn="0" w:noHBand="0" w:noVBand="1"/>
      </w:tblPr>
      <w:tblGrid>
        <w:gridCol w:w="1728"/>
        <w:gridCol w:w="7110"/>
      </w:tblGrid>
      <w:tr w:rsidR="002519B4" w14:paraId="55584D73" w14:textId="77777777" w:rsidTr="002519B4">
        <w:trPr>
          <w:cantSplit/>
          <w:tblHeader/>
        </w:trPr>
        <w:tc>
          <w:tcPr>
            <w:tcW w:w="1728" w:type="dxa"/>
            <w:shd w:val="clear" w:color="auto" w:fill="C6D9F1" w:themeFill="text2" w:themeFillTint="33"/>
          </w:tcPr>
          <w:p w14:paraId="26CD05D6" w14:textId="27E7D8DB" w:rsidR="002519B4" w:rsidRDefault="002519B4" w:rsidP="002D438A">
            <w:pPr>
              <w:pStyle w:val="sampletable"/>
            </w:pPr>
            <w:r>
              <w:t>Window Function</w:t>
            </w:r>
          </w:p>
        </w:tc>
        <w:tc>
          <w:tcPr>
            <w:tcW w:w="7110" w:type="dxa"/>
            <w:shd w:val="clear" w:color="auto" w:fill="C6D9F1" w:themeFill="text2" w:themeFillTint="33"/>
          </w:tcPr>
          <w:p w14:paraId="3217C7CA" w14:textId="77777777" w:rsidR="002519B4" w:rsidRDefault="002519B4" w:rsidP="002D438A">
            <w:pPr>
              <w:pStyle w:val="sampletable"/>
            </w:pPr>
            <w:r>
              <w:t>Usage</w:t>
            </w:r>
          </w:p>
        </w:tc>
      </w:tr>
      <w:tr w:rsidR="002519B4" w14:paraId="2A9CE88A" w14:textId="77777777" w:rsidTr="002519B4">
        <w:trPr>
          <w:cantSplit/>
        </w:trPr>
        <w:tc>
          <w:tcPr>
            <w:tcW w:w="1728" w:type="dxa"/>
          </w:tcPr>
          <w:p w14:paraId="37A0100A" w14:textId="3182D440" w:rsidR="002519B4" w:rsidRDefault="002519B4" w:rsidP="002D438A">
            <w:pPr>
              <w:pStyle w:val="sampletable"/>
            </w:pPr>
            <w:proofErr w:type="spellStart"/>
            <w:r>
              <w:t>Avg</w:t>
            </w:r>
            <w:proofErr w:type="spellEnd"/>
          </w:p>
        </w:tc>
        <w:tc>
          <w:tcPr>
            <w:tcW w:w="7110" w:type="dxa"/>
          </w:tcPr>
          <w:p w14:paraId="5A6688DA" w14:textId="336DF987" w:rsidR="002519B4" w:rsidRDefault="002519B4" w:rsidP="002D438A">
            <w:pPr>
              <w:pStyle w:val="sampletable"/>
            </w:pPr>
            <w:r>
              <w:t>Calculates the average value across a partition of the data</w:t>
            </w:r>
          </w:p>
        </w:tc>
      </w:tr>
      <w:tr w:rsidR="002519B4" w14:paraId="7DBDF7E7" w14:textId="77777777" w:rsidTr="002519B4">
        <w:trPr>
          <w:cantSplit/>
        </w:trPr>
        <w:tc>
          <w:tcPr>
            <w:tcW w:w="1728" w:type="dxa"/>
          </w:tcPr>
          <w:p w14:paraId="6091CBB3" w14:textId="1D0A6CD0" w:rsidR="002519B4" w:rsidRDefault="002519B4" w:rsidP="002D438A">
            <w:pPr>
              <w:pStyle w:val="sampletable"/>
            </w:pPr>
            <w:proofErr w:type="spellStart"/>
            <w:r>
              <w:t>First_Value</w:t>
            </w:r>
            <w:proofErr w:type="spellEnd"/>
          </w:p>
        </w:tc>
        <w:tc>
          <w:tcPr>
            <w:tcW w:w="7110" w:type="dxa"/>
          </w:tcPr>
          <w:p w14:paraId="48F5189C" w14:textId="64E26309" w:rsidR="002519B4" w:rsidRDefault="002519B4" w:rsidP="002D438A">
            <w:pPr>
              <w:pStyle w:val="sampletable"/>
            </w:pPr>
            <w:r>
              <w:t>Takes the first value from a set that’s been ordered by the window statement</w:t>
            </w:r>
          </w:p>
        </w:tc>
      </w:tr>
      <w:tr w:rsidR="002519B4" w14:paraId="6D35EF91" w14:textId="77777777" w:rsidTr="002519B4">
        <w:trPr>
          <w:cantSplit/>
        </w:trPr>
        <w:tc>
          <w:tcPr>
            <w:tcW w:w="1728" w:type="dxa"/>
          </w:tcPr>
          <w:p w14:paraId="5B9824C8" w14:textId="49347826" w:rsidR="002519B4" w:rsidRDefault="002519B4" w:rsidP="002D438A">
            <w:pPr>
              <w:pStyle w:val="sampletable"/>
            </w:pPr>
            <w:r>
              <w:t>Lag</w:t>
            </w:r>
          </w:p>
        </w:tc>
        <w:tc>
          <w:tcPr>
            <w:tcW w:w="7110" w:type="dxa"/>
          </w:tcPr>
          <w:p w14:paraId="76C7E1FF" w14:textId="7CF227FC" w:rsidR="002519B4" w:rsidRDefault="002519B4" w:rsidP="002D438A">
            <w:pPr>
              <w:pStyle w:val="sampletable"/>
            </w:pPr>
            <w:r>
              <w:t>Takes the value from the prior row in a sorted list of rows within a partition</w:t>
            </w:r>
          </w:p>
        </w:tc>
      </w:tr>
      <w:tr w:rsidR="002519B4" w14:paraId="504BBEB0" w14:textId="77777777" w:rsidTr="002519B4">
        <w:trPr>
          <w:cantSplit/>
        </w:trPr>
        <w:tc>
          <w:tcPr>
            <w:tcW w:w="1728" w:type="dxa"/>
          </w:tcPr>
          <w:p w14:paraId="4F0A01A8" w14:textId="04DF38BD" w:rsidR="002519B4" w:rsidRDefault="002519B4" w:rsidP="002D438A">
            <w:pPr>
              <w:pStyle w:val="sampletable"/>
            </w:pPr>
            <w:proofErr w:type="spellStart"/>
            <w:r>
              <w:t>Last_Value</w:t>
            </w:r>
            <w:proofErr w:type="spellEnd"/>
          </w:p>
        </w:tc>
        <w:tc>
          <w:tcPr>
            <w:tcW w:w="7110" w:type="dxa"/>
          </w:tcPr>
          <w:p w14:paraId="4DEE76AE" w14:textId="02917369" w:rsidR="002519B4" w:rsidRDefault="002519B4" w:rsidP="002D438A">
            <w:pPr>
              <w:pStyle w:val="sampletable"/>
            </w:pPr>
            <w:r>
              <w:t>Takes the last value from the last row from a set that’s been ordered</w:t>
            </w:r>
          </w:p>
        </w:tc>
      </w:tr>
      <w:tr w:rsidR="002519B4" w14:paraId="1CC381F6" w14:textId="77777777" w:rsidTr="002519B4">
        <w:trPr>
          <w:cantSplit/>
        </w:trPr>
        <w:tc>
          <w:tcPr>
            <w:tcW w:w="1728" w:type="dxa"/>
          </w:tcPr>
          <w:p w14:paraId="48E54802" w14:textId="135D8766" w:rsidR="002519B4" w:rsidRDefault="002519B4" w:rsidP="002D438A">
            <w:pPr>
              <w:pStyle w:val="sampletable"/>
            </w:pPr>
            <w:r>
              <w:t>Lead</w:t>
            </w:r>
          </w:p>
        </w:tc>
        <w:tc>
          <w:tcPr>
            <w:tcW w:w="7110" w:type="dxa"/>
          </w:tcPr>
          <w:p w14:paraId="1F084ECB" w14:textId="061FFD0B" w:rsidR="002519B4" w:rsidRDefault="002519B4" w:rsidP="002D438A">
            <w:pPr>
              <w:pStyle w:val="sampletable"/>
            </w:pPr>
            <w:r>
              <w:t>Takes the value from the next row in a sorted list of rows within a partition</w:t>
            </w:r>
          </w:p>
        </w:tc>
      </w:tr>
      <w:tr w:rsidR="002519B4" w14:paraId="1D0E3703" w14:textId="77777777" w:rsidTr="002519B4">
        <w:trPr>
          <w:cantSplit/>
        </w:trPr>
        <w:tc>
          <w:tcPr>
            <w:tcW w:w="1728" w:type="dxa"/>
          </w:tcPr>
          <w:p w14:paraId="420BC4DF" w14:textId="45612EE7" w:rsidR="002519B4" w:rsidRDefault="002519B4" w:rsidP="002D438A">
            <w:pPr>
              <w:pStyle w:val="sampletable"/>
            </w:pPr>
            <w:r>
              <w:t>Max</w:t>
            </w:r>
          </w:p>
        </w:tc>
        <w:tc>
          <w:tcPr>
            <w:tcW w:w="7110" w:type="dxa"/>
          </w:tcPr>
          <w:p w14:paraId="588C6512" w14:textId="20FAFE08" w:rsidR="002519B4" w:rsidRDefault="002519B4" w:rsidP="002D438A">
            <w:pPr>
              <w:pStyle w:val="sampletable"/>
            </w:pPr>
            <w:r>
              <w:t>Calculates the maximum value of a column across a partition window on a larger set</w:t>
            </w:r>
          </w:p>
        </w:tc>
      </w:tr>
      <w:tr w:rsidR="002519B4" w14:paraId="1048FD1A" w14:textId="77777777" w:rsidTr="002519B4">
        <w:trPr>
          <w:cantSplit/>
        </w:trPr>
        <w:tc>
          <w:tcPr>
            <w:tcW w:w="1728" w:type="dxa"/>
          </w:tcPr>
          <w:p w14:paraId="36A9E99D" w14:textId="5B229567" w:rsidR="002519B4" w:rsidRDefault="002519B4" w:rsidP="002D438A">
            <w:pPr>
              <w:pStyle w:val="sampletable"/>
            </w:pPr>
            <w:r>
              <w:t>Min</w:t>
            </w:r>
          </w:p>
        </w:tc>
        <w:tc>
          <w:tcPr>
            <w:tcW w:w="7110" w:type="dxa"/>
          </w:tcPr>
          <w:p w14:paraId="2F7400A1" w14:textId="09A52EA4" w:rsidR="002519B4" w:rsidRDefault="002519B4" w:rsidP="002519B4">
            <w:pPr>
              <w:pStyle w:val="sampletable"/>
            </w:pPr>
            <w:r>
              <w:t>Calculates the minimum value of a column across a partition window on a larger set</w:t>
            </w:r>
          </w:p>
        </w:tc>
      </w:tr>
      <w:tr w:rsidR="002519B4" w14:paraId="55FB802A" w14:textId="77777777" w:rsidTr="002519B4">
        <w:trPr>
          <w:cantSplit/>
        </w:trPr>
        <w:tc>
          <w:tcPr>
            <w:tcW w:w="1728" w:type="dxa"/>
          </w:tcPr>
          <w:p w14:paraId="125F99EF" w14:textId="2C70A074" w:rsidR="002519B4" w:rsidRDefault="002519B4" w:rsidP="002D438A">
            <w:pPr>
              <w:pStyle w:val="sampletable"/>
            </w:pPr>
            <w:r>
              <w:t>Sum</w:t>
            </w:r>
          </w:p>
        </w:tc>
        <w:tc>
          <w:tcPr>
            <w:tcW w:w="7110" w:type="dxa"/>
          </w:tcPr>
          <w:p w14:paraId="78A1104E" w14:textId="00187CB5" w:rsidR="002519B4" w:rsidRDefault="002519B4" w:rsidP="002519B4">
            <w:pPr>
              <w:pStyle w:val="sampletable"/>
            </w:pPr>
            <w:r>
              <w:t>Calculates the summation value of a column across a partition window on a larger set</w:t>
            </w:r>
          </w:p>
        </w:tc>
      </w:tr>
      <w:tr w:rsidR="002519B4" w14:paraId="30635ED7" w14:textId="77777777" w:rsidTr="002519B4">
        <w:trPr>
          <w:cantSplit/>
        </w:trPr>
        <w:tc>
          <w:tcPr>
            <w:tcW w:w="1728" w:type="dxa"/>
          </w:tcPr>
          <w:p w14:paraId="287B9098" w14:textId="6F3A3E50" w:rsidR="002519B4" w:rsidRDefault="002519B4" w:rsidP="002D438A">
            <w:pPr>
              <w:pStyle w:val="sampletable"/>
            </w:pPr>
            <w:r>
              <w:t>Count</w:t>
            </w:r>
          </w:p>
        </w:tc>
        <w:tc>
          <w:tcPr>
            <w:tcW w:w="7110" w:type="dxa"/>
          </w:tcPr>
          <w:p w14:paraId="2766DE1A" w14:textId="28756598" w:rsidR="002519B4" w:rsidRDefault="002519B4" w:rsidP="002D438A">
            <w:pPr>
              <w:pStyle w:val="sampletable"/>
            </w:pPr>
            <w:r>
              <w:t>Counts the total number of rows within a partition window on a larger set of rows</w:t>
            </w:r>
          </w:p>
        </w:tc>
      </w:tr>
      <w:tr w:rsidR="002519B4" w14:paraId="2335C361" w14:textId="77777777" w:rsidTr="002519B4">
        <w:trPr>
          <w:cantSplit/>
        </w:trPr>
        <w:tc>
          <w:tcPr>
            <w:tcW w:w="1728" w:type="dxa"/>
          </w:tcPr>
          <w:p w14:paraId="244C4587" w14:textId="60951FA0" w:rsidR="002519B4" w:rsidRDefault="002519B4" w:rsidP="002D438A">
            <w:pPr>
              <w:pStyle w:val="sampletable"/>
            </w:pPr>
            <w:r>
              <w:t>Rank</w:t>
            </w:r>
          </w:p>
        </w:tc>
        <w:tc>
          <w:tcPr>
            <w:tcW w:w="7110" w:type="dxa"/>
          </w:tcPr>
          <w:p w14:paraId="1D13FF4C" w14:textId="53EB3097" w:rsidR="002519B4" w:rsidRDefault="002519B4" w:rsidP="002D438A">
            <w:pPr>
              <w:pStyle w:val="sampletable"/>
            </w:pPr>
            <w:r>
              <w:t>Calculates the rank number (sequential position of each row) within a partitioned window</w:t>
            </w:r>
          </w:p>
        </w:tc>
      </w:tr>
      <w:tr w:rsidR="002519B4" w14:paraId="401639D3" w14:textId="77777777" w:rsidTr="002519B4">
        <w:trPr>
          <w:cantSplit/>
        </w:trPr>
        <w:tc>
          <w:tcPr>
            <w:tcW w:w="1728" w:type="dxa"/>
          </w:tcPr>
          <w:p w14:paraId="0D3DCBC6" w14:textId="7A7FB0F4" w:rsidR="002519B4" w:rsidRDefault="002519B4" w:rsidP="002D438A">
            <w:pPr>
              <w:pStyle w:val="sampletable"/>
            </w:pPr>
            <w:proofErr w:type="spellStart"/>
            <w:r>
              <w:t>Row_Number</w:t>
            </w:r>
            <w:proofErr w:type="spellEnd"/>
          </w:p>
        </w:tc>
        <w:tc>
          <w:tcPr>
            <w:tcW w:w="7110" w:type="dxa"/>
          </w:tcPr>
          <w:p w14:paraId="16BF330D" w14:textId="77777777" w:rsidR="002519B4" w:rsidRDefault="002519B4" w:rsidP="002D438A">
            <w:pPr>
              <w:pStyle w:val="sampletable"/>
            </w:pPr>
          </w:p>
        </w:tc>
      </w:tr>
      <w:tr w:rsidR="002519B4" w14:paraId="1939EB5A" w14:textId="77777777" w:rsidTr="002519B4">
        <w:trPr>
          <w:cantSplit/>
        </w:trPr>
        <w:tc>
          <w:tcPr>
            <w:tcW w:w="1728" w:type="dxa"/>
          </w:tcPr>
          <w:p w14:paraId="043BF276" w14:textId="5E069D8E" w:rsidR="002519B4" w:rsidRDefault="002519B4" w:rsidP="002D438A">
            <w:pPr>
              <w:pStyle w:val="sampletable"/>
            </w:pPr>
            <w:r>
              <w:t>STDDEV_POP</w:t>
            </w:r>
          </w:p>
        </w:tc>
        <w:tc>
          <w:tcPr>
            <w:tcW w:w="7110" w:type="dxa"/>
          </w:tcPr>
          <w:p w14:paraId="0AD14467" w14:textId="060490F7" w:rsidR="002519B4" w:rsidRDefault="002519B4" w:rsidP="002519B4">
            <w:pPr>
              <w:pStyle w:val="sampletable"/>
            </w:pPr>
            <w:r>
              <w:t>Calculates the standard deviation value of a column across the complete population of rows within a partition window on a larger set</w:t>
            </w:r>
          </w:p>
        </w:tc>
      </w:tr>
      <w:tr w:rsidR="002519B4" w14:paraId="5FB22A3B" w14:textId="77777777" w:rsidTr="002519B4">
        <w:trPr>
          <w:cantSplit/>
        </w:trPr>
        <w:tc>
          <w:tcPr>
            <w:tcW w:w="1728" w:type="dxa"/>
          </w:tcPr>
          <w:p w14:paraId="7099C3E3" w14:textId="510B131E" w:rsidR="002519B4" w:rsidRDefault="002519B4" w:rsidP="002D438A">
            <w:pPr>
              <w:pStyle w:val="sampletable"/>
            </w:pPr>
            <w:r>
              <w:t>STDDEV_SAMP</w:t>
            </w:r>
          </w:p>
        </w:tc>
        <w:tc>
          <w:tcPr>
            <w:tcW w:w="7110" w:type="dxa"/>
          </w:tcPr>
          <w:p w14:paraId="55FCD632" w14:textId="1DCA9BEE" w:rsidR="002519B4" w:rsidRDefault="002519B4" w:rsidP="002519B4">
            <w:pPr>
              <w:pStyle w:val="sampletable"/>
            </w:pPr>
            <w:r>
              <w:t>Calculates the standard deviation value of a column across a randomized sample of rows within a partition window on a larger set</w:t>
            </w:r>
          </w:p>
        </w:tc>
      </w:tr>
      <w:tr w:rsidR="002519B4" w14:paraId="0FC66174" w14:textId="77777777" w:rsidTr="002519B4">
        <w:trPr>
          <w:cantSplit/>
        </w:trPr>
        <w:tc>
          <w:tcPr>
            <w:tcW w:w="1728" w:type="dxa"/>
          </w:tcPr>
          <w:p w14:paraId="5AC0E135" w14:textId="48954F65" w:rsidR="002519B4" w:rsidRDefault="002519B4" w:rsidP="002D438A">
            <w:pPr>
              <w:pStyle w:val="sampletable"/>
            </w:pPr>
            <w:r>
              <w:t>VAR__POP</w:t>
            </w:r>
          </w:p>
        </w:tc>
        <w:tc>
          <w:tcPr>
            <w:tcW w:w="7110" w:type="dxa"/>
          </w:tcPr>
          <w:p w14:paraId="348C91E9" w14:textId="719DB69C" w:rsidR="002519B4" w:rsidRDefault="002519B4" w:rsidP="002519B4">
            <w:pPr>
              <w:pStyle w:val="sampletable"/>
            </w:pPr>
            <w:r>
              <w:t>Calculates the variance value of a column across the complete population of rows within a partition window on a larger set</w:t>
            </w:r>
          </w:p>
        </w:tc>
      </w:tr>
      <w:tr w:rsidR="002519B4" w14:paraId="547C3C4D" w14:textId="77777777" w:rsidTr="002519B4">
        <w:trPr>
          <w:cantSplit/>
        </w:trPr>
        <w:tc>
          <w:tcPr>
            <w:tcW w:w="1728" w:type="dxa"/>
          </w:tcPr>
          <w:p w14:paraId="5C0BCFF7" w14:textId="3D223309" w:rsidR="002519B4" w:rsidRDefault="002519B4" w:rsidP="002D438A">
            <w:pPr>
              <w:pStyle w:val="sampletable"/>
            </w:pPr>
            <w:r>
              <w:t>VAR_SAMP</w:t>
            </w:r>
          </w:p>
        </w:tc>
        <w:tc>
          <w:tcPr>
            <w:tcW w:w="7110" w:type="dxa"/>
          </w:tcPr>
          <w:p w14:paraId="4C3626D3" w14:textId="3C5D4881" w:rsidR="002519B4" w:rsidRDefault="002519B4" w:rsidP="002519B4">
            <w:pPr>
              <w:pStyle w:val="sampletable"/>
            </w:pPr>
            <w:r>
              <w:t>Calculates the variance value of a column across a randomized sample of rows within a partition window on a larger set</w:t>
            </w:r>
          </w:p>
        </w:tc>
      </w:tr>
    </w:tbl>
    <w:p w14:paraId="265495DE" w14:textId="77777777" w:rsidR="00520240" w:rsidRDefault="00520240" w:rsidP="00520240">
      <w:pPr>
        <w:pStyle w:val="example"/>
      </w:pPr>
      <w:r w:rsidRPr="00314A1F">
        <w:t>EXAMPLE</w:t>
      </w:r>
      <w:r>
        <w:t>S</w:t>
      </w:r>
      <w:r w:rsidRPr="00314A1F">
        <w:t>:</w:t>
      </w:r>
      <w:r>
        <w:t xml:space="preserve"> </w:t>
      </w:r>
    </w:p>
    <w:p w14:paraId="16062890" w14:textId="3B9F8D9F" w:rsidR="00520240" w:rsidRDefault="00520240" w:rsidP="00520240">
      <w:pPr>
        <w:pStyle w:val="example"/>
        <w:ind w:left="720"/>
      </w:pPr>
      <w:proofErr w:type="spellStart"/>
      <w:r w:rsidRPr="00520240">
        <w:t>window_function</w:t>
      </w:r>
      <w:proofErr w:type="spellEnd"/>
      <w:r w:rsidRPr="00520240">
        <w:t>={over={</w:t>
      </w:r>
      <w:proofErr w:type="spellStart"/>
      <w:r w:rsidRPr="00520240">
        <w:t>partition_by</w:t>
      </w:r>
      <w:proofErr w:type="spellEnd"/>
      <w:r w:rsidRPr="00520240">
        <w:t>={1={column={name=</w:t>
      </w:r>
      <w:proofErr w:type="spellStart"/>
      <w:r w:rsidRPr="00520240">
        <w:t>k_stfd</w:t>
      </w:r>
      <w:proofErr w:type="spellEnd"/>
      <w:r w:rsidRPr="00520240">
        <w:t xml:space="preserve">, </w:t>
      </w:r>
      <w:proofErr w:type="spellStart"/>
      <w:r w:rsidRPr="00520240">
        <w:t>table_ref</w:t>
      </w:r>
      <w:proofErr w:type="spellEnd"/>
      <w:r w:rsidRPr="00520240">
        <w:t>=null}}, 2={column={name=</w:t>
      </w:r>
      <w:proofErr w:type="spellStart"/>
      <w:r w:rsidRPr="00520240">
        <w:t>kppi</w:t>
      </w:r>
      <w:proofErr w:type="spellEnd"/>
      <w:r w:rsidRPr="00520240">
        <w:t xml:space="preserve">, </w:t>
      </w:r>
      <w:proofErr w:type="spellStart"/>
      <w:r w:rsidRPr="00520240">
        <w:t>table_ref</w:t>
      </w:r>
      <w:proofErr w:type="spellEnd"/>
      <w:r w:rsidRPr="00520240">
        <w:t xml:space="preserve">=null}}}, </w:t>
      </w:r>
      <w:proofErr w:type="spellStart"/>
      <w:r w:rsidRPr="00520240">
        <w:t>orderby</w:t>
      </w:r>
      <w:proofErr w:type="spellEnd"/>
      <w:r w:rsidRPr="00520240">
        <w:t>={1={</w:t>
      </w:r>
      <w:proofErr w:type="spellStart"/>
      <w:r w:rsidR="0023462E">
        <w:t>sort_order</w:t>
      </w:r>
      <w:proofErr w:type="spellEnd"/>
      <w:r w:rsidRPr="00520240">
        <w:t>=</w:t>
      </w:r>
      <w:proofErr w:type="spellStart"/>
      <w:r w:rsidRPr="00520240">
        <w:t>desc</w:t>
      </w:r>
      <w:proofErr w:type="spellEnd"/>
      <w:r w:rsidRPr="00520240">
        <w:t xml:space="preserve">, column={column={name=OBSERVATION_TM, </w:t>
      </w:r>
      <w:proofErr w:type="spellStart"/>
      <w:r w:rsidRPr="00520240">
        <w:t>table_ref</w:t>
      </w:r>
      <w:proofErr w:type="spellEnd"/>
      <w:r w:rsidRPr="00520240">
        <w:t xml:space="preserve">=null}},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column={column={name=</w:t>
      </w:r>
      <w:proofErr w:type="spellStart"/>
      <w:r w:rsidRPr="00520240">
        <w:t>row_num</w:t>
      </w:r>
      <w:proofErr w:type="spellEnd"/>
      <w:r w:rsidRPr="00520240">
        <w:t xml:space="preserve">, </w:t>
      </w:r>
      <w:proofErr w:type="spellStart"/>
      <w:r w:rsidRPr="00520240">
        <w:t>table_ref</w:t>
      </w:r>
      <w:proofErr w:type="spellEnd"/>
      <w:r w:rsidRPr="00520240">
        <w:t xml:space="preserve">=null}}, </w:t>
      </w:r>
      <w:proofErr w:type="spellStart"/>
      <w:r w:rsidR="0023462E">
        <w:t>null_order</w:t>
      </w:r>
      <w:proofErr w:type="spellEnd"/>
      <w:r w:rsidRPr="00520240">
        <w:t>=null}}}, function={</w:t>
      </w:r>
      <w:proofErr w:type="spellStart"/>
      <w:r w:rsidRPr="00520240">
        <w:t>function_name</w:t>
      </w:r>
      <w:proofErr w:type="spellEnd"/>
      <w:r w:rsidRPr="00520240">
        <w:t>=rank, parameters=null}}</w:t>
      </w:r>
    </w:p>
    <w:p w14:paraId="2C22269F" w14:textId="6A872F19" w:rsidR="00AD1E4F" w:rsidRDefault="00AD1E4F" w:rsidP="002611B0">
      <w:pPr>
        <w:pStyle w:val="Heading3"/>
      </w:pPr>
      <w:proofErr w:type="gramStart"/>
      <w:r>
        <w:t>with</w:t>
      </w:r>
      <w:proofErr w:type="gramEnd"/>
    </w:p>
    <w:p w14:paraId="68D92B5D" w14:textId="77777777" w:rsidR="00425819" w:rsidRDefault="00425819" w:rsidP="00AD1E4F">
      <w: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14:paraId="35307349" w14:textId="2458D69F" w:rsidR="00AD1E4F" w:rsidRDefault="00AD1E4F" w:rsidP="00AD1E4F">
      <w:proofErr w:type="gramStart"/>
      <w:r>
        <w:t>The with</w:t>
      </w:r>
      <w:proofErr w:type="gramEnd"/>
      <w:r>
        <w:t xml:space="preserve"> key points to a list subtree containing a set of named queries. This is a slightly different construction from other parts of the AST, in that each of the keys within the top level map is actually not predefined by the AST (i.e., they are not standard tokens)</w:t>
      </w:r>
      <w:r w:rsidR="00425819">
        <w:t xml:space="preserve">. Instead, each key will be the query alias or pseudo-table name referenced in the main query.  When processing </w:t>
      </w:r>
      <w:proofErr w:type="gramStart"/>
      <w:r w:rsidR="00425819">
        <w:t xml:space="preserve">the </w:t>
      </w:r>
      <w:proofErr w:type="spellStart"/>
      <w:r w:rsidR="00425819">
        <w:t>with</w:t>
      </w:r>
      <w:proofErr w:type="spellEnd"/>
      <w:proofErr w:type="gramEnd"/>
      <w:r w:rsidR="00425819">
        <w:t xml:space="preserve"> list, each key should be used as the table reference or alias name referred to in the main SQL query (which will </w:t>
      </w:r>
      <w:r w:rsidR="00007999">
        <w:t>appear as a sibling entry at the same level as the with statement</w:t>
      </w:r>
      <w:r w:rsidR="00425819">
        <w:t xml:space="preserve"> within the SQL AST tree).</w:t>
      </w:r>
    </w:p>
    <w:p w14:paraId="1EC382FA" w14:textId="77777777" w:rsidR="00AD1E4F" w:rsidRDefault="00AD1E4F" w:rsidP="00AD1E4F">
      <w:pPr>
        <w:pStyle w:val="example"/>
      </w:pPr>
      <w:r w:rsidRPr="00314A1F">
        <w:t>EXAMPLE</w:t>
      </w:r>
      <w:r>
        <w:t>S</w:t>
      </w:r>
      <w:r w:rsidRPr="00314A1F">
        <w:t>:</w:t>
      </w:r>
      <w:r>
        <w:t xml:space="preserve"> </w:t>
      </w:r>
    </w:p>
    <w:p w14:paraId="6E6C70E1" w14:textId="02727593" w:rsidR="00425819" w:rsidRDefault="00425819" w:rsidP="00425819">
      <w:pPr>
        <w:pStyle w:val="example"/>
      </w:pPr>
      <w:r>
        <w:tab/>
      </w:r>
      <w:proofErr w:type="gramStart"/>
      <w:r>
        <w:t>with</w:t>
      </w:r>
      <w:proofErr w:type="gramEnd"/>
      <w:r>
        <w:t>={table_1={select={…}, from={…}}, table_2={select={…}, from={…}}}</w:t>
      </w:r>
    </w:p>
    <w:p w14:paraId="5339622F" w14:textId="77777777" w:rsidR="00D66C9C" w:rsidRDefault="00D66C9C">
      <w:pPr>
        <w:rPr>
          <w:szCs w:val="20"/>
        </w:rPr>
      </w:pPr>
    </w:p>
    <w:p w14:paraId="197D5788" w14:textId="30E8CCD4" w:rsidR="00AD0F68" w:rsidRDefault="00B424DA" w:rsidP="00E564C0">
      <w:pPr>
        <w:pStyle w:val="Heading1"/>
      </w:pPr>
      <w:r>
        <w:t>Special AST Variables</w:t>
      </w:r>
    </w:p>
    <w:p w14:paraId="72DF4923" w14:textId="6E069C82" w:rsidR="00B424DA" w:rsidRDefault="00B424DA" w:rsidP="00B424DA">
      <w: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14:paraId="0EAF099C" w14:textId="22819300" w:rsidR="00B424DA" w:rsidRDefault="00B424DA" w:rsidP="00B424DA">
      <w:r>
        <w:t xml:space="preserve">There are </w:t>
      </w:r>
      <w:r w:rsidR="00084C4A">
        <w:t>several</w:t>
      </w:r>
      <w:r>
        <w:t xml:space="preserve"> types of AST Variables defined, each substituting for a different portion of a tree. These are as follows:</w:t>
      </w:r>
    </w:p>
    <w:p w14:paraId="665D416B" w14:textId="69FD5A8C" w:rsidR="00A9605C" w:rsidRDefault="00A9605C" w:rsidP="00B424DA">
      <w:proofErr w:type="spellStart"/>
      <w:r>
        <w:lastRenderedPageBreak/>
        <w:t>Predicand</w:t>
      </w:r>
      <w:proofErr w:type="spellEnd"/>
      <w:r>
        <w:t xml:space="preserve"> Value Variables</w:t>
      </w:r>
    </w:p>
    <w:p w14:paraId="54340053" w14:textId="07295A60" w:rsidR="00A9605C" w:rsidRDefault="00A9605C" w:rsidP="00B424DA">
      <w:r>
        <w:t>Entity Type Variables</w:t>
      </w:r>
    </w:p>
    <w:p w14:paraId="3787AA5D" w14:textId="481BBF7A" w:rsidR="00A9605C" w:rsidRDefault="00A9605C" w:rsidP="00B424DA">
      <w:r>
        <w:t>Attribute Type Variables</w:t>
      </w:r>
    </w:p>
    <w:p w14:paraId="587CD59D" w14:textId="23F0FEB8" w:rsidR="00A9605C" w:rsidRDefault="00084C4A" w:rsidP="00B424DA">
      <w:r>
        <w:t>Substitution</w:t>
      </w:r>
      <w:r w:rsidR="00A9605C">
        <w:t xml:space="preserve"> Variables</w:t>
      </w:r>
    </w:p>
    <w:p w14:paraId="22A38FBF" w14:textId="2F14E940" w:rsidR="00A9605C" w:rsidRDefault="00A9605C" w:rsidP="00B424DA">
      <w:r>
        <w:t>Population Variables</w:t>
      </w:r>
    </w:p>
    <w:p w14:paraId="4323B560" w14:textId="77F9305D" w:rsidR="00A9605C" w:rsidRDefault="00310236" w:rsidP="00A9605C">
      <w:pPr>
        <w:pStyle w:val="Heading3"/>
      </w:pPr>
      <w:proofErr w:type="spellStart"/>
      <w:r>
        <w:t>Predicand</w:t>
      </w:r>
      <w:proofErr w:type="spellEnd"/>
      <w:r>
        <w:t xml:space="preserve"> </w:t>
      </w:r>
      <w:r w:rsidR="00B424DA">
        <w:t>Value Variables</w:t>
      </w:r>
    </w:p>
    <w:p w14:paraId="402E3CD8" w14:textId="1C68B51F" w:rsidR="00B424DA" w:rsidRDefault="00A9605C" w:rsidP="00B424DA">
      <w:r>
        <w:t>These variables are u</w:t>
      </w:r>
      <w:r w:rsidR="00B424DA">
        <w:t xml:space="preserve">sed to hold one or more </w:t>
      </w:r>
      <w:proofErr w:type="spellStart"/>
      <w:r w:rsidR="00310236">
        <w:t>predicand</w:t>
      </w:r>
      <w:proofErr w:type="spellEnd"/>
      <w:r w:rsidR="00B424DA">
        <w:t xml:space="preserve"> values, of any type. These can appear anywhere a </w:t>
      </w:r>
      <w:proofErr w:type="spellStart"/>
      <w:r w:rsidR="00310236">
        <w:t>predicand</w:t>
      </w:r>
      <w:proofErr w:type="spellEnd"/>
      <w:r w:rsidR="00B424DA">
        <w:t xml:space="preserve"> can appear, such as </w:t>
      </w:r>
      <w:r w:rsidR="00310236">
        <w:t>columns</w:t>
      </w:r>
      <w:r w:rsidR="00B424DA">
        <w:t xml:space="preserve"> in a select statement, or as comparison values in any of the conditions. </w:t>
      </w:r>
      <w:r w:rsidR="00310236">
        <w:t xml:space="preserve">There are two kinds of these, the first being “independent” </w:t>
      </w:r>
      <w:proofErr w:type="spellStart"/>
      <w:r w:rsidR="00310236">
        <w:t>predicands</w:t>
      </w:r>
      <w:proofErr w:type="spellEnd"/>
      <w:r w:rsidR="00310236">
        <w:t xml:space="preserve"> which hold values that are universally referenced, regardless of the context of the query. As examples, both a “system time of day” and any of several kinds of contextual references such as “member identity” would be considered to be “independent” of the small context defined by the various levels of a SQL statement.  Independent </w:t>
      </w:r>
      <w:proofErr w:type="spellStart"/>
      <w:r w:rsidR="00310236">
        <w:t>predicand</w:t>
      </w:r>
      <w:proofErr w:type="spellEnd"/>
      <w:r w:rsidR="00310236">
        <w:t xml:space="preserve"> variables</w:t>
      </w:r>
      <w:r w:rsidR="00701170">
        <w:t xml:space="preserve"> are recognized by having two leading “#” signs, a variable n</w:t>
      </w:r>
      <w:r w:rsidR="00310236">
        <w:t>ame, and a trailing “#” sign, f</w:t>
      </w:r>
      <w:r w:rsidR="00701170">
        <w:t>or e</w:t>
      </w:r>
      <w:r w:rsidR="00310236">
        <w:t>xample: “##system time</w:t>
      </w:r>
      <w:r w:rsidR="00701170">
        <w:t>#”.</w:t>
      </w:r>
    </w:p>
    <w:p w14:paraId="0E9B4D1A" w14:textId="555F5F5C" w:rsidR="00310236" w:rsidRDefault="00310236" w:rsidP="00B424DA">
      <w:r>
        <w:t xml:space="preserve">The second type of </w:t>
      </w:r>
      <w:proofErr w:type="spellStart"/>
      <w:r>
        <w:t>predicand</w:t>
      </w:r>
      <w:proofErr w:type="spellEnd"/>
      <w:r>
        <w:t xml:space="preserve"> variable, therefore, would be a “dependent” </w:t>
      </w:r>
      <w:proofErr w:type="spellStart"/>
      <w:r>
        <w:t>predicand</w:t>
      </w:r>
      <w:proofErr w:type="spellEnd"/>
      <w:r w:rsidR="00504439">
        <w:t>. These variables</w:t>
      </w:r>
      <w:r>
        <w:t xml:space="preserve"> are recognized by having a single “#” sign to start, the variable name then a trailing “#”. These are more restricted in their usage, because they must be </w:t>
      </w:r>
      <w:r w:rsidR="00504439">
        <w:t>associated</w:t>
      </w:r>
      <w:r>
        <w:t xml:space="preserve"> within a specific context of the query, namely, they will be associated with </w:t>
      </w:r>
      <w:r w:rsidR="009B0D32">
        <w:t>one of the underlying tables of the query.</w:t>
      </w:r>
      <w:r w:rsidR="00504439">
        <w:t xml:space="preserve"> As an example, consider a condition using comparing a table column to a constant value or set of values: “</w:t>
      </w:r>
      <w:proofErr w:type="spellStart"/>
      <w:r w:rsidR="00504439">
        <w:t>course.level_cd</w:t>
      </w:r>
      <w:proofErr w:type="spellEnd"/>
      <w:r w:rsidR="00504439">
        <w:t xml:space="preserve"> = 50”. To make this a more generic statement, a dependent </w:t>
      </w:r>
      <w:proofErr w:type="spellStart"/>
      <w:r w:rsidR="00504439">
        <w:t>predicand</w:t>
      </w:r>
      <w:proofErr w:type="spellEnd"/>
      <w:r w:rsidR="00504439">
        <w:t xml:space="preserve"> variable could be used as a substitute: “</w:t>
      </w:r>
      <w:proofErr w:type="spellStart"/>
      <w:r w:rsidR="00504439">
        <w:t>course.level_cd</w:t>
      </w:r>
      <w:proofErr w:type="spellEnd"/>
      <w:r w:rsidR="00504439">
        <w:t xml:space="preserve"> = #undergraduate#”. In this example, the values </w:t>
      </w:r>
      <w:r w:rsidR="00305090">
        <w:t xml:space="preserve">that would be used to fill the </w:t>
      </w:r>
      <w:r w:rsidR="00B57A2F">
        <w:t xml:space="preserve">#undergraduate# </w:t>
      </w:r>
      <w:r w:rsidR="00305090">
        <w:t xml:space="preserve">variable must be compatible with the contents of the </w:t>
      </w:r>
      <w:proofErr w:type="spellStart"/>
      <w:r w:rsidR="00305090">
        <w:t>level_cd</w:t>
      </w:r>
      <w:proofErr w:type="spellEnd"/>
      <w:r w:rsidR="00305090">
        <w:t xml:space="preserve"> column of the course table. </w:t>
      </w:r>
    </w:p>
    <w:p w14:paraId="46DA377F" w14:textId="39DA7141" w:rsidR="00B57A2F" w:rsidRDefault="00B57A2F" w:rsidP="00B424DA">
      <w:r>
        <w:t xml:space="preserve">Often, these variables will be filled with literal values, but any stand-alone </w:t>
      </w:r>
      <w:proofErr w:type="spellStart"/>
      <w:r>
        <w:t>predicand</w:t>
      </w:r>
      <w:proofErr w:type="spellEnd"/>
      <w:r>
        <w:t xml:space="preserve"> is acceptable, so long as it satisfies </w:t>
      </w:r>
      <w:r w:rsidR="001C6433">
        <w:t xml:space="preserve">the context (dependent or independent). This could be literals, column names, formulas, functions, and even lookup subqueries. </w:t>
      </w:r>
    </w:p>
    <w:p w14:paraId="40F40187" w14:textId="46ECFBD5" w:rsidR="00A9605C" w:rsidRDefault="00A9605C" w:rsidP="00A9605C">
      <w:pPr>
        <w:pStyle w:val="Heading3"/>
      </w:pPr>
      <w:r>
        <w:t>Entity Type Variables</w:t>
      </w:r>
    </w:p>
    <w:p w14:paraId="01317496" w14:textId="57C2068C" w:rsidR="00BB6BEF" w:rsidRDefault="00A9605C" w:rsidP="00B424DA">
      <w:r>
        <w:t>These variables are u</w:t>
      </w:r>
      <w:r w:rsidR="00BB6BEF">
        <w:t>sed to hold a logical name given to a table. These can appear anywhere a table name might appear in the SQL.</w:t>
      </w:r>
      <w:r w:rsidR="00701170">
        <w:t xml:space="preserve"> These are recognized by appearing contextually where a table name should appear, and by having s</w:t>
      </w:r>
      <w:r w:rsidR="001C6433">
        <w:t>quare brackets enclosing them, f</w:t>
      </w:r>
      <w:r w:rsidR="00701170">
        <w:t>or example: “[student demographics]”.</w:t>
      </w:r>
      <w:r w:rsidR="001C6433">
        <w:t xml:space="preserve"> </w:t>
      </w:r>
    </w:p>
    <w:p w14:paraId="688880CC" w14:textId="49820D0A" w:rsidR="001C6433" w:rsidRDefault="001C6433" w:rsidP="00B424DA">
      <w:r>
        <w:t xml:space="preserve">Only </w:t>
      </w:r>
    </w:p>
    <w:p w14:paraId="0C8605C1" w14:textId="3D6505DC" w:rsidR="00A9605C" w:rsidRDefault="00A9605C" w:rsidP="00A9605C">
      <w:pPr>
        <w:pStyle w:val="Heading3"/>
      </w:pPr>
      <w:r>
        <w:t>Attribute Variables</w:t>
      </w:r>
    </w:p>
    <w:p w14:paraId="2FE5931C" w14:textId="30F814C3" w:rsidR="00BB6BEF" w:rsidRDefault="00A9605C" w:rsidP="00B424DA">
      <w:r>
        <w:t xml:space="preserve">These variables are </w:t>
      </w:r>
      <w:r w:rsidR="00BB6BEF">
        <w:t xml:space="preserve">used to hold a logical name given to a column of a table. The relationship between a column and its table strictly defines the relationship of an Attribute Variable to its Entity Type Variable. </w:t>
      </w:r>
      <w:r w:rsidR="00701170">
        <w:t xml:space="preserve">These are recognized by appearing within the context of an Entity Type variable but wherever a column name or other </w:t>
      </w:r>
      <w:proofErr w:type="spellStart"/>
      <w:r w:rsidR="00701170">
        <w:t>predicand</w:t>
      </w:r>
      <w:proofErr w:type="spellEnd"/>
      <w:r w:rsidR="00701170">
        <w:t xml:space="preserve"> would appear. These also appear with square brackets. For example: [student demographics]</w:t>
      </w:r>
      <w:proofErr w:type="gramStart"/>
      <w:r w:rsidR="00701170">
        <w:t>.[</w:t>
      </w:r>
      <w:proofErr w:type="gramEnd"/>
      <w:r w:rsidR="00701170">
        <w:t>gender] shows the “gender” attribute of the “student demographics” entity type.</w:t>
      </w:r>
    </w:p>
    <w:p w14:paraId="679E8E01" w14:textId="276A4C76" w:rsidR="00A9605C" w:rsidRDefault="00084C4A" w:rsidP="00A9605C">
      <w:pPr>
        <w:pStyle w:val="Heading3"/>
      </w:pPr>
      <w:r>
        <w:t>Substitution</w:t>
      </w:r>
      <w:r w:rsidR="00A9605C">
        <w:t xml:space="preserve"> Variables</w:t>
      </w:r>
    </w:p>
    <w:p w14:paraId="3C2A5EA5" w14:textId="6B68BB7B" w:rsidR="00BB6BEF" w:rsidRDefault="00A9605C" w:rsidP="00B424DA">
      <w:r>
        <w:t xml:space="preserve">These variables are </w:t>
      </w:r>
      <w:r w:rsidR="00BB6BEF">
        <w:t xml:space="preserve">used to hold </w:t>
      </w:r>
      <w:r w:rsidR="00084C4A">
        <w:t>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14:paraId="32B798B4" w14:textId="59BD74BB" w:rsidR="00A9605C" w:rsidRDefault="00A9605C" w:rsidP="00A9605C">
      <w:pPr>
        <w:pStyle w:val="Heading3"/>
      </w:pPr>
      <w:r>
        <w:t>Population Variables</w:t>
      </w:r>
    </w:p>
    <w:p w14:paraId="73D12998" w14:textId="70E722DA" w:rsidR="00127C2B" w:rsidRDefault="00A9605C" w:rsidP="00B424DA">
      <w:r>
        <w:t xml:space="preserve">These variables are </w:t>
      </w:r>
      <w:r w:rsidR="00BB6BEF">
        <w:t xml:space="preserve">used to hold an entire subquery. The subquery can also be defined using the other variable types. </w:t>
      </w:r>
      <w:r w:rsidR="007D4333">
        <w:t>These represent complex logic and can appear anywhere a filtering subquery might appear. They are recognized by being surrounded by curly brackets. For example: {undergraduate students}.</w:t>
      </w:r>
      <w:r w:rsidR="00C209B1">
        <w:t xml:space="preserve"> These are probably obsolete and </w:t>
      </w:r>
      <w:r w:rsidR="00C209B1">
        <w:lastRenderedPageBreak/>
        <w:t>duplicative to the more general substitution variables, and are included here in case their more specialized usage becomes important at a later time.</w:t>
      </w:r>
    </w:p>
    <w:p w14:paraId="38E7F430" w14:textId="637DB163" w:rsidR="00127C2B" w:rsidRDefault="00127C2B" w:rsidP="00127C2B">
      <w:pPr>
        <w:pStyle w:val="Heading1"/>
      </w:pPr>
      <w:r>
        <w:t>Symbol Table</w:t>
      </w:r>
    </w:p>
    <w:p w14:paraId="51D861D7" w14:textId="77777777" w:rsidR="00782071" w:rsidRDefault="00782071" w:rsidP="00782071">
      <w:r>
        <w:t>The SQL Parse Event Walker tries very hard to associate columns to their tables. It is not always possible, due to SQL’s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14:paraId="358FAA1C" w14:textId="069B45CF" w:rsidR="00127C2B" w:rsidRDefault="00782071" w:rsidP="00127C2B">
      <w: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14:paraId="0DD1CBDA" w14:textId="3C8C15C7" w:rsidR="00782071" w:rsidRDefault="00D45AED" w:rsidP="00127C2B">
      <w:r>
        <w:t xml:space="preserve">The Symbol Table is not really a table, but a hierarchical structure that captures the layers of contexts that are created by the operators and constructs of SQL for combining the data of tables and other queries. </w:t>
      </w:r>
      <w:r w:rsidR="00782071">
        <w:t xml:space="preserve">The Symbol Table captures the “symbols” of the query as a nested Map&lt;&gt; object. Each level of the Symbol Table represents the symbols defined and used within a </w:t>
      </w:r>
      <w:r>
        <w:t>specific query or subquery within the statement.</w:t>
      </w:r>
    </w:p>
    <w:p w14:paraId="7F0C8410" w14:textId="2FF20127" w:rsidR="00791DEB" w:rsidRDefault="00791DEB" w:rsidP="00791DEB">
      <w:pPr>
        <w:pStyle w:val="Heading2"/>
      </w:pPr>
      <w:r>
        <w:t>Structure and Interpretation</w:t>
      </w:r>
    </w:p>
    <w:p w14:paraId="1E334530" w14:textId="6B9075BE" w:rsidR="00791DEB" w:rsidRDefault="00513497" w:rsidP="00791DEB">
      <w: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14:paraId="4A2E416B" w14:textId="579ACA97" w:rsidR="00513497" w:rsidRDefault="00513497" w:rsidP="00791DEB">
      <w:r>
        <w:t xml:space="preserve">Each Symbol Table query contains three kinds </w:t>
      </w:r>
      <w:proofErr w:type="gramStart"/>
      <w:r>
        <w:t>of  entries</w:t>
      </w:r>
      <w:proofErr w:type="gramEnd"/>
      <w:r>
        <w:t>, as follows.</w:t>
      </w:r>
    </w:p>
    <w:p w14:paraId="73255218" w14:textId="31746392" w:rsidR="00513497" w:rsidRDefault="00513497" w:rsidP="00513497">
      <w:pPr>
        <w:pStyle w:val="ListParagraph"/>
        <w:numPr>
          <w:ilvl w:val="0"/>
          <w:numId w:val="2"/>
        </w:numPr>
      </w:pPr>
      <w:r>
        <w:t>A subtree containing the outward facing “interface” of the query. These are the results of the subquery, in particular the “aliases” of the columns and expressions generated by the query.</w:t>
      </w:r>
    </w:p>
    <w:p w14:paraId="09EF03E0" w14:textId="543EA8AE" w:rsidR="00513497" w:rsidRDefault="001B39FA" w:rsidP="00513497">
      <w:pPr>
        <w:pStyle w:val="ListParagraph"/>
        <w:numPr>
          <w:ilvl w:val="0"/>
          <w:numId w:val="2"/>
        </w:numPr>
      </w:pPr>
      <w:r>
        <w:t>Subtrees for each actual table (or subquery) containing the names of the columns of the actual table (or the names of the interface of the subquery).</w:t>
      </w:r>
    </w:p>
    <w:p w14:paraId="75979BBD" w14:textId="00723030" w:rsidR="001B39FA" w:rsidRDefault="001B39FA" w:rsidP="00513497">
      <w:pPr>
        <w:pStyle w:val="ListParagraph"/>
        <w:numPr>
          <w:ilvl w:val="0"/>
          <w:numId w:val="2"/>
        </w:numPr>
      </w:pPr>
      <w:r>
        <w:t>Entries associating the table or subquery to its alias within the subquery.</w:t>
      </w:r>
    </w:p>
    <w:p w14:paraId="02DA0158" w14:textId="72E97902" w:rsidR="001B39FA" w:rsidRDefault="001B39FA" w:rsidP="001B39FA">
      <w:r>
        <w:t>In addition, when there is uncertainty about which table or subquery owns a column, an extra subtree will be included labeled as “unknown” where all of the ambiguous column references are stored.</w:t>
      </w:r>
    </w:p>
    <w:p w14:paraId="72231047" w14:textId="649AD7A9" w:rsidR="00791DEB" w:rsidRDefault="00791DEB" w:rsidP="00791DEB">
      <w:pPr>
        <w:pStyle w:val="Heading2"/>
      </w:pPr>
      <w:r>
        <w:t>Examples</w:t>
      </w:r>
    </w:p>
    <w:p w14:paraId="46346F33" w14:textId="315F022C" w:rsidR="00791DEB" w:rsidRDefault="00791DEB" w:rsidP="00791DEB">
      <w:r>
        <w:t>The following shows examples of what the Symbol Table structure and content would be for various kinds of queries.</w:t>
      </w:r>
      <w:r w:rsidR="00BA6E34">
        <w:t xml:space="preserve"> Each of the queries establishes a block level context within which a set of tables and columns names are defined. Both tables and columns can be aliased, and so in this presentation, the queries and embedded tables are color coded to reflect their relationship.</w:t>
      </w:r>
    </w:p>
    <w:p w14:paraId="08451A49" w14:textId="77777777" w:rsidR="008E0DC6" w:rsidRDefault="008E0DC6" w:rsidP="00791DEB"/>
    <w:tbl>
      <w:tblPr>
        <w:tblStyle w:val="TableGrid"/>
        <w:tblW w:w="10188" w:type="dxa"/>
        <w:tblLayout w:type="fixed"/>
        <w:tblLook w:val="04A0" w:firstRow="1" w:lastRow="0" w:firstColumn="1" w:lastColumn="0" w:noHBand="0" w:noVBand="1"/>
      </w:tblPr>
      <w:tblGrid>
        <w:gridCol w:w="3618"/>
        <w:gridCol w:w="4410"/>
        <w:gridCol w:w="2160"/>
      </w:tblGrid>
      <w:tr w:rsidR="00DE6206" w:rsidRPr="00791DEB" w14:paraId="5A649E67" w14:textId="6418DF94" w:rsidTr="00DE6206">
        <w:trPr>
          <w:cantSplit/>
          <w:tblHeader/>
        </w:trPr>
        <w:tc>
          <w:tcPr>
            <w:tcW w:w="3618" w:type="dxa"/>
            <w:shd w:val="clear" w:color="auto" w:fill="B8CCE4" w:themeFill="accent1" w:themeFillTint="66"/>
          </w:tcPr>
          <w:p w14:paraId="71AF7782" w14:textId="1434FC81" w:rsidR="00DE6206" w:rsidRPr="00791DEB" w:rsidRDefault="00DE6206" w:rsidP="008E0DC6">
            <w:pPr>
              <w:pStyle w:val="sampletable"/>
              <w:jc w:val="center"/>
            </w:pPr>
            <w:r>
              <w:t>SQL Statement</w:t>
            </w:r>
          </w:p>
        </w:tc>
        <w:tc>
          <w:tcPr>
            <w:tcW w:w="4410" w:type="dxa"/>
            <w:shd w:val="clear" w:color="auto" w:fill="B8CCE4" w:themeFill="accent1" w:themeFillTint="66"/>
          </w:tcPr>
          <w:p w14:paraId="7388990E" w14:textId="4FC7A679" w:rsidR="00DE6206" w:rsidRPr="00791DEB" w:rsidRDefault="00DE6206" w:rsidP="008E0DC6">
            <w:pPr>
              <w:pStyle w:val="sampletable"/>
              <w:jc w:val="center"/>
            </w:pPr>
            <w:r>
              <w:t>Symbol Table</w:t>
            </w:r>
          </w:p>
        </w:tc>
        <w:tc>
          <w:tcPr>
            <w:tcW w:w="2160" w:type="dxa"/>
            <w:shd w:val="clear" w:color="auto" w:fill="B8CCE4" w:themeFill="accent1" w:themeFillTint="66"/>
          </w:tcPr>
          <w:p w14:paraId="29462402" w14:textId="147EF5B2" w:rsidR="00DE6206" w:rsidRDefault="00DE6206" w:rsidP="008E0DC6">
            <w:pPr>
              <w:pStyle w:val="sampletable"/>
              <w:jc w:val="center"/>
            </w:pPr>
            <w:r>
              <w:t>Notes</w:t>
            </w:r>
          </w:p>
        </w:tc>
      </w:tr>
      <w:tr w:rsidR="004608DA" w14:paraId="0835B818" w14:textId="77777777" w:rsidTr="004608DA">
        <w:trPr>
          <w:cantSplit/>
        </w:trPr>
        <w:tc>
          <w:tcPr>
            <w:tcW w:w="10188" w:type="dxa"/>
            <w:gridSpan w:val="3"/>
            <w:shd w:val="clear" w:color="auto" w:fill="DBE5F1" w:themeFill="accent1" w:themeFillTint="33"/>
          </w:tcPr>
          <w:p w14:paraId="2ED04D64" w14:textId="4AEC649E" w:rsidR="004608DA" w:rsidRDefault="004608DA" w:rsidP="004608DA">
            <w:pPr>
              <w:pStyle w:val="sampletable"/>
              <w:jc w:val="center"/>
            </w:pPr>
            <w:r>
              <w:t>Basic Select Queries</w:t>
            </w:r>
          </w:p>
        </w:tc>
      </w:tr>
      <w:tr w:rsidR="00DE6206" w14:paraId="146071F4" w14:textId="02E02225" w:rsidTr="00DE6206">
        <w:trPr>
          <w:cantSplit/>
        </w:trPr>
        <w:tc>
          <w:tcPr>
            <w:tcW w:w="3618" w:type="dxa"/>
          </w:tcPr>
          <w:p w14:paraId="5E0E1FA9" w14:textId="25B4A320" w:rsidR="00DE6206" w:rsidRDefault="00DE6206" w:rsidP="008E0DC6">
            <w:pPr>
              <w:pStyle w:val="sampletable"/>
            </w:pPr>
            <w:r w:rsidRPr="008E0DC6">
              <w:lastRenderedPageBreak/>
              <w:t xml:space="preserve">SELECT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query0</w:t>
            </w:r>
          </w:p>
          <w:p w14:paraId="0ADD70FD" w14:textId="527A105A" w:rsidR="00DE6206" w:rsidRDefault="00DE6206" w:rsidP="008E0DC6">
            <w:pPr>
              <w:pStyle w:val="sampletable"/>
            </w:pPr>
            <w:proofErr w:type="spellStart"/>
            <w:r w:rsidRPr="008E0DC6">
              <w:t>aa.scbcrse_coll_code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interface entries</w:t>
            </w:r>
          </w:p>
          <w:p w14:paraId="131A637C" w14:textId="77777777" w:rsidR="00DE6206" w:rsidRDefault="00DE6206" w:rsidP="008E0DC6">
            <w:pPr>
              <w:pStyle w:val="sampletable"/>
            </w:pPr>
            <w:r w:rsidRPr="008E0DC6">
              <w:t xml:space="preserve">aa.* </w:t>
            </w:r>
          </w:p>
          <w:p w14:paraId="44F24D88" w14:textId="77777777" w:rsidR="00DE6206" w:rsidRDefault="00DE6206" w:rsidP="008E0DC6">
            <w:pPr>
              <w:pStyle w:val="sampletable"/>
            </w:pPr>
            <w:r w:rsidRPr="008E0DC6">
              <w:t xml:space="preserve">FROM </w:t>
            </w:r>
          </w:p>
          <w:p w14:paraId="74023212" w14:textId="6A08169F" w:rsidR="00DE6206" w:rsidRDefault="00DE6206" w:rsidP="008E0DC6">
            <w:pPr>
              <w:pStyle w:val="sampletable"/>
            </w:pPr>
            <w:proofErr w:type="spellStart"/>
            <w:r w:rsidRPr="008E0DC6">
              <w:t>scbcrse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table </w:t>
            </w:r>
            <w:r w:rsidRPr="008E0DC6">
              <w:t xml:space="preserve">as aa,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table alias</w:t>
            </w:r>
          </w:p>
          <w:p w14:paraId="694550DE" w14:textId="1347CF8F" w:rsidR="00DE6206" w:rsidRPr="008E0DC6" w:rsidRDefault="00DE6206" w:rsidP="008E0DC6">
            <w:pPr>
              <w:pStyle w:val="sampletable"/>
            </w:pPr>
            <w:proofErr w:type="spellStart"/>
            <w:r w:rsidRPr="008E0DC6">
              <w:t>mycrse</w:t>
            </w:r>
            <w:proofErr w:type="spellEnd"/>
            <w:r w:rsidRPr="008E0DC6">
              <w:t xml:space="preserve"> as courses </w:t>
            </w:r>
          </w:p>
          <w:p w14:paraId="5D724183" w14:textId="77777777" w:rsidR="00DE6206" w:rsidRDefault="00DE6206" w:rsidP="008E0DC6">
            <w:pPr>
              <w:pStyle w:val="sampletable"/>
            </w:pPr>
            <w:r w:rsidRPr="008E0DC6">
              <w:t xml:space="preserve">WHERE </w:t>
            </w:r>
          </w:p>
          <w:p w14:paraId="233C3BE7" w14:textId="03483714" w:rsidR="00DE6206" w:rsidRPr="008E0DC6" w:rsidRDefault="00DE6206" w:rsidP="008E0DC6">
            <w:pPr>
              <w:pStyle w:val="sampletable"/>
            </w:pPr>
            <w:r w:rsidRPr="008E0DC6">
              <w:t xml:space="preserve">not </w:t>
            </w:r>
            <w:proofErr w:type="spellStart"/>
            <w:r w:rsidRPr="008E0DC6">
              <w:t>aa.scbcrse_subj_code</w:t>
            </w:r>
            <w:proofErr w:type="spellEnd"/>
            <w:r w:rsidRPr="008E0DC6">
              <w:t xml:space="preserve"> = </w:t>
            </w:r>
            <w:proofErr w:type="spellStart"/>
            <w:r w:rsidRPr="008E0DC6">
              <w:t>courses.subj_code</w:t>
            </w:r>
            <w:proofErr w:type="spellEnd"/>
            <w:r w:rsidRPr="008E0DC6">
              <w:t xml:space="preserve"> </w:t>
            </w:r>
          </w:p>
          <w:p w14:paraId="0475B0BE" w14:textId="77777777" w:rsidR="00DE6206" w:rsidRDefault="00DE6206" w:rsidP="008E0DC6">
            <w:pPr>
              <w:pStyle w:val="sampletable"/>
            </w:pPr>
            <w:r w:rsidRPr="008E0DC6">
              <w:t>AND (</w:t>
            </w:r>
            <w:proofErr w:type="spellStart"/>
            <w:r w:rsidRPr="008E0DC6">
              <w:t>aa.scbcrse_crse_numb</w:t>
            </w:r>
            <w:proofErr w:type="spellEnd"/>
            <w:r w:rsidRPr="008E0DC6">
              <w:t xml:space="preserve"> = </w:t>
            </w:r>
            <w:proofErr w:type="spellStart"/>
            <w:r w:rsidRPr="008E0DC6">
              <w:t>courses.crse_numb</w:t>
            </w:r>
            <w:proofErr w:type="spellEnd"/>
            <w:r w:rsidRPr="008E0DC6">
              <w:t xml:space="preserve"> </w:t>
            </w:r>
          </w:p>
          <w:p w14:paraId="611DBA0C" w14:textId="320A1E87" w:rsidR="00DE6206" w:rsidRDefault="00DE6206" w:rsidP="008E0DC6">
            <w:pPr>
              <w:pStyle w:val="sampletable"/>
            </w:pPr>
            <w:r w:rsidRPr="008E0DC6">
              <w:t xml:space="preserve">or </w:t>
            </w:r>
            <w:proofErr w:type="spellStart"/>
            <w:r w:rsidRPr="008E0DC6">
              <w:t>aa.scbcrse_crse_numb</w:t>
            </w:r>
            <w:proofErr w:type="spellEnd"/>
            <w:r w:rsidRPr="008E0DC6">
              <w:t xml:space="preserve"> = </w:t>
            </w:r>
            <w:proofErr w:type="spellStart"/>
            <w:r w:rsidRPr="008E0DC6">
              <w:t>courses.crse_numb</w:t>
            </w:r>
            <w:proofErr w:type="spellEnd"/>
            <w:r w:rsidRPr="008E0DC6">
              <w:t>)</w:t>
            </w:r>
          </w:p>
        </w:tc>
        <w:tc>
          <w:tcPr>
            <w:tcW w:w="4410" w:type="dxa"/>
          </w:tcPr>
          <w:p w14:paraId="43BEAEB3" w14:textId="77777777" w:rsidR="00DE6206" w:rsidRDefault="00DE6206" w:rsidP="001B2662">
            <w:pPr>
              <w:pStyle w:val="sampletable"/>
            </w:pPr>
            <w:r w:rsidRPr="008E0DC6">
              <w:t>{</w:t>
            </w:r>
          </w:p>
          <w:p w14:paraId="74BC9A21" w14:textId="77777777" w:rsidR="00DE6206" w:rsidRDefault="00DE6206" w:rsidP="001B2662">
            <w:pPr>
              <w:pStyle w:val="sampletable"/>
            </w:pPr>
            <w:r>
              <w:t xml:space="preserve"> </w:t>
            </w:r>
            <w:r w:rsidRPr="00FF2984">
              <w:rPr>
                <w:color w:val="B2A1C7" w:themeColor="accent4" w:themeTint="99"/>
              </w:rPr>
              <w:t>query0</w:t>
            </w:r>
            <w:r w:rsidRPr="008E0DC6">
              <w:t>={</w:t>
            </w:r>
          </w:p>
          <w:p w14:paraId="14DF3D55" w14:textId="415C8481" w:rsidR="00DE6206" w:rsidRDefault="00DE6206" w:rsidP="001B2662">
            <w:pPr>
              <w:pStyle w:val="sampletable"/>
            </w:pPr>
            <w:r>
              <w:t xml:space="preserve">   </w:t>
            </w:r>
            <w:r w:rsidR="0073397B">
              <w:rPr>
                <w:rFonts w:ascii="Abadi MT Condensed Extra Bold" w:hAnsi="Abadi MT Condensed Extra Bold"/>
                <w:color w:val="B2A1C7" w:themeColor="accent4" w:themeTint="99"/>
                <w:sz w:val="14"/>
              </w:rPr>
              <w:t>table</w:t>
            </w:r>
            <w:r w:rsidR="00FF2984">
              <w:rPr>
                <w:rFonts w:ascii="Abadi MT Condensed Extra Bold" w:hAnsi="Abadi MT Condensed Extra Bold"/>
                <w:color w:val="B2A1C7" w:themeColor="accent4" w:themeTint="99"/>
                <w:sz w:val="14"/>
              </w:rPr>
              <w:t xml:space="preserve"> alias</w:t>
            </w:r>
            <w:r w:rsidR="00FF2984" w:rsidRPr="00FF2984">
              <w:rPr>
                <w:color w:val="B2A1C7" w:themeColor="accent4" w:themeTint="99"/>
              </w:rPr>
              <w:t xml:space="preserve"> </w:t>
            </w:r>
            <w:r w:rsidR="00FF2984" w:rsidRPr="00FF2984">
              <w:rPr>
                <w:color w:val="B2A1C7" w:themeColor="accent4" w:themeTint="99"/>
              </w:rPr>
              <w:sym w:font="Wingdings" w:char="F0E0"/>
            </w:r>
            <w:r w:rsidR="00FF2984">
              <w:t xml:space="preserve">  </w:t>
            </w:r>
            <w:r>
              <w:t xml:space="preserve">  </w:t>
            </w:r>
            <w:r w:rsidRPr="008E0DC6">
              <w:t>aa=</w:t>
            </w:r>
            <w:proofErr w:type="spellStart"/>
            <w:r w:rsidRPr="008E0DC6">
              <w:t>scbcrse</w:t>
            </w:r>
            <w:proofErr w:type="spellEnd"/>
            <w:r w:rsidRPr="008E0DC6">
              <w:t xml:space="preserve">, </w:t>
            </w:r>
          </w:p>
          <w:p w14:paraId="3D8DC159" w14:textId="77777777" w:rsidR="00DE6206" w:rsidRDefault="00DE6206" w:rsidP="001B2662">
            <w:pPr>
              <w:pStyle w:val="sampletable"/>
            </w:pPr>
            <w:r>
              <w:t xml:space="preserve">     </w:t>
            </w:r>
            <w:r w:rsidRPr="008E0DC6">
              <w:t>courses=</w:t>
            </w:r>
            <w:proofErr w:type="spellStart"/>
            <w:r w:rsidRPr="008E0DC6">
              <w:t>mycrse</w:t>
            </w:r>
            <w:proofErr w:type="spellEnd"/>
            <w:r w:rsidRPr="008E0DC6">
              <w:t xml:space="preserve">, </w:t>
            </w:r>
          </w:p>
          <w:p w14:paraId="060AD83F" w14:textId="314316EB"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w:t>
            </w:r>
            <w:r w:rsidR="00FF2984" w:rsidRPr="00FF2984">
              <w:rPr>
                <w:rFonts w:ascii="Abadi MT Condensed Extra Bold" w:hAnsi="Abadi MT Condensed Extra Bold"/>
                <w:color w:val="B2A1C7" w:themeColor="accent4" w:themeTint="99"/>
                <w:sz w:val="14"/>
              </w:rPr>
              <w:t>table</w:t>
            </w:r>
            <w:r w:rsidRPr="00FF2984">
              <w:rPr>
                <w:color w:val="B2A1C7" w:themeColor="accent4" w:themeTint="99"/>
              </w:rPr>
              <w:t xml:space="preserve"> </w:t>
            </w:r>
            <w:r w:rsidR="00FF2984" w:rsidRPr="00FF2984">
              <w:rPr>
                <w:color w:val="B2A1C7" w:themeColor="accent4" w:themeTint="99"/>
              </w:rPr>
              <w:sym w:font="Wingdings" w:char="F0E0"/>
            </w:r>
            <w:r>
              <w:t xml:space="preserve">  </w:t>
            </w:r>
            <w:proofErr w:type="spellStart"/>
            <w:r w:rsidRPr="008E0DC6">
              <w:t>scbcrse</w:t>
            </w:r>
            <w:proofErr w:type="spellEnd"/>
            <w:r w:rsidRPr="008E0DC6">
              <w:t>={</w:t>
            </w:r>
          </w:p>
          <w:p w14:paraId="171496A7" w14:textId="77777777" w:rsidR="00DE6206" w:rsidRDefault="00DE6206" w:rsidP="001B2662">
            <w:pPr>
              <w:pStyle w:val="sampletable"/>
            </w:pPr>
            <w:r>
              <w:t xml:space="preserve">          </w:t>
            </w:r>
            <w:proofErr w:type="spellStart"/>
            <w:r w:rsidRPr="008E0DC6">
              <w:t>scbcrse_coll_code</w:t>
            </w:r>
            <w:proofErr w:type="spellEnd"/>
            <w:r w:rsidRPr="008E0DC6">
              <w:t>=[@1,7:8='aa',&lt;205&gt;,1:7],</w:t>
            </w:r>
          </w:p>
          <w:p w14:paraId="52768A2F" w14:textId="77777777" w:rsidR="00DE6206" w:rsidRDefault="00DE6206" w:rsidP="001B2662">
            <w:pPr>
              <w:pStyle w:val="sampletable"/>
            </w:pPr>
            <w:r>
              <w:t xml:space="preserve">          </w:t>
            </w:r>
            <w:proofErr w:type="spellStart"/>
            <w:r w:rsidRPr="008E0DC6">
              <w:t>scbcrse_crse_numb</w:t>
            </w:r>
            <w:proofErr w:type="spellEnd"/>
            <w:r w:rsidRPr="008E0DC6">
              <w:t>=</w:t>
            </w:r>
            <w:r>
              <w:t>[@35,175:176='aa',&lt;205&gt;,1:175],</w:t>
            </w:r>
          </w:p>
          <w:p w14:paraId="0913CF2D" w14:textId="77777777" w:rsidR="00DE6206" w:rsidRDefault="00DE6206" w:rsidP="001B2662">
            <w:pPr>
              <w:pStyle w:val="sampletable"/>
            </w:pPr>
            <w:r>
              <w:t xml:space="preserve">          </w:t>
            </w:r>
            <w:r w:rsidRPr="008E0DC6">
              <w:t>*=[@5,29:30='aa',&lt;205&gt;,1:29],</w:t>
            </w:r>
          </w:p>
          <w:p w14:paraId="78337085" w14:textId="77777777" w:rsidR="00DE6206" w:rsidRDefault="00DE6206" w:rsidP="001B2662">
            <w:pPr>
              <w:pStyle w:val="sampletable"/>
            </w:pPr>
            <w:r>
              <w:t xml:space="preserve">          </w:t>
            </w:r>
            <w:proofErr w:type="spellStart"/>
            <w:r w:rsidRPr="008E0DC6">
              <w:t>scbcrse_subj_cod</w:t>
            </w:r>
            <w:r>
              <w:t>e</w:t>
            </w:r>
            <w:proofErr w:type="spellEnd"/>
            <w:r>
              <w:t>=[@18,83:84='aa',&lt;205&gt;,1:83]},</w:t>
            </w:r>
          </w:p>
          <w:p w14:paraId="3A1FEA4B" w14:textId="77777777" w:rsidR="00DE6206" w:rsidRDefault="00DE6206" w:rsidP="001B2662">
            <w:pPr>
              <w:pStyle w:val="sampletable"/>
            </w:pPr>
            <w:r>
              <w:t xml:space="preserve">     </w:t>
            </w:r>
            <w:proofErr w:type="spellStart"/>
            <w:r w:rsidRPr="008E0DC6">
              <w:t>mycrse</w:t>
            </w:r>
            <w:proofErr w:type="spellEnd"/>
            <w:r w:rsidRPr="008E0DC6">
              <w:t>={</w:t>
            </w:r>
          </w:p>
          <w:p w14:paraId="1293CD7E" w14:textId="77777777" w:rsidR="00DE6206" w:rsidRDefault="00DE6206" w:rsidP="001B2662">
            <w:pPr>
              <w:pStyle w:val="sampletable"/>
            </w:pPr>
            <w:r>
              <w:t xml:space="preserve">          </w:t>
            </w:r>
            <w:proofErr w:type="spellStart"/>
            <w:r w:rsidRPr="008E0DC6">
              <w:t>subj_code</w:t>
            </w:r>
            <w:proofErr w:type="spellEnd"/>
            <w:r w:rsidRPr="008E0DC6">
              <w:t>=[@22,106:112='courses',&lt;205&gt;,1:106],</w:t>
            </w:r>
          </w:p>
          <w:p w14:paraId="0414898E" w14:textId="77777777" w:rsidR="00DE6206" w:rsidRDefault="00DE6206" w:rsidP="001B2662">
            <w:pPr>
              <w:pStyle w:val="sampletable"/>
            </w:pPr>
            <w:r>
              <w:t xml:space="preserve">          </w:t>
            </w:r>
            <w:proofErr w:type="spellStart"/>
            <w:r w:rsidRPr="008E0DC6">
              <w:t>crse_numb</w:t>
            </w:r>
            <w:proofErr w:type="spellEnd"/>
            <w:r w:rsidRPr="008E0DC6">
              <w:t>=[@39,198:204='courses',&lt;205&gt;,1:198]}</w:t>
            </w:r>
            <w:r>
              <w:t>,</w:t>
            </w:r>
          </w:p>
          <w:p w14:paraId="02DB8C5C" w14:textId="3B0B71E6"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interface entries </w:t>
            </w:r>
            <w:r w:rsidR="00FF2984" w:rsidRPr="00FF2984">
              <w:rPr>
                <w:rFonts w:ascii="Abadi MT Condensed Extra Bold" w:hAnsi="Abadi MT Condensed Extra Bold"/>
                <w:color w:val="B2A1C7" w:themeColor="accent4" w:themeTint="99"/>
                <w:sz w:val="14"/>
              </w:rPr>
              <w:sym w:font="Wingdings" w:char="F0E0"/>
            </w:r>
            <w:r>
              <w:t xml:space="preserve"> </w:t>
            </w:r>
            <w:r w:rsidRPr="008E0DC6">
              <w:t>interface={</w:t>
            </w:r>
          </w:p>
          <w:p w14:paraId="615DD7D5" w14:textId="77777777" w:rsidR="00DE6206" w:rsidRDefault="00DE6206" w:rsidP="001B2662">
            <w:pPr>
              <w:pStyle w:val="sampletable"/>
            </w:pPr>
            <w:r>
              <w:t xml:space="preserve">          </w:t>
            </w:r>
            <w:proofErr w:type="spellStart"/>
            <w:r w:rsidRPr="008E0DC6">
              <w:t>scbcrse_coll_code</w:t>
            </w:r>
            <w:proofErr w:type="spellEnd"/>
            <w:r w:rsidRPr="008E0DC6">
              <w:t>={column={name=</w:t>
            </w:r>
            <w:proofErr w:type="spellStart"/>
            <w:r w:rsidRPr="008E0DC6">
              <w:t>scbcrse_coll_code</w:t>
            </w:r>
            <w:proofErr w:type="spellEnd"/>
            <w:r w:rsidRPr="008E0DC6">
              <w:t xml:space="preserve">, </w:t>
            </w:r>
          </w:p>
          <w:p w14:paraId="2D68D808" w14:textId="4591D866" w:rsidR="00DE6206" w:rsidRDefault="00DE6206" w:rsidP="001B2662">
            <w:pPr>
              <w:pStyle w:val="sampletable"/>
            </w:pPr>
            <w:r>
              <w:t xml:space="preserve">                                                                </w:t>
            </w:r>
            <w:proofErr w:type="spellStart"/>
            <w:r w:rsidRPr="008E0DC6">
              <w:t>table_ref</w:t>
            </w:r>
            <w:proofErr w:type="spellEnd"/>
            <w:r w:rsidRPr="008E0DC6">
              <w:t xml:space="preserve">=aa}}, </w:t>
            </w:r>
          </w:p>
          <w:p w14:paraId="20A9FD20" w14:textId="3A65759D" w:rsidR="00DE6206" w:rsidRDefault="00DE6206" w:rsidP="001B2662">
            <w:pPr>
              <w:pStyle w:val="sampletable"/>
            </w:pPr>
            <w:r>
              <w:t xml:space="preserve">          </w:t>
            </w:r>
            <w:r w:rsidRPr="008E0DC6">
              <w:t xml:space="preserve">*={column={name=*, </w:t>
            </w:r>
            <w:proofErr w:type="spellStart"/>
            <w:r w:rsidRPr="008E0DC6">
              <w:t>table_ref</w:t>
            </w:r>
            <w:proofErr w:type="spellEnd"/>
            <w:r w:rsidRPr="008E0DC6">
              <w:t>=aa}}}}</w:t>
            </w:r>
          </w:p>
          <w:p w14:paraId="4C773606" w14:textId="34607D88" w:rsidR="00DE6206" w:rsidRPr="008E0DC6" w:rsidRDefault="00DE6206" w:rsidP="001B2662">
            <w:pPr>
              <w:pStyle w:val="sampletable"/>
            </w:pPr>
            <w:r w:rsidRPr="008E0DC6">
              <w:t>}</w:t>
            </w:r>
          </w:p>
        </w:tc>
        <w:tc>
          <w:tcPr>
            <w:tcW w:w="2160" w:type="dxa"/>
          </w:tcPr>
          <w:p w14:paraId="6B8A8881" w14:textId="12C60378" w:rsidR="00DE6206" w:rsidRPr="008E0DC6" w:rsidRDefault="00DE6206" w:rsidP="001B2662">
            <w:pPr>
              <w:pStyle w:val="sampletable"/>
            </w:pPr>
            <w:r>
              <w:t xml:space="preserve">The example is a single query. Therefore there is only one </w:t>
            </w:r>
            <w:r w:rsidR="004D6215">
              <w:t>query’s symbol table. Every subquery in the statement is given a symbol table of its own, labeled with the type of statement it is</w:t>
            </w:r>
            <w:r w:rsidR="00513497">
              <w:t xml:space="preserve"> and a unique number. Hence in this example, with a basic select query, the label “query0” is assigned to it.</w:t>
            </w:r>
          </w:p>
        </w:tc>
      </w:tr>
      <w:tr w:rsidR="00DE6206" w14:paraId="2CED4FA3" w14:textId="3CA3BD5E" w:rsidTr="00DE6206">
        <w:trPr>
          <w:cantSplit/>
        </w:trPr>
        <w:tc>
          <w:tcPr>
            <w:tcW w:w="3618" w:type="dxa"/>
          </w:tcPr>
          <w:p w14:paraId="4CF7D992" w14:textId="1EEC440C" w:rsidR="004608DA" w:rsidRDefault="00115FD9" w:rsidP="00115FD9">
            <w:pPr>
              <w:pStyle w:val="sampletable"/>
            </w:pPr>
            <w:r>
              <w:t xml:space="preserve">select </w:t>
            </w:r>
            <w:r w:rsidR="004608DA" w:rsidRPr="00FF2984">
              <w:rPr>
                <w:rFonts w:ascii="Abadi MT Condensed Extra Bold" w:hAnsi="Abadi MT Condensed Extra Bold"/>
                <w:color w:val="B2A1C7" w:themeColor="accent4" w:themeTint="99"/>
                <w:sz w:val="14"/>
              </w:rPr>
              <w:sym w:font="Wingdings" w:char="F0DF"/>
            </w:r>
            <w:r w:rsidR="004608DA" w:rsidRPr="00FF2984">
              <w:rPr>
                <w:rFonts w:ascii="Abadi MT Condensed Extra Bold" w:hAnsi="Abadi MT Condensed Extra Bold"/>
                <w:color w:val="B2A1C7" w:themeColor="accent4" w:themeTint="99"/>
                <w:sz w:val="14"/>
              </w:rPr>
              <w:t xml:space="preserve"> query0</w:t>
            </w:r>
          </w:p>
          <w:p w14:paraId="6DE34BAB" w14:textId="77777777" w:rsidR="004608DA" w:rsidRDefault="00115FD9" w:rsidP="00115FD9">
            <w:pPr>
              <w:pStyle w:val="sampletable"/>
            </w:pPr>
            <w:proofErr w:type="spellStart"/>
            <w:r>
              <w:t>rec_type</w:t>
            </w:r>
            <w:proofErr w:type="spellEnd"/>
            <w:r>
              <w:t xml:space="preserve"> as </w:t>
            </w:r>
            <w:r w:rsidRPr="004608DA">
              <w:rPr>
                <w:color w:val="B2A1C7" w:themeColor="accent4" w:themeTint="99"/>
              </w:rPr>
              <w:t>RECORD_TYPE</w:t>
            </w:r>
            <w:r>
              <w:t xml:space="preserve">, </w:t>
            </w:r>
          </w:p>
          <w:p w14:paraId="09D1E06C" w14:textId="43DAD270" w:rsidR="00115FD9" w:rsidRDefault="00115FD9" w:rsidP="00115FD9">
            <w:pPr>
              <w:pStyle w:val="sampletable"/>
            </w:pPr>
            <w:proofErr w:type="spellStart"/>
            <w:r>
              <w:t>action_cd</w:t>
            </w:r>
            <w:proofErr w:type="spellEnd"/>
            <w:r>
              <w:t xml:space="preserve"> as </w:t>
            </w:r>
            <w:r w:rsidRPr="004608DA">
              <w:rPr>
                <w:color w:val="B2A1C7" w:themeColor="accent4" w:themeTint="99"/>
              </w:rPr>
              <w:t>ACTION</w:t>
            </w:r>
            <w:r>
              <w:t xml:space="preserve">, </w:t>
            </w:r>
          </w:p>
          <w:p w14:paraId="3CC7DB25" w14:textId="77777777" w:rsidR="004608DA" w:rsidRDefault="00115FD9" w:rsidP="00115FD9">
            <w:pPr>
              <w:pStyle w:val="sampletable"/>
            </w:pPr>
            <w:proofErr w:type="spellStart"/>
            <w:r>
              <w:t>tag_name</w:t>
            </w:r>
            <w:proofErr w:type="spellEnd"/>
            <w:r>
              <w:t xml:space="preserve"> as </w:t>
            </w:r>
            <w:r w:rsidRPr="004608DA">
              <w:rPr>
                <w:color w:val="B2A1C7" w:themeColor="accent4" w:themeTint="99"/>
              </w:rPr>
              <w:t>TAG</w:t>
            </w:r>
            <w:r>
              <w:t xml:space="preserve">, </w:t>
            </w:r>
          </w:p>
          <w:p w14:paraId="5455F73C" w14:textId="77777777" w:rsidR="004608DA" w:rsidRDefault="00115FD9" w:rsidP="00115FD9">
            <w:pPr>
              <w:pStyle w:val="sampletable"/>
            </w:pPr>
            <w:proofErr w:type="spellStart"/>
            <w:r>
              <w:t>grp_id</w:t>
            </w:r>
            <w:proofErr w:type="spellEnd"/>
            <w:r>
              <w:t xml:space="preserve"> as </w:t>
            </w:r>
            <w:r w:rsidRPr="004608DA">
              <w:rPr>
                <w:color w:val="B2A1C7" w:themeColor="accent4" w:themeTint="99"/>
              </w:rPr>
              <w:t>GROUP_ID</w:t>
            </w:r>
            <w:r>
              <w:t xml:space="preserve">, </w:t>
            </w:r>
          </w:p>
          <w:p w14:paraId="2A538C4F" w14:textId="77777777" w:rsidR="004608DA" w:rsidRDefault="00115FD9" w:rsidP="00115FD9">
            <w:pPr>
              <w:pStyle w:val="sampletable"/>
            </w:pPr>
            <w:proofErr w:type="spellStart"/>
            <w:r>
              <w:t>user_id</w:t>
            </w:r>
            <w:proofErr w:type="spellEnd"/>
            <w:r>
              <w:t xml:space="preserve"> as </w:t>
            </w:r>
            <w:r w:rsidRPr="004608DA">
              <w:rPr>
                <w:color w:val="B2A1C7" w:themeColor="accent4" w:themeTint="99"/>
              </w:rPr>
              <w:t>PRIMARY_USER_ID</w:t>
            </w:r>
            <w:r>
              <w:t xml:space="preserve"> </w:t>
            </w:r>
          </w:p>
          <w:p w14:paraId="539B3FF0" w14:textId="623A6FB1" w:rsidR="00115FD9" w:rsidRDefault="00115FD9" w:rsidP="00115FD9">
            <w:pPr>
              <w:pStyle w:val="sampletable"/>
            </w:pPr>
            <w:r>
              <w:t xml:space="preserve">from </w:t>
            </w:r>
          </w:p>
          <w:p w14:paraId="76DBB918" w14:textId="77777777" w:rsidR="004608DA" w:rsidRDefault="00115FD9" w:rsidP="00115FD9">
            <w:pPr>
              <w:pStyle w:val="sampletable"/>
            </w:pPr>
            <w:proofErr w:type="spellStart"/>
            <w:r>
              <w:t>tagTbl</w:t>
            </w:r>
            <w:proofErr w:type="spellEnd"/>
            <w:r>
              <w:t xml:space="preserve"> </w:t>
            </w:r>
          </w:p>
          <w:p w14:paraId="206DF85F" w14:textId="77777777" w:rsidR="004608DA" w:rsidRDefault="00115FD9" w:rsidP="004608DA">
            <w:pPr>
              <w:pStyle w:val="sampletable"/>
            </w:pPr>
            <w:r>
              <w:t>where</w:t>
            </w:r>
          </w:p>
          <w:p w14:paraId="23DF2FD3" w14:textId="77777777" w:rsidR="004608DA" w:rsidRDefault="00115FD9" w:rsidP="004608DA">
            <w:pPr>
              <w:pStyle w:val="sampletable"/>
            </w:pPr>
            <w:proofErr w:type="spellStart"/>
            <w:r>
              <w:t>tag_name</w:t>
            </w:r>
            <w:proofErr w:type="spellEnd"/>
            <w:r>
              <w:t xml:space="preserve"> is not null </w:t>
            </w:r>
          </w:p>
          <w:p w14:paraId="0FBF2F3B" w14:textId="77777777" w:rsidR="004608DA" w:rsidRDefault="00115FD9" w:rsidP="004608DA">
            <w:pPr>
              <w:pStyle w:val="sampletable"/>
            </w:pPr>
            <w:r>
              <w:t>and length(trim(</w:t>
            </w:r>
            <w:proofErr w:type="spellStart"/>
            <w:r>
              <w:t>tag_name</w:t>
            </w:r>
            <w:proofErr w:type="spellEnd"/>
            <w:r>
              <w:t xml:space="preserve">)) &gt; 0  </w:t>
            </w:r>
          </w:p>
          <w:p w14:paraId="3B0B25C3" w14:textId="77777777" w:rsidR="004608DA" w:rsidRDefault="00115FD9" w:rsidP="004608DA">
            <w:pPr>
              <w:pStyle w:val="sampletable"/>
            </w:pPr>
            <w:r>
              <w:t xml:space="preserve">and </w:t>
            </w:r>
            <w:proofErr w:type="spellStart"/>
            <w:r>
              <w:t>grp_id</w:t>
            </w:r>
            <w:proofErr w:type="spellEnd"/>
            <w:r>
              <w:t xml:space="preserve"> is not null </w:t>
            </w:r>
          </w:p>
          <w:p w14:paraId="4F3E3EF4" w14:textId="77777777" w:rsidR="004608DA" w:rsidRDefault="00115FD9" w:rsidP="004608DA">
            <w:pPr>
              <w:pStyle w:val="sampletable"/>
            </w:pPr>
            <w:r>
              <w:t>and length(trim(</w:t>
            </w:r>
            <w:proofErr w:type="spellStart"/>
            <w:r>
              <w:t>grp_id</w:t>
            </w:r>
            <w:proofErr w:type="spellEnd"/>
            <w:r>
              <w:t xml:space="preserve">)) &gt; 0 </w:t>
            </w:r>
          </w:p>
          <w:p w14:paraId="42CEE9B0" w14:textId="77777777" w:rsidR="004608DA" w:rsidRDefault="00115FD9" w:rsidP="004608DA">
            <w:pPr>
              <w:pStyle w:val="sampletable"/>
            </w:pPr>
            <w:r>
              <w:t xml:space="preserve">and </w:t>
            </w:r>
            <w:proofErr w:type="spellStart"/>
            <w:r>
              <w:t>user_id</w:t>
            </w:r>
            <w:proofErr w:type="spellEnd"/>
            <w:r>
              <w:t xml:space="preserve"> is not null </w:t>
            </w:r>
          </w:p>
          <w:p w14:paraId="53005516" w14:textId="16E7D9C2" w:rsidR="00DE6206" w:rsidRDefault="00115FD9" w:rsidP="004608DA">
            <w:pPr>
              <w:pStyle w:val="sampletable"/>
            </w:pPr>
            <w:r>
              <w:t>and length(trim(</w:t>
            </w:r>
            <w:proofErr w:type="spellStart"/>
            <w:r>
              <w:t>user_id</w:t>
            </w:r>
            <w:proofErr w:type="spellEnd"/>
            <w:r>
              <w:t>)) &gt; 0</w:t>
            </w:r>
          </w:p>
        </w:tc>
        <w:tc>
          <w:tcPr>
            <w:tcW w:w="4410" w:type="dxa"/>
          </w:tcPr>
          <w:p w14:paraId="4B5DA195" w14:textId="77777777" w:rsidR="00D07A22" w:rsidRDefault="00115FD9" w:rsidP="00115FD9">
            <w:pPr>
              <w:pStyle w:val="sampletable"/>
            </w:pPr>
            <w:r>
              <w:t>{</w:t>
            </w:r>
          </w:p>
          <w:p w14:paraId="03161272" w14:textId="77777777" w:rsidR="00D07A22" w:rsidRDefault="00D07A22" w:rsidP="00115FD9">
            <w:pPr>
              <w:pStyle w:val="sampletable"/>
            </w:pPr>
            <w:r>
              <w:t xml:space="preserve"> </w:t>
            </w:r>
            <w:r w:rsidR="00115FD9" w:rsidRPr="004608DA">
              <w:rPr>
                <w:color w:val="B2A1C7" w:themeColor="accent4" w:themeTint="99"/>
              </w:rPr>
              <w:t>query0</w:t>
            </w:r>
            <w:r w:rsidR="00115FD9">
              <w:t>={</w:t>
            </w:r>
          </w:p>
          <w:p w14:paraId="75F31C0D" w14:textId="77777777" w:rsidR="00D07A22" w:rsidRDefault="00D07A22" w:rsidP="00115FD9">
            <w:pPr>
              <w:pStyle w:val="sampletable"/>
            </w:pPr>
            <w:r>
              <w:t xml:space="preserve">     </w:t>
            </w:r>
            <w:r w:rsidR="00115FD9">
              <w:t>interface={</w:t>
            </w:r>
          </w:p>
          <w:p w14:paraId="34090972" w14:textId="77777777" w:rsidR="00D07A22" w:rsidRDefault="00D07A22" w:rsidP="00115FD9">
            <w:pPr>
              <w:pStyle w:val="sampletable"/>
            </w:pPr>
            <w:r>
              <w:t xml:space="preserve">          </w:t>
            </w:r>
            <w:r w:rsidR="00115FD9" w:rsidRPr="004608DA">
              <w:rPr>
                <w:color w:val="B2A1C7" w:themeColor="accent4" w:themeTint="99"/>
              </w:rPr>
              <w:t>PRIMARY_USER_ID</w:t>
            </w:r>
            <w:r w:rsidR="00115FD9">
              <w:t>={column={name=</w:t>
            </w:r>
            <w:proofErr w:type="spellStart"/>
            <w:r w:rsidR="00115FD9">
              <w:t>user_id</w:t>
            </w:r>
            <w:proofErr w:type="spellEnd"/>
            <w:r w:rsidR="00115FD9">
              <w:t xml:space="preserve">, </w:t>
            </w:r>
          </w:p>
          <w:p w14:paraId="0908D0FB"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664C31E8" w14:textId="77777777" w:rsidR="00D07A22" w:rsidRDefault="00D07A22" w:rsidP="00115FD9">
            <w:pPr>
              <w:pStyle w:val="sampletable"/>
            </w:pPr>
            <w:r>
              <w:t xml:space="preserve">          </w:t>
            </w:r>
            <w:r w:rsidR="00115FD9" w:rsidRPr="004608DA">
              <w:rPr>
                <w:color w:val="B2A1C7" w:themeColor="accent4" w:themeTint="99"/>
              </w:rPr>
              <w:t>ACTION</w:t>
            </w:r>
            <w:r w:rsidR="00115FD9">
              <w:t>={column={name=</w:t>
            </w:r>
            <w:proofErr w:type="spellStart"/>
            <w:r w:rsidR="00115FD9">
              <w:t>action_cd</w:t>
            </w:r>
            <w:proofErr w:type="spellEnd"/>
            <w:r w:rsidR="00115FD9">
              <w:t xml:space="preserve">, </w:t>
            </w:r>
            <w:proofErr w:type="spellStart"/>
            <w:r w:rsidR="00115FD9">
              <w:t>table_ref</w:t>
            </w:r>
            <w:proofErr w:type="spellEnd"/>
            <w:r w:rsidR="00115FD9">
              <w:t>=null}},</w:t>
            </w:r>
          </w:p>
          <w:p w14:paraId="074C9EE7" w14:textId="77777777" w:rsidR="00D07A22" w:rsidRDefault="00115FD9" w:rsidP="00115FD9">
            <w:pPr>
              <w:pStyle w:val="sampletable"/>
            </w:pPr>
            <w:r>
              <w:t xml:space="preserve"> </w:t>
            </w:r>
            <w:r w:rsidR="00D07A22">
              <w:t xml:space="preserve">         </w:t>
            </w:r>
            <w:r w:rsidRPr="004608DA">
              <w:rPr>
                <w:color w:val="B2A1C7" w:themeColor="accent4" w:themeTint="99"/>
              </w:rPr>
              <w:t>RECORD_TYPE</w:t>
            </w:r>
            <w:r>
              <w:t>={column={name=</w:t>
            </w:r>
            <w:proofErr w:type="spellStart"/>
            <w:r>
              <w:t>rec_type</w:t>
            </w:r>
            <w:proofErr w:type="spellEnd"/>
            <w:r>
              <w:t xml:space="preserve">, </w:t>
            </w:r>
          </w:p>
          <w:p w14:paraId="257A0980"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4DE9AEAE" w14:textId="77777777" w:rsidR="00D07A22" w:rsidRDefault="00D07A22" w:rsidP="00115FD9">
            <w:pPr>
              <w:pStyle w:val="sampletable"/>
            </w:pPr>
            <w:r>
              <w:t xml:space="preserve">          </w:t>
            </w:r>
            <w:r w:rsidR="00115FD9" w:rsidRPr="004608DA">
              <w:rPr>
                <w:color w:val="B2A1C7" w:themeColor="accent4" w:themeTint="99"/>
              </w:rPr>
              <w:t>TAG</w:t>
            </w:r>
            <w:r w:rsidR="00115FD9">
              <w:t>={column={name=</w:t>
            </w:r>
            <w:proofErr w:type="spellStart"/>
            <w:r w:rsidR="00115FD9">
              <w:t>tag_name</w:t>
            </w:r>
            <w:proofErr w:type="spellEnd"/>
            <w:r w:rsidR="00115FD9">
              <w:t xml:space="preserve">, </w:t>
            </w:r>
            <w:proofErr w:type="spellStart"/>
            <w:r w:rsidR="00115FD9">
              <w:t>table_ref</w:t>
            </w:r>
            <w:proofErr w:type="spellEnd"/>
            <w:r w:rsidR="00115FD9">
              <w:t xml:space="preserve">=null}}, </w:t>
            </w:r>
          </w:p>
          <w:p w14:paraId="67E82D65" w14:textId="77777777" w:rsidR="00D07A22" w:rsidRDefault="00D07A22" w:rsidP="00115FD9">
            <w:pPr>
              <w:pStyle w:val="sampletable"/>
            </w:pPr>
            <w:r>
              <w:t xml:space="preserve">          </w:t>
            </w:r>
            <w:r w:rsidR="00115FD9" w:rsidRPr="004608DA">
              <w:rPr>
                <w:color w:val="B2A1C7" w:themeColor="accent4" w:themeTint="99"/>
              </w:rPr>
              <w:t>GROUP_ID</w:t>
            </w:r>
            <w:r w:rsidR="00115FD9">
              <w:t>={column={name=</w:t>
            </w:r>
            <w:proofErr w:type="spellStart"/>
            <w:r w:rsidR="00115FD9">
              <w:t>grp_id</w:t>
            </w:r>
            <w:proofErr w:type="spellEnd"/>
            <w:r w:rsidR="00115FD9">
              <w:t xml:space="preserve">, </w:t>
            </w:r>
            <w:proofErr w:type="spellStart"/>
            <w:r w:rsidR="00115FD9">
              <w:t>table_ref</w:t>
            </w:r>
            <w:proofErr w:type="spellEnd"/>
            <w:r w:rsidR="00115FD9">
              <w:t>=null}}},</w:t>
            </w:r>
          </w:p>
          <w:p w14:paraId="78100C8B" w14:textId="48D6B2BF" w:rsidR="00D07A22" w:rsidRDefault="00D07A22" w:rsidP="00115FD9">
            <w:pPr>
              <w:pStyle w:val="sampletable"/>
            </w:pPr>
            <w:r>
              <w:t xml:space="preserve"> </w:t>
            </w:r>
            <w:r w:rsidR="00115FD9">
              <w:t xml:space="preserve"> </w:t>
            </w:r>
            <w:r>
              <w:t xml:space="preserve">   </w:t>
            </w:r>
            <w:proofErr w:type="spellStart"/>
            <w:r w:rsidR="00115FD9">
              <w:t>tagTbl</w:t>
            </w:r>
            <w:proofErr w:type="spellEnd"/>
            <w:r w:rsidR="00115FD9">
              <w:t>={</w:t>
            </w:r>
          </w:p>
          <w:p w14:paraId="1F2F8FBB" w14:textId="77777777" w:rsidR="00D07A22" w:rsidRDefault="00D07A22" w:rsidP="00115FD9">
            <w:pPr>
              <w:pStyle w:val="sampletable"/>
            </w:pPr>
            <w:r>
              <w:t xml:space="preserve">         </w:t>
            </w:r>
            <w:proofErr w:type="spellStart"/>
            <w:r w:rsidR="00115FD9">
              <w:t>grp_id</w:t>
            </w:r>
            <w:proofErr w:type="spellEnd"/>
            <w:r w:rsidR="00115FD9">
              <w:t>=[@47,228:233='</w:t>
            </w:r>
            <w:proofErr w:type="spellStart"/>
            <w:r w:rsidR="00115FD9">
              <w:t>grp_id</w:t>
            </w:r>
            <w:proofErr w:type="spellEnd"/>
            <w:r w:rsidR="00115FD9">
              <w:t xml:space="preserve">',&lt;205&gt;,1:228], </w:t>
            </w:r>
          </w:p>
          <w:p w14:paraId="13D0D270" w14:textId="77777777" w:rsidR="00D07A22" w:rsidRDefault="00D07A22" w:rsidP="00115FD9">
            <w:pPr>
              <w:pStyle w:val="sampletable"/>
            </w:pPr>
            <w:r>
              <w:t xml:space="preserve">         </w:t>
            </w:r>
            <w:proofErr w:type="spellStart"/>
            <w:r w:rsidR="00115FD9">
              <w:t>action_cd</w:t>
            </w:r>
            <w:proofErr w:type="spellEnd"/>
            <w:r w:rsidR="00115FD9">
              <w:t>=[@5,33:41='</w:t>
            </w:r>
            <w:proofErr w:type="spellStart"/>
            <w:r w:rsidR="00115FD9">
              <w:t>action_cd</w:t>
            </w:r>
            <w:proofErr w:type="spellEnd"/>
            <w:r w:rsidR="00115FD9">
              <w:t>',&lt;205&gt;,1:33],</w:t>
            </w:r>
          </w:p>
          <w:p w14:paraId="0C5630E5" w14:textId="77777777" w:rsidR="00D07A22" w:rsidRDefault="00D07A22" w:rsidP="00115FD9">
            <w:pPr>
              <w:pStyle w:val="sampletable"/>
            </w:pPr>
            <w:r>
              <w:t xml:space="preserve">         </w:t>
            </w:r>
            <w:proofErr w:type="spellStart"/>
            <w:r w:rsidR="00115FD9">
              <w:t>rec_type</w:t>
            </w:r>
            <w:proofErr w:type="spellEnd"/>
            <w:r w:rsidR="00115FD9">
              <w:t>=[@1,8:15='</w:t>
            </w:r>
            <w:proofErr w:type="spellStart"/>
            <w:r w:rsidR="00115FD9">
              <w:t>rec_type</w:t>
            </w:r>
            <w:proofErr w:type="spellEnd"/>
            <w:r w:rsidR="00115FD9">
              <w:t>',&lt;205&gt;,1:8],</w:t>
            </w:r>
          </w:p>
          <w:p w14:paraId="5D4FA577" w14:textId="77777777" w:rsidR="00D07A22" w:rsidRDefault="00D07A22" w:rsidP="00115FD9">
            <w:pPr>
              <w:pStyle w:val="sampletable"/>
            </w:pPr>
            <w:r>
              <w:t xml:space="preserve">         </w:t>
            </w:r>
            <w:proofErr w:type="spellStart"/>
            <w:r w:rsidR="00115FD9">
              <w:t>user_id</w:t>
            </w:r>
            <w:proofErr w:type="spellEnd"/>
            <w:r w:rsidR="00115FD9">
              <w:t>=[@62,281:287='</w:t>
            </w:r>
            <w:proofErr w:type="spellStart"/>
            <w:r w:rsidR="00115FD9">
              <w:t>user_id</w:t>
            </w:r>
            <w:proofErr w:type="spellEnd"/>
            <w:r w:rsidR="00115FD9">
              <w:t>',&lt;205&gt;,1:281],</w:t>
            </w:r>
          </w:p>
          <w:p w14:paraId="58BE18C6" w14:textId="77777777" w:rsidR="00D07A22" w:rsidRDefault="00D07A22" w:rsidP="00115FD9">
            <w:pPr>
              <w:pStyle w:val="sampletable"/>
            </w:pPr>
            <w:r>
              <w:t xml:space="preserve">         </w:t>
            </w:r>
            <w:proofErr w:type="spellStart"/>
            <w:r w:rsidR="00115FD9">
              <w:t>tag_name</w:t>
            </w:r>
            <w:proofErr w:type="spellEnd"/>
            <w:r w:rsidR="00115FD9">
              <w:t>=[@32,174:181='</w:t>
            </w:r>
            <w:proofErr w:type="spellStart"/>
            <w:r w:rsidR="00115FD9">
              <w:t>tag_name</w:t>
            </w:r>
            <w:proofErr w:type="spellEnd"/>
            <w:r w:rsidR="00115FD9">
              <w:t>',&lt;205&gt;,1:174]}}</w:t>
            </w:r>
          </w:p>
          <w:p w14:paraId="1A4987FB" w14:textId="0FC94783" w:rsidR="00115FD9" w:rsidRDefault="00115FD9" w:rsidP="00115FD9">
            <w:pPr>
              <w:pStyle w:val="sampletable"/>
            </w:pPr>
            <w:r>
              <w:t>}</w:t>
            </w:r>
          </w:p>
          <w:p w14:paraId="4ECD16B7" w14:textId="1A5EED65" w:rsidR="00DE6206" w:rsidRDefault="00DE6206" w:rsidP="00D07A22">
            <w:pPr>
              <w:pStyle w:val="sampletable"/>
            </w:pPr>
          </w:p>
        </w:tc>
        <w:tc>
          <w:tcPr>
            <w:tcW w:w="2160" w:type="dxa"/>
          </w:tcPr>
          <w:p w14:paraId="70A49D55" w14:textId="4C8CB490" w:rsidR="00DE6206" w:rsidRDefault="00D07A22" w:rsidP="008E0DC6">
            <w:pPr>
              <w:pStyle w:val="sampletable"/>
            </w:pPr>
            <w:r>
              <w:t xml:space="preserve">The main difference between this example and the prior example is that in this example, all of the output columns have been aliased. Thus, the Interface contains the aliases of each column as the column key, whereas, in the prior example, </w:t>
            </w:r>
            <w:r w:rsidR="004608DA">
              <w:t>the interface used the column names as they were, since no aliases were defined in the query.</w:t>
            </w:r>
          </w:p>
        </w:tc>
      </w:tr>
      <w:tr w:rsidR="00DE02EA" w14:paraId="3E69EC95" w14:textId="77777777" w:rsidTr="004C5D69">
        <w:trPr>
          <w:cantSplit/>
        </w:trPr>
        <w:tc>
          <w:tcPr>
            <w:tcW w:w="3618" w:type="dxa"/>
          </w:tcPr>
          <w:p w14:paraId="6FF496C0" w14:textId="78EA3F59" w:rsidR="00DE02EA" w:rsidRDefault="00DE02EA" w:rsidP="004C5D69">
            <w:pPr>
              <w:pStyle w:val="sampletable"/>
            </w:pPr>
            <w:r>
              <w:t xml:space="preserve">SELECT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query0</w:t>
            </w:r>
          </w:p>
          <w:p w14:paraId="10807819" w14:textId="77777777" w:rsidR="00DE02EA" w:rsidRDefault="00DE02EA" w:rsidP="004C5D69">
            <w:pPr>
              <w:pStyle w:val="sampletable"/>
            </w:pPr>
            <w:proofErr w:type="spellStart"/>
            <w:r>
              <w:t>scbcrse_subj_code</w:t>
            </w:r>
            <w:proofErr w:type="spellEnd"/>
            <w:r>
              <w:t xml:space="preserve"> as </w:t>
            </w:r>
            <w:proofErr w:type="spellStart"/>
            <w:r>
              <w:t>subj_code</w:t>
            </w:r>
            <w:proofErr w:type="spellEnd"/>
            <w:r>
              <w:t xml:space="preserve">, </w:t>
            </w:r>
          </w:p>
          <w:p w14:paraId="370ABB49" w14:textId="2DF2CA0B" w:rsidR="00DE02EA" w:rsidRDefault="00DE02EA" w:rsidP="004C5D69">
            <w:pPr>
              <w:pStyle w:val="sampletable"/>
            </w:pPr>
            <w:r>
              <w:t xml:space="preserve">count(*) as total,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0718FB8B" w14:textId="563DE3A2" w:rsidR="00DE02EA" w:rsidRDefault="00DE02EA" w:rsidP="004C5D69">
            <w:pPr>
              <w:pStyle w:val="sampletable"/>
            </w:pPr>
            <w:r>
              <w:t>MAX(</w:t>
            </w:r>
            <w:proofErr w:type="spellStart"/>
            <w:r>
              <w:t>scbcrse_eff_term</w:t>
            </w:r>
            <w:proofErr w:type="spellEnd"/>
            <w:r>
              <w:t>) as maximum</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6476AA88" w14:textId="77777777" w:rsidR="00DE02EA" w:rsidRDefault="00DE02EA" w:rsidP="004C5D69">
            <w:pPr>
              <w:pStyle w:val="sampletable"/>
            </w:pPr>
            <w:r>
              <w:t xml:space="preserve">FROM </w:t>
            </w:r>
            <w:proofErr w:type="spellStart"/>
            <w:r>
              <w:t>scbcrse</w:t>
            </w:r>
            <w:proofErr w:type="spellEnd"/>
            <w:r>
              <w:t xml:space="preserve"> </w:t>
            </w:r>
          </w:p>
          <w:p w14:paraId="37791599" w14:textId="77777777" w:rsidR="00DE02EA" w:rsidRDefault="00DE02EA" w:rsidP="004C5D69">
            <w:pPr>
              <w:pStyle w:val="sampletable"/>
            </w:pPr>
            <w:r>
              <w:t xml:space="preserve">group by </w:t>
            </w:r>
            <w:proofErr w:type="spellStart"/>
            <w:r>
              <w:t>scbcrse_subj_code</w:t>
            </w:r>
            <w:proofErr w:type="spellEnd"/>
            <w:r>
              <w:t xml:space="preserve"> </w:t>
            </w:r>
          </w:p>
          <w:p w14:paraId="3B3E6187" w14:textId="77777777" w:rsidR="00DE02EA" w:rsidRDefault="00DE02EA" w:rsidP="004C5D69">
            <w:pPr>
              <w:pStyle w:val="sampletable"/>
            </w:pPr>
            <w:r>
              <w:t xml:space="preserve">order by 2, </w:t>
            </w:r>
            <w:proofErr w:type="spellStart"/>
            <w:r>
              <w:t>scbcrse_subj_code</w:t>
            </w:r>
            <w:proofErr w:type="spellEnd"/>
            <w:r>
              <w:t>, 1</w:t>
            </w:r>
          </w:p>
        </w:tc>
        <w:tc>
          <w:tcPr>
            <w:tcW w:w="4410" w:type="dxa"/>
          </w:tcPr>
          <w:p w14:paraId="5CA10AB2" w14:textId="77777777" w:rsidR="004C5D69" w:rsidRDefault="00DE02EA" w:rsidP="004C5D69">
            <w:pPr>
              <w:pStyle w:val="sampletable"/>
            </w:pPr>
            <w:r>
              <w:t>{</w:t>
            </w:r>
          </w:p>
          <w:p w14:paraId="6CE569C4" w14:textId="77777777" w:rsidR="004C5D69" w:rsidRDefault="004C5D69" w:rsidP="004C5D69">
            <w:pPr>
              <w:pStyle w:val="sampletable"/>
            </w:pPr>
            <w:r>
              <w:t xml:space="preserve"> </w:t>
            </w:r>
            <w:r w:rsidR="00DE02EA" w:rsidRPr="006C15B1">
              <w:rPr>
                <w:color w:val="B2A1C7" w:themeColor="accent4" w:themeTint="99"/>
              </w:rPr>
              <w:t>query0</w:t>
            </w:r>
            <w:r w:rsidR="00DE02EA">
              <w:t>={</w:t>
            </w:r>
          </w:p>
          <w:p w14:paraId="0EA72A67" w14:textId="77777777" w:rsidR="004C5D69" w:rsidRDefault="004C5D69" w:rsidP="004C5D69">
            <w:pPr>
              <w:pStyle w:val="sampletable"/>
            </w:pPr>
            <w:r>
              <w:t xml:space="preserve">     </w:t>
            </w:r>
            <w:proofErr w:type="spellStart"/>
            <w:r w:rsidR="00DE02EA">
              <w:t>scbcrse</w:t>
            </w:r>
            <w:proofErr w:type="spellEnd"/>
            <w:r w:rsidR="00DE02EA">
              <w:t>={</w:t>
            </w:r>
          </w:p>
          <w:p w14:paraId="028E52EC" w14:textId="77777777" w:rsidR="004C5D69" w:rsidRDefault="004C5D69" w:rsidP="004C5D69">
            <w:pPr>
              <w:pStyle w:val="sampletable"/>
            </w:pPr>
            <w:r>
              <w:t xml:space="preserve">          </w:t>
            </w:r>
            <w:proofErr w:type="spellStart"/>
            <w:r>
              <w:t>scbcrse_subj_code</w:t>
            </w:r>
            <w:proofErr w:type="spellEnd"/>
            <w:proofErr w:type="gramStart"/>
            <w:r>
              <w:t>=[</w:t>
            </w:r>
            <w:proofErr w:type="gramEnd"/>
            <w:r>
              <w:t xml:space="preserve">…], </w:t>
            </w:r>
          </w:p>
          <w:p w14:paraId="76E9FC57" w14:textId="77777777" w:rsidR="004C5D69" w:rsidRDefault="004C5D69" w:rsidP="004C5D69">
            <w:pPr>
              <w:pStyle w:val="sampletable"/>
            </w:pPr>
            <w:r>
              <w:t xml:space="preserve">          </w:t>
            </w:r>
            <w:proofErr w:type="spellStart"/>
            <w:r>
              <w:t>scbcrse_eff_term</w:t>
            </w:r>
            <w:proofErr w:type="spellEnd"/>
            <w:proofErr w:type="gramStart"/>
            <w:r>
              <w:t>=[</w:t>
            </w:r>
            <w:proofErr w:type="gramEnd"/>
            <w:r>
              <w:t>…</w:t>
            </w:r>
            <w:r w:rsidR="00DE02EA">
              <w:t xml:space="preserve">]}, </w:t>
            </w:r>
          </w:p>
          <w:p w14:paraId="7732BEC2" w14:textId="77777777" w:rsidR="004C5D69" w:rsidRDefault="004C5D69" w:rsidP="004C5D69">
            <w:pPr>
              <w:pStyle w:val="sampletable"/>
            </w:pPr>
            <w:r>
              <w:t xml:space="preserve">     </w:t>
            </w:r>
            <w:r w:rsidR="00DE02EA">
              <w:t>interface={</w:t>
            </w:r>
          </w:p>
          <w:p w14:paraId="631BEFAE" w14:textId="4E5F4798" w:rsidR="004C5D69" w:rsidRDefault="004C5D69" w:rsidP="004C5D69">
            <w:pPr>
              <w:pStyle w:val="sampletable"/>
            </w:pPr>
            <w:r>
              <w:t xml:space="preserve">          </w:t>
            </w:r>
            <w:r w:rsidR="00DE02EA">
              <w:t>total={function={</w:t>
            </w:r>
            <w:proofErr w:type="spellStart"/>
            <w:r w:rsidR="00DE02EA">
              <w:t>function_name</w:t>
            </w:r>
            <w:proofErr w:type="spellEnd"/>
            <w:r w:rsidR="00DE02EA">
              <w:t xml:space="preserve">=COUNT,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w:t>
            </w:r>
            <w:r w:rsidR="006C15B1">
              <w:rPr>
                <w:rFonts w:ascii="Abadi MT Condensed Extra Bold" w:hAnsi="Abadi MT Condensed Extra Bold"/>
                <w:color w:val="B2A1C7" w:themeColor="accent4" w:themeTint="99"/>
                <w:sz w:val="14"/>
              </w:rPr>
              <w:t>function</w:t>
            </w:r>
          </w:p>
          <w:p w14:paraId="3ACF7824" w14:textId="77777777" w:rsidR="004C5D69" w:rsidRDefault="004C5D69" w:rsidP="004C5D69">
            <w:pPr>
              <w:pStyle w:val="sampletable"/>
            </w:pPr>
            <w:r>
              <w:t xml:space="preserve">                                          </w:t>
            </w:r>
            <w:r w:rsidR="00DE02EA">
              <w:t xml:space="preserve">qualifier=null, </w:t>
            </w:r>
          </w:p>
          <w:p w14:paraId="2FD7FD93" w14:textId="77777777" w:rsidR="004C5D69" w:rsidRDefault="004C5D69" w:rsidP="004C5D69">
            <w:pPr>
              <w:pStyle w:val="sampletable"/>
            </w:pPr>
            <w:r>
              <w:t xml:space="preserve">                                          </w:t>
            </w:r>
            <w:r w:rsidR="00DE02EA">
              <w:t xml:space="preserve">parameters=*}}, </w:t>
            </w:r>
          </w:p>
          <w:p w14:paraId="5B850072" w14:textId="77777777" w:rsidR="004C5D69" w:rsidRDefault="004C5D69" w:rsidP="004C5D69">
            <w:pPr>
              <w:pStyle w:val="sampletable"/>
            </w:pPr>
            <w:r>
              <w:t xml:space="preserve">          </w:t>
            </w:r>
            <w:proofErr w:type="spellStart"/>
            <w:r w:rsidR="00DE02EA">
              <w:t>subj_code</w:t>
            </w:r>
            <w:proofErr w:type="spellEnd"/>
            <w:r w:rsidR="00DE02EA">
              <w:t>={column={name=</w:t>
            </w:r>
            <w:proofErr w:type="spellStart"/>
            <w:r w:rsidR="00DE02EA">
              <w:t>scbcrse_subj_code</w:t>
            </w:r>
            <w:proofErr w:type="spellEnd"/>
            <w:r w:rsidR="00DE02EA">
              <w:t>,</w:t>
            </w:r>
          </w:p>
          <w:p w14:paraId="495F891A" w14:textId="77777777" w:rsidR="004C5D69" w:rsidRDefault="004C5D69" w:rsidP="004C5D69">
            <w:pPr>
              <w:pStyle w:val="sampletable"/>
            </w:pPr>
            <w:r>
              <w:t xml:space="preserve">                                                 </w:t>
            </w:r>
            <w:r w:rsidR="00DE02EA">
              <w:t xml:space="preserve"> </w:t>
            </w:r>
            <w:proofErr w:type="spellStart"/>
            <w:r w:rsidR="00DE02EA">
              <w:t>table_ref</w:t>
            </w:r>
            <w:proofErr w:type="spellEnd"/>
            <w:r w:rsidR="00DE02EA">
              <w:t xml:space="preserve">=null}}, </w:t>
            </w:r>
          </w:p>
          <w:p w14:paraId="7F0FA05C" w14:textId="3F69C946" w:rsidR="004C5D69" w:rsidRDefault="004C5D69" w:rsidP="004C5D69">
            <w:pPr>
              <w:pStyle w:val="sampletable"/>
            </w:pPr>
            <w:r>
              <w:t xml:space="preserve">          </w:t>
            </w:r>
            <w:r w:rsidR="00DE02EA">
              <w:t>maximum={function={</w:t>
            </w:r>
            <w:proofErr w:type="spellStart"/>
            <w:r w:rsidR="00DE02EA">
              <w:t>function_name</w:t>
            </w:r>
            <w:proofErr w:type="spellEnd"/>
            <w:r w:rsidR="00DE02EA">
              <w:t>=MAX,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3EA7C136" w14:textId="77777777" w:rsidR="004C5D69" w:rsidRDefault="004C5D69" w:rsidP="004C5D69">
            <w:pPr>
              <w:pStyle w:val="sampletable"/>
            </w:pPr>
            <w:r>
              <w:t xml:space="preserve">                                                    </w:t>
            </w:r>
            <w:r w:rsidR="00DE02EA">
              <w:t xml:space="preserve">qualifier=null, </w:t>
            </w:r>
          </w:p>
          <w:p w14:paraId="192E0FEC" w14:textId="6B03231E" w:rsidR="004C5D69" w:rsidRDefault="004C5D69" w:rsidP="004C5D69">
            <w:pPr>
              <w:pStyle w:val="sampletable"/>
            </w:pPr>
            <w:r>
              <w:t xml:space="preserve">                                      </w:t>
            </w:r>
            <w:r w:rsidR="006C15B1">
              <w:t xml:space="preserve">             </w:t>
            </w:r>
            <w:r>
              <w:t xml:space="preserve"> </w:t>
            </w:r>
            <w:r w:rsidR="00DE02EA">
              <w:t>parameters={column={</w:t>
            </w:r>
          </w:p>
          <w:p w14:paraId="78AA952A" w14:textId="77777777" w:rsidR="004C5D69" w:rsidRDefault="004C5D69" w:rsidP="004C5D69">
            <w:pPr>
              <w:pStyle w:val="sampletable"/>
            </w:pPr>
            <w:r>
              <w:t xml:space="preserve">                                                                 </w:t>
            </w:r>
            <w:r w:rsidR="00DE02EA">
              <w:t>name=</w:t>
            </w:r>
            <w:proofErr w:type="spellStart"/>
            <w:r w:rsidR="00DE02EA">
              <w:t>scbcrse_eff_term</w:t>
            </w:r>
            <w:proofErr w:type="spellEnd"/>
            <w:r w:rsidR="00DE02EA">
              <w:t xml:space="preserve">, </w:t>
            </w:r>
          </w:p>
          <w:p w14:paraId="633054CD" w14:textId="26F37F76" w:rsidR="00DE02EA" w:rsidRDefault="004C5D69" w:rsidP="004C5D69">
            <w:pPr>
              <w:pStyle w:val="sampletable"/>
            </w:pPr>
            <w:r>
              <w:t xml:space="preserve">                                                                 </w:t>
            </w:r>
            <w:proofErr w:type="spellStart"/>
            <w:r w:rsidR="00DE02EA">
              <w:t>table_ref</w:t>
            </w:r>
            <w:proofErr w:type="spellEnd"/>
            <w:r w:rsidR="00DE02EA">
              <w:t>=null}}}}</w:t>
            </w:r>
          </w:p>
          <w:p w14:paraId="503237BB" w14:textId="77777777" w:rsidR="00DE02EA" w:rsidRDefault="00DE02EA" w:rsidP="004C5D69">
            <w:pPr>
              <w:pStyle w:val="sampletable"/>
            </w:pPr>
            <w:r>
              <w:t xml:space="preserve">  }}</w:t>
            </w:r>
          </w:p>
          <w:p w14:paraId="3190D30E" w14:textId="77777777" w:rsidR="00DE02EA" w:rsidRDefault="00DE02EA" w:rsidP="004C5D69">
            <w:pPr>
              <w:pStyle w:val="sampletable"/>
            </w:pPr>
            <w:r>
              <w:t>}</w:t>
            </w:r>
          </w:p>
          <w:p w14:paraId="1BFD9CED" w14:textId="77777777" w:rsidR="00DE02EA" w:rsidRDefault="00DE02EA" w:rsidP="004C5D69">
            <w:pPr>
              <w:pStyle w:val="sampletable"/>
            </w:pPr>
          </w:p>
        </w:tc>
        <w:tc>
          <w:tcPr>
            <w:tcW w:w="2160" w:type="dxa"/>
          </w:tcPr>
          <w:p w14:paraId="0E845F91" w14:textId="77777777" w:rsidR="00DE02EA" w:rsidRDefault="00DE02EA" w:rsidP="004C5D69">
            <w:pPr>
              <w:pStyle w:val="sampletable"/>
            </w:pPr>
            <w:r>
              <w:t>These next two examples show how the Symbol Table represents literal constants, functions, expressions or formulas that are aliased.</w:t>
            </w:r>
          </w:p>
          <w:p w14:paraId="6B79E598" w14:textId="6CDCDC19" w:rsidR="00DE02EA" w:rsidRDefault="00DE02EA" w:rsidP="004C5D69">
            <w:pPr>
              <w:pStyle w:val="sampletable"/>
            </w:pPr>
            <w:r>
              <w:t xml:space="preserve">The column entries in the Interface in each case will use the alias as the key with the </w:t>
            </w:r>
            <w:proofErr w:type="spellStart"/>
            <w:r>
              <w:t>predicand</w:t>
            </w:r>
            <w:proofErr w:type="spellEnd"/>
            <w:r>
              <w:t xml:space="preserve"> subtree as the value. Hence, in the example, the value for the “total” key is the “count” function.</w:t>
            </w:r>
          </w:p>
        </w:tc>
      </w:tr>
      <w:tr w:rsidR="009A334F" w14:paraId="7DAC2ECE" w14:textId="77777777" w:rsidTr="009A334F">
        <w:trPr>
          <w:cantSplit/>
        </w:trPr>
        <w:tc>
          <w:tcPr>
            <w:tcW w:w="3618" w:type="dxa"/>
          </w:tcPr>
          <w:p w14:paraId="5D746D3F" w14:textId="07530264" w:rsidR="009A334F" w:rsidRDefault="009A334F" w:rsidP="009A334F">
            <w:pPr>
              <w:pStyle w:val="sampletable"/>
            </w:pPr>
            <w:r>
              <w:lastRenderedPageBreak/>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query0</w:t>
            </w:r>
          </w:p>
          <w:p w14:paraId="68C14C82" w14:textId="77777777" w:rsidR="009A334F" w:rsidRDefault="009A334F" w:rsidP="009A334F">
            <w:pPr>
              <w:pStyle w:val="sampletable"/>
            </w:pPr>
            <w:proofErr w:type="spellStart"/>
            <w:r>
              <w:t>scbcrse_subj_code</w:t>
            </w:r>
            <w:proofErr w:type="spellEnd"/>
            <w:r>
              <w:t xml:space="preserve"> as </w:t>
            </w:r>
            <w:proofErr w:type="spellStart"/>
            <w:r>
              <w:t>subj_code</w:t>
            </w:r>
            <w:proofErr w:type="spellEnd"/>
            <w:r>
              <w:t xml:space="preserve">, </w:t>
            </w:r>
          </w:p>
          <w:p w14:paraId="6E5DA78A" w14:textId="57F53A99" w:rsidR="009A334F" w:rsidRDefault="009A334F" w:rsidP="009A334F">
            <w:pPr>
              <w:pStyle w:val="sampletable"/>
            </w:pPr>
            <w:r>
              <w:t>count(*),</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unnamed0</w:t>
            </w:r>
          </w:p>
          <w:p w14:paraId="4B986041" w14:textId="18F1D820" w:rsidR="009A334F" w:rsidRDefault="009A334F" w:rsidP="009A334F">
            <w:pPr>
              <w:pStyle w:val="sampletable"/>
            </w:pPr>
            <w:r>
              <w:t>MAX(</w:t>
            </w:r>
            <w:proofErr w:type="spellStart"/>
            <w:r>
              <w:t>scbcrse_eff_term</w:t>
            </w:r>
            <w:proofErr w:type="spellEnd"/>
            <w:r>
              <w:t xml:space="preserve">)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unnamed1</w:t>
            </w:r>
          </w:p>
          <w:p w14:paraId="2FB18CF5" w14:textId="77777777" w:rsidR="009A334F" w:rsidRDefault="009A334F" w:rsidP="009A334F">
            <w:pPr>
              <w:pStyle w:val="sampletable"/>
            </w:pPr>
            <w:r>
              <w:t xml:space="preserve">FROM </w:t>
            </w:r>
            <w:proofErr w:type="spellStart"/>
            <w:r>
              <w:t>scbcrse</w:t>
            </w:r>
            <w:proofErr w:type="spellEnd"/>
            <w:r>
              <w:t xml:space="preserve"> </w:t>
            </w:r>
          </w:p>
          <w:p w14:paraId="497969B2" w14:textId="77777777" w:rsidR="009A334F" w:rsidRDefault="009A334F" w:rsidP="009A334F">
            <w:pPr>
              <w:pStyle w:val="sampletable"/>
            </w:pPr>
            <w:r>
              <w:t xml:space="preserve">group by </w:t>
            </w:r>
            <w:proofErr w:type="spellStart"/>
            <w:r>
              <w:t>scbcrse_subj_code</w:t>
            </w:r>
            <w:proofErr w:type="spellEnd"/>
            <w:r>
              <w:t xml:space="preserve"> </w:t>
            </w:r>
          </w:p>
          <w:p w14:paraId="51D8B192" w14:textId="77777777" w:rsidR="009A334F" w:rsidRDefault="009A334F" w:rsidP="009A334F">
            <w:pPr>
              <w:pStyle w:val="sampletable"/>
            </w:pPr>
            <w:r>
              <w:t xml:space="preserve">order by 2, </w:t>
            </w:r>
            <w:proofErr w:type="spellStart"/>
            <w:r>
              <w:t>scbcrse_subj_code</w:t>
            </w:r>
            <w:proofErr w:type="spellEnd"/>
            <w:r>
              <w:t>, 1</w:t>
            </w:r>
          </w:p>
        </w:tc>
        <w:tc>
          <w:tcPr>
            <w:tcW w:w="4410" w:type="dxa"/>
          </w:tcPr>
          <w:p w14:paraId="3CD3A6C6" w14:textId="77777777" w:rsidR="009A334F" w:rsidRDefault="009A334F" w:rsidP="009A334F">
            <w:pPr>
              <w:pStyle w:val="sampletable"/>
            </w:pPr>
            <w:r>
              <w:t>{</w:t>
            </w:r>
          </w:p>
          <w:p w14:paraId="272CFD35" w14:textId="77777777" w:rsidR="009A334F" w:rsidRDefault="009A334F" w:rsidP="009A334F">
            <w:pPr>
              <w:pStyle w:val="sampletable"/>
            </w:pPr>
            <w:r w:rsidRPr="009A334F">
              <w:rPr>
                <w:color w:val="B2A1C7" w:themeColor="accent4" w:themeTint="99"/>
              </w:rPr>
              <w:t>query0</w:t>
            </w:r>
            <w:r>
              <w:t>={</w:t>
            </w:r>
          </w:p>
          <w:p w14:paraId="013FC7B9" w14:textId="77777777" w:rsidR="009A334F" w:rsidRDefault="009A334F" w:rsidP="009A334F">
            <w:pPr>
              <w:pStyle w:val="sampletable"/>
            </w:pPr>
            <w:r>
              <w:t xml:space="preserve">     </w:t>
            </w:r>
            <w:proofErr w:type="spellStart"/>
            <w:r>
              <w:t>scbcrse</w:t>
            </w:r>
            <w:proofErr w:type="spellEnd"/>
            <w:r>
              <w:t>={</w:t>
            </w:r>
          </w:p>
          <w:p w14:paraId="43DD307B" w14:textId="7AF11A7E" w:rsidR="009A334F" w:rsidRDefault="009A334F" w:rsidP="009A334F">
            <w:pPr>
              <w:pStyle w:val="sampletable"/>
            </w:pPr>
            <w:r>
              <w:t xml:space="preserve">          </w:t>
            </w:r>
            <w:proofErr w:type="spellStart"/>
            <w:r>
              <w:t>scbcrse_subj_code</w:t>
            </w:r>
            <w:proofErr w:type="spellEnd"/>
            <w:proofErr w:type="gramStart"/>
            <w:r>
              <w:t>=[</w:t>
            </w:r>
            <w:proofErr w:type="gramEnd"/>
            <w:r>
              <w:t xml:space="preserve">…], </w:t>
            </w:r>
          </w:p>
          <w:p w14:paraId="5D728FAF" w14:textId="77777777" w:rsidR="009A334F" w:rsidRDefault="009A334F" w:rsidP="009A334F">
            <w:pPr>
              <w:pStyle w:val="sampletable"/>
            </w:pPr>
            <w:r>
              <w:t xml:space="preserve">          </w:t>
            </w:r>
            <w:proofErr w:type="spellStart"/>
            <w:r>
              <w:t>scbcrse_eff_term</w:t>
            </w:r>
            <w:proofErr w:type="spellEnd"/>
            <w:proofErr w:type="gramStart"/>
            <w:r>
              <w:t>=[</w:t>
            </w:r>
            <w:proofErr w:type="gramEnd"/>
            <w:r>
              <w:t xml:space="preserve">…]}, </w:t>
            </w:r>
          </w:p>
          <w:p w14:paraId="390F0ECD" w14:textId="77777777" w:rsidR="009A334F" w:rsidRDefault="009A334F" w:rsidP="009A334F">
            <w:pPr>
              <w:pStyle w:val="sampletable"/>
            </w:pPr>
            <w:r>
              <w:t xml:space="preserve">     interface={</w:t>
            </w:r>
          </w:p>
          <w:p w14:paraId="788681F4" w14:textId="77777777" w:rsidR="009A334F" w:rsidRDefault="009A334F" w:rsidP="009A334F">
            <w:pPr>
              <w:pStyle w:val="sampletable"/>
            </w:pPr>
            <w:r>
              <w:t xml:space="preserve">          </w:t>
            </w:r>
            <w:proofErr w:type="spellStart"/>
            <w:r>
              <w:t>subj_code</w:t>
            </w:r>
            <w:proofErr w:type="spellEnd"/>
            <w:r>
              <w:t>={column={name=</w:t>
            </w:r>
            <w:proofErr w:type="spellStart"/>
            <w:r>
              <w:t>scbcrse_subj_code</w:t>
            </w:r>
            <w:proofErr w:type="spellEnd"/>
            <w:r>
              <w:t>,</w:t>
            </w:r>
          </w:p>
          <w:p w14:paraId="1698EDDD" w14:textId="77777777" w:rsidR="009A334F" w:rsidRDefault="009A334F" w:rsidP="009A334F">
            <w:pPr>
              <w:pStyle w:val="sampletable"/>
            </w:pPr>
            <w:r>
              <w:t xml:space="preserve">                                                  </w:t>
            </w:r>
            <w:proofErr w:type="spellStart"/>
            <w:r>
              <w:t>table_ref</w:t>
            </w:r>
            <w:proofErr w:type="spellEnd"/>
            <w:r>
              <w:t xml:space="preserve">=null}}, </w:t>
            </w:r>
          </w:p>
          <w:p w14:paraId="4B50E348" w14:textId="15B6A779" w:rsidR="009A334F" w:rsidRPr="009A334F" w:rsidRDefault="009A334F" w:rsidP="009A334F">
            <w:pPr>
              <w:pStyle w:val="sampletable"/>
              <w:rPr>
                <w:color w:val="FF0000"/>
              </w:rPr>
            </w:pPr>
            <w:r w:rsidRPr="009A334F">
              <w:rPr>
                <w:color w:val="FF0000"/>
              </w:rPr>
              <w:t>&lt;?</w:t>
            </w:r>
            <w:r>
              <w:rPr>
                <w:color w:val="FF0000"/>
              </w:rPr>
              <w:t xml:space="preserve"> THIS IS BROKEN, UNKNOWNS MUST EACH HAVE A NAME, SECOND FUNCTION FOR COUNT IS MISSING because not keeping track of how many there are, just overwriting </w:t>
            </w:r>
            <w:r w:rsidRPr="009A334F">
              <w:rPr>
                <w:color w:val="FF0000"/>
              </w:rPr>
              <w:t>?&gt;</w:t>
            </w:r>
          </w:p>
          <w:p w14:paraId="2FB7B635" w14:textId="179DE729" w:rsidR="003F73E0" w:rsidRDefault="009A334F" w:rsidP="003F73E0">
            <w:pPr>
              <w:pStyle w:val="sampletable"/>
            </w:pPr>
            <w:r>
              <w:t xml:space="preserve">          </w:t>
            </w:r>
            <w:r w:rsidRPr="009A334F">
              <w:rPr>
                <w:color w:val="FF0000"/>
              </w:rPr>
              <w:t>unnamed</w:t>
            </w:r>
            <w:r w:rsidR="003F73E0">
              <w:t>={function={</w:t>
            </w:r>
            <w:proofErr w:type="spellStart"/>
            <w:r w:rsidR="003F73E0">
              <w:t>function_name</w:t>
            </w:r>
            <w:proofErr w:type="spellEnd"/>
            <w:r w:rsidR="003F73E0">
              <w:t>=MAX,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unnamed1</w:t>
            </w:r>
          </w:p>
          <w:p w14:paraId="35D5E74C" w14:textId="77777777" w:rsidR="003F73E0" w:rsidRDefault="003F73E0" w:rsidP="003F73E0">
            <w:pPr>
              <w:pStyle w:val="sampletable"/>
            </w:pPr>
            <w:r>
              <w:t xml:space="preserve">                                                    qualifier=null, </w:t>
            </w:r>
          </w:p>
          <w:p w14:paraId="6A17127E" w14:textId="77777777" w:rsidR="003F73E0" w:rsidRDefault="003F73E0" w:rsidP="003F73E0">
            <w:pPr>
              <w:pStyle w:val="sampletable"/>
            </w:pPr>
            <w:r>
              <w:t xml:space="preserve">                                                    parameters={column={</w:t>
            </w:r>
          </w:p>
          <w:p w14:paraId="122D5B58" w14:textId="77777777" w:rsidR="003F73E0" w:rsidRDefault="003F73E0" w:rsidP="003F73E0">
            <w:pPr>
              <w:pStyle w:val="sampletable"/>
            </w:pPr>
            <w:r>
              <w:t xml:space="preserve">                                                                 name=</w:t>
            </w:r>
            <w:proofErr w:type="spellStart"/>
            <w:r>
              <w:t>scbcrse_eff_term</w:t>
            </w:r>
            <w:proofErr w:type="spellEnd"/>
            <w:r>
              <w:t xml:space="preserve">, </w:t>
            </w:r>
          </w:p>
          <w:p w14:paraId="71160433" w14:textId="77777777" w:rsidR="003F73E0" w:rsidRDefault="003F73E0" w:rsidP="003F73E0">
            <w:pPr>
              <w:pStyle w:val="sampletable"/>
            </w:pPr>
            <w:r>
              <w:t xml:space="preserve">                                                                 </w:t>
            </w:r>
            <w:proofErr w:type="spellStart"/>
            <w:r>
              <w:t>table_ref</w:t>
            </w:r>
            <w:proofErr w:type="spellEnd"/>
            <w:r>
              <w:t>=null}}}}</w:t>
            </w:r>
          </w:p>
          <w:p w14:paraId="24265B80" w14:textId="77777777" w:rsidR="009A334F" w:rsidRDefault="009A334F" w:rsidP="009A334F">
            <w:pPr>
              <w:pStyle w:val="sampletable"/>
            </w:pPr>
            <w:r>
              <w:t xml:space="preserve">     }}</w:t>
            </w:r>
          </w:p>
          <w:p w14:paraId="27DDBD8C" w14:textId="6E90FD43" w:rsidR="009A334F" w:rsidRDefault="009A334F" w:rsidP="009A334F">
            <w:pPr>
              <w:pStyle w:val="sampletable"/>
            </w:pPr>
            <w:r>
              <w:t>}</w:t>
            </w:r>
          </w:p>
        </w:tc>
        <w:tc>
          <w:tcPr>
            <w:tcW w:w="2160" w:type="dxa"/>
          </w:tcPr>
          <w:p w14:paraId="00BD6A85" w14:textId="3E2D6442" w:rsidR="009A334F" w:rsidRDefault="00863457" w:rsidP="009A334F">
            <w:pPr>
              <w:pStyle w:val="sampletable"/>
            </w:pPr>
            <w:r>
              <w:t>This is the same example as the previous one, except that the aggregate functions do not have aliases. Depending on the DBMS used to execute such a query, the resulting column will be given a generated name by the DBMS at run time. For our purposes, we don’t know what the name will be, so we assign our own generated name for each unique column output. The SQL Parse Event Walker will use the term “unnamed” and then a sequence number as the resulting column alias for the Interface.</w:t>
            </w:r>
          </w:p>
        </w:tc>
      </w:tr>
      <w:tr w:rsidR="00D53EDD" w14:paraId="744CF91F" w14:textId="77777777" w:rsidTr="00A44A72">
        <w:trPr>
          <w:cantSplit/>
        </w:trPr>
        <w:tc>
          <w:tcPr>
            <w:tcW w:w="10188" w:type="dxa"/>
            <w:gridSpan w:val="3"/>
            <w:shd w:val="clear" w:color="auto" w:fill="DBE5F1" w:themeFill="accent1" w:themeFillTint="33"/>
          </w:tcPr>
          <w:p w14:paraId="3D189D07" w14:textId="77777777" w:rsidR="00D53EDD" w:rsidRDefault="00D53EDD" w:rsidP="00A44A72">
            <w:pPr>
              <w:pStyle w:val="sampletable"/>
              <w:jc w:val="center"/>
            </w:pPr>
            <w:r>
              <w:t>Queries Inside of Queries</w:t>
            </w:r>
          </w:p>
        </w:tc>
      </w:tr>
      <w:tr w:rsidR="00DE6206" w14:paraId="2DC8EFD2" w14:textId="7634AC14" w:rsidTr="00DE6206">
        <w:trPr>
          <w:cantSplit/>
        </w:trPr>
        <w:tc>
          <w:tcPr>
            <w:tcW w:w="3618" w:type="dxa"/>
          </w:tcPr>
          <w:p w14:paraId="3E9838F8" w14:textId="77777777" w:rsidR="00CC4BDC" w:rsidRDefault="00CC4BDC" w:rsidP="00A44A72">
            <w:pPr>
              <w:pStyle w:val="sampletable"/>
            </w:pPr>
          </w:p>
          <w:p w14:paraId="52D15818" w14:textId="0D515CA5" w:rsidR="00A44A72" w:rsidRDefault="00A44A72" w:rsidP="00A44A72">
            <w:pPr>
              <w:pStyle w:val="sampletable"/>
            </w:pPr>
            <w:r>
              <w:t xml:space="preserve">SELECT </w:t>
            </w:r>
            <w:r w:rsidR="00CC4BDC">
              <w:t xml:space="preserve">first </w:t>
            </w:r>
            <w:r>
              <w:t xml:space="preserve">FROM third </w:t>
            </w:r>
          </w:p>
          <w:p w14:paraId="7C32D2D2" w14:textId="640742CA" w:rsidR="00A44A72" w:rsidRDefault="00A44A72" w:rsidP="00A44A72">
            <w:pPr>
              <w:pStyle w:val="sampletable"/>
            </w:pPr>
            <w:r>
              <w:t xml:space="preserve">union select second from fifth </w:t>
            </w:r>
          </w:p>
          <w:p w14:paraId="04E5E473" w14:textId="77777777" w:rsidR="00A44A72" w:rsidRDefault="00A44A72" w:rsidP="00A44A72">
            <w:pPr>
              <w:pStyle w:val="sampletable"/>
            </w:pPr>
            <w:r>
              <w:t xml:space="preserve">union select fourth from sixth </w:t>
            </w:r>
          </w:p>
          <w:p w14:paraId="2714DBEF" w14:textId="0279CCB3" w:rsidR="00DE6206" w:rsidRDefault="00A44A72" w:rsidP="00A44A72">
            <w:pPr>
              <w:pStyle w:val="sampletable"/>
            </w:pPr>
            <w:r>
              <w:t>union select seventh from eighth</w:t>
            </w:r>
          </w:p>
        </w:tc>
        <w:tc>
          <w:tcPr>
            <w:tcW w:w="4410" w:type="dxa"/>
          </w:tcPr>
          <w:p w14:paraId="055BD680" w14:textId="77777777" w:rsidR="00CC4BDC" w:rsidRDefault="00A44A72" w:rsidP="00A44A72">
            <w:pPr>
              <w:pStyle w:val="sampletable"/>
            </w:pPr>
            <w:r>
              <w:t>{</w:t>
            </w:r>
          </w:p>
          <w:p w14:paraId="5B911F26" w14:textId="55C696E8" w:rsidR="00CC4BDC" w:rsidRDefault="00CC4BDC" w:rsidP="00A44A72">
            <w:pPr>
              <w:pStyle w:val="sampletable"/>
            </w:pPr>
            <w:r>
              <w:t xml:space="preserve"> </w:t>
            </w:r>
            <w:r w:rsidR="00A44A72">
              <w:t>union4={</w:t>
            </w:r>
          </w:p>
          <w:p w14:paraId="31349FB7" w14:textId="77777777" w:rsidR="00CC4BDC" w:rsidRDefault="00CC4BDC" w:rsidP="00A44A72">
            <w:pPr>
              <w:pStyle w:val="sampletable"/>
            </w:pPr>
            <w:r>
              <w:t xml:space="preserve">     </w:t>
            </w:r>
            <w:r w:rsidR="00A44A72">
              <w:t>query0={</w:t>
            </w:r>
          </w:p>
          <w:p w14:paraId="214CC69B" w14:textId="77777777" w:rsidR="00CC4BDC" w:rsidRDefault="00CC4BDC" w:rsidP="00A44A72">
            <w:pPr>
              <w:pStyle w:val="sampletable"/>
            </w:pPr>
            <w:r>
              <w:t xml:space="preserve">          </w:t>
            </w:r>
            <w:r w:rsidR="00A44A72">
              <w:t>third={</w:t>
            </w:r>
          </w:p>
          <w:p w14:paraId="01F25D72" w14:textId="77777777" w:rsidR="00CC4BDC" w:rsidRDefault="00CC4BDC" w:rsidP="00A44A72">
            <w:pPr>
              <w:pStyle w:val="sampletable"/>
            </w:pPr>
            <w:r>
              <w:t xml:space="preserve">               </w:t>
            </w:r>
            <w:r w:rsidR="00A44A72">
              <w:t xml:space="preserve">first=[@1,8:12='first',&lt;77&gt;,1:8]}, </w:t>
            </w:r>
          </w:p>
          <w:p w14:paraId="1A68AC9A" w14:textId="77777777" w:rsidR="00CC4BDC" w:rsidRDefault="00CC4BDC" w:rsidP="00A44A72">
            <w:pPr>
              <w:pStyle w:val="sampletable"/>
            </w:pPr>
            <w:r>
              <w:t xml:space="preserve">          </w:t>
            </w:r>
            <w:r w:rsidR="00A44A72">
              <w:t xml:space="preserve">interface={first={column={name=first, </w:t>
            </w:r>
            <w:proofErr w:type="spellStart"/>
            <w:r w:rsidR="00A44A72">
              <w:t>table_ref</w:t>
            </w:r>
            <w:proofErr w:type="spellEnd"/>
            <w:r w:rsidR="00A44A72">
              <w:t>=null}}}</w:t>
            </w:r>
          </w:p>
          <w:p w14:paraId="3221DA61" w14:textId="77777777" w:rsidR="00CC4BDC" w:rsidRDefault="00CC4BDC" w:rsidP="00A44A72">
            <w:pPr>
              <w:pStyle w:val="sampletable"/>
            </w:pPr>
            <w:r>
              <w:t xml:space="preserve">     </w:t>
            </w:r>
            <w:r w:rsidR="00A44A72">
              <w:t xml:space="preserve">}, </w:t>
            </w:r>
          </w:p>
          <w:p w14:paraId="5AD4A10C" w14:textId="77777777" w:rsidR="00CC4BDC" w:rsidRDefault="00CC4BDC" w:rsidP="00A44A72">
            <w:pPr>
              <w:pStyle w:val="sampletable"/>
            </w:pPr>
            <w:r>
              <w:t xml:space="preserve">     </w:t>
            </w:r>
            <w:r w:rsidR="00A44A72">
              <w:t>interface={first=</w:t>
            </w:r>
            <w:proofErr w:type="spellStart"/>
            <w:r w:rsidR="00A44A72">
              <w:t>query_column</w:t>
            </w:r>
            <w:proofErr w:type="spellEnd"/>
            <w:r w:rsidR="00A44A72">
              <w:t xml:space="preserve">}, </w:t>
            </w:r>
          </w:p>
          <w:p w14:paraId="35A80B39" w14:textId="77777777" w:rsidR="00CC4BDC" w:rsidRDefault="00CC4BDC" w:rsidP="00A44A72">
            <w:pPr>
              <w:pStyle w:val="sampletable"/>
            </w:pPr>
            <w:r>
              <w:t xml:space="preserve">     </w:t>
            </w:r>
            <w:r w:rsidR="00A44A72">
              <w:t>query1={</w:t>
            </w:r>
          </w:p>
          <w:p w14:paraId="3D22E848" w14:textId="77777777" w:rsidR="00CC4BDC" w:rsidRDefault="00CC4BDC" w:rsidP="00A44A72">
            <w:pPr>
              <w:pStyle w:val="sampletable"/>
            </w:pPr>
            <w:r>
              <w:t xml:space="preserve">          </w:t>
            </w:r>
            <w:r w:rsidR="00A44A72">
              <w:t>fifth={</w:t>
            </w:r>
          </w:p>
          <w:p w14:paraId="63C49564" w14:textId="77777777" w:rsidR="00CC4BDC" w:rsidRDefault="00CC4BDC" w:rsidP="00A44A72">
            <w:pPr>
              <w:pStyle w:val="sampletable"/>
            </w:pPr>
            <w:r>
              <w:t xml:space="preserve">               second</w:t>
            </w:r>
            <w:r w:rsidR="00A44A72">
              <w:t xml:space="preserve">=[@6,39:43='third',&lt;205&gt;,1:39]}, </w:t>
            </w:r>
          </w:p>
          <w:p w14:paraId="134EAA98" w14:textId="77777777" w:rsidR="00CC4BDC" w:rsidRDefault="00CC4BDC" w:rsidP="00A44A72">
            <w:pPr>
              <w:pStyle w:val="sampletable"/>
            </w:pPr>
            <w:r>
              <w:t xml:space="preserve">          </w:t>
            </w:r>
            <w:r w:rsidR="00A44A72">
              <w:t>interface={</w:t>
            </w:r>
            <w:r>
              <w:t>second</w:t>
            </w:r>
            <w:r w:rsidR="00A44A72">
              <w:t>={column={name=</w:t>
            </w:r>
            <w:r>
              <w:t>second</w:t>
            </w:r>
            <w:r w:rsidR="00A44A72">
              <w:t xml:space="preserve">, </w:t>
            </w:r>
          </w:p>
          <w:p w14:paraId="3AAD075A"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D15B4FD" w14:textId="77777777" w:rsidR="00CC4BDC" w:rsidRDefault="00CC4BDC" w:rsidP="00A44A72">
            <w:pPr>
              <w:pStyle w:val="sampletable"/>
            </w:pPr>
            <w:r>
              <w:t xml:space="preserve">     </w:t>
            </w:r>
            <w:r w:rsidR="00A44A72">
              <w:t>query2={</w:t>
            </w:r>
          </w:p>
          <w:p w14:paraId="6FFF0E4D" w14:textId="77777777" w:rsidR="00CC4BDC" w:rsidRDefault="00CC4BDC" w:rsidP="00A44A72">
            <w:pPr>
              <w:pStyle w:val="sampletable"/>
            </w:pPr>
            <w:r>
              <w:t xml:space="preserve">          </w:t>
            </w:r>
            <w:r w:rsidR="00A44A72">
              <w:t>sixth={</w:t>
            </w:r>
          </w:p>
          <w:p w14:paraId="5513B698" w14:textId="77777777" w:rsidR="00CC4BDC" w:rsidRDefault="00CC4BDC" w:rsidP="00A44A72">
            <w:pPr>
              <w:pStyle w:val="sampletable"/>
            </w:pPr>
            <w:r>
              <w:t xml:space="preserve">               </w:t>
            </w:r>
            <w:r w:rsidR="00A44A72">
              <w:t xml:space="preserve">fourth=[@11,70:75='fourth',&lt;205&gt;,1:70]}, </w:t>
            </w:r>
          </w:p>
          <w:p w14:paraId="7D093090" w14:textId="77777777" w:rsidR="00CC4BDC" w:rsidRDefault="00CC4BDC" w:rsidP="00A44A72">
            <w:pPr>
              <w:pStyle w:val="sampletable"/>
            </w:pPr>
            <w:r>
              <w:t xml:space="preserve">          </w:t>
            </w:r>
            <w:r w:rsidR="00A44A72">
              <w:t xml:space="preserve">interface={fourth={column={name=fourth, </w:t>
            </w:r>
          </w:p>
          <w:p w14:paraId="705464BB"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5D076B4" w14:textId="77777777" w:rsidR="00CC4BDC" w:rsidRDefault="00CC4BDC" w:rsidP="00A44A72">
            <w:pPr>
              <w:pStyle w:val="sampletable"/>
            </w:pPr>
            <w:r>
              <w:t xml:space="preserve">     </w:t>
            </w:r>
            <w:r w:rsidR="00A44A72">
              <w:t>query3={</w:t>
            </w:r>
          </w:p>
          <w:p w14:paraId="66B2C906" w14:textId="77777777" w:rsidR="00CC4BDC" w:rsidRDefault="00CC4BDC" w:rsidP="00A44A72">
            <w:pPr>
              <w:pStyle w:val="sampletable"/>
            </w:pPr>
            <w:r>
              <w:t xml:space="preserve">          </w:t>
            </w:r>
            <w:r w:rsidR="00A44A72">
              <w:t>eighth={</w:t>
            </w:r>
          </w:p>
          <w:p w14:paraId="56B436E6" w14:textId="77777777" w:rsidR="00CC4BDC" w:rsidRDefault="00CC4BDC" w:rsidP="00A44A72">
            <w:pPr>
              <w:pStyle w:val="sampletable"/>
            </w:pPr>
            <w:r>
              <w:t xml:space="preserve">               </w:t>
            </w:r>
            <w:r w:rsidR="00A44A72">
              <w:t>seventh=[@16,102:108='seventh',&lt;205&gt;,1:102]},</w:t>
            </w:r>
          </w:p>
          <w:p w14:paraId="7AF9979A" w14:textId="77777777" w:rsidR="00CC4BDC" w:rsidRDefault="00CC4BDC" w:rsidP="00A44A72">
            <w:pPr>
              <w:pStyle w:val="sampletable"/>
            </w:pPr>
            <w:r>
              <w:t xml:space="preserve">         </w:t>
            </w:r>
            <w:r w:rsidR="00A44A72">
              <w:t xml:space="preserve"> interface={seventh={column={name=seventh, </w:t>
            </w:r>
          </w:p>
          <w:p w14:paraId="2C837036" w14:textId="77777777" w:rsidR="00CC4BDC" w:rsidRDefault="00CC4BDC" w:rsidP="00A44A72">
            <w:pPr>
              <w:pStyle w:val="sampletable"/>
            </w:pPr>
            <w:r>
              <w:t xml:space="preserve">                                                                   </w:t>
            </w:r>
            <w:proofErr w:type="spellStart"/>
            <w:r w:rsidR="00A44A72">
              <w:t>table_ref</w:t>
            </w:r>
            <w:proofErr w:type="spellEnd"/>
            <w:r w:rsidR="00A44A72">
              <w:t>=null}}}}</w:t>
            </w:r>
          </w:p>
          <w:p w14:paraId="6A2423A4" w14:textId="15D98B6D" w:rsidR="00CC4BDC" w:rsidRDefault="00CC4BDC" w:rsidP="00A44A72">
            <w:pPr>
              <w:pStyle w:val="sampletable"/>
            </w:pPr>
            <w:r>
              <w:t xml:space="preserve"> </w:t>
            </w:r>
            <w:r w:rsidR="00A44A72">
              <w:t>}</w:t>
            </w:r>
          </w:p>
          <w:p w14:paraId="5D8BC475" w14:textId="07784889" w:rsidR="00A44A72" w:rsidRDefault="00A44A72" w:rsidP="00A44A72">
            <w:pPr>
              <w:pStyle w:val="sampletable"/>
            </w:pPr>
            <w:r>
              <w:t>}</w:t>
            </w:r>
          </w:p>
          <w:p w14:paraId="563A5E7A" w14:textId="77777777" w:rsidR="00A44A72" w:rsidRDefault="00A44A72" w:rsidP="00A44A72">
            <w:pPr>
              <w:pStyle w:val="sampletable"/>
            </w:pPr>
          </w:p>
          <w:p w14:paraId="0B7417E3" w14:textId="77777777" w:rsidR="00A46244" w:rsidRDefault="00A44A72" w:rsidP="00A44A72">
            <w:pPr>
              <w:pStyle w:val="sampletable"/>
            </w:pPr>
            <w:r>
              <w:t>{</w:t>
            </w:r>
          </w:p>
          <w:p w14:paraId="477732D3" w14:textId="77777777" w:rsidR="00A46244" w:rsidRDefault="00A46244" w:rsidP="00A44A72">
            <w:pPr>
              <w:pStyle w:val="sampletable"/>
            </w:pPr>
            <w:r>
              <w:t xml:space="preserve"> </w:t>
            </w:r>
            <w:r w:rsidR="00A44A72">
              <w:t>sixth={fourth=[@11,70:75='fourth',&lt;205&gt;,1:70]},</w:t>
            </w:r>
          </w:p>
          <w:p w14:paraId="17586205" w14:textId="77777777" w:rsidR="00A46244" w:rsidRDefault="00A46244" w:rsidP="00A44A72">
            <w:pPr>
              <w:pStyle w:val="sampletable"/>
            </w:pPr>
            <w:r>
              <w:t xml:space="preserve"> </w:t>
            </w:r>
            <w:r w:rsidR="00A44A72">
              <w:t xml:space="preserve">third={first=[@1,8:12='first',&lt;77&gt;,1:8]}, </w:t>
            </w:r>
          </w:p>
          <w:p w14:paraId="09445BB6" w14:textId="77777777" w:rsidR="00A46244" w:rsidRDefault="00A46244" w:rsidP="00A44A72">
            <w:pPr>
              <w:pStyle w:val="sampletable"/>
            </w:pPr>
            <w:r>
              <w:t xml:space="preserve"> </w:t>
            </w:r>
            <w:r w:rsidR="00A44A72">
              <w:t xml:space="preserve">eighth={seventh=[@16,102:108='seventh',&lt;205&gt;,1:102]}, </w:t>
            </w:r>
          </w:p>
          <w:p w14:paraId="6A97D6DA" w14:textId="77777777" w:rsidR="00A46244" w:rsidRDefault="00A46244" w:rsidP="00A44A72">
            <w:pPr>
              <w:pStyle w:val="sampletable"/>
            </w:pPr>
            <w:r>
              <w:t xml:space="preserve"> </w:t>
            </w:r>
            <w:r w:rsidR="00A44A72">
              <w:t>fifth={</w:t>
            </w:r>
            <w:r w:rsidR="006E611C">
              <w:t>second</w:t>
            </w:r>
            <w:r w:rsidR="00A44A72">
              <w:t>=[@6,39:43='</w:t>
            </w:r>
            <w:r w:rsidR="006E611C">
              <w:t>second</w:t>
            </w:r>
            <w:r w:rsidR="00A44A72">
              <w:t>',&lt;205&gt;,1:39]}</w:t>
            </w:r>
          </w:p>
          <w:p w14:paraId="55FC9704" w14:textId="5E1A668D" w:rsidR="00A44A72" w:rsidRDefault="00A44A72" w:rsidP="00A44A72">
            <w:pPr>
              <w:pStyle w:val="sampletable"/>
            </w:pPr>
            <w:r>
              <w:t>}</w:t>
            </w:r>
          </w:p>
          <w:p w14:paraId="664630BF" w14:textId="77777777" w:rsidR="00DE6206" w:rsidRDefault="00DE6206" w:rsidP="008E0DC6">
            <w:pPr>
              <w:pStyle w:val="sampletable"/>
            </w:pPr>
          </w:p>
        </w:tc>
        <w:tc>
          <w:tcPr>
            <w:tcW w:w="2160" w:type="dxa"/>
          </w:tcPr>
          <w:p w14:paraId="5DBA722D" w14:textId="77777777" w:rsidR="00DE6206" w:rsidRDefault="00DE6206" w:rsidP="008E0DC6">
            <w:pPr>
              <w:pStyle w:val="sampletable"/>
            </w:pPr>
          </w:p>
        </w:tc>
      </w:tr>
      <w:tr w:rsidR="003C48CB" w14:paraId="4658AB94" w14:textId="54BB0C60" w:rsidTr="00DE6206">
        <w:trPr>
          <w:cantSplit/>
        </w:trPr>
        <w:tc>
          <w:tcPr>
            <w:tcW w:w="3618" w:type="dxa"/>
          </w:tcPr>
          <w:p w14:paraId="79F2E9D9" w14:textId="77777777" w:rsidR="003C48CB" w:rsidRDefault="003C48CB" w:rsidP="004701C7">
            <w:pPr>
              <w:pStyle w:val="sampletable"/>
            </w:pPr>
          </w:p>
          <w:p w14:paraId="738360FC" w14:textId="77777777" w:rsidR="003C48CB" w:rsidRDefault="003C48CB" w:rsidP="004701C7">
            <w:pPr>
              <w:pStyle w:val="sampletable"/>
            </w:pPr>
            <w:r>
              <w:t xml:space="preserve">SELECT first FROM third </w:t>
            </w:r>
          </w:p>
          <w:p w14:paraId="5E4A3E77" w14:textId="77777777" w:rsidR="003C48CB" w:rsidRDefault="003C48CB" w:rsidP="00C6082C">
            <w:pPr>
              <w:pStyle w:val="sampletable"/>
            </w:pPr>
            <w:r>
              <w:t xml:space="preserve">intersect select second from fifth </w:t>
            </w:r>
          </w:p>
          <w:p w14:paraId="280224D5" w14:textId="77777777" w:rsidR="003C48CB" w:rsidRDefault="003C48CB" w:rsidP="00C6082C">
            <w:pPr>
              <w:pStyle w:val="sampletable"/>
            </w:pPr>
            <w:r>
              <w:t xml:space="preserve">intersect select fourth from sixth </w:t>
            </w:r>
          </w:p>
          <w:p w14:paraId="10A51C5D" w14:textId="754BD9E4" w:rsidR="003C48CB" w:rsidRDefault="003C48CB" w:rsidP="00C6082C">
            <w:pPr>
              <w:pStyle w:val="sampletable"/>
            </w:pPr>
            <w:r>
              <w:t>intersect select seventh from eighth</w:t>
            </w:r>
          </w:p>
        </w:tc>
        <w:tc>
          <w:tcPr>
            <w:tcW w:w="4410" w:type="dxa"/>
          </w:tcPr>
          <w:p w14:paraId="1A56A893" w14:textId="77777777" w:rsidR="003C48CB" w:rsidRDefault="003C48CB" w:rsidP="00A414E6">
            <w:pPr>
              <w:pStyle w:val="sampletable"/>
            </w:pPr>
            <w:r>
              <w:t>{</w:t>
            </w:r>
          </w:p>
          <w:p w14:paraId="098DC295" w14:textId="783541E7" w:rsidR="003C48CB" w:rsidRDefault="003C48CB" w:rsidP="00A414E6">
            <w:pPr>
              <w:pStyle w:val="sampletable"/>
            </w:pPr>
            <w:r>
              <w:t xml:space="preserve"> intersect4={</w:t>
            </w:r>
          </w:p>
          <w:p w14:paraId="1E6E83EE" w14:textId="77777777" w:rsidR="003C48CB" w:rsidRDefault="003C48CB" w:rsidP="00A414E6">
            <w:pPr>
              <w:pStyle w:val="sampletable"/>
            </w:pPr>
            <w:r>
              <w:t xml:space="preserve">     query0={</w:t>
            </w:r>
          </w:p>
          <w:p w14:paraId="10C804F9" w14:textId="77777777" w:rsidR="003C48CB" w:rsidRDefault="003C48CB" w:rsidP="00A414E6">
            <w:pPr>
              <w:pStyle w:val="sampletable"/>
            </w:pPr>
            <w:r>
              <w:t xml:space="preserve">          third={</w:t>
            </w:r>
          </w:p>
          <w:p w14:paraId="6473912F" w14:textId="77777777" w:rsidR="003C48CB" w:rsidRDefault="003C48CB" w:rsidP="00A414E6">
            <w:pPr>
              <w:pStyle w:val="sampletable"/>
            </w:pPr>
            <w:r>
              <w:t xml:space="preserve">               first=[@1,8:12='first',&lt;77&gt;,1:8]}, </w:t>
            </w:r>
          </w:p>
          <w:p w14:paraId="409591EA" w14:textId="77777777" w:rsidR="003C48CB" w:rsidRDefault="003C48CB" w:rsidP="00A414E6">
            <w:pPr>
              <w:pStyle w:val="sampletable"/>
            </w:pPr>
            <w:r>
              <w:t xml:space="preserve">          interface={first={column={name=first, </w:t>
            </w:r>
            <w:proofErr w:type="spellStart"/>
            <w:r>
              <w:t>table_ref</w:t>
            </w:r>
            <w:proofErr w:type="spellEnd"/>
            <w:r>
              <w:t>=null}}}</w:t>
            </w:r>
          </w:p>
          <w:p w14:paraId="450B8FAE" w14:textId="77777777" w:rsidR="003C48CB" w:rsidRDefault="003C48CB" w:rsidP="00A414E6">
            <w:pPr>
              <w:pStyle w:val="sampletable"/>
            </w:pPr>
            <w:r>
              <w:t xml:space="preserve">     }, </w:t>
            </w:r>
          </w:p>
          <w:p w14:paraId="6793DF99" w14:textId="77777777" w:rsidR="003C48CB" w:rsidRDefault="003C48CB" w:rsidP="00A414E6">
            <w:pPr>
              <w:pStyle w:val="sampletable"/>
            </w:pPr>
            <w:r>
              <w:t xml:space="preserve">     interface={first=</w:t>
            </w:r>
            <w:proofErr w:type="spellStart"/>
            <w:r>
              <w:t>query_column</w:t>
            </w:r>
            <w:proofErr w:type="spellEnd"/>
            <w:r>
              <w:t xml:space="preserve">}, </w:t>
            </w:r>
          </w:p>
          <w:p w14:paraId="2EF5E52C" w14:textId="77777777" w:rsidR="003C48CB" w:rsidRDefault="003C48CB" w:rsidP="00A414E6">
            <w:pPr>
              <w:pStyle w:val="sampletable"/>
            </w:pPr>
            <w:r>
              <w:t xml:space="preserve">     query1={</w:t>
            </w:r>
          </w:p>
          <w:p w14:paraId="2A6594BD" w14:textId="77777777" w:rsidR="003C48CB" w:rsidRDefault="003C48CB" w:rsidP="00A414E6">
            <w:pPr>
              <w:pStyle w:val="sampletable"/>
            </w:pPr>
            <w:r>
              <w:t xml:space="preserve">          fifth={</w:t>
            </w:r>
          </w:p>
          <w:p w14:paraId="1607E2A4" w14:textId="77777777" w:rsidR="003C48CB" w:rsidRDefault="003C48CB" w:rsidP="00A414E6">
            <w:pPr>
              <w:pStyle w:val="sampletable"/>
            </w:pPr>
            <w:r>
              <w:t xml:space="preserve">               second=[@6,39:43='third',&lt;205&gt;,1:39]}, </w:t>
            </w:r>
          </w:p>
          <w:p w14:paraId="478E6819" w14:textId="77777777" w:rsidR="003C48CB" w:rsidRDefault="003C48CB" w:rsidP="00A414E6">
            <w:pPr>
              <w:pStyle w:val="sampletable"/>
            </w:pPr>
            <w:r>
              <w:t xml:space="preserve">          interface={second={column={name=second, </w:t>
            </w:r>
          </w:p>
          <w:p w14:paraId="3D3C5B9A" w14:textId="77777777" w:rsidR="003C48CB" w:rsidRDefault="003C48CB" w:rsidP="00A414E6">
            <w:pPr>
              <w:pStyle w:val="sampletable"/>
            </w:pPr>
            <w:r>
              <w:t xml:space="preserve">                                                                  </w:t>
            </w:r>
            <w:proofErr w:type="spellStart"/>
            <w:r>
              <w:t>table_ref</w:t>
            </w:r>
            <w:proofErr w:type="spellEnd"/>
            <w:r>
              <w:t xml:space="preserve">=null}}}}, </w:t>
            </w:r>
          </w:p>
          <w:p w14:paraId="4F92F896" w14:textId="77777777" w:rsidR="003C48CB" w:rsidRDefault="003C48CB" w:rsidP="00A414E6">
            <w:pPr>
              <w:pStyle w:val="sampletable"/>
            </w:pPr>
            <w:r>
              <w:t xml:space="preserve">     query2={</w:t>
            </w:r>
          </w:p>
          <w:p w14:paraId="545783EF" w14:textId="77777777" w:rsidR="003C48CB" w:rsidRDefault="003C48CB" w:rsidP="00A414E6">
            <w:pPr>
              <w:pStyle w:val="sampletable"/>
            </w:pPr>
            <w:r>
              <w:t xml:space="preserve">          sixth={</w:t>
            </w:r>
          </w:p>
          <w:p w14:paraId="3C6D41D0" w14:textId="77777777" w:rsidR="003C48CB" w:rsidRDefault="003C48CB" w:rsidP="00A414E6">
            <w:pPr>
              <w:pStyle w:val="sampletable"/>
            </w:pPr>
            <w:r>
              <w:t xml:space="preserve">               fourth=[@11,70:75='fourth',&lt;205&gt;,1:70]}, </w:t>
            </w:r>
          </w:p>
          <w:p w14:paraId="4682A82C" w14:textId="77777777" w:rsidR="003C48CB" w:rsidRDefault="003C48CB" w:rsidP="00A414E6">
            <w:pPr>
              <w:pStyle w:val="sampletable"/>
            </w:pPr>
            <w:r>
              <w:t xml:space="preserve">          interface={fourth={column={name=fourth, </w:t>
            </w:r>
          </w:p>
          <w:p w14:paraId="1D7A7122" w14:textId="77777777" w:rsidR="003C48CB" w:rsidRDefault="003C48CB" w:rsidP="00A414E6">
            <w:pPr>
              <w:pStyle w:val="sampletable"/>
            </w:pPr>
            <w:r>
              <w:t xml:space="preserve">                                                                 </w:t>
            </w:r>
            <w:proofErr w:type="spellStart"/>
            <w:r>
              <w:t>table_ref</w:t>
            </w:r>
            <w:proofErr w:type="spellEnd"/>
            <w:r>
              <w:t xml:space="preserve">=null}}}}, </w:t>
            </w:r>
          </w:p>
          <w:p w14:paraId="7D52F453" w14:textId="77777777" w:rsidR="003C48CB" w:rsidRDefault="003C48CB" w:rsidP="00A414E6">
            <w:pPr>
              <w:pStyle w:val="sampletable"/>
            </w:pPr>
            <w:r>
              <w:t xml:space="preserve">     query3={</w:t>
            </w:r>
          </w:p>
          <w:p w14:paraId="7273FF39" w14:textId="77777777" w:rsidR="003C48CB" w:rsidRDefault="003C48CB" w:rsidP="00A414E6">
            <w:pPr>
              <w:pStyle w:val="sampletable"/>
            </w:pPr>
            <w:r>
              <w:t xml:space="preserve">          eighth={</w:t>
            </w:r>
          </w:p>
          <w:p w14:paraId="67131D46" w14:textId="77777777" w:rsidR="003C48CB" w:rsidRDefault="003C48CB" w:rsidP="00A414E6">
            <w:pPr>
              <w:pStyle w:val="sampletable"/>
            </w:pPr>
            <w:r>
              <w:t xml:space="preserve">               seventh=[@16,102:108='seventh',&lt;205&gt;,1:102]},</w:t>
            </w:r>
          </w:p>
          <w:p w14:paraId="6356F21A" w14:textId="77777777" w:rsidR="003C48CB" w:rsidRDefault="003C48CB" w:rsidP="00A414E6">
            <w:pPr>
              <w:pStyle w:val="sampletable"/>
            </w:pPr>
            <w:r>
              <w:t xml:space="preserve">          interface={seventh={column={name=seventh, </w:t>
            </w:r>
          </w:p>
          <w:p w14:paraId="1992A9F6" w14:textId="77777777" w:rsidR="003C48CB" w:rsidRDefault="003C48CB" w:rsidP="00A414E6">
            <w:pPr>
              <w:pStyle w:val="sampletable"/>
            </w:pPr>
            <w:r>
              <w:t xml:space="preserve">                                                                   </w:t>
            </w:r>
            <w:proofErr w:type="spellStart"/>
            <w:r>
              <w:t>table_ref</w:t>
            </w:r>
            <w:proofErr w:type="spellEnd"/>
            <w:r>
              <w:t>=null}}}}</w:t>
            </w:r>
          </w:p>
          <w:p w14:paraId="2A8F0607" w14:textId="77777777" w:rsidR="003C48CB" w:rsidRDefault="003C48CB" w:rsidP="00A414E6">
            <w:pPr>
              <w:pStyle w:val="sampletable"/>
            </w:pPr>
            <w:r>
              <w:t xml:space="preserve"> }</w:t>
            </w:r>
          </w:p>
          <w:p w14:paraId="4BE71535" w14:textId="77777777" w:rsidR="003C48CB" w:rsidRDefault="003C48CB" w:rsidP="00A414E6">
            <w:pPr>
              <w:pStyle w:val="sampletable"/>
            </w:pPr>
            <w:r>
              <w:t>}</w:t>
            </w:r>
          </w:p>
          <w:p w14:paraId="7B2563D9" w14:textId="77777777" w:rsidR="003C48CB" w:rsidRDefault="003C48CB" w:rsidP="00A414E6">
            <w:pPr>
              <w:pStyle w:val="sampletable"/>
            </w:pPr>
          </w:p>
          <w:p w14:paraId="6474749D" w14:textId="77777777" w:rsidR="003C48CB" w:rsidRDefault="003C48CB" w:rsidP="00A414E6">
            <w:pPr>
              <w:pStyle w:val="sampletable"/>
            </w:pPr>
            <w:r>
              <w:t>{</w:t>
            </w:r>
          </w:p>
          <w:p w14:paraId="62AAA3BE" w14:textId="77777777" w:rsidR="003C48CB" w:rsidRDefault="003C48CB" w:rsidP="00A414E6">
            <w:pPr>
              <w:pStyle w:val="sampletable"/>
            </w:pPr>
            <w:r>
              <w:t xml:space="preserve"> sixth={fourth=[@11,70:75='fourth',&lt;205&gt;,1:70]},</w:t>
            </w:r>
          </w:p>
          <w:p w14:paraId="4758A1C4" w14:textId="77777777" w:rsidR="003C48CB" w:rsidRDefault="003C48CB" w:rsidP="00A414E6">
            <w:pPr>
              <w:pStyle w:val="sampletable"/>
            </w:pPr>
            <w:r>
              <w:t xml:space="preserve"> third={first=[@1,8:12='first',&lt;77&gt;,1:8]}, </w:t>
            </w:r>
          </w:p>
          <w:p w14:paraId="2E42ABB4" w14:textId="77777777" w:rsidR="003C48CB" w:rsidRDefault="003C48CB" w:rsidP="00A414E6">
            <w:pPr>
              <w:pStyle w:val="sampletable"/>
            </w:pPr>
            <w:r>
              <w:t xml:space="preserve"> eighth={seventh=[@16,102:108='seventh',&lt;205&gt;,1:102]}, </w:t>
            </w:r>
          </w:p>
          <w:p w14:paraId="4EC1E784" w14:textId="77777777" w:rsidR="003C48CB" w:rsidRDefault="003C48CB" w:rsidP="00A414E6">
            <w:pPr>
              <w:pStyle w:val="sampletable"/>
            </w:pPr>
            <w:r>
              <w:t xml:space="preserve"> fifth={second=[@6,39:43='second',&lt;205&gt;,1:39]}</w:t>
            </w:r>
          </w:p>
          <w:p w14:paraId="7FDB8598" w14:textId="77777777" w:rsidR="003C48CB" w:rsidRDefault="003C48CB" w:rsidP="00A414E6">
            <w:pPr>
              <w:pStyle w:val="sampletable"/>
            </w:pPr>
            <w:r>
              <w:t>}</w:t>
            </w:r>
          </w:p>
          <w:p w14:paraId="293DE3CB" w14:textId="77777777" w:rsidR="003C48CB" w:rsidRDefault="003C48CB" w:rsidP="008E0DC6">
            <w:pPr>
              <w:pStyle w:val="sampletable"/>
            </w:pPr>
          </w:p>
        </w:tc>
        <w:tc>
          <w:tcPr>
            <w:tcW w:w="2160" w:type="dxa"/>
          </w:tcPr>
          <w:p w14:paraId="26D6AB86" w14:textId="7169ACA8" w:rsidR="003C48CB" w:rsidRDefault="003C48CB" w:rsidP="008E0DC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w:t>
            </w:r>
            <w:r w:rsidR="00413625">
              <w:t xml:space="preserve"> label</w:t>
            </w:r>
            <w:r>
              <w:t xml:space="preserve"> which indicates how the symbols are combined.</w:t>
            </w:r>
          </w:p>
        </w:tc>
      </w:tr>
      <w:tr w:rsidR="004701C7" w14:paraId="331110F2" w14:textId="77777777" w:rsidTr="00DE6206">
        <w:trPr>
          <w:cantSplit/>
        </w:trPr>
        <w:tc>
          <w:tcPr>
            <w:tcW w:w="3618" w:type="dxa"/>
          </w:tcPr>
          <w:p w14:paraId="6B11C5C9" w14:textId="77777777" w:rsidR="00960157" w:rsidRDefault="00753F7D" w:rsidP="00960157">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7BBCCC2" w14:textId="77777777" w:rsidR="00960157" w:rsidRDefault="00753F7D" w:rsidP="00960157">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223F5822" w14:textId="77777777" w:rsidR="00960157" w:rsidRDefault="00753F7D" w:rsidP="00960157">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06934AF3" w14:textId="77777777" w:rsidR="00960157" w:rsidRDefault="00753F7D" w:rsidP="00960157">
            <w:pPr>
              <w:pStyle w:val="sampletable"/>
            </w:pPr>
            <w:r>
              <w:t xml:space="preserve">AND </w:t>
            </w:r>
            <w:proofErr w:type="spellStart"/>
            <w:r>
              <w:t>aa.scbcrse_eff_term</w:t>
            </w:r>
            <w:proofErr w:type="spellEnd"/>
            <w:r>
              <w:t xml:space="preserve"> = (SELECT MAX(</w:t>
            </w:r>
            <w:proofErr w:type="spellStart"/>
            <w:r>
              <w:t>scbcrse_eff_term</w:t>
            </w:r>
            <w:proofErr w:type="spellEnd"/>
            <w:r>
              <w:t xml:space="preserve">) </w:t>
            </w:r>
          </w:p>
          <w:p w14:paraId="40E25D1F" w14:textId="77777777" w:rsidR="00960157" w:rsidRDefault="00753F7D" w:rsidP="00960157">
            <w:pPr>
              <w:pStyle w:val="sampletable"/>
            </w:pPr>
            <w:r>
              <w:t xml:space="preserve">FROM </w:t>
            </w:r>
            <w:proofErr w:type="spellStart"/>
            <w:r>
              <w:t>scbcrse</w:t>
            </w:r>
            <w:proofErr w:type="spellEnd"/>
            <w:r>
              <w:t xml:space="preserve"> </w:t>
            </w:r>
          </w:p>
          <w:p w14:paraId="2E1765D4" w14:textId="77777777" w:rsidR="00960157" w:rsidRDefault="00753F7D" w:rsidP="00960157">
            <w:pPr>
              <w:pStyle w:val="sampletable"/>
            </w:pPr>
            <w:r>
              <w:t xml:space="preserve">WHERE </w:t>
            </w:r>
            <w:proofErr w:type="spellStart"/>
            <w:r>
              <w:t>scbcrse_subj_code</w:t>
            </w:r>
            <w:proofErr w:type="spellEnd"/>
            <w:r>
              <w:t xml:space="preserve"> = </w:t>
            </w:r>
            <w:proofErr w:type="spellStart"/>
            <w:r>
              <w:t>courses.subj_code</w:t>
            </w:r>
            <w:proofErr w:type="spellEnd"/>
            <w:r>
              <w:t xml:space="preserve"> </w:t>
            </w:r>
          </w:p>
          <w:p w14:paraId="05FA967F" w14:textId="77777777" w:rsidR="00960157" w:rsidRDefault="00753F7D" w:rsidP="00960157">
            <w:pPr>
              <w:pStyle w:val="sampletable"/>
            </w:pPr>
            <w:r>
              <w:t xml:space="preserve">AND </w:t>
            </w:r>
            <w:proofErr w:type="spellStart"/>
            <w:r>
              <w:t>scbcrse_crse_numb</w:t>
            </w:r>
            <w:proofErr w:type="spellEnd"/>
            <w:r>
              <w:t xml:space="preserve"> = </w:t>
            </w:r>
            <w:proofErr w:type="spellStart"/>
            <w:r>
              <w:t>courses.crse_numb</w:t>
            </w:r>
            <w:proofErr w:type="spellEnd"/>
            <w:r>
              <w:t xml:space="preserve"> </w:t>
            </w:r>
          </w:p>
          <w:p w14:paraId="547A8C02" w14:textId="796C4A78" w:rsidR="004701C7" w:rsidRDefault="00753F7D" w:rsidP="00960157">
            <w:pPr>
              <w:pStyle w:val="sampletable"/>
            </w:pPr>
            <w:r>
              <w:t xml:space="preserve">AND </w:t>
            </w:r>
            <w:proofErr w:type="spellStart"/>
            <w:r>
              <w:t>scbcrse_eff_term</w:t>
            </w:r>
            <w:proofErr w:type="spellEnd"/>
            <w:r>
              <w:t xml:space="preserve"> &lt;= </w:t>
            </w:r>
            <w:proofErr w:type="spellStart"/>
            <w:r>
              <w:t>courses.term</w:t>
            </w:r>
            <w:proofErr w:type="spellEnd"/>
            <w:r>
              <w:t>)</w:t>
            </w:r>
          </w:p>
        </w:tc>
        <w:tc>
          <w:tcPr>
            <w:tcW w:w="4410" w:type="dxa"/>
          </w:tcPr>
          <w:p w14:paraId="460D0772" w14:textId="77777777" w:rsidR="006870B3" w:rsidRDefault="00753F7D" w:rsidP="00753F7D">
            <w:pPr>
              <w:pStyle w:val="sampletable"/>
            </w:pPr>
            <w:r>
              <w:t>{</w:t>
            </w:r>
          </w:p>
          <w:p w14:paraId="2215C83F" w14:textId="77777777" w:rsidR="006870B3" w:rsidRDefault="006870B3" w:rsidP="00753F7D">
            <w:pPr>
              <w:pStyle w:val="sampletable"/>
            </w:pPr>
            <w:r>
              <w:t xml:space="preserve"> </w:t>
            </w:r>
            <w:r w:rsidR="00753F7D">
              <w:t>query1={</w:t>
            </w:r>
          </w:p>
          <w:p w14:paraId="67F48B71" w14:textId="77777777" w:rsidR="006870B3" w:rsidRDefault="006870B3" w:rsidP="00753F7D">
            <w:pPr>
              <w:pStyle w:val="sampletable"/>
            </w:pPr>
            <w:r>
              <w:t xml:space="preserve">     </w:t>
            </w:r>
            <w:r w:rsidR="00753F7D">
              <w:t>aa=</w:t>
            </w:r>
            <w:proofErr w:type="spellStart"/>
            <w:r w:rsidR="00753F7D">
              <w:t>scbcrse</w:t>
            </w:r>
            <w:proofErr w:type="spellEnd"/>
            <w:r w:rsidR="00753F7D">
              <w:t xml:space="preserve">, </w:t>
            </w:r>
          </w:p>
          <w:p w14:paraId="3F889898" w14:textId="77777777" w:rsidR="006870B3" w:rsidRDefault="006870B3" w:rsidP="00753F7D">
            <w:pPr>
              <w:pStyle w:val="sampletable"/>
            </w:pPr>
            <w:r>
              <w:t xml:space="preserve">     </w:t>
            </w:r>
            <w:r w:rsidR="00753F7D">
              <w:t>courses={</w:t>
            </w:r>
          </w:p>
          <w:p w14:paraId="6D002C1E" w14:textId="77777777" w:rsidR="006870B3" w:rsidRDefault="006870B3" w:rsidP="00753F7D">
            <w:pPr>
              <w:pStyle w:val="sampletable"/>
            </w:pPr>
            <w:r>
              <w:t xml:space="preserve">          </w:t>
            </w:r>
            <w:proofErr w:type="spellStart"/>
            <w:r w:rsidR="00753F7D">
              <w:t>subj_code</w:t>
            </w:r>
            <w:proofErr w:type="spellEnd"/>
            <w:r w:rsidR="00753F7D">
              <w:t xml:space="preserve">=[@12,74:80='courses',&lt;205&gt;,1:74], </w:t>
            </w:r>
          </w:p>
          <w:p w14:paraId="08B955C4" w14:textId="77777777" w:rsidR="006870B3" w:rsidRDefault="006870B3" w:rsidP="00753F7D">
            <w:pPr>
              <w:pStyle w:val="sampletable"/>
            </w:pPr>
            <w:r>
              <w:t xml:space="preserve">          </w:t>
            </w:r>
            <w:proofErr w:type="spellStart"/>
            <w:r w:rsidR="00753F7D">
              <w:t>crse_numb</w:t>
            </w:r>
            <w:proofErr w:type="spellEnd"/>
            <w:r w:rsidR="00753F7D">
              <w:t xml:space="preserve">=[@20,120:126='courses',&lt;205&gt;,1:120]}, </w:t>
            </w:r>
          </w:p>
          <w:p w14:paraId="4A0A7024" w14:textId="77777777" w:rsidR="006870B3" w:rsidRDefault="006870B3" w:rsidP="00753F7D">
            <w:pPr>
              <w:pStyle w:val="sampletable"/>
            </w:pPr>
            <w:r>
              <w:t xml:space="preserve">     </w:t>
            </w:r>
            <w:proofErr w:type="spellStart"/>
            <w:r w:rsidR="00753F7D">
              <w:t>scbcrse</w:t>
            </w:r>
            <w:proofErr w:type="spellEnd"/>
            <w:r w:rsidR="00753F7D">
              <w:t>={</w:t>
            </w:r>
          </w:p>
          <w:p w14:paraId="625C959D" w14:textId="77777777" w:rsidR="006870B3" w:rsidRDefault="006870B3" w:rsidP="00753F7D">
            <w:pPr>
              <w:pStyle w:val="sampletable"/>
            </w:pPr>
            <w:r>
              <w:t xml:space="preserve">          </w:t>
            </w:r>
            <w:proofErr w:type="spellStart"/>
            <w:r w:rsidR="00753F7D">
              <w:t>scbcrse_coll_code</w:t>
            </w:r>
            <w:proofErr w:type="spellEnd"/>
            <w:r w:rsidR="00753F7D">
              <w:t>=[@1,7:8='aa',&lt;205&gt;,1:7],</w:t>
            </w:r>
          </w:p>
          <w:p w14:paraId="6FDE18E2" w14:textId="77777777" w:rsidR="006870B3" w:rsidRDefault="006870B3" w:rsidP="00753F7D">
            <w:pPr>
              <w:pStyle w:val="sampletable"/>
            </w:pPr>
            <w:r>
              <w:t xml:space="preserve">         </w:t>
            </w:r>
            <w:r w:rsidR="00753F7D">
              <w:t xml:space="preserve"> </w:t>
            </w:r>
            <w:proofErr w:type="spellStart"/>
            <w:r w:rsidR="00753F7D">
              <w:t>scbcrse_crse_numb</w:t>
            </w:r>
            <w:proofErr w:type="spellEnd"/>
            <w:r w:rsidR="00753F7D">
              <w:t>=[@16,97:98='aa',&lt;205&gt;,1:97],</w:t>
            </w:r>
          </w:p>
          <w:p w14:paraId="53FDB0AE" w14:textId="77777777" w:rsidR="006870B3" w:rsidRDefault="006870B3" w:rsidP="00753F7D">
            <w:pPr>
              <w:pStyle w:val="sampletable"/>
            </w:pPr>
            <w:r>
              <w:t xml:space="preserve">         </w:t>
            </w:r>
            <w:r w:rsidR="00753F7D">
              <w:t xml:space="preserve"> </w:t>
            </w:r>
            <w:proofErr w:type="spellStart"/>
            <w:r w:rsidR="00753F7D">
              <w:t>scbcrse_eff_term</w:t>
            </w:r>
            <w:proofErr w:type="spellEnd"/>
            <w:r w:rsidR="00753F7D">
              <w:t>=[@24,143:144='aa',&lt;205&gt;,1:143],</w:t>
            </w:r>
          </w:p>
          <w:p w14:paraId="46026CED" w14:textId="77777777" w:rsidR="006870B3" w:rsidRDefault="006870B3" w:rsidP="00753F7D">
            <w:pPr>
              <w:pStyle w:val="sampletable"/>
            </w:pPr>
            <w:r>
              <w:t xml:space="preserve">         </w:t>
            </w:r>
            <w:r w:rsidR="00753F7D">
              <w:t xml:space="preserve"> </w:t>
            </w:r>
            <w:proofErr w:type="spellStart"/>
            <w:r w:rsidR="00753F7D">
              <w:t>scbcrse_subj_code</w:t>
            </w:r>
            <w:proofErr w:type="spellEnd"/>
            <w:r w:rsidR="00753F7D">
              <w:t xml:space="preserve">=[@8,51:52='aa',&lt;205&gt;,1:51]}, </w:t>
            </w:r>
          </w:p>
          <w:p w14:paraId="0445147D" w14:textId="77777777" w:rsidR="006870B3" w:rsidRDefault="006870B3" w:rsidP="00753F7D">
            <w:pPr>
              <w:pStyle w:val="sampletable"/>
            </w:pPr>
            <w:r>
              <w:t xml:space="preserve">     </w:t>
            </w:r>
            <w:r w:rsidR="00753F7D">
              <w:t>interface={</w:t>
            </w:r>
          </w:p>
          <w:p w14:paraId="2736DDEB" w14:textId="77777777" w:rsidR="006870B3" w:rsidRDefault="006870B3" w:rsidP="00753F7D">
            <w:pPr>
              <w:pStyle w:val="sampletable"/>
            </w:pPr>
            <w:r>
              <w:t xml:space="preserve">          </w:t>
            </w:r>
            <w:proofErr w:type="spellStart"/>
            <w:r w:rsidR="00753F7D">
              <w:t>scbcrse_coll_code</w:t>
            </w:r>
            <w:proofErr w:type="spellEnd"/>
            <w:r w:rsidR="00753F7D">
              <w:t>={column={name=</w:t>
            </w:r>
            <w:proofErr w:type="spellStart"/>
            <w:r w:rsidR="00753F7D">
              <w:t>scbcrse_coll_code</w:t>
            </w:r>
            <w:proofErr w:type="spellEnd"/>
            <w:r w:rsidR="00753F7D">
              <w:t xml:space="preserve">, </w:t>
            </w:r>
          </w:p>
          <w:p w14:paraId="4F5DB99F" w14:textId="77777777" w:rsidR="00263C2A" w:rsidRDefault="006870B3" w:rsidP="00753F7D">
            <w:pPr>
              <w:pStyle w:val="sampletable"/>
            </w:pPr>
            <w:r>
              <w:t xml:space="preserve">                                                                </w:t>
            </w:r>
            <w:proofErr w:type="spellStart"/>
            <w:r w:rsidR="00753F7D">
              <w:t>table_ref</w:t>
            </w:r>
            <w:proofErr w:type="spellEnd"/>
            <w:r w:rsidR="00753F7D">
              <w:t xml:space="preserve">=aa}}}, </w:t>
            </w:r>
          </w:p>
          <w:p w14:paraId="09C8D727" w14:textId="77777777" w:rsidR="00263C2A" w:rsidRDefault="00263C2A" w:rsidP="00753F7D">
            <w:pPr>
              <w:pStyle w:val="sampletable"/>
            </w:pPr>
            <w:r>
              <w:t xml:space="preserve">     </w:t>
            </w:r>
            <w:r w:rsidR="00753F7D">
              <w:t>query0={</w:t>
            </w:r>
          </w:p>
          <w:p w14:paraId="617F7B55" w14:textId="77777777" w:rsidR="00263C2A" w:rsidRDefault="00263C2A" w:rsidP="00753F7D">
            <w:pPr>
              <w:pStyle w:val="sampletable"/>
            </w:pPr>
            <w:r>
              <w:t xml:space="preserve">          </w:t>
            </w:r>
            <w:r w:rsidR="00753F7D">
              <w:t>courses={</w:t>
            </w:r>
          </w:p>
          <w:p w14:paraId="17FEC1CA" w14:textId="77777777" w:rsidR="00263C2A" w:rsidRDefault="00263C2A" w:rsidP="00753F7D">
            <w:pPr>
              <w:pStyle w:val="sampletable"/>
            </w:pPr>
            <w:r>
              <w:t xml:space="preserve">               </w:t>
            </w:r>
            <w:proofErr w:type="spellStart"/>
            <w:r w:rsidR="00753F7D">
              <w:t>subj_code</w:t>
            </w:r>
            <w:proofErr w:type="spellEnd"/>
            <w:r w:rsidR="00753F7D">
              <w:t xml:space="preserve">=[@39,238:244='courses',&lt;205&gt;,1:238], </w:t>
            </w:r>
          </w:p>
          <w:p w14:paraId="762B0A2E" w14:textId="77777777" w:rsidR="00263C2A" w:rsidRDefault="00263C2A" w:rsidP="00753F7D">
            <w:pPr>
              <w:pStyle w:val="sampletable"/>
            </w:pPr>
            <w:r>
              <w:t xml:space="preserve">               </w:t>
            </w:r>
            <w:r w:rsidR="00753F7D">
              <w:t xml:space="preserve">term=[@51,324:330='courses',&lt;205&gt;,1:324], </w:t>
            </w:r>
          </w:p>
          <w:p w14:paraId="21C52378" w14:textId="77777777" w:rsidR="00C1561F" w:rsidRDefault="00263C2A" w:rsidP="00753F7D">
            <w:pPr>
              <w:pStyle w:val="sampletable"/>
            </w:pPr>
            <w:r>
              <w:t xml:space="preserve">               </w:t>
            </w:r>
            <w:proofErr w:type="spellStart"/>
            <w:r w:rsidR="00753F7D">
              <w:t>crse_numb</w:t>
            </w:r>
            <w:proofErr w:type="spellEnd"/>
            <w:r w:rsidR="00753F7D">
              <w:t xml:space="preserve">=[@45,281:287='courses',&lt;205&gt;,1:281]}, </w:t>
            </w:r>
          </w:p>
          <w:p w14:paraId="6C715DD1" w14:textId="77777777" w:rsidR="00C1561F" w:rsidRDefault="00C1561F" w:rsidP="00753F7D">
            <w:pPr>
              <w:pStyle w:val="sampletable"/>
            </w:pPr>
            <w:r>
              <w:t xml:space="preserve">          </w:t>
            </w:r>
            <w:proofErr w:type="spellStart"/>
            <w:r w:rsidR="00753F7D">
              <w:t>scbcrse</w:t>
            </w:r>
            <w:proofErr w:type="spellEnd"/>
            <w:r w:rsidR="00753F7D">
              <w:t xml:space="preserve">={}, </w:t>
            </w:r>
          </w:p>
          <w:p w14:paraId="6F0DC795" w14:textId="77777777" w:rsidR="00C1561F" w:rsidRDefault="00C1561F" w:rsidP="00753F7D">
            <w:pPr>
              <w:pStyle w:val="sampletable"/>
            </w:pPr>
            <w:r>
              <w:t xml:space="preserve">          </w:t>
            </w:r>
            <w:r w:rsidR="00753F7D">
              <w:t>interface={</w:t>
            </w:r>
          </w:p>
          <w:p w14:paraId="54546F33" w14:textId="77777777" w:rsidR="00C1561F" w:rsidRDefault="00C1561F" w:rsidP="00753F7D">
            <w:pPr>
              <w:pStyle w:val="sampletable"/>
            </w:pPr>
            <w:r>
              <w:t xml:space="preserve">               </w:t>
            </w:r>
            <w:r w:rsidR="00753F7D" w:rsidRPr="00C1561F">
              <w:rPr>
                <w:color w:val="FF0000"/>
              </w:rPr>
              <w:t>unnamed</w:t>
            </w:r>
            <w:r w:rsidR="00753F7D">
              <w:t>={function={</w:t>
            </w:r>
            <w:proofErr w:type="spellStart"/>
            <w:r w:rsidR="00753F7D">
              <w:t>function_name</w:t>
            </w:r>
            <w:proofErr w:type="spellEnd"/>
            <w:r w:rsidR="00753F7D">
              <w:t xml:space="preserve">=MAX, </w:t>
            </w:r>
          </w:p>
          <w:p w14:paraId="1A81D6C5" w14:textId="4908EE1F" w:rsidR="00C1561F" w:rsidRDefault="00C1561F" w:rsidP="00753F7D">
            <w:pPr>
              <w:pStyle w:val="sampletable"/>
            </w:pPr>
            <w:r>
              <w:t xml:space="preserve">                                      </w:t>
            </w:r>
            <w:r w:rsidR="00753F7D">
              <w:t xml:space="preserve">qualifier=null, </w:t>
            </w:r>
          </w:p>
          <w:p w14:paraId="5FB17BDE" w14:textId="60F148C9" w:rsidR="00C1561F" w:rsidRDefault="00C1561F" w:rsidP="00753F7D">
            <w:pPr>
              <w:pStyle w:val="sampletable"/>
            </w:pPr>
            <w:r>
              <w:t xml:space="preserve">                                      </w:t>
            </w:r>
            <w:r w:rsidR="00753F7D">
              <w:t>parameters={</w:t>
            </w:r>
          </w:p>
          <w:p w14:paraId="23822F52" w14:textId="3C7C9A82" w:rsidR="00C1561F" w:rsidRDefault="00C1561F" w:rsidP="00753F7D">
            <w:pPr>
              <w:pStyle w:val="sampletable"/>
            </w:pPr>
            <w:r>
              <w:t xml:space="preserve">                                          </w:t>
            </w:r>
            <w:r w:rsidR="00753F7D">
              <w:t>column={name=</w:t>
            </w:r>
            <w:proofErr w:type="spellStart"/>
            <w:r w:rsidR="00753F7D">
              <w:t>scbcrse_eff_term</w:t>
            </w:r>
            <w:proofErr w:type="spellEnd"/>
            <w:r w:rsidR="00753F7D">
              <w:t>,</w:t>
            </w:r>
          </w:p>
          <w:p w14:paraId="4689B355" w14:textId="77777777" w:rsidR="00C1561F" w:rsidRDefault="00C1561F" w:rsidP="00753F7D">
            <w:pPr>
              <w:pStyle w:val="sampletable"/>
            </w:pPr>
            <w:r>
              <w:t xml:space="preserve">                                          </w:t>
            </w:r>
            <w:proofErr w:type="spellStart"/>
            <w:r w:rsidR="00753F7D">
              <w:t>table_ref</w:t>
            </w:r>
            <w:proofErr w:type="spellEnd"/>
            <w:r w:rsidR="00753F7D">
              <w:t>=null}}}}</w:t>
            </w:r>
          </w:p>
          <w:p w14:paraId="1396619F" w14:textId="56B79C21" w:rsidR="00C1561F" w:rsidRDefault="00C1561F" w:rsidP="00753F7D">
            <w:pPr>
              <w:pStyle w:val="sampletable"/>
            </w:pPr>
            <w:r>
              <w:t xml:space="preserve">          </w:t>
            </w:r>
            <w:r w:rsidR="00753F7D">
              <w:t xml:space="preserve">}, </w:t>
            </w:r>
          </w:p>
          <w:p w14:paraId="7D204DC3" w14:textId="5CED7CB2" w:rsidR="00C1561F" w:rsidRDefault="00C1561F" w:rsidP="00753F7D">
            <w:pPr>
              <w:pStyle w:val="sampletable"/>
            </w:pPr>
            <w:r>
              <w:t xml:space="preserve">         </w:t>
            </w:r>
            <w:r w:rsidR="00753F7D">
              <w:t>unknown={</w:t>
            </w:r>
          </w:p>
          <w:p w14:paraId="0F313E08" w14:textId="77777777" w:rsidR="00C1561F" w:rsidRDefault="00C1561F" w:rsidP="00753F7D">
            <w:pPr>
              <w:pStyle w:val="sampletable"/>
            </w:pPr>
            <w:r>
              <w:t xml:space="preserve">               </w:t>
            </w:r>
            <w:proofErr w:type="spellStart"/>
            <w:r>
              <w:t>scbcrse_crse_numb</w:t>
            </w:r>
            <w:proofErr w:type="spellEnd"/>
            <w:proofErr w:type="gramStart"/>
            <w:r>
              <w:t>=[</w:t>
            </w:r>
            <w:proofErr w:type="gramEnd"/>
            <w:r>
              <w:t xml:space="preserve">…], </w:t>
            </w:r>
          </w:p>
          <w:p w14:paraId="4F707906" w14:textId="77777777" w:rsidR="00C1561F" w:rsidRDefault="00C1561F" w:rsidP="00753F7D">
            <w:pPr>
              <w:pStyle w:val="sampletable"/>
            </w:pPr>
            <w:r>
              <w:t xml:space="preserve">               </w:t>
            </w:r>
            <w:proofErr w:type="spellStart"/>
            <w:r>
              <w:t>scbcrse_subj_code</w:t>
            </w:r>
            <w:proofErr w:type="spellEnd"/>
            <w:proofErr w:type="gramStart"/>
            <w:r>
              <w:t>=[</w:t>
            </w:r>
            <w:proofErr w:type="gramEnd"/>
            <w:r>
              <w:t xml:space="preserve">…], </w:t>
            </w:r>
          </w:p>
          <w:p w14:paraId="23E856DB" w14:textId="77777777" w:rsidR="00C1561F" w:rsidRDefault="00C1561F" w:rsidP="00753F7D">
            <w:pPr>
              <w:pStyle w:val="sampletable"/>
            </w:pPr>
            <w:r>
              <w:t xml:space="preserve">               </w:t>
            </w:r>
            <w:proofErr w:type="spellStart"/>
            <w:r>
              <w:t>scbcrse_eff_term</w:t>
            </w:r>
            <w:proofErr w:type="spellEnd"/>
            <w:proofErr w:type="gramStart"/>
            <w:r>
              <w:t>=[</w:t>
            </w:r>
            <w:proofErr w:type="gramEnd"/>
            <w:r>
              <w:t>…</w:t>
            </w:r>
            <w:r w:rsidR="00753F7D">
              <w:t>]}</w:t>
            </w:r>
          </w:p>
          <w:p w14:paraId="3AB37541" w14:textId="246C2653" w:rsidR="00C1561F" w:rsidRDefault="00C1561F" w:rsidP="00753F7D">
            <w:pPr>
              <w:pStyle w:val="sampletable"/>
            </w:pPr>
            <w:r>
              <w:t xml:space="preserve">     </w:t>
            </w:r>
            <w:r w:rsidR="00753F7D">
              <w:t>}</w:t>
            </w:r>
          </w:p>
          <w:p w14:paraId="337D1EBC" w14:textId="18FFAEF9" w:rsidR="00C1561F" w:rsidRDefault="00C1561F" w:rsidP="00753F7D">
            <w:pPr>
              <w:pStyle w:val="sampletable"/>
            </w:pPr>
            <w:r>
              <w:t xml:space="preserve">  </w:t>
            </w:r>
            <w:r w:rsidR="00753F7D">
              <w:t>}</w:t>
            </w:r>
          </w:p>
          <w:p w14:paraId="65C17E3D" w14:textId="6210D475" w:rsidR="00753F7D" w:rsidRDefault="00753F7D" w:rsidP="00753F7D">
            <w:pPr>
              <w:pStyle w:val="sampletable"/>
            </w:pPr>
            <w:r>
              <w:t>}</w:t>
            </w:r>
          </w:p>
          <w:p w14:paraId="7711C146" w14:textId="77777777" w:rsidR="00753F7D" w:rsidRDefault="00753F7D" w:rsidP="00753F7D">
            <w:pPr>
              <w:pStyle w:val="sampletable"/>
            </w:pPr>
          </w:p>
          <w:p w14:paraId="64070389" w14:textId="77777777" w:rsidR="00C1561F" w:rsidRDefault="00753F7D" w:rsidP="00753F7D">
            <w:pPr>
              <w:pStyle w:val="sampletable"/>
            </w:pPr>
            <w:r>
              <w:t>{</w:t>
            </w:r>
          </w:p>
          <w:p w14:paraId="7F079C34" w14:textId="77777777" w:rsidR="00C1561F" w:rsidRDefault="00C1561F" w:rsidP="00753F7D">
            <w:pPr>
              <w:pStyle w:val="sampletable"/>
            </w:pPr>
            <w:r>
              <w:t xml:space="preserve"> </w:t>
            </w:r>
            <w:r w:rsidR="00753F7D">
              <w:t>courses={</w:t>
            </w:r>
          </w:p>
          <w:p w14:paraId="51DD95A0" w14:textId="77777777" w:rsidR="00C1561F" w:rsidRDefault="00C1561F" w:rsidP="00753F7D">
            <w:pPr>
              <w:pStyle w:val="sampletable"/>
            </w:pPr>
            <w:r>
              <w:t xml:space="preserve">     </w:t>
            </w:r>
            <w:r w:rsidR="00753F7D">
              <w:t xml:space="preserve">term=[@51,324:330='courses',&lt;205&gt;,1:324], </w:t>
            </w:r>
          </w:p>
          <w:p w14:paraId="201A7CA7" w14:textId="77777777" w:rsidR="00C1561F" w:rsidRDefault="00C1561F" w:rsidP="00753F7D">
            <w:pPr>
              <w:pStyle w:val="sampletable"/>
            </w:pPr>
            <w:r>
              <w:t xml:space="preserve">     </w:t>
            </w:r>
            <w:proofErr w:type="spellStart"/>
            <w:r w:rsidR="00753F7D">
              <w:t>crse_numb</w:t>
            </w:r>
            <w:proofErr w:type="spellEnd"/>
            <w:r w:rsidR="00753F7D">
              <w:t xml:space="preserve">=[@20,120:126='courses',&lt;205&gt;,1:120], </w:t>
            </w:r>
          </w:p>
          <w:p w14:paraId="5796BFFF" w14:textId="77777777" w:rsidR="00C1561F" w:rsidRDefault="00C1561F" w:rsidP="00753F7D">
            <w:pPr>
              <w:pStyle w:val="sampletable"/>
            </w:pPr>
            <w:r>
              <w:t xml:space="preserve">     </w:t>
            </w:r>
            <w:proofErr w:type="spellStart"/>
            <w:r w:rsidR="00753F7D">
              <w:t>subj_code</w:t>
            </w:r>
            <w:proofErr w:type="spellEnd"/>
            <w:r w:rsidR="00753F7D">
              <w:t xml:space="preserve">=[@12,74:80='courses',&lt;205&gt;,1:74]}, </w:t>
            </w:r>
          </w:p>
          <w:p w14:paraId="2C8C27EE" w14:textId="77777777" w:rsidR="00C1561F" w:rsidRDefault="00C1561F" w:rsidP="00753F7D">
            <w:pPr>
              <w:pStyle w:val="sampletable"/>
            </w:pPr>
            <w:r>
              <w:t xml:space="preserve"> </w:t>
            </w:r>
            <w:proofErr w:type="spellStart"/>
            <w:r w:rsidR="00753F7D">
              <w:t>scbcrse</w:t>
            </w:r>
            <w:proofErr w:type="spellEnd"/>
            <w:r w:rsidR="00753F7D">
              <w:t>={</w:t>
            </w:r>
          </w:p>
          <w:p w14:paraId="74FC4399" w14:textId="77777777" w:rsidR="00C1561F" w:rsidRDefault="00C1561F" w:rsidP="00753F7D">
            <w:pPr>
              <w:pStyle w:val="sampletable"/>
            </w:pPr>
            <w:r>
              <w:t xml:space="preserve">     </w:t>
            </w:r>
            <w:proofErr w:type="spellStart"/>
            <w:r w:rsidR="00753F7D">
              <w:t>scbcrse_coll_code</w:t>
            </w:r>
            <w:proofErr w:type="spellEnd"/>
            <w:r w:rsidR="00753F7D">
              <w:t>=[@1,7:8='aa',&lt;205&gt;,1:7],</w:t>
            </w:r>
          </w:p>
          <w:p w14:paraId="245B11C7" w14:textId="77777777" w:rsidR="00C1561F" w:rsidRDefault="00C1561F" w:rsidP="00753F7D">
            <w:pPr>
              <w:pStyle w:val="sampletable"/>
            </w:pPr>
            <w:r>
              <w:t xml:space="preserve">    </w:t>
            </w:r>
            <w:r w:rsidR="00753F7D">
              <w:t xml:space="preserve"> </w:t>
            </w:r>
            <w:proofErr w:type="spellStart"/>
            <w:r w:rsidR="00753F7D">
              <w:t>scbcrse_crse_numb</w:t>
            </w:r>
            <w:proofErr w:type="spellEnd"/>
            <w:r w:rsidR="00753F7D">
              <w:t xml:space="preserve">=[@16,97:98='aa',&lt;205&gt;,1:97], </w:t>
            </w:r>
          </w:p>
          <w:p w14:paraId="6BCA7D58" w14:textId="77777777" w:rsidR="00C1561F" w:rsidRDefault="00C1561F" w:rsidP="00753F7D">
            <w:pPr>
              <w:pStyle w:val="sampletable"/>
            </w:pPr>
            <w:r>
              <w:t xml:space="preserve">     </w:t>
            </w:r>
            <w:proofErr w:type="spellStart"/>
            <w:r w:rsidR="00753F7D">
              <w:t>scbcrse_eff_term</w:t>
            </w:r>
            <w:proofErr w:type="spellEnd"/>
            <w:r w:rsidR="00753F7D">
              <w:t>=[@24,143:144='aa',&lt;205&gt;,1:143],</w:t>
            </w:r>
          </w:p>
          <w:p w14:paraId="52587D06" w14:textId="77777777" w:rsidR="00C1561F" w:rsidRDefault="00C1561F" w:rsidP="00753F7D">
            <w:pPr>
              <w:pStyle w:val="sampletable"/>
            </w:pPr>
            <w:r>
              <w:t xml:space="preserve">    </w:t>
            </w:r>
            <w:r w:rsidR="00753F7D">
              <w:t xml:space="preserve"> </w:t>
            </w:r>
            <w:proofErr w:type="spellStart"/>
            <w:r w:rsidR="00753F7D">
              <w:t>scbcrse_subj_code</w:t>
            </w:r>
            <w:proofErr w:type="spellEnd"/>
            <w:r w:rsidR="00753F7D">
              <w:t>=[@8,51:52='aa',&lt;205&gt;,1:51]}</w:t>
            </w:r>
          </w:p>
          <w:p w14:paraId="4B14C68C" w14:textId="27C126C6" w:rsidR="00753F7D" w:rsidRDefault="00753F7D" w:rsidP="00753F7D">
            <w:pPr>
              <w:pStyle w:val="sampletable"/>
            </w:pPr>
            <w:r>
              <w:t>}</w:t>
            </w:r>
          </w:p>
          <w:p w14:paraId="7C5A1239" w14:textId="77777777" w:rsidR="004701C7" w:rsidRDefault="004701C7" w:rsidP="004701C7">
            <w:pPr>
              <w:pStyle w:val="sampletable"/>
            </w:pPr>
          </w:p>
        </w:tc>
        <w:tc>
          <w:tcPr>
            <w:tcW w:w="2160" w:type="dxa"/>
          </w:tcPr>
          <w:p w14:paraId="70EAE4FD" w14:textId="0B45FDB6" w:rsidR="00016601" w:rsidRDefault="00016601" w:rsidP="008E0DC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7E5FAEE6" w14:textId="77777777" w:rsidR="00016601" w:rsidRDefault="00016601" w:rsidP="008E0DC6">
            <w:pPr>
              <w:pStyle w:val="sampletable"/>
            </w:pPr>
          </w:p>
          <w:p w14:paraId="267A0B52" w14:textId="52F1607E" w:rsidR="004701C7" w:rsidRDefault="006870B3" w:rsidP="008E0DC6">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sidR="002036D2">
              <w:rPr>
                <w:color w:val="FF0000"/>
              </w:rPr>
              <w:t xml:space="preserve"> of the SQL Parse Event Walker</w:t>
            </w:r>
            <w:r w:rsidRPr="006870B3">
              <w:rPr>
                <w:color w:val="FF0000"/>
              </w:rPr>
              <w:t>.</w:t>
            </w:r>
          </w:p>
        </w:tc>
      </w:tr>
      <w:tr w:rsidR="004701C7" w14:paraId="3B1449C3" w14:textId="77777777" w:rsidTr="00DE6206">
        <w:trPr>
          <w:cantSplit/>
        </w:trPr>
        <w:tc>
          <w:tcPr>
            <w:tcW w:w="3618" w:type="dxa"/>
          </w:tcPr>
          <w:p w14:paraId="0F012A8A" w14:textId="77777777" w:rsidR="00960157" w:rsidRDefault="00960157" w:rsidP="00753F7D">
            <w:pPr>
              <w:pStyle w:val="sampletable"/>
            </w:pPr>
            <w:r>
              <w:lastRenderedPageBreak/>
              <w:t xml:space="preserve">SELECT </w:t>
            </w:r>
            <w:proofErr w:type="spellStart"/>
            <w:r>
              <w:t>first_item</w:t>
            </w:r>
            <w:proofErr w:type="spellEnd"/>
            <w:r>
              <w:t>,</w:t>
            </w:r>
          </w:p>
          <w:p w14:paraId="48A136CA" w14:textId="3AC9ABDA" w:rsidR="00960157" w:rsidRDefault="00960157" w:rsidP="00753F7D">
            <w:pPr>
              <w:pStyle w:val="sampletable"/>
            </w:pPr>
            <w:r>
              <w:t>(</w:t>
            </w:r>
            <w:r w:rsidR="00753F7D">
              <w:t xml:space="preserve">SELECT item </w:t>
            </w:r>
          </w:p>
          <w:p w14:paraId="6BFD651A" w14:textId="77777777" w:rsidR="00960157" w:rsidRDefault="00753F7D" w:rsidP="00960157">
            <w:pPr>
              <w:pStyle w:val="sampletable"/>
            </w:pPr>
            <w:r>
              <w:t xml:space="preserve">FROM </w:t>
            </w:r>
            <w:proofErr w:type="spellStart"/>
            <w:r>
              <w:t>sgbstdn</w:t>
            </w:r>
            <w:proofErr w:type="spellEnd"/>
            <w:r>
              <w:t xml:space="preserve"> </w:t>
            </w:r>
          </w:p>
          <w:p w14:paraId="5B95AE54" w14:textId="77777777" w:rsidR="00960157" w:rsidRDefault="00753F7D" w:rsidP="00960157">
            <w:pPr>
              <w:pStyle w:val="sampletable"/>
            </w:pPr>
            <w:r>
              <w:t>WHERE</w:t>
            </w:r>
            <w:r w:rsidR="00960157">
              <w:t xml:space="preserve"> </w:t>
            </w:r>
            <w:proofErr w:type="spellStart"/>
            <w:r w:rsidR="00960157">
              <w:t>sgbstdn_levl_code</w:t>
            </w:r>
            <w:proofErr w:type="spellEnd"/>
            <w:r w:rsidR="00960157">
              <w:t xml:space="preserve"> = 'US'</w:t>
            </w:r>
            <w:r>
              <w:t xml:space="preserve">) AS INTERNATIONAL_IND </w:t>
            </w:r>
          </w:p>
          <w:p w14:paraId="5699D00E" w14:textId="184DC3F4" w:rsidR="004701C7" w:rsidRDefault="00753F7D" w:rsidP="00960157">
            <w:pPr>
              <w:pStyle w:val="sampletable"/>
            </w:pPr>
            <w:r>
              <w:t xml:space="preserve">FROM </w:t>
            </w:r>
            <w:proofErr w:type="spellStart"/>
            <w:r>
              <w:t>sgbstdn</w:t>
            </w:r>
            <w:proofErr w:type="spellEnd"/>
          </w:p>
        </w:tc>
        <w:tc>
          <w:tcPr>
            <w:tcW w:w="4410" w:type="dxa"/>
          </w:tcPr>
          <w:p w14:paraId="71C5B697" w14:textId="77777777" w:rsidR="00FC5B2A" w:rsidRDefault="00753F7D" w:rsidP="00753F7D">
            <w:pPr>
              <w:pStyle w:val="sampletable"/>
            </w:pPr>
            <w:r>
              <w:t>{</w:t>
            </w:r>
          </w:p>
          <w:p w14:paraId="54B1BCCA" w14:textId="77777777" w:rsidR="00FC5B2A" w:rsidRDefault="00FC5B2A" w:rsidP="00753F7D">
            <w:pPr>
              <w:pStyle w:val="sampletable"/>
            </w:pPr>
            <w:r>
              <w:t xml:space="preserve"> </w:t>
            </w:r>
            <w:r w:rsidR="00753F7D">
              <w:t>query1={</w:t>
            </w:r>
          </w:p>
          <w:p w14:paraId="47D13802" w14:textId="77777777" w:rsidR="00FC5B2A" w:rsidRDefault="00FC5B2A" w:rsidP="00753F7D">
            <w:pPr>
              <w:pStyle w:val="sampletable"/>
            </w:pPr>
            <w:r>
              <w:t xml:space="preserve">     </w:t>
            </w:r>
            <w:proofErr w:type="spellStart"/>
            <w:r w:rsidR="00753F7D">
              <w:t>sgbstdn</w:t>
            </w:r>
            <w:proofErr w:type="spellEnd"/>
            <w:r w:rsidR="00753F7D">
              <w:t>={</w:t>
            </w:r>
          </w:p>
          <w:p w14:paraId="1E36148B" w14:textId="77777777" w:rsidR="00FC5B2A" w:rsidRDefault="00FC5B2A" w:rsidP="00753F7D">
            <w:pPr>
              <w:pStyle w:val="sampletable"/>
            </w:pPr>
            <w:r>
              <w:t xml:space="preserve">          </w:t>
            </w:r>
            <w:proofErr w:type="spellStart"/>
            <w:r w:rsidR="00753F7D">
              <w:t>first_item</w:t>
            </w:r>
            <w:proofErr w:type="spellEnd"/>
            <w:r w:rsidR="00753F7D">
              <w:t>=[@1,8:17='</w:t>
            </w:r>
            <w:proofErr w:type="spellStart"/>
            <w:r w:rsidR="00753F7D">
              <w:t>first_item</w:t>
            </w:r>
            <w:proofErr w:type="spellEnd"/>
            <w:r w:rsidR="00753F7D">
              <w:t xml:space="preserve">',&lt;205&gt;,1:8]}, </w:t>
            </w:r>
          </w:p>
          <w:p w14:paraId="006385A2" w14:textId="77777777" w:rsidR="00FC5B2A" w:rsidRDefault="00FC5B2A" w:rsidP="00753F7D">
            <w:pPr>
              <w:pStyle w:val="sampletable"/>
            </w:pPr>
            <w:r>
              <w:t xml:space="preserve">     </w:t>
            </w:r>
            <w:r w:rsidR="00753F7D">
              <w:t>interface={</w:t>
            </w:r>
          </w:p>
          <w:p w14:paraId="12BD2306" w14:textId="77777777" w:rsidR="00FC5B2A" w:rsidRDefault="00FC5B2A" w:rsidP="00753F7D">
            <w:pPr>
              <w:pStyle w:val="sampletable"/>
            </w:pPr>
            <w:r>
              <w:t xml:space="preserve">          </w:t>
            </w:r>
            <w:proofErr w:type="spellStart"/>
            <w:r w:rsidR="00753F7D">
              <w:t>first_item</w:t>
            </w:r>
            <w:proofErr w:type="spellEnd"/>
            <w:r w:rsidR="00753F7D">
              <w:t>={column={name=</w:t>
            </w:r>
            <w:proofErr w:type="spellStart"/>
            <w:r w:rsidR="00753F7D">
              <w:t>first_item</w:t>
            </w:r>
            <w:proofErr w:type="spellEnd"/>
            <w:r w:rsidR="00753F7D">
              <w:t xml:space="preserve">, </w:t>
            </w:r>
            <w:proofErr w:type="spellStart"/>
            <w:r w:rsidR="00753F7D">
              <w:t>table_ref</w:t>
            </w:r>
            <w:proofErr w:type="spellEnd"/>
            <w:r w:rsidR="00753F7D">
              <w:t xml:space="preserve">=null}}, </w:t>
            </w:r>
          </w:p>
          <w:p w14:paraId="2F256B31" w14:textId="77777777" w:rsidR="00FC5B2A" w:rsidRPr="00FC5B2A" w:rsidRDefault="00FC5B2A" w:rsidP="00753F7D">
            <w:pPr>
              <w:pStyle w:val="sampletable"/>
              <w:rPr>
                <w:color w:val="FF0000"/>
              </w:rPr>
            </w:pPr>
            <w:r>
              <w:t xml:space="preserve">          </w:t>
            </w:r>
            <w:r w:rsidR="00753F7D">
              <w:t>INTERNATIONAL_IND={</w:t>
            </w:r>
            <w:r w:rsidR="00753F7D" w:rsidRPr="00FC5B2A">
              <w:rPr>
                <w:color w:val="FF0000"/>
              </w:rPr>
              <w:t>lookup={</w:t>
            </w:r>
          </w:p>
          <w:p w14:paraId="0F692163"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 xml:space="preserve">select={1={column={name=item, </w:t>
            </w:r>
            <w:proofErr w:type="spellStart"/>
            <w:r w:rsidR="00753F7D" w:rsidRPr="00FC5B2A">
              <w:rPr>
                <w:color w:val="FF0000"/>
              </w:rPr>
              <w:t>table_ref</w:t>
            </w:r>
            <w:proofErr w:type="spellEnd"/>
            <w:r w:rsidR="00753F7D" w:rsidRPr="00FC5B2A">
              <w:rPr>
                <w:color w:val="FF0000"/>
              </w:rPr>
              <w:t xml:space="preserve">=null}}}, </w:t>
            </w:r>
          </w:p>
          <w:p w14:paraId="040C2A4F"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from={table={alias=null, table=</w:t>
            </w:r>
            <w:proofErr w:type="spellStart"/>
            <w:r w:rsidR="00753F7D" w:rsidRPr="00FC5B2A">
              <w:rPr>
                <w:color w:val="FF0000"/>
              </w:rPr>
              <w:t>sgbstdn</w:t>
            </w:r>
            <w:proofErr w:type="spellEnd"/>
            <w:r w:rsidR="00753F7D" w:rsidRPr="00FC5B2A">
              <w:rPr>
                <w:color w:val="FF0000"/>
              </w:rPr>
              <w:t xml:space="preserve">}}, </w:t>
            </w:r>
          </w:p>
          <w:p w14:paraId="7F3058AD" w14:textId="2DD66A58" w:rsidR="00FC5B2A" w:rsidRPr="00FC5B2A" w:rsidRDefault="00FC5B2A" w:rsidP="00753F7D">
            <w:pPr>
              <w:pStyle w:val="sampletable"/>
              <w:rPr>
                <w:color w:val="FF0000"/>
              </w:rPr>
            </w:pPr>
            <w:r w:rsidRPr="00FC5B2A">
              <w:rPr>
                <w:color w:val="FF0000"/>
              </w:rPr>
              <w:t xml:space="preserve">              </w:t>
            </w:r>
            <w:r w:rsidR="00753F7D" w:rsidRPr="00FC5B2A">
              <w:rPr>
                <w:color w:val="FF0000"/>
              </w:rPr>
              <w:t>where={condition={</w:t>
            </w:r>
          </w:p>
          <w:p w14:paraId="2CA72302"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left={column={name=</w:t>
            </w:r>
            <w:proofErr w:type="spellStart"/>
            <w:r w:rsidR="00753F7D" w:rsidRPr="00FC5B2A">
              <w:rPr>
                <w:color w:val="FF0000"/>
              </w:rPr>
              <w:t>sgbstdn_levl_code</w:t>
            </w:r>
            <w:proofErr w:type="spellEnd"/>
            <w:r w:rsidR="00753F7D" w:rsidRPr="00FC5B2A">
              <w:rPr>
                <w:color w:val="FF0000"/>
              </w:rPr>
              <w:t xml:space="preserve">, </w:t>
            </w:r>
          </w:p>
          <w:p w14:paraId="2BFB1FEA" w14:textId="77777777" w:rsidR="00FC5B2A" w:rsidRDefault="00FC5B2A" w:rsidP="00753F7D">
            <w:pPr>
              <w:pStyle w:val="sampletable"/>
            </w:pPr>
            <w:r w:rsidRPr="00FC5B2A">
              <w:rPr>
                <w:color w:val="FF0000"/>
              </w:rPr>
              <w:t xml:space="preserve">              </w:t>
            </w:r>
            <w:proofErr w:type="spellStart"/>
            <w:r w:rsidR="00753F7D" w:rsidRPr="00FC5B2A">
              <w:rPr>
                <w:color w:val="FF0000"/>
              </w:rPr>
              <w:t>table_ref</w:t>
            </w:r>
            <w:proofErr w:type="spellEnd"/>
            <w:r w:rsidR="00753F7D" w:rsidRPr="00FC5B2A">
              <w:rPr>
                <w:color w:val="FF0000"/>
              </w:rPr>
              <w:t>=null}}, right={literal='US'}, operator==}}</w:t>
            </w:r>
            <w:r w:rsidR="00753F7D">
              <w:t xml:space="preserve">}}}, </w:t>
            </w:r>
          </w:p>
          <w:p w14:paraId="4A109C01" w14:textId="77777777" w:rsidR="00FC5B2A" w:rsidRDefault="00FC5B2A" w:rsidP="00753F7D">
            <w:pPr>
              <w:pStyle w:val="sampletable"/>
            </w:pPr>
            <w:r>
              <w:t xml:space="preserve">     </w:t>
            </w:r>
            <w:r w:rsidR="00753F7D">
              <w:t>query0={</w:t>
            </w:r>
          </w:p>
          <w:p w14:paraId="74904E7B" w14:textId="5F24BD8E" w:rsidR="00FC5B2A" w:rsidRDefault="00FC5B2A" w:rsidP="00753F7D">
            <w:pPr>
              <w:pStyle w:val="sampletable"/>
            </w:pPr>
            <w:r>
              <w:t xml:space="preserve">          </w:t>
            </w:r>
            <w:proofErr w:type="spellStart"/>
            <w:r w:rsidR="00753F7D">
              <w:t>sgbstdn</w:t>
            </w:r>
            <w:proofErr w:type="spellEnd"/>
            <w:r w:rsidR="00753F7D">
              <w:t>={</w:t>
            </w:r>
          </w:p>
          <w:p w14:paraId="671DB927"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w:t>
            </w:r>
          </w:p>
          <w:p w14:paraId="4553CB3A" w14:textId="77777777" w:rsidR="00FC5B2A" w:rsidRDefault="00FC5B2A" w:rsidP="00753F7D">
            <w:pPr>
              <w:pStyle w:val="sampletable"/>
            </w:pPr>
            <w:r>
              <w:t xml:space="preserve">              </w:t>
            </w:r>
            <w:proofErr w:type="gramStart"/>
            <w:r>
              <w:t>item</w:t>
            </w:r>
            <w:proofErr w:type="gramEnd"/>
            <w:r>
              <w:t>=[…</w:t>
            </w:r>
            <w:r w:rsidR="00753F7D">
              <w:t xml:space="preserve">]}, </w:t>
            </w:r>
          </w:p>
          <w:p w14:paraId="6FD8DE75" w14:textId="77777777" w:rsidR="00FC5B2A" w:rsidRDefault="00FC5B2A" w:rsidP="00753F7D">
            <w:pPr>
              <w:pStyle w:val="sampletable"/>
            </w:pPr>
            <w:r>
              <w:t xml:space="preserve">          </w:t>
            </w:r>
            <w:r w:rsidR="00753F7D">
              <w:t>interface={</w:t>
            </w:r>
          </w:p>
          <w:p w14:paraId="1DE9CF33" w14:textId="77777777" w:rsidR="00FC5B2A" w:rsidRDefault="00FC5B2A" w:rsidP="00753F7D">
            <w:pPr>
              <w:pStyle w:val="sampletable"/>
            </w:pPr>
            <w:r>
              <w:t xml:space="preserve">               </w:t>
            </w:r>
            <w:r w:rsidR="00753F7D">
              <w:t xml:space="preserve">item={column={name=item, </w:t>
            </w:r>
            <w:proofErr w:type="spellStart"/>
            <w:r w:rsidR="00753F7D">
              <w:t>table_ref</w:t>
            </w:r>
            <w:proofErr w:type="spellEnd"/>
            <w:r w:rsidR="00753F7D">
              <w:t>=null}}}</w:t>
            </w:r>
          </w:p>
          <w:p w14:paraId="2D9FF7D9" w14:textId="06626370" w:rsidR="00FC5B2A" w:rsidRDefault="00FC5B2A" w:rsidP="00753F7D">
            <w:pPr>
              <w:pStyle w:val="sampletable"/>
            </w:pPr>
            <w:r>
              <w:t xml:space="preserve">     </w:t>
            </w:r>
            <w:r w:rsidR="00753F7D">
              <w:t>}</w:t>
            </w:r>
          </w:p>
          <w:p w14:paraId="02632C14" w14:textId="6A7B7950" w:rsidR="00FC5B2A" w:rsidRDefault="00FC5B2A" w:rsidP="00753F7D">
            <w:pPr>
              <w:pStyle w:val="sampletable"/>
            </w:pPr>
            <w:r>
              <w:t xml:space="preserve"> </w:t>
            </w:r>
            <w:r w:rsidR="00753F7D">
              <w:t>}</w:t>
            </w:r>
          </w:p>
          <w:p w14:paraId="1B300935" w14:textId="319EA155" w:rsidR="00753F7D" w:rsidRDefault="00753F7D" w:rsidP="00753F7D">
            <w:pPr>
              <w:pStyle w:val="sampletable"/>
            </w:pPr>
            <w:r>
              <w:t>}</w:t>
            </w:r>
          </w:p>
          <w:p w14:paraId="0B9E171B" w14:textId="77777777" w:rsidR="00753F7D" w:rsidRDefault="00753F7D" w:rsidP="00753F7D">
            <w:pPr>
              <w:pStyle w:val="sampletable"/>
            </w:pPr>
          </w:p>
          <w:p w14:paraId="078D780A" w14:textId="77777777" w:rsidR="00FC5B2A" w:rsidRDefault="00753F7D" w:rsidP="00753F7D">
            <w:pPr>
              <w:pStyle w:val="sampletable"/>
            </w:pPr>
            <w:r>
              <w:t>{</w:t>
            </w:r>
          </w:p>
          <w:p w14:paraId="37E7A89A" w14:textId="77777777" w:rsidR="00FC5B2A" w:rsidRDefault="00FC5B2A" w:rsidP="00753F7D">
            <w:pPr>
              <w:pStyle w:val="sampletable"/>
            </w:pPr>
            <w:r>
              <w:t xml:space="preserve"> </w:t>
            </w:r>
            <w:proofErr w:type="spellStart"/>
            <w:r w:rsidR="00753F7D">
              <w:t>sgbstdn</w:t>
            </w:r>
            <w:proofErr w:type="spellEnd"/>
            <w:r w:rsidR="00753F7D">
              <w:t>={</w:t>
            </w:r>
          </w:p>
          <w:p w14:paraId="1006CD02"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 xml:space="preserve">], </w:t>
            </w:r>
          </w:p>
          <w:p w14:paraId="2AAE00BF" w14:textId="77777777" w:rsidR="00FC5B2A" w:rsidRDefault="00FC5B2A" w:rsidP="00753F7D">
            <w:pPr>
              <w:pStyle w:val="sampletable"/>
            </w:pPr>
            <w:r>
              <w:t xml:space="preserve">     </w:t>
            </w:r>
            <w:proofErr w:type="gramStart"/>
            <w:r>
              <w:t>item</w:t>
            </w:r>
            <w:proofErr w:type="gramEnd"/>
            <w:r>
              <w:t>=[…</w:t>
            </w:r>
            <w:r w:rsidR="00753F7D">
              <w:t>],</w:t>
            </w:r>
          </w:p>
          <w:p w14:paraId="7484364A" w14:textId="77777777" w:rsidR="00FC5B2A" w:rsidRDefault="00FC5B2A" w:rsidP="00753F7D">
            <w:pPr>
              <w:pStyle w:val="sampletable"/>
            </w:pPr>
            <w:r>
              <w:t xml:space="preserve">     </w:t>
            </w:r>
            <w:proofErr w:type="spellStart"/>
            <w:r>
              <w:t>first_item</w:t>
            </w:r>
            <w:proofErr w:type="spellEnd"/>
            <w:proofErr w:type="gramStart"/>
            <w:r>
              <w:t>=[</w:t>
            </w:r>
            <w:proofErr w:type="gramEnd"/>
            <w:r>
              <w:t>…</w:t>
            </w:r>
            <w:r w:rsidR="00753F7D">
              <w:t>]}</w:t>
            </w:r>
          </w:p>
          <w:p w14:paraId="1CDDFF76" w14:textId="0F23BBC2" w:rsidR="00753F7D" w:rsidRDefault="00753F7D" w:rsidP="00753F7D">
            <w:pPr>
              <w:pStyle w:val="sampletable"/>
            </w:pPr>
            <w:r>
              <w:t>}</w:t>
            </w:r>
          </w:p>
          <w:p w14:paraId="65CF9222" w14:textId="77777777" w:rsidR="004701C7" w:rsidRDefault="004701C7" w:rsidP="004701C7">
            <w:pPr>
              <w:pStyle w:val="sampletable"/>
            </w:pPr>
          </w:p>
        </w:tc>
        <w:tc>
          <w:tcPr>
            <w:tcW w:w="2160" w:type="dxa"/>
          </w:tcPr>
          <w:p w14:paraId="190DF62C" w14:textId="77777777" w:rsidR="00FA4761" w:rsidRDefault="00FC5B2A" w:rsidP="008E0DC6">
            <w:pPr>
              <w:pStyle w:val="sampletable"/>
            </w:pPr>
            <w:r>
              <w:t xml:space="preserve">Another example of a subquery used as a </w:t>
            </w:r>
            <w:proofErr w:type="spellStart"/>
            <w:r>
              <w:t>predicand</w:t>
            </w:r>
            <w:proofErr w:type="spellEnd"/>
            <w:r>
              <w:t>. As in the prior example, note that the Symbol Table treats the subquery’s Symbol Table as a disconnected reference</w:t>
            </w:r>
            <w:r w:rsidR="00FA4761">
              <w:t>.</w:t>
            </w:r>
          </w:p>
          <w:p w14:paraId="54C54F4B" w14:textId="77777777" w:rsidR="00FA4761" w:rsidRDefault="00FA4761" w:rsidP="008E0DC6">
            <w:pPr>
              <w:pStyle w:val="sampletable"/>
            </w:pPr>
          </w:p>
          <w:p w14:paraId="67261584" w14:textId="16C97328" w:rsidR="004701C7" w:rsidRDefault="00FC5B2A" w:rsidP="00FA4761">
            <w:pPr>
              <w:pStyle w:val="sampletable"/>
            </w:pPr>
            <w:r>
              <w:t xml:space="preserve"> </w:t>
            </w:r>
            <w:r w:rsidRPr="00FC5B2A">
              <w:rPr>
                <w:color w:val="FF0000"/>
              </w:rPr>
              <w:t>&lt;? This looks odd, now that I look at it critically. Perhaps the</w:t>
            </w:r>
            <w:r w:rsidR="00FA4761">
              <w:rPr>
                <w:color w:val="FF0000"/>
              </w:rPr>
              <w:t xml:space="preserve"> reference to the</w:t>
            </w:r>
            <w:r w:rsidRPr="00FC5B2A">
              <w:rPr>
                <w:color w:val="FF0000"/>
              </w:rPr>
              <w:t xml:space="preserve"> subquery should be inserted under the “lookup” reference</w:t>
            </w:r>
            <w:r w:rsidR="00FA4761">
              <w:rPr>
                <w:color w:val="FF0000"/>
              </w:rPr>
              <w:t xml:space="preserve"> instead of including the entire AST statement.</w:t>
            </w:r>
            <w:r w:rsidRPr="00FC5B2A">
              <w:rPr>
                <w:color w:val="FF0000"/>
              </w:rPr>
              <w:t xml:space="preserve"> ?&gt;</w:t>
            </w:r>
          </w:p>
        </w:tc>
      </w:tr>
      <w:tr w:rsidR="004701C7" w14:paraId="20681EE9" w14:textId="77777777" w:rsidTr="00DE6206">
        <w:trPr>
          <w:cantSplit/>
        </w:trPr>
        <w:tc>
          <w:tcPr>
            <w:tcW w:w="3618" w:type="dxa"/>
          </w:tcPr>
          <w:p w14:paraId="753BCCDC" w14:textId="47A9B659" w:rsidR="00841494" w:rsidRDefault="009E6A63" w:rsidP="009E6A63">
            <w:pPr>
              <w:pStyle w:val="sampletable"/>
            </w:pPr>
            <w:r>
              <w:t xml:space="preserve">SELECT </w:t>
            </w:r>
            <w:r w:rsidR="001B2C11" w:rsidRPr="00FF2984">
              <w:rPr>
                <w:rFonts w:ascii="Abadi MT Condensed Extra Bold" w:hAnsi="Abadi MT Condensed Extra Bold"/>
                <w:color w:val="B2A1C7" w:themeColor="accent4" w:themeTint="99"/>
                <w:sz w:val="14"/>
              </w:rPr>
              <w:sym w:font="Wingdings" w:char="F0DF"/>
            </w:r>
            <w:r w:rsidR="001B2C11" w:rsidRPr="00FF2984">
              <w:rPr>
                <w:rFonts w:ascii="Abadi MT Condensed Extra Bold" w:hAnsi="Abadi MT Condensed Extra Bold"/>
                <w:color w:val="B2A1C7" w:themeColor="accent4" w:themeTint="99"/>
                <w:sz w:val="14"/>
              </w:rPr>
              <w:t xml:space="preserve"> query</w:t>
            </w:r>
            <w:r w:rsidR="001B2C11">
              <w:rPr>
                <w:rFonts w:ascii="Abadi MT Condensed Extra Bold" w:hAnsi="Abadi MT Condensed Extra Bold"/>
                <w:color w:val="B2A1C7" w:themeColor="accent4" w:themeTint="99"/>
                <w:sz w:val="14"/>
              </w:rPr>
              <w:t>1</w:t>
            </w:r>
          </w:p>
          <w:p w14:paraId="321B6D45" w14:textId="77777777" w:rsidR="00841494" w:rsidRDefault="009E6A63" w:rsidP="009E6A63">
            <w:pPr>
              <w:pStyle w:val="sampletable"/>
            </w:pPr>
            <w:r w:rsidRPr="001B2C11">
              <w:rPr>
                <w:color w:val="943634" w:themeColor="accent2" w:themeShade="BF"/>
              </w:rPr>
              <w:t>b</w:t>
            </w:r>
            <w:r>
              <w:t>.</w:t>
            </w:r>
            <w:r w:rsidRPr="001B2C11">
              <w:rPr>
                <w:color w:val="943634" w:themeColor="accent2" w:themeShade="BF"/>
              </w:rPr>
              <w:t>att1</w:t>
            </w:r>
            <w:r>
              <w:t xml:space="preserve">, </w:t>
            </w:r>
          </w:p>
          <w:p w14:paraId="31FC4AAE" w14:textId="613BCBED" w:rsidR="00841494" w:rsidRDefault="009E6A63" w:rsidP="009E6A63">
            <w:pPr>
              <w:pStyle w:val="sampletable"/>
            </w:pPr>
            <w:r w:rsidRPr="001B2C11">
              <w:rPr>
                <w:color w:val="943634" w:themeColor="accent2" w:themeShade="BF"/>
              </w:rPr>
              <w:t>b</w:t>
            </w:r>
            <w:r>
              <w:t>.</w:t>
            </w:r>
            <w:r w:rsidRPr="001B2C11">
              <w:rPr>
                <w:color w:val="943634" w:themeColor="accent2" w:themeShade="BF"/>
              </w:rPr>
              <w:t>att2</w:t>
            </w:r>
            <w:r>
              <w:t xml:space="preserve"> </w:t>
            </w:r>
          </w:p>
          <w:p w14:paraId="4E0B3776" w14:textId="77777777" w:rsidR="00841494" w:rsidRDefault="009E6A63" w:rsidP="009E6A63">
            <w:pPr>
              <w:pStyle w:val="sampletable"/>
            </w:pPr>
            <w:r>
              <w:t xml:space="preserve">from </w:t>
            </w:r>
          </w:p>
          <w:p w14:paraId="4941200D" w14:textId="75B384C7" w:rsidR="00841494" w:rsidRDefault="009E6A63" w:rsidP="00841494">
            <w:pPr>
              <w:pStyle w:val="sampletable"/>
            </w:pPr>
            <w:r>
              <w:t xml:space="preserve">(SELECT </w:t>
            </w:r>
            <w:r w:rsidR="001B2C11" w:rsidRPr="001B2C11">
              <w:rPr>
                <w:rFonts w:ascii="Abadi MT Condensed Extra Bold" w:hAnsi="Abadi MT Condensed Extra Bold"/>
                <w:color w:val="943634" w:themeColor="accent2" w:themeShade="BF"/>
                <w:sz w:val="14"/>
              </w:rPr>
              <w:sym w:font="Wingdings" w:char="F0DF"/>
            </w:r>
            <w:r w:rsidR="001B2C11" w:rsidRPr="001B2C11">
              <w:rPr>
                <w:rFonts w:ascii="Abadi MT Condensed Extra Bold" w:hAnsi="Abadi MT Condensed Extra Bold"/>
                <w:color w:val="943634" w:themeColor="accent2" w:themeShade="BF"/>
                <w:sz w:val="14"/>
              </w:rPr>
              <w:t xml:space="preserve"> query0</w:t>
            </w:r>
          </w:p>
          <w:p w14:paraId="18509BB9" w14:textId="77777777" w:rsidR="00841494" w:rsidRDefault="009E6A63" w:rsidP="00841494">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34573411" w14:textId="6772C9B1" w:rsidR="00841494" w:rsidRDefault="009E6A63" w:rsidP="00841494">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4DCD925C" w14:textId="77777777" w:rsidR="00841494" w:rsidRDefault="009E6A63" w:rsidP="00841494">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320CC0BF" w14:textId="335B1BAA" w:rsidR="004701C7" w:rsidRDefault="009E6A63" w:rsidP="00841494">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39659649" w14:textId="77777777" w:rsidR="001B2C11" w:rsidRDefault="009E6A63" w:rsidP="009E6A63">
            <w:pPr>
              <w:pStyle w:val="sampletable"/>
            </w:pPr>
            <w:r>
              <w:t>{</w:t>
            </w:r>
            <w:r w:rsidRPr="002715A5">
              <w:rPr>
                <w:color w:val="B2A1C7" w:themeColor="accent4" w:themeTint="99"/>
              </w:rPr>
              <w:t>query1</w:t>
            </w:r>
            <w:r>
              <w:t>={</w:t>
            </w:r>
          </w:p>
          <w:p w14:paraId="3FB3EAD1" w14:textId="744433C2" w:rsidR="001B2C11" w:rsidRDefault="001B2C11" w:rsidP="009E6A63">
            <w:pPr>
              <w:pStyle w:val="sampletable"/>
            </w:pPr>
            <w:r>
              <w:t xml:space="preserve">     </w:t>
            </w:r>
            <w:r w:rsidR="009E6A63" w:rsidRPr="001B2C11">
              <w:rPr>
                <w:color w:val="943634" w:themeColor="accent2" w:themeShade="BF"/>
              </w:rPr>
              <w:t>b</w:t>
            </w:r>
            <w:r w:rsidR="009E6A63">
              <w:t>=</w:t>
            </w:r>
            <w:r w:rsidR="009E6A63" w:rsidRPr="001B2C11">
              <w:rPr>
                <w:color w:val="943634" w:themeColor="accent2" w:themeShade="BF"/>
              </w:rPr>
              <w:t>query0</w:t>
            </w:r>
            <w:r w:rsidR="009E6A63">
              <w:t xml:space="preserve">, </w:t>
            </w:r>
          </w:p>
          <w:p w14:paraId="6463472A" w14:textId="77777777" w:rsidR="001B2C11" w:rsidRDefault="001B2C11" w:rsidP="009E6A63">
            <w:pPr>
              <w:pStyle w:val="sampletable"/>
            </w:pPr>
            <w:r>
              <w:t xml:space="preserve">     </w:t>
            </w:r>
            <w:r w:rsidR="009E6A63">
              <w:t>def_query0={</w:t>
            </w:r>
          </w:p>
          <w:p w14:paraId="3756FAC1" w14:textId="63BA88E2" w:rsidR="00841494" w:rsidRDefault="001B2C11" w:rsidP="009E6A63">
            <w:pPr>
              <w:pStyle w:val="sampletable"/>
            </w:pPr>
            <w:r>
              <w:t xml:space="preserve">          </w:t>
            </w:r>
            <w:r w:rsidR="009E6A63" w:rsidRPr="001B2C11">
              <w:rPr>
                <w:color w:val="E36C0A" w:themeColor="accent6" w:themeShade="BF"/>
              </w:rPr>
              <w:t>a=tab1</w:t>
            </w:r>
            <w:r w:rsidR="009E6A63">
              <w:t xml:space="preserve">, </w:t>
            </w:r>
          </w:p>
          <w:p w14:paraId="6988CBAE" w14:textId="77777777" w:rsidR="001B2C11" w:rsidRDefault="001B2C11" w:rsidP="009E6A63">
            <w:pPr>
              <w:pStyle w:val="sampletable"/>
            </w:pPr>
            <w:r>
              <w:t xml:space="preserve">         </w:t>
            </w:r>
            <w:r w:rsidRPr="001B2C11">
              <w:rPr>
                <w:color w:val="E36C0A" w:themeColor="accent6" w:themeShade="BF"/>
              </w:rPr>
              <w:t xml:space="preserve"> </w:t>
            </w:r>
            <w:r w:rsidR="009E6A63" w:rsidRPr="001B2C11">
              <w:rPr>
                <w:color w:val="E36C0A" w:themeColor="accent6" w:themeShade="BF"/>
              </w:rPr>
              <w:t>tab1</w:t>
            </w:r>
            <w:r w:rsidR="009E6A63">
              <w:t>={</w:t>
            </w:r>
          </w:p>
          <w:p w14:paraId="5CD7190B" w14:textId="14447FBC" w:rsidR="00841494" w:rsidRDefault="001B2C11" w:rsidP="009E6A63">
            <w:pPr>
              <w:pStyle w:val="sampletable"/>
            </w:pPr>
            <w:r>
              <w:t xml:space="preserve">               </w:t>
            </w:r>
            <w:r w:rsidR="009E6A63" w:rsidRPr="001B2C11">
              <w:rPr>
                <w:color w:val="E36C0A" w:themeColor="accent6" w:themeShade="BF"/>
              </w:rPr>
              <w:t>col2</w:t>
            </w:r>
            <w:r w:rsidR="009E6A63">
              <w:t xml:space="preserve">=[@17,53:53='a',&lt;205&gt;,1:53], </w:t>
            </w:r>
          </w:p>
          <w:p w14:paraId="166D4C15" w14:textId="22E50D6A" w:rsidR="00841494" w:rsidRDefault="00841494" w:rsidP="009E6A63">
            <w:pPr>
              <w:pStyle w:val="sampletable"/>
            </w:pPr>
            <w:r>
              <w:t xml:space="preserve">     </w:t>
            </w:r>
            <w:r w:rsidR="001B2C11">
              <w:t xml:space="preserve">          </w:t>
            </w:r>
            <w:r w:rsidR="009E6A63" w:rsidRPr="001B2C11">
              <w:rPr>
                <w:color w:val="E36C0A" w:themeColor="accent6" w:themeShade="BF"/>
              </w:rPr>
              <w:t>col3</w:t>
            </w:r>
            <w:r w:rsidR="009E6A63">
              <w:t xml:space="preserve">=[@31,100:100='a',&lt;205&gt;,1:100], </w:t>
            </w:r>
          </w:p>
          <w:p w14:paraId="4C0733EF" w14:textId="4840653D" w:rsidR="00841494" w:rsidRDefault="00841494" w:rsidP="009E6A63">
            <w:pPr>
              <w:pStyle w:val="sampletable"/>
            </w:pPr>
            <w:r>
              <w:t xml:space="preserve">     </w:t>
            </w:r>
            <w:r w:rsidR="001B2C11">
              <w:t xml:space="preserve">          </w:t>
            </w:r>
            <w:r w:rsidR="009E6A63" w:rsidRPr="001B2C11">
              <w:rPr>
                <w:color w:val="E36C0A" w:themeColor="accent6" w:themeShade="BF"/>
              </w:rPr>
              <w:t>col1</w:t>
            </w:r>
            <w:r w:rsidR="009E6A63">
              <w:t xml:space="preserve">=[@27,90:90='a',&lt;205&gt;,1:90]}, </w:t>
            </w:r>
          </w:p>
          <w:p w14:paraId="470D1985" w14:textId="6978A4CF" w:rsidR="00841494" w:rsidRDefault="001B2C11" w:rsidP="009E6A63">
            <w:pPr>
              <w:pStyle w:val="sampletable"/>
            </w:pPr>
            <w:r>
              <w:t xml:space="preserve">          </w:t>
            </w:r>
            <w:r w:rsidR="009E6A63">
              <w:t>interface={</w:t>
            </w:r>
          </w:p>
          <w:p w14:paraId="084151AE" w14:textId="54577642" w:rsidR="00841494" w:rsidRDefault="00841494" w:rsidP="009E6A63">
            <w:pPr>
              <w:pStyle w:val="sampletable"/>
            </w:pPr>
            <w:r>
              <w:t xml:space="preserve">     </w:t>
            </w:r>
            <w:r w:rsidR="001B2C11">
              <w:t xml:space="preserve">          </w:t>
            </w:r>
            <w:r w:rsidR="009E6A63" w:rsidRPr="001B2C11">
              <w:rPr>
                <w:color w:val="943634" w:themeColor="accent2" w:themeShade="BF"/>
              </w:rPr>
              <w:t>att2</w:t>
            </w:r>
            <w:r w:rsidR="009E6A63">
              <w:t>={column={name=</w:t>
            </w:r>
            <w:r w:rsidR="009E6A63" w:rsidRPr="00B41CF1">
              <w:rPr>
                <w:color w:val="E36C0A" w:themeColor="accent6" w:themeShade="BF"/>
              </w:rPr>
              <w:t>col2</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 xml:space="preserve">}}, </w:t>
            </w:r>
          </w:p>
          <w:p w14:paraId="2AB60B07" w14:textId="77777777" w:rsidR="001B2C11" w:rsidRDefault="00841494" w:rsidP="009E6A63">
            <w:pPr>
              <w:pStyle w:val="sampletable"/>
            </w:pPr>
            <w:r>
              <w:t xml:space="preserve">     </w:t>
            </w:r>
            <w:r w:rsidR="001B2C11">
              <w:t xml:space="preserve">          </w:t>
            </w:r>
            <w:r w:rsidR="009E6A63" w:rsidRPr="001B2C11">
              <w:rPr>
                <w:color w:val="943634" w:themeColor="accent2" w:themeShade="BF"/>
              </w:rPr>
              <w:t>att1</w:t>
            </w:r>
            <w:r w:rsidR="009E6A63">
              <w:t>={column={name=</w:t>
            </w:r>
            <w:r w:rsidR="009E6A63" w:rsidRPr="00B41CF1">
              <w:rPr>
                <w:color w:val="E36C0A" w:themeColor="accent6" w:themeShade="BF"/>
              </w:rPr>
              <w:t>col1</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w:t>
            </w:r>
          </w:p>
          <w:p w14:paraId="0EC60A3E" w14:textId="77777777" w:rsidR="001B2C11" w:rsidRDefault="001B2C11" w:rsidP="009E6A63">
            <w:pPr>
              <w:pStyle w:val="sampletable"/>
            </w:pPr>
            <w:r>
              <w:t xml:space="preserve">          </w:t>
            </w:r>
            <w:r w:rsidR="009E6A63">
              <w:t xml:space="preserve">}}, </w:t>
            </w:r>
          </w:p>
          <w:p w14:paraId="0E2F2706" w14:textId="77777777" w:rsidR="001B2C11" w:rsidRDefault="001B2C11" w:rsidP="009E6A63">
            <w:pPr>
              <w:pStyle w:val="sampletable"/>
            </w:pPr>
            <w:r>
              <w:t xml:space="preserve">     </w:t>
            </w:r>
            <w:r w:rsidR="009E6A63">
              <w:t>interface={</w:t>
            </w:r>
          </w:p>
          <w:p w14:paraId="36071F0D" w14:textId="77777777" w:rsidR="001B2C11" w:rsidRDefault="001B2C11" w:rsidP="009E6A63">
            <w:pPr>
              <w:pStyle w:val="sampletable"/>
            </w:pPr>
            <w:r>
              <w:t xml:space="preserve">          </w:t>
            </w:r>
            <w:r w:rsidR="009E6A63" w:rsidRPr="00B41CF1">
              <w:rPr>
                <w:color w:val="B2A1C7" w:themeColor="accent4" w:themeTint="99"/>
              </w:rPr>
              <w:t>att2</w:t>
            </w:r>
            <w:r w:rsidR="009E6A63">
              <w:t>={co</w:t>
            </w:r>
            <w:r>
              <w:t xml:space="preserve">lumn={name=att2, </w:t>
            </w:r>
            <w:proofErr w:type="spellStart"/>
            <w:r>
              <w:t>table_ref</w:t>
            </w:r>
            <w:proofErr w:type="spellEnd"/>
            <w:r>
              <w:t>=b}},</w:t>
            </w:r>
          </w:p>
          <w:p w14:paraId="55DB30ED" w14:textId="77777777" w:rsidR="001B2C11" w:rsidRDefault="001B2C11" w:rsidP="009E6A63">
            <w:pPr>
              <w:pStyle w:val="sampletable"/>
            </w:pPr>
            <w:r>
              <w:t xml:space="preserve">          </w:t>
            </w:r>
            <w:r w:rsidR="009E6A63" w:rsidRPr="00B41CF1">
              <w:rPr>
                <w:color w:val="B2A1C7" w:themeColor="accent4" w:themeTint="99"/>
              </w:rPr>
              <w:t>att1</w:t>
            </w:r>
            <w:r w:rsidR="009E6A63">
              <w:t xml:space="preserve">={column={name=att1, </w:t>
            </w:r>
            <w:proofErr w:type="spellStart"/>
            <w:r w:rsidR="009E6A63">
              <w:t>table_ref</w:t>
            </w:r>
            <w:proofErr w:type="spellEnd"/>
            <w:r w:rsidR="009E6A63">
              <w:t>=b}}},</w:t>
            </w:r>
          </w:p>
          <w:p w14:paraId="150E9F29" w14:textId="77777777" w:rsidR="001B2C11" w:rsidRDefault="009E6A63" w:rsidP="009E6A63">
            <w:pPr>
              <w:pStyle w:val="sampletable"/>
            </w:pPr>
            <w:r>
              <w:t xml:space="preserve"> </w:t>
            </w:r>
            <w:r w:rsidR="001B2C11">
              <w:t xml:space="preserve">    </w:t>
            </w:r>
            <w:r w:rsidRPr="001B2C11">
              <w:rPr>
                <w:color w:val="943634" w:themeColor="accent2" w:themeShade="BF"/>
              </w:rPr>
              <w:t>query0</w:t>
            </w:r>
            <w:r>
              <w:t>={</w:t>
            </w:r>
          </w:p>
          <w:p w14:paraId="66A1944E" w14:textId="77777777" w:rsidR="001B2C11" w:rsidRDefault="001B2C11" w:rsidP="009E6A63">
            <w:pPr>
              <w:pStyle w:val="sampletable"/>
            </w:pPr>
            <w:r>
              <w:t xml:space="preserve">          </w:t>
            </w:r>
            <w:r w:rsidRPr="001B2C11">
              <w:rPr>
                <w:color w:val="943634" w:themeColor="accent2" w:themeShade="BF"/>
              </w:rPr>
              <w:t>att2</w:t>
            </w:r>
            <w:r>
              <w:t>=[@5,16:16='b',&lt;205&gt;,1:16],</w:t>
            </w:r>
          </w:p>
          <w:p w14:paraId="2F7DB2BA" w14:textId="77777777" w:rsidR="001B2C11" w:rsidRDefault="001B2C11" w:rsidP="009E6A63">
            <w:pPr>
              <w:pStyle w:val="sampletable"/>
            </w:pPr>
            <w:r>
              <w:t xml:space="preserve">          </w:t>
            </w:r>
            <w:r w:rsidR="009E6A63" w:rsidRPr="001B2C11">
              <w:rPr>
                <w:color w:val="943634" w:themeColor="accent2" w:themeShade="BF"/>
              </w:rPr>
              <w:t>att1</w:t>
            </w:r>
            <w:r w:rsidR="009E6A63">
              <w:t>=[@1,8:8='b',&lt;205&gt;,1:8]}</w:t>
            </w:r>
          </w:p>
          <w:p w14:paraId="23802C07" w14:textId="043E4BD0" w:rsidR="009E6A63" w:rsidRDefault="009E6A63" w:rsidP="009E6A63">
            <w:pPr>
              <w:pStyle w:val="sampletable"/>
            </w:pPr>
            <w:r>
              <w:t>}}</w:t>
            </w:r>
          </w:p>
          <w:p w14:paraId="52C6C2A5" w14:textId="77777777" w:rsidR="009E6A63" w:rsidRDefault="009E6A63" w:rsidP="009E6A63">
            <w:pPr>
              <w:pStyle w:val="sampletable"/>
            </w:pPr>
          </w:p>
          <w:p w14:paraId="0CCC9772" w14:textId="77777777" w:rsidR="00B41CF1" w:rsidRDefault="009E6A63" w:rsidP="009E6A63">
            <w:pPr>
              <w:pStyle w:val="sampletable"/>
            </w:pPr>
            <w:r>
              <w:t>{</w:t>
            </w:r>
            <w:r w:rsidRPr="00B41CF1">
              <w:rPr>
                <w:color w:val="E36C0A" w:themeColor="accent6" w:themeShade="BF"/>
              </w:rPr>
              <w:t>tab1</w:t>
            </w:r>
            <w:r>
              <w:t>={</w:t>
            </w:r>
          </w:p>
          <w:p w14:paraId="7AEBE3DE" w14:textId="77777777" w:rsidR="00B41CF1" w:rsidRDefault="00B41CF1" w:rsidP="009E6A63">
            <w:pPr>
              <w:pStyle w:val="sampletable"/>
            </w:pPr>
            <w:r>
              <w:t xml:space="preserve">     </w:t>
            </w:r>
            <w:r w:rsidR="009E6A63" w:rsidRPr="00B41CF1">
              <w:rPr>
                <w:color w:val="E36C0A" w:themeColor="accent6" w:themeShade="BF"/>
              </w:rPr>
              <w:t>col2</w:t>
            </w:r>
            <w:r w:rsidR="009E6A63">
              <w:t xml:space="preserve">=[@17,53:53='a',&lt;205&gt;,1:53], </w:t>
            </w:r>
          </w:p>
          <w:p w14:paraId="756230C5" w14:textId="77777777" w:rsidR="00B41CF1" w:rsidRDefault="00B41CF1" w:rsidP="009E6A63">
            <w:pPr>
              <w:pStyle w:val="sampletable"/>
            </w:pPr>
            <w:r>
              <w:t xml:space="preserve">     </w:t>
            </w:r>
            <w:r w:rsidR="009E6A63" w:rsidRPr="00B41CF1">
              <w:rPr>
                <w:color w:val="E36C0A" w:themeColor="accent6" w:themeShade="BF"/>
              </w:rPr>
              <w:t>col3</w:t>
            </w:r>
            <w:r w:rsidR="009E6A63">
              <w:t xml:space="preserve">=[@31,100:100='a',&lt;205&gt;,1:100], </w:t>
            </w:r>
          </w:p>
          <w:p w14:paraId="0725DE1D" w14:textId="3D5BC0EC" w:rsidR="009E6A63" w:rsidRDefault="00B41CF1" w:rsidP="009E6A63">
            <w:pPr>
              <w:pStyle w:val="sampletable"/>
            </w:pPr>
            <w:r>
              <w:t xml:space="preserve">     </w:t>
            </w:r>
            <w:r w:rsidR="009E6A63" w:rsidRPr="00B41CF1">
              <w:rPr>
                <w:color w:val="E36C0A" w:themeColor="accent6" w:themeShade="BF"/>
              </w:rPr>
              <w:t>col1</w:t>
            </w:r>
            <w:r w:rsidR="009E6A63">
              <w:t>=[@27,90:90='a',&lt;205&gt;,1:90]}}</w:t>
            </w:r>
          </w:p>
          <w:p w14:paraId="2E4B2D3D" w14:textId="77777777" w:rsidR="004701C7" w:rsidRDefault="004701C7" w:rsidP="004701C7">
            <w:pPr>
              <w:pStyle w:val="sampletable"/>
            </w:pPr>
          </w:p>
        </w:tc>
        <w:tc>
          <w:tcPr>
            <w:tcW w:w="2160" w:type="dxa"/>
          </w:tcPr>
          <w:p w14:paraId="15134C70" w14:textId="6E0E3583" w:rsidR="004701C7" w:rsidRDefault="00D036F1" w:rsidP="008E0DC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3E21740B" w14:textId="77777777" w:rsidTr="00A44A72">
        <w:trPr>
          <w:cantSplit/>
        </w:trPr>
        <w:tc>
          <w:tcPr>
            <w:tcW w:w="10188" w:type="dxa"/>
            <w:gridSpan w:val="3"/>
            <w:shd w:val="clear" w:color="auto" w:fill="DBE5F1" w:themeFill="accent1" w:themeFillTint="33"/>
          </w:tcPr>
          <w:p w14:paraId="20A03BC3" w14:textId="5FC37224" w:rsidR="00383261" w:rsidRDefault="00383261" w:rsidP="00A44A72">
            <w:pPr>
              <w:pStyle w:val="sampletable"/>
              <w:jc w:val="center"/>
            </w:pPr>
            <w:r>
              <w:t>Insert Queries</w:t>
            </w:r>
          </w:p>
        </w:tc>
      </w:tr>
      <w:tr w:rsidR="00383261" w14:paraId="7B431298" w14:textId="77777777" w:rsidTr="00A44A72">
        <w:trPr>
          <w:cantSplit/>
        </w:trPr>
        <w:tc>
          <w:tcPr>
            <w:tcW w:w="3618" w:type="dxa"/>
          </w:tcPr>
          <w:p w14:paraId="7F51C334" w14:textId="77777777" w:rsidR="00B2171F" w:rsidRDefault="00A94B45" w:rsidP="00B2171F">
            <w:pPr>
              <w:pStyle w:val="sampletable"/>
            </w:pPr>
            <w:r w:rsidRPr="00A94B45">
              <w:lastRenderedPageBreak/>
              <w:t>insert into</w:t>
            </w:r>
          </w:p>
          <w:p w14:paraId="592B6191" w14:textId="77777777" w:rsidR="00B2171F" w:rsidRDefault="00A94B45" w:rsidP="00B2171F">
            <w:pPr>
              <w:pStyle w:val="sampletable"/>
            </w:pPr>
            <w:r w:rsidRPr="00A94B45">
              <w:t xml:space="preserve">employees  </w:t>
            </w:r>
          </w:p>
          <w:p w14:paraId="00A80E64" w14:textId="77777777" w:rsidR="00B2171F" w:rsidRDefault="00A94B45" w:rsidP="00B2171F">
            <w:pPr>
              <w:pStyle w:val="sampletable"/>
            </w:pPr>
            <w:r w:rsidRPr="00A94B45">
              <w:t>(</w:t>
            </w:r>
            <w:proofErr w:type="spellStart"/>
            <w:r w:rsidRPr="00A94B45">
              <w:t>emp_sales_count</w:t>
            </w:r>
            <w:proofErr w:type="spellEnd"/>
            <w:r w:rsidRPr="00A94B45">
              <w:t xml:space="preserve">, </w:t>
            </w:r>
          </w:p>
          <w:p w14:paraId="090FDC93" w14:textId="77777777" w:rsidR="00B2171F" w:rsidRDefault="00A94B45" w:rsidP="00B2171F">
            <w:pPr>
              <w:pStyle w:val="sampletable"/>
            </w:pPr>
            <w:r w:rsidRPr="00A94B45">
              <w:t xml:space="preserve">redder) </w:t>
            </w:r>
          </w:p>
          <w:p w14:paraId="136AACE2" w14:textId="77777777" w:rsidR="00B2171F" w:rsidRDefault="00A94B45" w:rsidP="00B2171F">
            <w:pPr>
              <w:pStyle w:val="sampletable"/>
            </w:pPr>
            <w:r w:rsidRPr="00A94B45">
              <w:t xml:space="preserve">values </w:t>
            </w:r>
          </w:p>
          <w:p w14:paraId="37484456" w14:textId="77777777" w:rsidR="00B2171F" w:rsidRDefault="00A94B45" w:rsidP="00B2171F">
            <w:pPr>
              <w:pStyle w:val="sampletable"/>
            </w:pPr>
            <w:r w:rsidRPr="00A94B45">
              <w:t xml:space="preserve">(select </w:t>
            </w:r>
          </w:p>
          <w:p w14:paraId="42B10C94" w14:textId="77777777" w:rsidR="00B2171F" w:rsidRDefault="00A94B45" w:rsidP="00B2171F">
            <w:pPr>
              <w:pStyle w:val="sampletable"/>
            </w:pPr>
            <w:proofErr w:type="spellStart"/>
            <w:r w:rsidRPr="00A94B45">
              <w:t>acct_sales_count</w:t>
            </w:r>
            <w:proofErr w:type="spellEnd"/>
            <w:r w:rsidRPr="00A94B45">
              <w:t xml:space="preserve"> + 1, </w:t>
            </w:r>
          </w:p>
          <w:p w14:paraId="2FFCCC09" w14:textId="77777777" w:rsidR="00B2171F" w:rsidRDefault="00A94B45" w:rsidP="00B2171F">
            <w:pPr>
              <w:pStyle w:val="sampletable"/>
            </w:pPr>
            <w:r w:rsidRPr="00A94B45">
              <w:t xml:space="preserve">greener  </w:t>
            </w:r>
          </w:p>
          <w:p w14:paraId="246D996C" w14:textId="102C3C3B" w:rsidR="00383261" w:rsidRDefault="00A94B45" w:rsidP="00B2171F">
            <w:pPr>
              <w:pStyle w:val="sampletable"/>
            </w:pPr>
            <w:r w:rsidRPr="00A94B45">
              <w:t>FROM accounts)</w:t>
            </w:r>
          </w:p>
        </w:tc>
        <w:tc>
          <w:tcPr>
            <w:tcW w:w="4410" w:type="dxa"/>
          </w:tcPr>
          <w:p w14:paraId="637D2778" w14:textId="77777777" w:rsidR="00A414E6" w:rsidRDefault="00A94B45" w:rsidP="00A94B45">
            <w:pPr>
              <w:pStyle w:val="sampletable"/>
            </w:pPr>
            <w:r>
              <w:t>{</w:t>
            </w:r>
          </w:p>
          <w:p w14:paraId="302BA053" w14:textId="77777777" w:rsidR="00A414E6" w:rsidRDefault="00A414E6" w:rsidP="00A94B45">
            <w:pPr>
              <w:pStyle w:val="sampletable"/>
            </w:pPr>
            <w:r>
              <w:t xml:space="preserve"> </w:t>
            </w:r>
            <w:r w:rsidR="00A94B45">
              <w:t>employees={</w:t>
            </w:r>
          </w:p>
          <w:p w14:paraId="5FFA885E" w14:textId="77777777" w:rsidR="00A414E6" w:rsidRDefault="00A414E6"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711672C0" w14:textId="77777777" w:rsidR="00A414E6" w:rsidRDefault="00A414E6" w:rsidP="00A94B45">
            <w:pPr>
              <w:pStyle w:val="sampletable"/>
            </w:pPr>
            <w:r>
              <w:t xml:space="preserve">     </w:t>
            </w:r>
            <w:proofErr w:type="gramStart"/>
            <w:r>
              <w:t>redder</w:t>
            </w:r>
            <w:proofErr w:type="gramEnd"/>
            <w:r>
              <w:t>=[…]},</w:t>
            </w:r>
          </w:p>
          <w:p w14:paraId="65D23760" w14:textId="77777777" w:rsidR="00A414E6" w:rsidRDefault="00A414E6" w:rsidP="00A94B45">
            <w:pPr>
              <w:pStyle w:val="sampletable"/>
            </w:pPr>
            <w:r>
              <w:t xml:space="preserve"> </w:t>
            </w:r>
            <w:r w:rsidR="00A94B45">
              <w:t>query0={</w:t>
            </w:r>
          </w:p>
          <w:p w14:paraId="00CFE1DA" w14:textId="77777777" w:rsidR="00A414E6" w:rsidRDefault="00A414E6" w:rsidP="00A94B45">
            <w:pPr>
              <w:pStyle w:val="sampletable"/>
            </w:pPr>
            <w:r>
              <w:t xml:space="preserve">     </w:t>
            </w:r>
            <w:r w:rsidR="00A94B45">
              <w:t>accounts={</w:t>
            </w:r>
          </w:p>
          <w:p w14:paraId="7F9269F7" w14:textId="4B9F1605" w:rsidR="00A414E6" w:rsidRDefault="00A414E6" w:rsidP="00A94B45">
            <w:pPr>
              <w:pStyle w:val="sampletable"/>
            </w:pPr>
            <w:r>
              <w:t xml:space="preserve">          </w:t>
            </w:r>
            <w:proofErr w:type="spellStart"/>
            <w:r>
              <w:t>acct_sales_count</w:t>
            </w:r>
            <w:proofErr w:type="spellEnd"/>
            <w:proofErr w:type="gramStart"/>
            <w:r>
              <w:t>=[</w:t>
            </w:r>
            <w:proofErr w:type="gramEnd"/>
            <w:r>
              <w:t>…</w:t>
            </w:r>
            <w:r w:rsidR="00A94B45">
              <w:t xml:space="preserve">], </w:t>
            </w:r>
          </w:p>
          <w:p w14:paraId="71A5C308" w14:textId="77777777" w:rsidR="00A414E6" w:rsidRDefault="00A414E6" w:rsidP="00A94B45">
            <w:pPr>
              <w:pStyle w:val="sampletable"/>
            </w:pPr>
            <w:r>
              <w:t xml:space="preserve">          </w:t>
            </w:r>
            <w:proofErr w:type="gramStart"/>
            <w:r>
              <w:t>greener</w:t>
            </w:r>
            <w:proofErr w:type="gramEnd"/>
            <w:r>
              <w:t>=[...</w:t>
            </w:r>
            <w:r w:rsidR="00A94B45">
              <w:t xml:space="preserve">]}, </w:t>
            </w:r>
          </w:p>
          <w:p w14:paraId="5CA41DC5" w14:textId="77777777" w:rsidR="00A414E6" w:rsidRDefault="00A414E6" w:rsidP="00A94B45">
            <w:pPr>
              <w:pStyle w:val="sampletable"/>
            </w:pPr>
            <w:r>
              <w:t xml:space="preserve">     </w:t>
            </w:r>
            <w:r w:rsidR="00A94B45">
              <w:t>interface={</w:t>
            </w:r>
          </w:p>
          <w:p w14:paraId="1FDD9A2C" w14:textId="77777777" w:rsidR="00A414E6" w:rsidRDefault="00A414E6" w:rsidP="00A94B45">
            <w:pPr>
              <w:pStyle w:val="sampletable"/>
            </w:pPr>
            <w:r>
              <w:t xml:space="preserve">          </w:t>
            </w:r>
            <w:r w:rsidR="00A94B45">
              <w:t xml:space="preserve">greener={column={name=greener, </w:t>
            </w:r>
            <w:proofErr w:type="spellStart"/>
            <w:r w:rsidR="00A94B45">
              <w:t>table_ref</w:t>
            </w:r>
            <w:proofErr w:type="spellEnd"/>
            <w:r w:rsidR="00A94B45">
              <w:t xml:space="preserve">=null}}, </w:t>
            </w:r>
          </w:p>
          <w:p w14:paraId="6E9E3417" w14:textId="77777777" w:rsidR="00EF39B4" w:rsidRDefault="00A414E6" w:rsidP="00A94B45">
            <w:pPr>
              <w:pStyle w:val="sampletable"/>
            </w:pPr>
            <w:r>
              <w:t xml:space="preserve">          </w:t>
            </w:r>
            <w:r w:rsidR="00A94B45" w:rsidRPr="00EF39B4">
              <w:rPr>
                <w:color w:val="FF0000"/>
              </w:rPr>
              <w:t>unnamed</w:t>
            </w:r>
            <w:r w:rsidR="00A94B45">
              <w:t>={</w:t>
            </w:r>
            <w:proofErr w:type="spellStart"/>
            <w:r w:rsidR="00A94B45">
              <w:t>calc</w:t>
            </w:r>
            <w:proofErr w:type="spellEnd"/>
            <w:r w:rsidR="00A94B45">
              <w:t>={</w:t>
            </w:r>
          </w:p>
          <w:p w14:paraId="65611E66" w14:textId="77777777" w:rsidR="00EF39B4" w:rsidRDefault="00EF39B4" w:rsidP="00A94B45">
            <w:pPr>
              <w:pStyle w:val="sampletable"/>
            </w:pPr>
            <w:r>
              <w:t xml:space="preserve">               </w:t>
            </w:r>
            <w:r w:rsidR="00A94B45">
              <w:t>left={column={name=</w:t>
            </w:r>
            <w:proofErr w:type="spellStart"/>
            <w:r w:rsidR="00A94B45">
              <w:t>acct_sales_count</w:t>
            </w:r>
            <w:proofErr w:type="spellEnd"/>
            <w:r w:rsidR="00A94B45">
              <w:t>,</w:t>
            </w:r>
          </w:p>
          <w:p w14:paraId="66A38DF7" w14:textId="77777777" w:rsidR="00EF39B4" w:rsidRDefault="00EF39B4" w:rsidP="00A94B45">
            <w:pPr>
              <w:pStyle w:val="sampletable"/>
            </w:pPr>
            <w:r>
              <w:t xml:space="preserve">                                          </w:t>
            </w:r>
            <w:r w:rsidR="00A94B45">
              <w:t xml:space="preserve"> </w:t>
            </w:r>
            <w:proofErr w:type="spellStart"/>
            <w:r w:rsidR="00A94B45">
              <w:t>table_ref</w:t>
            </w:r>
            <w:proofErr w:type="spellEnd"/>
            <w:r w:rsidR="00A94B45">
              <w:t xml:space="preserve">=null}}, </w:t>
            </w:r>
          </w:p>
          <w:p w14:paraId="656227E0" w14:textId="77777777" w:rsidR="00EF39B4" w:rsidRDefault="00EF39B4" w:rsidP="00A94B45">
            <w:pPr>
              <w:pStyle w:val="sampletable"/>
            </w:pPr>
            <w:r>
              <w:t xml:space="preserve">              </w:t>
            </w:r>
            <w:r w:rsidR="00A94B45">
              <w:t xml:space="preserve">right={literal=1}, </w:t>
            </w:r>
          </w:p>
          <w:p w14:paraId="2E991D5D" w14:textId="77777777" w:rsidR="00EF39B4" w:rsidRDefault="00EF39B4" w:rsidP="00A94B45">
            <w:pPr>
              <w:pStyle w:val="sampletable"/>
            </w:pPr>
            <w:r>
              <w:t xml:space="preserve">              </w:t>
            </w:r>
            <w:r w:rsidR="00A94B45">
              <w:t>operator=+}}</w:t>
            </w:r>
          </w:p>
          <w:p w14:paraId="2B8C5FB2" w14:textId="2D5463F8" w:rsidR="00EF39B4" w:rsidRDefault="00EF39B4" w:rsidP="00A94B45">
            <w:pPr>
              <w:pStyle w:val="sampletable"/>
            </w:pPr>
            <w:r>
              <w:t xml:space="preserve">     </w:t>
            </w:r>
            <w:r w:rsidR="00A94B45">
              <w:t>}</w:t>
            </w:r>
          </w:p>
          <w:p w14:paraId="2242E5D1" w14:textId="05ABE5BC" w:rsidR="00EF39B4" w:rsidRDefault="00EF39B4" w:rsidP="00A94B45">
            <w:pPr>
              <w:pStyle w:val="sampletable"/>
            </w:pPr>
            <w:r>
              <w:t xml:space="preserve"> </w:t>
            </w:r>
            <w:r w:rsidR="00A94B45">
              <w:t>}</w:t>
            </w:r>
          </w:p>
          <w:p w14:paraId="461C4AF0" w14:textId="7B7751DC" w:rsidR="00A94B45" w:rsidRDefault="00A94B45" w:rsidP="00A94B45">
            <w:pPr>
              <w:pStyle w:val="sampletable"/>
            </w:pPr>
            <w:r>
              <w:t>}</w:t>
            </w:r>
          </w:p>
          <w:p w14:paraId="60DB7760" w14:textId="77777777" w:rsidR="00A94B45" w:rsidRDefault="00A94B45" w:rsidP="00A94B45">
            <w:pPr>
              <w:pStyle w:val="sampletable"/>
            </w:pPr>
          </w:p>
          <w:p w14:paraId="7CD7E580" w14:textId="77777777" w:rsidR="00CD3380" w:rsidRDefault="00A94B45" w:rsidP="00A94B45">
            <w:pPr>
              <w:pStyle w:val="sampletable"/>
            </w:pPr>
            <w:r>
              <w:t>{accounts={</w:t>
            </w:r>
          </w:p>
          <w:p w14:paraId="79C699B0" w14:textId="77777777" w:rsidR="00CD3380" w:rsidRDefault="00CD3380" w:rsidP="00A94B45">
            <w:pPr>
              <w:pStyle w:val="sampletable"/>
            </w:pPr>
            <w:r>
              <w:t xml:space="preserve">     </w:t>
            </w:r>
            <w:proofErr w:type="spellStart"/>
            <w:r>
              <w:t>acct_sales_count</w:t>
            </w:r>
            <w:proofErr w:type="spellEnd"/>
            <w:proofErr w:type="gramStart"/>
            <w:r>
              <w:t>=[</w:t>
            </w:r>
            <w:proofErr w:type="gramEnd"/>
            <w:r>
              <w:t xml:space="preserve">…], </w:t>
            </w:r>
          </w:p>
          <w:p w14:paraId="138643DB" w14:textId="77777777" w:rsidR="00CD3380" w:rsidRDefault="00CD3380" w:rsidP="00A94B45">
            <w:pPr>
              <w:pStyle w:val="sampletable"/>
            </w:pPr>
            <w:r>
              <w:t xml:space="preserve">     </w:t>
            </w:r>
            <w:proofErr w:type="gramStart"/>
            <w:r>
              <w:t>greener</w:t>
            </w:r>
            <w:proofErr w:type="gramEnd"/>
            <w:r>
              <w:t>=[...</w:t>
            </w:r>
            <w:r w:rsidR="00A94B45">
              <w:t xml:space="preserve">]}, </w:t>
            </w:r>
          </w:p>
          <w:p w14:paraId="2EC3C519" w14:textId="77777777" w:rsidR="00CD3380" w:rsidRDefault="00A94B45" w:rsidP="00A94B45">
            <w:pPr>
              <w:pStyle w:val="sampletable"/>
            </w:pPr>
            <w:r>
              <w:t>employees={</w:t>
            </w:r>
          </w:p>
          <w:p w14:paraId="77E8A06F" w14:textId="77777777" w:rsidR="00CD3380" w:rsidRDefault="00CD3380"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4673BB0B" w14:textId="485B8AB5" w:rsidR="00A94B45" w:rsidRDefault="00CD3380" w:rsidP="00A94B45">
            <w:pPr>
              <w:pStyle w:val="sampletable"/>
            </w:pPr>
            <w:r>
              <w:t xml:space="preserve">     redder</w:t>
            </w:r>
            <w:proofErr w:type="gramStart"/>
            <w:r>
              <w:t>=[</w:t>
            </w:r>
            <w:proofErr w:type="gramEnd"/>
            <w:r>
              <w:t>…</w:t>
            </w:r>
            <w:r w:rsidR="00A94B45">
              <w:t>]}}</w:t>
            </w:r>
          </w:p>
          <w:p w14:paraId="1BA38C65" w14:textId="77777777" w:rsidR="00383261" w:rsidRDefault="00383261" w:rsidP="00A44A72">
            <w:pPr>
              <w:pStyle w:val="sampletable"/>
            </w:pPr>
          </w:p>
        </w:tc>
        <w:tc>
          <w:tcPr>
            <w:tcW w:w="2160" w:type="dxa"/>
          </w:tcPr>
          <w:p w14:paraId="6C4DAF18" w14:textId="77777777" w:rsidR="00383261" w:rsidRDefault="00383261" w:rsidP="00A44A72">
            <w:pPr>
              <w:pStyle w:val="sampletable"/>
            </w:pPr>
          </w:p>
        </w:tc>
      </w:tr>
      <w:tr w:rsidR="00383261" w14:paraId="784F785C" w14:textId="77777777" w:rsidTr="00A44A72">
        <w:trPr>
          <w:cantSplit/>
        </w:trPr>
        <w:tc>
          <w:tcPr>
            <w:tcW w:w="10188" w:type="dxa"/>
            <w:gridSpan w:val="3"/>
            <w:shd w:val="clear" w:color="auto" w:fill="DBE5F1" w:themeFill="accent1" w:themeFillTint="33"/>
          </w:tcPr>
          <w:p w14:paraId="081DBFB0" w14:textId="053D1F79" w:rsidR="00383261" w:rsidRDefault="00383261" w:rsidP="00A44A72">
            <w:pPr>
              <w:pStyle w:val="sampletable"/>
              <w:jc w:val="center"/>
            </w:pPr>
            <w:r>
              <w:t>Update Queries</w:t>
            </w:r>
          </w:p>
        </w:tc>
      </w:tr>
      <w:tr w:rsidR="00383261" w14:paraId="706E80D4" w14:textId="77777777" w:rsidTr="00A44A72">
        <w:trPr>
          <w:cantSplit/>
        </w:trPr>
        <w:tc>
          <w:tcPr>
            <w:tcW w:w="3618" w:type="dxa"/>
          </w:tcPr>
          <w:p w14:paraId="5C490EE2" w14:textId="77777777" w:rsidR="00CA152F" w:rsidRDefault="00C66F84" w:rsidP="00C66F84">
            <w:pPr>
              <w:pStyle w:val="sampletable"/>
            </w:pPr>
            <w:r>
              <w:t xml:space="preserve">update </w:t>
            </w:r>
          </w:p>
          <w:p w14:paraId="40B20BF9" w14:textId="77777777" w:rsidR="00CA152F" w:rsidRDefault="00C66F84" w:rsidP="00C66F84">
            <w:pPr>
              <w:pStyle w:val="sampletable"/>
            </w:pPr>
            <w:proofErr w:type="spellStart"/>
            <w:r>
              <w:t>this_table</w:t>
            </w:r>
            <w:proofErr w:type="spellEnd"/>
            <w:r>
              <w:t xml:space="preserve"> </w:t>
            </w:r>
          </w:p>
          <w:p w14:paraId="6212534C" w14:textId="77777777" w:rsidR="00CA152F" w:rsidRDefault="00C66F84" w:rsidP="00C66F84">
            <w:pPr>
              <w:pStyle w:val="sampletable"/>
            </w:pPr>
            <w:r>
              <w:t xml:space="preserve">set </w:t>
            </w:r>
            <w:proofErr w:type="spellStart"/>
            <w:r>
              <w:t>outputA</w:t>
            </w:r>
            <w:proofErr w:type="spellEnd"/>
            <w:r>
              <w:t xml:space="preserve"> = column1, </w:t>
            </w:r>
          </w:p>
          <w:p w14:paraId="01B8550A" w14:textId="77777777" w:rsidR="00CA152F" w:rsidRDefault="00C66F84" w:rsidP="00C66F84">
            <w:pPr>
              <w:pStyle w:val="sampletable"/>
            </w:pPr>
            <w:proofErr w:type="spellStart"/>
            <w:r>
              <w:t>outputB</w:t>
            </w:r>
            <w:proofErr w:type="spellEnd"/>
            <w:r>
              <w:t xml:space="preserve"> = column2, </w:t>
            </w:r>
          </w:p>
          <w:p w14:paraId="24BBA52A" w14:textId="17A307D3" w:rsidR="00C66F84" w:rsidRDefault="00C66F84" w:rsidP="00C66F84">
            <w:pPr>
              <w:pStyle w:val="sampletable"/>
            </w:pPr>
            <w:proofErr w:type="spellStart"/>
            <w:r>
              <w:t>outputC</w:t>
            </w:r>
            <w:proofErr w:type="spellEnd"/>
            <w:r>
              <w:t xml:space="preserve"> = column3 </w:t>
            </w:r>
          </w:p>
          <w:p w14:paraId="646FDD0E" w14:textId="77777777" w:rsidR="00CA152F" w:rsidRDefault="00C66F84" w:rsidP="00C66F84">
            <w:pPr>
              <w:pStyle w:val="sampletable"/>
            </w:pPr>
            <w:r>
              <w:t xml:space="preserve">from </w:t>
            </w:r>
            <w:proofErr w:type="spellStart"/>
            <w:r>
              <w:t>that_table</w:t>
            </w:r>
            <w:proofErr w:type="spellEnd"/>
            <w:r>
              <w:t xml:space="preserve"> </w:t>
            </w:r>
          </w:p>
          <w:p w14:paraId="7DB59730" w14:textId="77777777" w:rsidR="00CA152F" w:rsidRDefault="00C66F84" w:rsidP="00C66F84">
            <w:pPr>
              <w:pStyle w:val="sampletable"/>
            </w:pPr>
            <w:r>
              <w:t xml:space="preserve">where </w:t>
            </w:r>
          </w:p>
          <w:p w14:paraId="1BC94ED2" w14:textId="3A76017A" w:rsidR="00383261" w:rsidRDefault="00C66F84" w:rsidP="00C66F84">
            <w:pPr>
              <w:pStyle w:val="sampletable"/>
            </w:pPr>
            <w:proofErr w:type="spellStart"/>
            <w:r>
              <w:t>this_table.key</w:t>
            </w:r>
            <w:proofErr w:type="spellEnd"/>
            <w:r>
              <w:t>=</w:t>
            </w:r>
            <w:proofErr w:type="spellStart"/>
            <w:r>
              <w:t>that_table.key</w:t>
            </w:r>
            <w:proofErr w:type="spellEnd"/>
          </w:p>
        </w:tc>
        <w:tc>
          <w:tcPr>
            <w:tcW w:w="4410" w:type="dxa"/>
          </w:tcPr>
          <w:p w14:paraId="7D998713" w14:textId="77777777" w:rsidR="00115AE1" w:rsidRDefault="00C66F84" w:rsidP="00C66F84">
            <w:pPr>
              <w:pStyle w:val="sampletable"/>
            </w:pPr>
            <w:r>
              <w:t>{</w:t>
            </w:r>
          </w:p>
          <w:p w14:paraId="43F522BB" w14:textId="7AEAFE35" w:rsidR="00115AE1" w:rsidRDefault="00115AE1" w:rsidP="00C66F84">
            <w:pPr>
              <w:pStyle w:val="sampletable"/>
            </w:pPr>
            <w:r>
              <w:t xml:space="preserve"> </w:t>
            </w:r>
            <w:proofErr w:type="spellStart"/>
            <w:r w:rsidR="00C66F84">
              <w:t>that_table</w:t>
            </w:r>
            <w:proofErr w:type="spellEnd"/>
            <w:r w:rsidR="00C66F84">
              <w:t>={</w:t>
            </w:r>
          </w:p>
          <w:p w14:paraId="242736C9" w14:textId="77777777" w:rsidR="00115AE1" w:rsidRDefault="00115AE1" w:rsidP="00C66F84">
            <w:pPr>
              <w:pStyle w:val="sampletable"/>
            </w:pPr>
            <w:r>
              <w:t xml:space="preserve">     </w:t>
            </w:r>
            <w:r w:rsidR="00C66F84">
              <w:t>key=[@21,116:125='</w:t>
            </w:r>
            <w:proofErr w:type="spellStart"/>
            <w:r w:rsidR="00C66F84">
              <w:t>that_table</w:t>
            </w:r>
            <w:proofErr w:type="spellEnd"/>
            <w:r w:rsidR="00C66F84">
              <w:t>',&lt;205&gt;,1:116]},</w:t>
            </w:r>
          </w:p>
          <w:p w14:paraId="75677F76" w14:textId="77777777" w:rsidR="00115AE1" w:rsidRDefault="00C66F84" w:rsidP="00C66F84">
            <w:pPr>
              <w:pStyle w:val="sampletable"/>
            </w:pPr>
            <w:r>
              <w:t xml:space="preserve"> </w:t>
            </w:r>
            <w:proofErr w:type="spellStart"/>
            <w:r>
              <w:t>this_table</w:t>
            </w:r>
            <w:proofErr w:type="spellEnd"/>
            <w:r>
              <w:t>={</w:t>
            </w:r>
          </w:p>
          <w:p w14:paraId="0A966CC6" w14:textId="77777777" w:rsidR="00115AE1" w:rsidRDefault="00115AE1" w:rsidP="00C66F84">
            <w:pPr>
              <w:pStyle w:val="sampletable"/>
            </w:pPr>
            <w:r>
              <w:t xml:space="preserve">     </w:t>
            </w:r>
            <w:proofErr w:type="spellStart"/>
            <w:r w:rsidR="00C66F84">
              <w:t>outputC</w:t>
            </w:r>
            <w:proofErr w:type="spellEnd"/>
            <w:r w:rsidR="00C66F84">
              <w:t>=[@11,60:66='</w:t>
            </w:r>
            <w:proofErr w:type="spellStart"/>
            <w:r w:rsidR="00C66F84">
              <w:t>outputC</w:t>
            </w:r>
            <w:proofErr w:type="spellEnd"/>
            <w:r w:rsidR="00C66F84">
              <w:t xml:space="preserve">',&lt;205&gt;,1:60], </w:t>
            </w:r>
          </w:p>
          <w:p w14:paraId="75A87A0A"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31D27958"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0F6DC69C" w14:textId="77777777" w:rsidR="00115AE1" w:rsidRDefault="00115AE1" w:rsidP="00C66F84">
            <w:pPr>
              <w:pStyle w:val="sampletable"/>
            </w:pPr>
            <w:r>
              <w:t xml:space="preserve">     </w:t>
            </w:r>
            <w:r w:rsidR="00C66F84">
              <w:t>key=[@17,101:110='</w:t>
            </w:r>
            <w:proofErr w:type="spellStart"/>
            <w:r w:rsidR="00C66F84">
              <w:t>this_table</w:t>
            </w:r>
            <w:proofErr w:type="spellEnd"/>
            <w:r w:rsidR="00C66F84">
              <w:t xml:space="preserve">',&lt;205&gt;,1:101]}, </w:t>
            </w:r>
          </w:p>
          <w:p w14:paraId="6009FCC1"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unknown={</w:t>
            </w:r>
          </w:p>
          <w:p w14:paraId="0D6D1CF4"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 xml:space="preserve">column1=[@5,32:38='column1',&lt;205&gt;,1:32], </w:t>
            </w:r>
          </w:p>
          <w:p w14:paraId="202E8BED"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column3=[@13,70:76='column3',&lt;205&gt;,1:70],</w:t>
            </w:r>
          </w:p>
          <w:p w14:paraId="64DFF7BF" w14:textId="77777777" w:rsidR="00115AE1" w:rsidRDefault="00115AE1" w:rsidP="00C66F84">
            <w:pPr>
              <w:pStyle w:val="sampletable"/>
            </w:pPr>
            <w:r w:rsidRPr="005C6E7E">
              <w:rPr>
                <w:color w:val="FF0000"/>
              </w:rPr>
              <w:t xml:space="preserve">    </w:t>
            </w:r>
            <w:r w:rsidR="00C66F84" w:rsidRPr="005C6E7E">
              <w:rPr>
                <w:color w:val="FF0000"/>
              </w:rPr>
              <w:t xml:space="preserve"> column2=[@9,51:57='column2',&lt;205&gt;,1:51]}</w:t>
            </w:r>
          </w:p>
          <w:p w14:paraId="72F794AA" w14:textId="7F30429C" w:rsidR="00C66F84" w:rsidRDefault="00C66F84" w:rsidP="00C66F84">
            <w:pPr>
              <w:pStyle w:val="sampletable"/>
            </w:pPr>
            <w:r>
              <w:t>}</w:t>
            </w:r>
          </w:p>
          <w:p w14:paraId="23731E9A" w14:textId="77777777" w:rsidR="00C66F84" w:rsidRDefault="00C66F84" w:rsidP="00C66F84">
            <w:pPr>
              <w:pStyle w:val="sampletable"/>
            </w:pPr>
          </w:p>
          <w:p w14:paraId="79784DE9" w14:textId="77777777" w:rsidR="00115AE1" w:rsidRDefault="00C66F84" w:rsidP="00C66F84">
            <w:pPr>
              <w:pStyle w:val="sampletable"/>
            </w:pPr>
            <w:r>
              <w:t>{</w:t>
            </w:r>
          </w:p>
          <w:p w14:paraId="24ACD534" w14:textId="77777777" w:rsidR="00115AE1" w:rsidRDefault="00115AE1" w:rsidP="00C66F84">
            <w:pPr>
              <w:pStyle w:val="sampletable"/>
            </w:pPr>
            <w:r>
              <w:t xml:space="preserve"> </w:t>
            </w:r>
            <w:proofErr w:type="spellStart"/>
            <w:r>
              <w:t>that_table</w:t>
            </w:r>
            <w:proofErr w:type="spellEnd"/>
            <w:r>
              <w:t>={</w:t>
            </w:r>
          </w:p>
          <w:p w14:paraId="405D5E1C" w14:textId="77777777" w:rsidR="00115AE1" w:rsidRDefault="00115AE1" w:rsidP="00C66F84">
            <w:pPr>
              <w:pStyle w:val="sampletable"/>
            </w:pPr>
            <w:r>
              <w:t xml:space="preserve">     </w:t>
            </w:r>
            <w:proofErr w:type="gramStart"/>
            <w:r>
              <w:t>key</w:t>
            </w:r>
            <w:proofErr w:type="gramEnd"/>
            <w:r>
              <w:t>=[…</w:t>
            </w:r>
            <w:r w:rsidR="00C66F84">
              <w:t xml:space="preserve">]}, </w:t>
            </w:r>
          </w:p>
          <w:p w14:paraId="08778F49" w14:textId="77777777" w:rsidR="00115AE1" w:rsidRDefault="00115AE1" w:rsidP="00C66F84">
            <w:pPr>
              <w:pStyle w:val="sampletable"/>
            </w:pPr>
            <w:r>
              <w:t xml:space="preserve"> </w:t>
            </w:r>
            <w:proofErr w:type="spellStart"/>
            <w:r w:rsidR="00C66F84">
              <w:t>th</w:t>
            </w:r>
            <w:r>
              <w:t>is_table</w:t>
            </w:r>
            <w:proofErr w:type="spellEnd"/>
            <w:r>
              <w:t>={</w:t>
            </w:r>
          </w:p>
          <w:p w14:paraId="080C3C6E" w14:textId="77777777" w:rsidR="00115AE1" w:rsidRDefault="00115AE1" w:rsidP="00C66F84">
            <w:pPr>
              <w:pStyle w:val="sampletable"/>
            </w:pPr>
            <w:r>
              <w:t xml:space="preserve">     </w:t>
            </w:r>
            <w:proofErr w:type="spellStart"/>
            <w:proofErr w:type="gramStart"/>
            <w:r>
              <w:t>outputC</w:t>
            </w:r>
            <w:proofErr w:type="spellEnd"/>
            <w:proofErr w:type="gramEnd"/>
            <w:r>
              <w:t>=[...</w:t>
            </w:r>
            <w:r w:rsidR="00C66F84">
              <w:t xml:space="preserve">], </w:t>
            </w:r>
          </w:p>
          <w:p w14:paraId="439521EE"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1825A0D6"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21C4B633" w14:textId="77777777" w:rsidR="00115AE1" w:rsidRDefault="00115AE1" w:rsidP="00C66F84">
            <w:pPr>
              <w:pStyle w:val="sampletable"/>
            </w:pPr>
            <w:r>
              <w:t xml:space="preserve">     </w:t>
            </w:r>
            <w:r w:rsidR="00C66F84">
              <w:t>key=[@17,101:110='</w:t>
            </w:r>
            <w:proofErr w:type="spellStart"/>
            <w:r w:rsidR="00C66F84">
              <w:t>this_table</w:t>
            </w:r>
            <w:proofErr w:type="spellEnd"/>
            <w:r w:rsidR="00C66F84">
              <w:t>',&lt;205&gt;,1:101]}</w:t>
            </w:r>
          </w:p>
          <w:p w14:paraId="1F0F27B5" w14:textId="128E97CD" w:rsidR="00C66F84" w:rsidRDefault="00C66F84" w:rsidP="00C66F84">
            <w:pPr>
              <w:pStyle w:val="sampletable"/>
            </w:pPr>
            <w:r>
              <w:t>}</w:t>
            </w:r>
          </w:p>
          <w:p w14:paraId="14E18943" w14:textId="77777777" w:rsidR="00383261" w:rsidRDefault="00383261" w:rsidP="00A44A72">
            <w:pPr>
              <w:pStyle w:val="sampletable"/>
            </w:pPr>
          </w:p>
        </w:tc>
        <w:tc>
          <w:tcPr>
            <w:tcW w:w="2160" w:type="dxa"/>
          </w:tcPr>
          <w:p w14:paraId="2B5B80F2" w14:textId="76088332" w:rsidR="00383261" w:rsidRPr="005C6E7E" w:rsidRDefault="002D183B" w:rsidP="00A44A72">
            <w:pPr>
              <w:pStyle w:val="sampletable"/>
              <w:rPr>
                <w:color w:val="FF0000"/>
              </w:rPr>
            </w:pPr>
            <w:r>
              <w:rPr>
                <w:color w:val="FF0000"/>
              </w:rPr>
              <w:t xml:space="preserve">&lt;? </w:t>
            </w:r>
            <w:r w:rsidR="005C6E7E">
              <w:rPr>
                <w:color w:val="FF0000"/>
              </w:rPr>
              <w:t>These unknowns should obviously have been put into the “</w:t>
            </w:r>
            <w:proofErr w:type="spellStart"/>
            <w:r w:rsidR="005C6E7E">
              <w:rPr>
                <w:color w:val="FF0000"/>
              </w:rPr>
              <w:t>that_table</w:t>
            </w:r>
            <w:proofErr w:type="spellEnd"/>
            <w:r w:rsidR="005C6E7E">
              <w:rPr>
                <w:color w:val="FF0000"/>
              </w:rPr>
              <w:t xml:space="preserve">” dictionary and symbol table, since </w:t>
            </w:r>
            <w:proofErr w:type="spellStart"/>
            <w:r w:rsidR="005C6E7E">
              <w:rPr>
                <w:color w:val="FF0000"/>
              </w:rPr>
              <w:t>tat</w:t>
            </w:r>
            <w:proofErr w:type="spellEnd"/>
            <w:r w:rsidR="005C6E7E">
              <w:rPr>
                <w:color w:val="FF0000"/>
              </w:rPr>
              <w:t xml:space="preserve"> is the only place they could have come from. Need to add “unknown” cleanup logic to the update query step</w:t>
            </w:r>
            <w:proofErr w:type="gramStart"/>
            <w:r w:rsidR="005C6E7E">
              <w:rPr>
                <w:color w:val="FF0000"/>
              </w:rPr>
              <w:t>…</w:t>
            </w:r>
            <w:r>
              <w:rPr>
                <w:color w:val="FF0000"/>
              </w:rPr>
              <w:t xml:space="preserve"> ?</w:t>
            </w:r>
            <w:proofErr w:type="gramEnd"/>
            <w:r>
              <w:rPr>
                <w:color w:val="FF0000"/>
              </w:rPr>
              <w:t>&gt;</w:t>
            </w:r>
          </w:p>
        </w:tc>
      </w:tr>
      <w:tr w:rsidR="00383261" w14:paraId="5CD670AD" w14:textId="77777777" w:rsidTr="00A44A72">
        <w:trPr>
          <w:cantSplit/>
        </w:trPr>
        <w:tc>
          <w:tcPr>
            <w:tcW w:w="10188" w:type="dxa"/>
            <w:gridSpan w:val="3"/>
            <w:shd w:val="clear" w:color="auto" w:fill="DBE5F1" w:themeFill="accent1" w:themeFillTint="33"/>
          </w:tcPr>
          <w:p w14:paraId="62F1444F" w14:textId="00FF0395" w:rsidR="00383261" w:rsidRDefault="00383261" w:rsidP="00A44A72">
            <w:pPr>
              <w:pStyle w:val="sampletable"/>
              <w:jc w:val="center"/>
            </w:pPr>
            <w:r>
              <w:t>With Queries</w:t>
            </w:r>
          </w:p>
        </w:tc>
      </w:tr>
      <w:tr w:rsidR="00383261" w14:paraId="0E7F11AD" w14:textId="77777777" w:rsidTr="00A44A72">
        <w:trPr>
          <w:cantSplit/>
        </w:trPr>
        <w:tc>
          <w:tcPr>
            <w:tcW w:w="3618" w:type="dxa"/>
          </w:tcPr>
          <w:p w14:paraId="74911CEB" w14:textId="77777777" w:rsidR="00841494" w:rsidRDefault="007E5DF6" w:rsidP="007E5DF6">
            <w:pPr>
              <w:pStyle w:val="sampletable"/>
            </w:pPr>
            <w:r>
              <w:lastRenderedPageBreak/>
              <w:t xml:space="preserve">WITH </w:t>
            </w:r>
            <w:proofErr w:type="spellStart"/>
            <w:r>
              <w:t>upsert</w:t>
            </w:r>
            <w:proofErr w:type="spellEnd"/>
            <w:r>
              <w:t xml:space="preserve"> AS  </w:t>
            </w:r>
          </w:p>
          <w:p w14:paraId="1B3E9397" w14:textId="77777777" w:rsidR="00841494" w:rsidRDefault="007E5DF6" w:rsidP="007E5DF6">
            <w:pPr>
              <w:pStyle w:val="sampletable"/>
            </w:pPr>
            <w:r>
              <w:t xml:space="preserve">(Select </w:t>
            </w:r>
          </w:p>
          <w:p w14:paraId="4A70E752" w14:textId="77777777" w:rsidR="00841494" w:rsidRDefault="007E5DF6" w:rsidP="007E5DF6">
            <w:pPr>
              <w:pStyle w:val="sampletable"/>
            </w:pPr>
            <w:proofErr w:type="spellStart"/>
            <w:r>
              <w:t>concentration_desc</w:t>
            </w:r>
            <w:proofErr w:type="spellEnd"/>
            <w:r>
              <w:t xml:space="preserve">, </w:t>
            </w:r>
          </w:p>
          <w:p w14:paraId="3E41A5DC" w14:textId="68670E8D" w:rsidR="00841494" w:rsidRDefault="007E5DF6" w:rsidP="007E5DF6">
            <w:pPr>
              <w:pStyle w:val="sampletable"/>
            </w:pPr>
            <w:proofErr w:type="spellStart"/>
            <w:r>
              <w:t>stvmajr_desc</w:t>
            </w:r>
            <w:proofErr w:type="spellEnd"/>
            <w:r>
              <w:t xml:space="preserve"> </w:t>
            </w:r>
          </w:p>
          <w:p w14:paraId="3A8F8BC1" w14:textId="77777777" w:rsidR="00841494" w:rsidRDefault="007E5DF6" w:rsidP="007E5DF6">
            <w:pPr>
              <w:pStyle w:val="sampletable"/>
            </w:pPr>
            <w:r>
              <w:t xml:space="preserve">FROM </w:t>
            </w:r>
          </w:p>
          <w:p w14:paraId="675CB760" w14:textId="77777777" w:rsidR="00841494" w:rsidRDefault="007E5DF6" w:rsidP="007E5DF6">
            <w:pPr>
              <w:pStyle w:val="sampletable"/>
            </w:pPr>
            <w:proofErr w:type="spellStart"/>
            <w:r>
              <w:t>bnr_stvmajr</w:t>
            </w:r>
            <w:proofErr w:type="spellEnd"/>
            <w:r>
              <w:t xml:space="preserve">) </w:t>
            </w:r>
          </w:p>
          <w:p w14:paraId="27D7FFBC" w14:textId="77777777" w:rsidR="00841494" w:rsidRDefault="007E5DF6" w:rsidP="007E5DF6">
            <w:pPr>
              <w:pStyle w:val="sampletable"/>
            </w:pPr>
            <w:r>
              <w:t xml:space="preserve">Select </w:t>
            </w:r>
          </w:p>
          <w:p w14:paraId="561A47B7" w14:textId="77777777" w:rsidR="00841494" w:rsidRDefault="007E5DF6" w:rsidP="007E5DF6">
            <w:pPr>
              <w:pStyle w:val="sampletable"/>
            </w:pPr>
            <w:proofErr w:type="spellStart"/>
            <w:r>
              <w:t>cat_concentration</w:t>
            </w:r>
            <w:proofErr w:type="spellEnd"/>
            <w:r>
              <w:t xml:space="preserve">, </w:t>
            </w:r>
          </w:p>
          <w:p w14:paraId="401C2817" w14:textId="77777777" w:rsidR="00841494" w:rsidRDefault="007E5DF6" w:rsidP="007E5DF6">
            <w:pPr>
              <w:pStyle w:val="sampletable"/>
            </w:pPr>
            <w:proofErr w:type="spellStart"/>
            <w:r>
              <w:t>concentration_code</w:t>
            </w:r>
            <w:proofErr w:type="spellEnd"/>
            <w:r>
              <w:t xml:space="preserve">, </w:t>
            </w:r>
          </w:p>
          <w:p w14:paraId="01F95801" w14:textId="77777777" w:rsidR="00841494" w:rsidRDefault="007E5DF6" w:rsidP="00841494">
            <w:pPr>
              <w:pStyle w:val="sampletable"/>
            </w:pPr>
            <w:proofErr w:type="spellStart"/>
            <w:r>
              <w:t>concentration_desc</w:t>
            </w:r>
            <w:proofErr w:type="spellEnd"/>
            <w:r>
              <w:t xml:space="preserve">, </w:t>
            </w:r>
          </w:p>
          <w:p w14:paraId="3ABEF102" w14:textId="77777777" w:rsidR="00841494" w:rsidRDefault="007E5DF6" w:rsidP="00841494">
            <w:pPr>
              <w:pStyle w:val="sampletable"/>
            </w:pPr>
            <w:proofErr w:type="spellStart"/>
            <w:r>
              <w:t>active_ind</w:t>
            </w:r>
            <w:proofErr w:type="spellEnd"/>
            <w:r>
              <w:t xml:space="preserve"> </w:t>
            </w:r>
          </w:p>
          <w:p w14:paraId="49967C5B" w14:textId="4A30BA89" w:rsidR="00383261" w:rsidRDefault="007E5DF6" w:rsidP="00841494">
            <w:pPr>
              <w:pStyle w:val="sampletable"/>
            </w:pPr>
            <w:r>
              <w:t xml:space="preserve">FROM </w:t>
            </w:r>
            <w:proofErr w:type="spellStart"/>
            <w:r>
              <w:t>upsert</w:t>
            </w:r>
            <w:proofErr w:type="spellEnd"/>
          </w:p>
        </w:tc>
        <w:tc>
          <w:tcPr>
            <w:tcW w:w="4410" w:type="dxa"/>
          </w:tcPr>
          <w:p w14:paraId="2BBDCEBD" w14:textId="77777777" w:rsidR="006A1E18" w:rsidRDefault="007E5DF6" w:rsidP="007E5DF6">
            <w:pPr>
              <w:pStyle w:val="sampletable"/>
            </w:pPr>
            <w:r>
              <w:t>{</w:t>
            </w:r>
          </w:p>
          <w:p w14:paraId="5E35A9D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with={</w:t>
            </w:r>
          </w:p>
          <w:p w14:paraId="667CE695"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547FF35"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query0={</w:t>
            </w:r>
          </w:p>
          <w:p w14:paraId="7BD5A7B8"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interface={</w:t>
            </w:r>
          </w:p>
          <w:p w14:paraId="56B43F02" w14:textId="0B843B1B"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concentration_desc</w:t>
            </w:r>
            <w:proofErr w:type="spellEnd"/>
            <w:r w:rsidR="007E5DF6" w:rsidRPr="00425084">
              <w:rPr>
                <w:color w:val="FF0000"/>
              </w:rPr>
              <w:t>={</w:t>
            </w:r>
          </w:p>
          <w:p w14:paraId="1ED9964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concentration_desc</w:t>
            </w:r>
            <w:proofErr w:type="spellEnd"/>
            <w:r w:rsidR="007E5DF6" w:rsidRPr="00425084">
              <w:rPr>
                <w:color w:val="FF0000"/>
              </w:rPr>
              <w:t xml:space="preserve">, </w:t>
            </w:r>
          </w:p>
          <w:p w14:paraId="37D39140"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table_ref</w:t>
            </w:r>
            <w:proofErr w:type="spellEnd"/>
            <w:r w:rsidR="007E5DF6" w:rsidRPr="00425084">
              <w:rPr>
                <w:color w:val="FF0000"/>
              </w:rPr>
              <w:t xml:space="preserve">=null}}, </w:t>
            </w:r>
          </w:p>
          <w:p w14:paraId="02F1E1FA" w14:textId="42178B0A" w:rsidR="006A1E18" w:rsidRPr="00425084" w:rsidRDefault="006A1E18" w:rsidP="007E5DF6">
            <w:pPr>
              <w:pStyle w:val="sampletable"/>
              <w:rPr>
                <w:color w:val="FF0000"/>
              </w:rPr>
            </w:pPr>
            <w:r w:rsidRPr="00425084">
              <w:rPr>
                <w:color w:val="FF0000"/>
              </w:rPr>
              <w:t xml:space="preserve">                   </w:t>
            </w:r>
            <w:r w:rsidR="0049483E" w:rsidRPr="00425084">
              <w:rPr>
                <w:color w:val="FF0000"/>
              </w:rPr>
              <w:t xml:space="preserve"> </w:t>
            </w:r>
            <w:proofErr w:type="spellStart"/>
            <w:r w:rsidR="007E5DF6" w:rsidRPr="00425084">
              <w:rPr>
                <w:color w:val="FF0000"/>
              </w:rPr>
              <w:t>stvmajr_desc</w:t>
            </w:r>
            <w:proofErr w:type="spellEnd"/>
            <w:r w:rsidR="007E5DF6" w:rsidRPr="00425084">
              <w:rPr>
                <w:color w:val="FF0000"/>
              </w:rPr>
              <w:t>={</w:t>
            </w:r>
          </w:p>
          <w:p w14:paraId="1C3DE4FD" w14:textId="77777777" w:rsidR="0049483E"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stvmajr_desc</w:t>
            </w:r>
            <w:proofErr w:type="spellEnd"/>
            <w:r w:rsidR="007E5DF6" w:rsidRPr="00425084">
              <w:rPr>
                <w:color w:val="FF0000"/>
              </w:rPr>
              <w:t xml:space="preserve">, </w:t>
            </w:r>
            <w:proofErr w:type="spellStart"/>
            <w:r w:rsidR="007E5DF6" w:rsidRPr="00425084">
              <w:rPr>
                <w:color w:val="FF0000"/>
              </w:rPr>
              <w:t>table_ref</w:t>
            </w:r>
            <w:proofErr w:type="spellEnd"/>
            <w:r w:rsidR="007E5DF6" w:rsidRPr="00425084">
              <w:rPr>
                <w:color w:val="FF0000"/>
              </w:rPr>
              <w:t>=null}}</w:t>
            </w:r>
          </w:p>
          <w:p w14:paraId="73044FD3"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 xml:space="preserve">}, </w:t>
            </w:r>
          </w:p>
          <w:p w14:paraId="496F1F9E" w14:textId="372E1055"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bnr_stvmajr</w:t>
            </w:r>
            <w:proofErr w:type="spellEnd"/>
            <w:r w:rsidR="007E5DF6" w:rsidRPr="00425084">
              <w:rPr>
                <w:color w:val="FF0000"/>
              </w:rPr>
              <w:t>={</w:t>
            </w:r>
          </w:p>
          <w:p w14:paraId="1804BD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3E86600A"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stvmajr_desc</w:t>
            </w:r>
            <w:proofErr w:type="spellEnd"/>
            <w:proofErr w:type="gramStart"/>
            <w:r w:rsidRPr="00425084">
              <w:rPr>
                <w:color w:val="FF0000"/>
              </w:rPr>
              <w:t>=[</w:t>
            </w:r>
            <w:proofErr w:type="gramEnd"/>
            <w:r w:rsidRPr="00425084">
              <w:rPr>
                <w:color w:val="FF0000"/>
              </w:rPr>
              <w:t>…</w:t>
            </w:r>
            <w:r w:rsidR="007E5DF6" w:rsidRPr="00425084">
              <w:rPr>
                <w:color w:val="FF0000"/>
              </w:rPr>
              <w:t>]}</w:t>
            </w:r>
          </w:p>
          <w:p w14:paraId="56CA521E"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6D350867"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120882FA" w14:textId="77777777" w:rsidR="0049483E" w:rsidRDefault="0049483E" w:rsidP="007E5DF6">
            <w:pPr>
              <w:pStyle w:val="sampletable"/>
            </w:pPr>
            <w:r>
              <w:t xml:space="preserve"> </w:t>
            </w:r>
            <w:r w:rsidR="007E5DF6">
              <w:t>},</w:t>
            </w:r>
          </w:p>
          <w:p w14:paraId="5F4C2F5D" w14:textId="6131FB5E" w:rsidR="0049483E" w:rsidRDefault="007E5DF6" w:rsidP="007E5DF6">
            <w:pPr>
              <w:pStyle w:val="sampletable"/>
            </w:pPr>
            <w:r>
              <w:t xml:space="preserve"> query1={</w:t>
            </w:r>
          </w:p>
          <w:p w14:paraId="55853FCE" w14:textId="40C1BD24"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CB08ECA" w14:textId="00D3C0B1"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0248B81" w14:textId="5693EDA3"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17E743F" w14:textId="04106DEC"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w:t>
            </w:r>
            <w:r w:rsidR="007E5DF6" w:rsidRPr="00425084">
              <w:rPr>
                <w:color w:val="FF0000"/>
              </w:rPr>
              <w:t>],</w:t>
            </w:r>
          </w:p>
          <w:p w14:paraId="40A69FDA"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2414A0BA" w14:textId="23EFEE6B" w:rsidR="0049483E" w:rsidRDefault="0049483E" w:rsidP="007E5DF6">
            <w:pPr>
              <w:pStyle w:val="sampletable"/>
            </w:pPr>
            <w:r>
              <w:t xml:space="preserve">     </w:t>
            </w:r>
            <w:r w:rsidR="007E5DF6">
              <w:t>interface={</w:t>
            </w:r>
          </w:p>
          <w:p w14:paraId="469A3B1D" w14:textId="77777777" w:rsidR="0049483E" w:rsidRDefault="0049483E" w:rsidP="007E5DF6">
            <w:pPr>
              <w:pStyle w:val="sampletable"/>
            </w:pPr>
            <w:r>
              <w:t xml:space="preserve">          </w:t>
            </w:r>
            <w:proofErr w:type="spellStart"/>
            <w:r w:rsidR="007E5DF6">
              <w:t>concentration_desc</w:t>
            </w:r>
            <w:proofErr w:type="spellEnd"/>
            <w:r w:rsidR="007E5DF6">
              <w:t>={column={name=</w:t>
            </w:r>
            <w:proofErr w:type="spellStart"/>
            <w:r w:rsidR="007E5DF6">
              <w:t>concentration_desc</w:t>
            </w:r>
            <w:proofErr w:type="spellEnd"/>
            <w:r w:rsidR="007E5DF6">
              <w:t>,</w:t>
            </w:r>
          </w:p>
          <w:p w14:paraId="5BC16710" w14:textId="77777777" w:rsidR="0049483E" w:rsidRDefault="0049483E" w:rsidP="007E5DF6">
            <w:pPr>
              <w:pStyle w:val="sampletable"/>
            </w:pPr>
            <w:r>
              <w:t xml:space="preserve">                                                                   </w:t>
            </w:r>
            <w:r w:rsidR="007E5DF6">
              <w:t xml:space="preserve"> </w:t>
            </w:r>
            <w:proofErr w:type="spellStart"/>
            <w:r w:rsidR="007E5DF6">
              <w:t>table_ref</w:t>
            </w:r>
            <w:proofErr w:type="spellEnd"/>
            <w:r w:rsidR="007E5DF6">
              <w:t xml:space="preserve">=null}}, </w:t>
            </w:r>
          </w:p>
          <w:p w14:paraId="2E831503" w14:textId="77777777" w:rsidR="0049483E" w:rsidRDefault="0049483E" w:rsidP="007E5DF6">
            <w:pPr>
              <w:pStyle w:val="sampletable"/>
            </w:pPr>
            <w:r>
              <w:t xml:space="preserve">          </w:t>
            </w:r>
            <w:proofErr w:type="spellStart"/>
            <w:r w:rsidR="007E5DF6">
              <w:t>cat_concentration</w:t>
            </w:r>
            <w:proofErr w:type="spellEnd"/>
            <w:r w:rsidR="007E5DF6">
              <w:t>={column={name=</w:t>
            </w:r>
            <w:proofErr w:type="spellStart"/>
            <w:r w:rsidR="007E5DF6">
              <w:t>cat_concentration</w:t>
            </w:r>
            <w:proofErr w:type="spellEnd"/>
            <w:r w:rsidR="007E5DF6">
              <w:t xml:space="preserve">, </w:t>
            </w:r>
          </w:p>
          <w:p w14:paraId="565535C1"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3E07A092" w14:textId="77777777" w:rsidR="0049483E" w:rsidRDefault="0049483E" w:rsidP="007E5DF6">
            <w:pPr>
              <w:pStyle w:val="sampletable"/>
            </w:pPr>
            <w:r>
              <w:t xml:space="preserve">         </w:t>
            </w:r>
            <w:proofErr w:type="spellStart"/>
            <w:r w:rsidR="007E5DF6">
              <w:t>concentration_code</w:t>
            </w:r>
            <w:proofErr w:type="spellEnd"/>
            <w:r w:rsidR="007E5DF6">
              <w:t>={column={name=</w:t>
            </w:r>
            <w:proofErr w:type="spellStart"/>
            <w:r w:rsidR="007E5DF6">
              <w:t>concentration_code</w:t>
            </w:r>
            <w:proofErr w:type="spellEnd"/>
            <w:r w:rsidR="007E5DF6">
              <w:t xml:space="preserve">, </w:t>
            </w:r>
          </w:p>
          <w:p w14:paraId="007E3A0B"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49F601F9" w14:textId="77777777" w:rsidR="0049483E" w:rsidRDefault="0049483E" w:rsidP="007E5DF6">
            <w:pPr>
              <w:pStyle w:val="sampletable"/>
            </w:pPr>
            <w:r>
              <w:t xml:space="preserve">         </w:t>
            </w:r>
            <w:proofErr w:type="spellStart"/>
            <w:r w:rsidR="007E5DF6">
              <w:t>active_ind</w:t>
            </w:r>
            <w:proofErr w:type="spellEnd"/>
            <w:r w:rsidR="007E5DF6">
              <w:t>={column={name=</w:t>
            </w:r>
            <w:proofErr w:type="spellStart"/>
            <w:r w:rsidR="007E5DF6">
              <w:t>active_ind</w:t>
            </w:r>
            <w:proofErr w:type="spellEnd"/>
            <w:r w:rsidR="007E5DF6">
              <w:t xml:space="preserve">, </w:t>
            </w:r>
            <w:proofErr w:type="spellStart"/>
            <w:r w:rsidR="007E5DF6">
              <w:t>table_ref</w:t>
            </w:r>
            <w:proofErr w:type="spellEnd"/>
            <w:r w:rsidR="007E5DF6">
              <w:t>=null}}</w:t>
            </w:r>
          </w:p>
          <w:p w14:paraId="14F6670B" w14:textId="5C23FACB" w:rsidR="0049483E" w:rsidRDefault="0049483E" w:rsidP="007E5DF6">
            <w:pPr>
              <w:pStyle w:val="sampletable"/>
            </w:pPr>
            <w:r>
              <w:t xml:space="preserve">     </w:t>
            </w:r>
            <w:r w:rsidR="007E5DF6">
              <w:t>}</w:t>
            </w:r>
          </w:p>
          <w:p w14:paraId="2AC5F5D2" w14:textId="48F068EC" w:rsidR="0049483E" w:rsidRDefault="0049483E" w:rsidP="007E5DF6">
            <w:pPr>
              <w:pStyle w:val="sampletable"/>
            </w:pPr>
            <w:r>
              <w:t xml:space="preserve">  </w:t>
            </w:r>
            <w:r w:rsidR="007E5DF6">
              <w:t>}</w:t>
            </w:r>
          </w:p>
          <w:p w14:paraId="20260D7A" w14:textId="0774553B" w:rsidR="007E5DF6" w:rsidRDefault="007E5DF6" w:rsidP="007E5DF6">
            <w:pPr>
              <w:pStyle w:val="sampletable"/>
            </w:pPr>
            <w:r>
              <w:t>}</w:t>
            </w:r>
          </w:p>
          <w:p w14:paraId="177E03E7" w14:textId="77777777" w:rsidR="007E5DF6" w:rsidRDefault="007E5DF6" w:rsidP="007E5DF6">
            <w:pPr>
              <w:pStyle w:val="sampletable"/>
            </w:pPr>
          </w:p>
          <w:p w14:paraId="6B591808" w14:textId="77777777" w:rsidR="0049483E" w:rsidRDefault="007E5DF6" w:rsidP="007E5DF6">
            <w:pPr>
              <w:pStyle w:val="sampletable"/>
            </w:pPr>
            <w:r>
              <w:t>{</w:t>
            </w:r>
          </w:p>
          <w:p w14:paraId="25D41270"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upsert</w:t>
            </w:r>
            <w:proofErr w:type="spellEnd"/>
            <w:r w:rsidRPr="00425084">
              <w:rPr>
                <w:color w:val="FF0000"/>
              </w:rPr>
              <w:t>={</w:t>
            </w:r>
          </w:p>
          <w:p w14:paraId="30B7C4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1C15103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 xml:space="preserve">…], </w:t>
            </w:r>
          </w:p>
          <w:p w14:paraId="763A3A5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 xml:space="preserve">…], </w:t>
            </w:r>
          </w:p>
          <w:p w14:paraId="28458599"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4B396A20" w14:textId="77777777" w:rsidR="0049483E" w:rsidRDefault="0049483E" w:rsidP="007E5DF6">
            <w:pPr>
              <w:pStyle w:val="sampletable"/>
            </w:pPr>
            <w:r>
              <w:t xml:space="preserve"> </w:t>
            </w:r>
            <w:proofErr w:type="spellStart"/>
            <w:r w:rsidR="007E5DF6">
              <w:t>bn</w:t>
            </w:r>
            <w:r>
              <w:t>r_stvmajr</w:t>
            </w:r>
            <w:proofErr w:type="spellEnd"/>
            <w:r>
              <w:t>={</w:t>
            </w:r>
          </w:p>
          <w:p w14:paraId="09AA97A6" w14:textId="77777777" w:rsidR="0049483E" w:rsidRDefault="0049483E" w:rsidP="007E5DF6">
            <w:pPr>
              <w:pStyle w:val="sampletable"/>
            </w:pPr>
            <w:r>
              <w:t xml:space="preserve">     </w:t>
            </w:r>
            <w:proofErr w:type="spellStart"/>
            <w:r>
              <w:t>concentration_desc</w:t>
            </w:r>
            <w:proofErr w:type="spellEnd"/>
            <w:proofErr w:type="gramStart"/>
            <w:r>
              <w:t>=[</w:t>
            </w:r>
            <w:proofErr w:type="gramEnd"/>
            <w:r>
              <w:t xml:space="preserve">...], </w:t>
            </w:r>
          </w:p>
          <w:p w14:paraId="6EDFB70B" w14:textId="3FE03FDE" w:rsidR="007E5DF6" w:rsidRDefault="0049483E" w:rsidP="007E5DF6">
            <w:pPr>
              <w:pStyle w:val="sampletable"/>
            </w:pPr>
            <w:r>
              <w:t xml:space="preserve">     </w:t>
            </w:r>
            <w:proofErr w:type="spellStart"/>
            <w:r>
              <w:t>stvmajr_desc</w:t>
            </w:r>
            <w:proofErr w:type="spellEnd"/>
            <w:proofErr w:type="gramStart"/>
            <w:r>
              <w:t>=[</w:t>
            </w:r>
            <w:proofErr w:type="gramEnd"/>
            <w:r>
              <w:t>…</w:t>
            </w:r>
            <w:r w:rsidR="007E5DF6">
              <w:t>]}}</w:t>
            </w:r>
          </w:p>
          <w:p w14:paraId="2D2D7F29" w14:textId="77777777" w:rsidR="00383261" w:rsidRDefault="00383261" w:rsidP="00A44A72">
            <w:pPr>
              <w:pStyle w:val="sampletable"/>
            </w:pPr>
          </w:p>
        </w:tc>
        <w:tc>
          <w:tcPr>
            <w:tcW w:w="2160" w:type="dxa"/>
          </w:tcPr>
          <w:p w14:paraId="4574020A" w14:textId="77777777" w:rsidR="00383261" w:rsidRDefault="00383261" w:rsidP="00A44A72">
            <w:pPr>
              <w:pStyle w:val="sampletable"/>
            </w:pPr>
          </w:p>
        </w:tc>
      </w:tr>
      <w:tr w:rsidR="00383261" w14:paraId="7B74B2A0" w14:textId="77777777" w:rsidTr="00A44A72">
        <w:trPr>
          <w:cantSplit/>
        </w:trPr>
        <w:tc>
          <w:tcPr>
            <w:tcW w:w="3618" w:type="dxa"/>
          </w:tcPr>
          <w:p w14:paraId="0D7F3754" w14:textId="45E57B1A" w:rsidR="007918E7" w:rsidRDefault="000E75DF" w:rsidP="000E75DF">
            <w:pPr>
              <w:pStyle w:val="sampletable"/>
            </w:pPr>
            <w:r>
              <w:lastRenderedPageBreak/>
              <w:t xml:space="preserve">WITH </w:t>
            </w:r>
          </w:p>
          <w:p w14:paraId="47CFAE61" w14:textId="647A3F38" w:rsidR="007918E7" w:rsidRDefault="000E75DF" w:rsidP="000E75DF">
            <w:pPr>
              <w:pStyle w:val="sampletable"/>
            </w:pPr>
            <w:proofErr w:type="spellStart"/>
            <w:r>
              <w:t>upsert</w:t>
            </w:r>
            <w:proofErr w:type="spellEnd"/>
            <w:r>
              <w:t xml:space="preserve"> AS  </w:t>
            </w:r>
          </w:p>
          <w:p w14:paraId="431864B9" w14:textId="77777777" w:rsidR="007918E7" w:rsidRDefault="000E75DF" w:rsidP="000E75DF">
            <w:pPr>
              <w:pStyle w:val="sampletable"/>
            </w:pPr>
            <w:r>
              <w:t xml:space="preserve">(UPDATE </w:t>
            </w:r>
            <w:proofErr w:type="spellStart"/>
            <w:r>
              <w:t>cat_concentration</w:t>
            </w:r>
            <w:proofErr w:type="spellEnd"/>
            <w:r>
              <w:t xml:space="preserve"> </w:t>
            </w:r>
          </w:p>
          <w:p w14:paraId="491A3C5B" w14:textId="77777777" w:rsidR="007918E7" w:rsidRDefault="000E75DF" w:rsidP="007918E7">
            <w:pPr>
              <w:pStyle w:val="sampletable"/>
            </w:pPr>
            <w:r>
              <w:t xml:space="preserve">SET </w:t>
            </w:r>
            <w:proofErr w:type="spellStart"/>
            <w:r>
              <w:t>concentration_desc</w:t>
            </w:r>
            <w:proofErr w:type="spellEnd"/>
            <w:r>
              <w:t xml:space="preserve"> = </w:t>
            </w:r>
            <w:proofErr w:type="spellStart"/>
            <w:r>
              <w:t>stvmajr_desc</w:t>
            </w:r>
            <w:proofErr w:type="spellEnd"/>
            <w:r>
              <w:t xml:space="preserve"> </w:t>
            </w:r>
          </w:p>
          <w:p w14:paraId="338359BC" w14:textId="77777777" w:rsidR="007918E7" w:rsidRDefault="000E75DF" w:rsidP="007918E7">
            <w:pPr>
              <w:pStyle w:val="sampletable"/>
            </w:pPr>
            <w:r>
              <w:t xml:space="preserve">FROM </w:t>
            </w:r>
            <w:proofErr w:type="spellStart"/>
            <w:r>
              <w:t>bnr_stvmajr</w:t>
            </w:r>
            <w:proofErr w:type="spellEnd"/>
            <w:r>
              <w:t xml:space="preserve"> </w:t>
            </w:r>
          </w:p>
          <w:p w14:paraId="0E79E46B" w14:textId="77777777" w:rsidR="007918E7" w:rsidRDefault="000E75DF" w:rsidP="007918E7">
            <w:pPr>
              <w:pStyle w:val="sampletable"/>
            </w:pPr>
            <w:r>
              <w:t xml:space="preserve">RETURNING * ) </w:t>
            </w:r>
          </w:p>
          <w:p w14:paraId="2A05FD17" w14:textId="77777777" w:rsidR="007918E7" w:rsidRDefault="000E75DF" w:rsidP="007918E7">
            <w:pPr>
              <w:pStyle w:val="sampletable"/>
            </w:pPr>
            <w:r>
              <w:t xml:space="preserve">INSERT INTO </w:t>
            </w:r>
            <w:proofErr w:type="spellStart"/>
            <w:r>
              <w:t>cat_concentration</w:t>
            </w:r>
            <w:proofErr w:type="spellEnd"/>
            <w:r>
              <w:t xml:space="preserve"> </w:t>
            </w:r>
          </w:p>
          <w:p w14:paraId="2B0B2B9C" w14:textId="77777777" w:rsidR="007918E7" w:rsidRDefault="007918E7" w:rsidP="007918E7">
            <w:pPr>
              <w:pStyle w:val="sampletable"/>
            </w:pPr>
            <w:r>
              <w:t>(</w:t>
            </w:r>
            <w:r w:rsidR="000E75DF">
              <w:t xml:space="preserve"> </w:t>
            </w:r>
            <w:proofErr w:type="spellStart"/>
            <w:r w:rsidR="000E75DF">
              <w:t>concentration_code</w:t>
            </w:r>
            <w:proofErr w:type="spellEnd"/>
            <w:r w:rsidR="000E75DF">
              <w:t xml:space="preserve">, </w:t>
            </w:r>
          </w:p>
          <w:p w14:paraId="195760B6" w14:textId="77777777" w:rsidR="007918E7" w:rsidRDefault="000E75DF" w:rsidP="007918E7">
            <w:pPr>
              <w:pStyle w:val="sampletable"/>
            </w:pPr>
            <w:proofErr w:type="spellStart"/>
            <w:r>
              <w:t>concentration_desc</w:t>
            </w:r>
            <w:proofErr w:type="spellEnd"/>
            <w:r>
              <w:t xml:space="preserve">, </w:t>
            </w:r>
          </w:p>
          <w:p w14:paraId="0035B91B" w14:textId="77777777" w:rsidR="007918E7" w:rsidRDefault="000E75DF" w:rsidP="007918E7">
            <w:pPr>
              <w:pStyle w:val="sampletable"/>
            </w:pPr>
            <w:proofErr w:type="spellStart"/>
            <w:r>
              <w:t>active_ind</w:t>
            </w:r>
            <w:proofErr w:type="spellEnd"/>
            <w:r>
              <w:t xml:space="preserve">) </w:t>
            </w:r>
          </w:p>
          <w:p w14:paraId="20A71BE2" w14:textId="77777777" w:rsidR="007918E7" w:rsidRDefault="007918E7" w:rsidP="007918E7">
            <w:pPr>
              <w:pStyle w:val="sampletable"/>
            </w:pPr>
            <w:r>
              <w:t>values (</w:t>
            </w:r>
          </w:p>
          <w:p w14:paraId="0FB071A9" w14:textId="77777777" w:rsidR="007918E7" w:rsidRDefault="000E75DF" w:rsidP="007918E7">
            <w:pPr>
              <w:pStyle w:val="sampletable"/>
            </w:pPr>
            <w:r>
              <w:t xml:space="preserve">SELECT </w:t>
            </w:r>
          </w:p>
          <w:p w14:paraId="615D844C" w14:textId="77777777" w:rsidR="007918E7" w:rsidRDefault="000E75DF" w:rsidP="007918E7">
            <w:pPr>
              <w:pStyle w:val="sampletable"/>
            </w:pPr>
            <w:proofErr w:type="spellStart"/>
            <w:r>
              <w:t>stvmajr_code</w:t>
            </w:r>
            <w:proofErr w:type="spellEnd"/>
            <w:r>
              <w:t xml:space="preserve"> AS </w:t>
            </w:r>
            <w:proofErr w:type="spellStart"/>
            <w:r>
              <w:t>concentration_code</w:t>
            </w:r>
            <w:proofErr w:type="spellEnd"/>
            <w:r>
              <w:t xml:space="preserve">, </w:t>
            </w:r>
          </w:p>
          <w:p w14:paraId="17AF8F63" w14:textId="77777777" w:rsidR="007918E7" w:rsidRDefault="000E75DF" w:rsidP="000E75DF">
            <w:pPr>
              <w:pStyle w:val="sampletable"/>
            </w:pPr>
            <w:proofErr w:type="spellStart"/>
            <w:r>
              <w:t>stvmajr_desc</w:t>
            </w:r>
            <w:proofErr w:type="spellEnd"/>
            <w:r>
              <w:t xml:space="preserve"> AS </w:t>
            </w:r>
            <w:proofErr w:type="spellStart"/>
            <w:r>
              <w:t>concentration_desc</w:t>
            </w:r>
            <w:proofErr w:type="spellEnd"/>
            <w:r>
              <w:t>,</w:t>
            </w:r>
          </w:p>
          <w:p w14:paraId="3FDC0A7E" w14:textId="77777777" w:rsidR="007918E7" w:rsidRDefault="000E75DF" w:rsidP="000E75DF">
            <w:pPr>
              <w:pStyle w:val="sampletable"/>
            </w:pPr>
            <w:r>
              <w:t xml:space="preserve"> 'T' AS </w:t>
            </w:r>
            <w:proofErr w:type="spellStart"/>
            <w:r>
              <w:t>active_ind</w:t>
            </w:r>
            <w:proofErr w:type="spellEnd"/>
            <w:r>
              <w:t xml:space="preserve"> </w:t>
            </w:r>
          </w:p>
          <w:p w14:paraId="3859A44B" w14:textId="77777777" w:rsidR="007918E7" w:rsidRDefault="000E75DF" w:rsidP="000E75DF">
            <w:pPr>
              <w:pStyle w:val="sampletable"/>
            </w:pPr>
            <w:r>
              <w:t xml:space="preserve">FROM </w:t>
            </w:r>
          </w:p>
          <w:p w14:paraId="5DE1E746" w14:textId="77777777" w:rsidR="007918E7" w:rsidRDefault="000E75DF" w:rsidP="000E75DF">
            <w:pPr>
              <w:pStyle w:val="sampletable"/>
            </w:pPr>
            <w:proofErr w:type="spellStart"/>
            <w:r>
              <w:t>bnr_stvmajr</w:t>
            </w:r>
            <w:proofErr w:type="spellEnd"/>
            <w:r>
              <w:t xml:space="preserve"> </w:t>
            </w:r>
          </w:p>
          <w:p w14:paraId="515551A3" w14:textId="77777777" w:rsidR="007918E7" w:rsidRDefault="000E75DF" w:rsidP="000E75DF">
            <w:pPr>
              <w:pStyle w:val="sampletable"/>
            </w:pPr>
            <w:r>
              <w:t xml:space="preserve">WHERE NOT EXISTS ( </w:t>
            </w:r>
          </w:p>
          <w:p w14:paraId="1F978EB5" w14:textId="77777777" w:rsidR="007918E7" w:rsidRDefault="000E75DF" w:rsidP="007918E7">
            <w:pPr>
              <w:pStyle w:val="sampletable"/>
            </w:pPr>
            <w:r>
              <w:t xml:space="preserve">SELECT *  </w:t>
            </w:r>
          </w:p>
          <w:p w14:paraId="23FB65D4" w14:textId="77777777" w:rsidR="007918E7" w:rsidRDefault="000E75DF" w:rsidP="007918E7">
            <w:pPr>
              <w:pStyle w:val="sampletable"/>
            </w:pPr>
            <w:r>
              <w:t xml:space="preserve">FROM </w:t>
            </w:r>
            <w:proofErr w:type="spellStart"/>
            <w:r>
              <w:t>upsert</w:t>
            </w:r>
            <w:proofErr w:type="spellEnd"/>
            <w:r>
              <w:t xml:space="preserve">) </w:t>
            </w:r>
          </w:p>
          <w:p w14:paraId="3BD5DDBC" w14:textId="7E7E3E65" w:rsidR="00383261" w:rsidRDefault="000E75DF" w:rsidP="007918E7">
            <w:pPr>
              <w:pStyle w:val="sampletable"/>
            </w:pPr>
            <w:r>
              <w:t xml:space="preserve">AND </w:t>
            </w:r>
            <w:proofErr w:type="spellStart"/>
            <w:r>
              <w:t>stvmajr_valid_concentratn_ind</w:t>
            </w:r>
            <w:proofErr w:type="spellEnd"/>
            <w:r>
              <w:t xml:space="preserve"> = 'Y')</w:t>
            </w:r>
          </w:p>
        </w:tc>
        <w:tc>
          <w:tcPr>
            <w:tcW w:w="4410" w:type="dxa"/>
          </w:tcPr>
          <w:p w14:paraId="007A4DDF"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w:t>
            </w:r>
            <w:proofErr w:type="spellStart"/>
            <w:r>
              <w:t>cat_concentration</w:t>
            </w:r>
            <w:proofErr w:type="spellEnd"/>
            <w:r>
              <w:t xml:space="preserve">={}, query2={interface={concentration_desc={column={name=stvmajr_desc, </w:t>
            </w:r>
            <w:proofErr w:type="spellStart"/>
            <w:r>
              <w:t>table_ref</w:t>
            </w:r>
            <w:proofErr w:type="spellEnd"/>
            <w:r>
              <w:t xml:space="preserve">=null}}, </w:t>
            </w:r>
            <w:proofErr w:type="spellStart"/>
            <w:r>
              <w:t>concentration_code</w:t>
            </w:r>
            <w:proofErr w:type="spellEnd"/>
            <w:r>
              <w:t>={column={name=</w:t>
            </w:r>
            <w:proofErr w:type="spellStart"/>
            <w:r>
              <w:t>stvmajr_code</w:t>
            </w:r>
            <w:proofErr w:type="spellEnd"/>
            <w:r>
              <w:t xml:space="preserve">, </w:t>
            </w:r>
            <w:proofErr w:type="spellStart"/>
            <w:r>
              <w:t>table_ref</w:t>
            </w:r>
            <w:proofErr w:type="spellEnd"/>
            <w:r>
              <w:t xml:space="preserve">=null}}, </w:t>
            </w:r>
            <w:proofErr w:type="spellStart"/>
            <w:r>
              <w:t>active_ind</w:t>
            </w:r>
            <w:proofErr w:type="spellEnd"/>
            <w:r>
              <w:t xml:space="preserve">={literal='T'}},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 query1={</w:t>
            </w:r>
            <w:proofErr w:type="spellStart"/>
            <w:r>
              <w:t>upsert</w:t>
            </w:r>
            <w:proofErr w:type="spellEnd"/>
            <w:r>
              <w:t xml:space="preserve">={*=[@46,368:368='*',&lt;195&gt;,1:368]}, interface={*={column={name=*, </w:t>
            </w:r>
            <w:proofErr w:type="spellStart"/>
            <w:r>
              <w:t>table_ref</w:t>
            </w:r>
            <w:proofErr w:type="spellEnd"/>
            <w:r>
              <w:t xml:space="preserve">=*}}}}}, unknown={concentration_desc=[@21,177:194='concentration_desc',&lt;205&gt;,1:177], concentration_code=[@19,156:173='concentration_code',&lt;205&gt;,1:156], </w:t>
            </w:r>
            <w:proofErr w:type="spellStart"/>
            <w:r>
              <w:t>active_ind</w:t>
            </w:r>
            <w:proofErr w:type="spellEnd"/>
            <w:r>
              <w:t>=[@23,198:207='</w:t>
            </w:r>
            <w:proofErr w:type="spellStart"/>
            <w:r>
              <w:t>active_ind</w:t>
            </w:r>
            <w:proofErr w:type="spellEnd"/>
            <w:r>
              <w:t>',&lt;205&gt;,1:198]}}</w:t>
            </w:r>
          </w:p>
          <w:p w14:paraId="6EDB231C" w14:textId="77777777" w:rsidR="000E75DF" w:rsidRDefault="000E75DF" w:rsidP="000E75DF">
            <w:pPr>
              <w:pStyle w:val="sampletable"/>
            </w:pPr>
          </w:p>
          <w:p w14:paraId="6F0A07D3"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cat_concentration={concentration_desc=[@7,48:65='concentration_desc',&lt;205&gt;,1:48]}, </w:t>
            </w:r>
            <w:proofErr w:type="spellStart"/>
            <w:r>
              <w:t>upsert</w:t>
            </w:r>
            <w:proofErr w:type="spellEnd"/>
            <w:r>
              <w:t xml:space="preserve">={*=[@46,368:368='*',&lt;195&gt;,1:368]},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w:t>
            </w:r>
          </w:p>
          <w:p w14:paraId="16A83E81" w14:textId="77777777" w:rsidR="00383261" w:rsidRDefault="00383261" w:rsidP="00A44A72">
            <w:pPr>
              <w:pStyle w:val="sampletable"/>
            </w:pPr>
          </w:p>
        </w:tc>
        <w:tc>
          <w:tcPr>
            <w:tcW w:w="2160" w:type="dxa"/>
          </w:tcPr>
          <w:p w14:paraId="4F72A019" w14:textId="77777777" w:rsidR="00383261" w:rsidRDefault="00383261" w:rsidP="00A44A72">
            <w:pPr>
              <w:pStyle w:val="sampletable"/>
            </w:pPr>
          </w:p>
        </w:tc>
      </w:tr>
    </w:tbl>
    <w:p w14:paraId="680B0C29" w14:textId="152DEC34" w:rsidR="00127C2B" w:rsidRDefault="00127C2B" w:rsidP="00127C2B">
      <w:pPr>
        <w:pStyle w:val="Heading1"/>
      </w:pPr>
      <w:r>
        <w:t>Table Dictionary</w:t>
      </w:r>
    </w:p>
    <w:p w14:paraId="55D82A09" w14:textId="508D5BB6" w:rsidR="00782071" w:rsidRDefault="00E8073A" w:rsidP="00782071">
      <w:r>
        <w:t xml:space="preserve">The table dictionary is a collection of the tables and columns referenced within a query. </w:t>
      </w:r>
      <w:r w:rsidR="00EC7718">
        <w:t xml:space="preserve"> The SQL Parse Event Walker tries to associate each column with the correct table using clues it derives from the query. The most obvious examples are when the query has table references prefixing the column names, or if the query only has one table. </w:t>
      </w:r>
    </w:p>
    <w:p w14:paraId="6F20F6AA" w14:textId="1B8D8853" w:rsidR="00EC7718" w:rsidRDefault="00EC7718" w:rsidP="00782071">
      <w: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14:paraId="1FB3A58E" w14:textId="781439AD" w:rsidR="00EC7718" w:rsidRDefault="00EC7718" w:rsidP="00782071">
      <w:r>
        <w:t xml:space="preserve">The </w:t>
      </w:r>
      <w:r w:rsidR="00F37815">
        <w:t>contents of the dictionary object consist</w:t>
      </w:r>
      <w:r>
        <w:t xml:space="preserve"> of only the objects recognized as actual tables and their columns within a query. No matter how lay</w:t>
      </w:r>
      <w:r w:rsidR="00AA2E06">
        <w:t>ered or complex the input query</w:t>
      </w:r>
      <w:r>
        <w:t xml:space="preserve"> </w:t>
      </w:r>
      <w:r w:rsidR="00AA2E06">
        <w:t xml:space="preserve">(e.g., </w:t>
      </w:r>
      <w:r>
        <w:t>no matter how many subque</w:t>
      </w:r>
      <w:r w:rsidR="002C509B">
        <w:t>ries, joins, unions, intersects, formulas, conditions, etc.</w:t>
      </w:r>
      <w:r w:rsidR="00AA2E06">
        <w:t>),</w:t>
      </w:r>
      <w:r w:rsidR="002C509B">
        <w:t xml:space="preserve"> the Table Dictionary will only ever produce the set of actual tables and columns making up the inputs to the query. </w:t>
      </w:r>
    </w:p>
    <w:p w14:paraId="10B88BE0" w14:textId="6F2AC1C2" w:rsidR="00741AD5" w:rsidRPr="00741AD5" w:rsidRDefault="00741AD5" w:rsidP="00782071">
      <w:pPr>
        <w:rPr>
          <w:color w:val="FF0000"/>
        </w:rPr>
      </w:pPr>
      <w:r w:rsidRPr="00741AD5">
        <w:rPr>
          <w:color w:val="FF0000"/>
        </w:rPr>
        <w:t xml:space="preserve">&lt;? TODO: Change the Dictionary internal structure so that the columns are held in a </w:t>
      </w:r>
      <w:proofErr w:type="spellStart"/>
      <w:r w:rsidRPr="00741AD5">
        <w:rPr>
          <w:color w:val="FF0000"/>
        </w:rPr>
        <w:t>hashset</w:t>
      </w:r>
      <w:proofErr w:type="spellEnd"/>
      <w:r w:rsidRPr="00741AD5">
        <w:rPr>
          <w:color w:val="FF0000"/>
        </w:rPr>
        <w:t xml:space="preserve">, not in a map </w:t>
      </w:r>
      <w:proofErr w:type="gramStart"/>
      <w:r w:rsidRPr="00741AD5">
        <w:rPr>
          <w:color w:val="FF0000"/>
        </w:rPr>
        <w:t>object ?&gt;</w:t>
      </w:r>
      <w:proofErr w:type="gramEnd"/>
    </w:p>
    <w:tbl>
      <w:tblPr>
        <w:tblStyle w:val="TableGrid"/>
        <w:tblW w:w="10188" w:type="dxa"/>
        <w:tblLayout w:type="fixed"/>
        <w:tblLook w:val="04A0" w:firstRow="1" w:lastRow="0" w:firstColumn="1" w:lastColumn="0" w:noHBand="0" w:noVBand="1"/>
      </w:tblPr>
      <w:tblGrid>
        <w:gridCol w:w="3618"/>
        <w:gridCol w:w="4410"/>
        <w:gridCol w:w="2160"/>
      </w:tblGrid>
      <w:tr w:rsidR="004608DA" w:rsidRPr="00791DEB" w14:paraId="2DFCCFAE" w14:textId="210DD821" w:rsidTr="004608DA">
        <w:trPr>
          <w:cantSplit/>
          <w:tblHeader/>
        </w:trPr>
        <w:tc>
          <w:tcPr>
            <w:tcW w:w="3618" w:type="dxa"/>
            <w:shd w:val="clear" w:color="auto" w:fill="B8CCE4" w:themeFill="accent1" w:themeFillTint="66"/>
          </w:tcPr>
          <w:p w14:paraId="7752D27D" w14:textId="77777777" w:rsidR="004608DA" w:rsidRPr="00791DEB" w:rsidRDefault="004608DA" w:rsidP="00D840E5">
            <w:pPr>
              <w:pStyle w:val="sampletable"/>
              <w:jc w:val="center"/>
            </w:pPr>
            <w:r>
              <w:t>SQL Statement</w:t>
            </w:r>
          </w:p>
        </w:tc>
        <w:tc>
          <w:tcPr>
            <w:tcW w:w="4410" w:type="dxa"/>
            <w:shd w:val="clear" w:color="auto" w:fill="B8CCE4" w:themeFill="accent1" w:themeFillTint="66"/>
          </w:tcPr>
          <w:p w14:paraId="3F62023E" w14:textId="15DC0AFF" w:rsidR="004608DA" w:rsidRPr="00791DEB" w:rsidRDefault="004608DA" w:rsidP="00D840E5">
            <w:pPr>
              <w:pStyle w:val="sampletable"/>
              <w:jc w:val="center"/>
            </w:pPr>
            <w:r>
              <w:t>Table Dictionary</w:t>
            </w:r>
          </w:p>
        </w:tc>
        <w:tc>
          <w:tcPr>
            <w:tcW w:w="2160" w:type="dxa"/>
            <w:shd w:val="clear" w:color="auto" w:fill="B8CCE4" w:themeFill="accent1" w:themeFillTint="66"/>
          </w:tcPr>
          <w:p w14:paraId="2B2938E4" w14:textId="5EBF32BE" w:rsidR="004608DA" w:rsidRDefault="004608DA" w:rsidP="00D840E5">
            <w:pPr>
              <w:pStyle w:val="sampletable"/>
              <w:jc w:val="center"/>
            </w:pPr>
            <w:r>
              <w:t>Notes</w:t>
            </w:r>
          </w:p>
        </w:tc>
      </w:tr>
      <w:tr w:rsidR="004608DA" w14:paraId="2677D8A7" w14:textId="77777777" w:rsidTr="004608DA">
        <w:trPr>
          <w:cantSplit/>
        </w:trPr>
        <w:tc>
          <w:tcPr>
            <w:tcW w:w="10188" w:type="dxa"/>
            <w:gridSpan w:val="3"/>
            <w:shd w:val="clear" w:color="auto" w:fill="DBE5F1" w:themeFill="accent1" w:themeFillTint="33"/>
          </w:tcPr>
          <w:p w14:paraId="6E78AC53" w14:textId="77777777" w:rsidR="004608DA" w:rsidRDefault="004608DA" w:rsidP="004608DA">
            <w:pPr>
              <w:pStyle w:val="sampletable"/>
              <w:jc w:val="center"/>
            </w:pPr>
            <w:r>
              <w:t>Basic Select Queries</w:t>
            </w:r>
          </w:p>
        </w:tc>
      </w:tr>
      <w:tr w:rsidR="004608DA" w14:paraId="2F7BA6D2" w14:textId="67785792" w:rsidTr="004608DA">
        <w:trPr>
          <w:cantSplit/>
        </w:trPr>
        <w:tc>
          <w:tcPr>
            <w:tcW w:w="3618" w:type="dxa"/>
          </w:tcPr>
          <w:p w14:paraId="56B800CE" w14:textId="77777777" w:rsidR="004608DA" w:rsidRDefault="004608DA" w:rsidP="00D840E5">
            <w:pPr>
              <w:pStyle w:val="sampletable"/>
            </w:pPr>
            <w:r w:rsidRPr="008E0DC6">
              <w:lastRenderedPageBreak/>
              <w:t xml:space="preserve">SELECT </w:t>
            </w:r>
          </w:p>
          <w:p w14:paraId="6C03BA52" w14:textId="77777777" w:rsidR="004608DA" w:rsidRDefault="004608DA" w:rsidP="00D840E5">
            <w:pPr>
              <w:pStyle w:val="sampletable"/>
            </w:pPr>
            <w:proofErr w:type="spellStart"/>
            <w:r w:rsidRPr="008E0DC6">
              <w:t>aa.</w:t>
            </w:r>
            <w:r w:rsidRPr="008E084B">
              <w:rPr>
                <w:color w:val="5F497A" w:themeColor="accent4" w:themeShade="BF"/>
              </w:rPr>
              <w:t>scbcrse_coll_code</w:t>
            </w:r>
            <w:proofErr w:type="spellEnd"/>
            <w:r w:rsidRPr="008E0DC6">
              <w:t xml:space="preserve">, </w:t>
            </w:r>
          </w:p>
          <w:p w14:paraId="660FD3AC" w14:textId="77777777" w:rsidR="004608DA" w:rsidRDefault="004608DA" w:rsidP="00D840E5">
            <w:pPr>
              <w:pStyle w:val="sampletable"/>
            </w:pPr>
            <w:r w:rsidRPr="008E0DC6">
              <w:t>aa.</w:t>
            </w:r>
            <w:r w:rsidRPr="008E084B">
              <w:rPr>
                <w:color w:val="5F497A" w:themeColor="accent4" w:themeShade="BF"/>
              </w:rPr>
              <w:t>*</w:t>
            </w:r>
            <w:r w:rsidRPr="008E0DC6">
              <w:t xml:space="preserve"> </w:t>
            </w:r>
          </w:p>
          <w:p w14:paraId="08385F4E" w14:textId="77777777" w:rsidR="004608DA" w:rsidRDefault="004608DA" w:rsidP="00D840E5">
            <w:pPr>
              <w:pStyle w:val="sampletable"/>
            </w:pPr>
            <w:r w:rsidRPr="008E0DC6">
              <w:t xml:space="preserve">FROM </w:t>
            </w:r>
          </w:p>
          <w:p w14:paraId="75ACE370" w14:textId="77777777" w:rsidR="004608DA" w:rsidRDefault="004608DA" w:rsidP="00D840E5">
            <w:pPr>
              <w:pStyle w:val="sampletable"/>
            </w:pPr>
            <w:proofErr w:type="spellStart"/>
            <w:r w:rsidRPr="008E084B">
              <w:rPr>
                <w:color w:val="5F497A" w:themeColor="accent4" w:themeShade="BF"/>
              </w:rPr>
              <w:t>scbcrse</w:t>
            </w:r>
            <w:proofErr w:type="spellEnd"/>
            <w:r w:rsidRPr="008E0DC6">
              <w:t xml:space="preserve"> as aa, </w:t>
            </w:r>
          </w:p>
          <w:p w14:paraId="049E310F" w14:textId="77777777" w:rsidR="004608DA" w:rsidRPr="008E0DC6" w:rsidRDefault="004608DA" w:rsidP="00D840E5">
            <w:pPr>
              <w:pStyle w:val="sampletable"/>
            </w:pPr>
            <w:proofErr w:type="spellStart"/>
            <w:r w:rsidRPr="008E084B">
              <w:rPr>
                <w:color w:val="943634" w:themeColor="accent2" w:themeShade="BF"/>
              </w:rPr>
              <w:t>mycrse</w:t>
            </w:r>
            <w:proofErr w:type="spellEnd"/>
            <w:r w:rsidRPr="008E0DC6">
              <w:t xml:space="preserve"> as courses </w:t>
            </w:r>
          </w:p>
          <w:p w14:paraId="43CCB92E" w14:textId="77777777" w:rsidR="004608DA" w:rsidRDefault="004608DA" w:rsidP="00D840E5">
            <w:pPr>
              <w:pStyle w:val="sampletable"/>
            </w:pPr>
            <w:r w:rsidRPr="008E0DC6">
              <w:t xml:space="preserve">WHERE </w:t>
            </w:r>
          </w:p>
          <w:p w14:paraId="1FE90469" w14:textId="77777777" w:rsidR="004608DA" w:rsidRPr="008E0DC6" w:rsidRDefault="004608DA" w:rsidP="00D840E5">
            <w:pPr>
              <w:pStyle w:val="sampletable"/>
            </w:pPr>
            <w:r w:rsidRPr="008E0DC6">
              <w:t xml:space="preserve">not </w:t>
            </w:r>
            <w:proofErr w:type="spellStart"/>
            <w:r w:rsidRPr="008E0DC6">
              <w:t>aa.</w:t>
            </w:r>
            <w:r w:rsidRPr="008E084B">
              <w:rPr>
                <w:color w:val="5F497A" w:themeColor="accent4" w:themeShade="BF"/>
              </w:rPr>
              <w:t>scbcrse_subj_code</w:t>
            </w:r>
            <w:proofErr w:type="spellEnd"/>
            <w:r w:rsidRPr="008E0DC6">
              <w:t xml:space="preserve"> = </w:t>
            </w:r>
            <w:proofErr w:type="spellStart"/>
            <w:r w:rsidRPr="008E0DC6">
              <w:t>courses.</w:t>
            </w:r>
            <w:r w:rsidRPr="008E084B">
              <w:rPr>
                <w:color w:val="943634" w:themeColor="accent2" w:themeShade="BF"/>
              </w:rPr>
              <w:t>subj_code</w:t>
            </w:r>
            <w:proofErr w:type="spellEnd"/>
            <w:r w:rsidRPr="008E0DC6">
              <w:t xml:space="preserve"> </w:t>
            </w:r>
          </w:p>
          <w:p w14:paraId="495AFCCC" w14:textId="77777777" w:rsidR="004608DA" w:rsidRDefault="004608DA" w:rsidP="00D840E5">
            <w:pPr>
              <w:pStyle w:val="sampletable"/>
            </w:pPr>
            <w:r w:rsidRPr="008E0DC6">
              <w:t>AND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 xml:space="preserve"> </w:t>
            </w:r>
          </w:p>
          <w:p w14:paraId="42A0F0FB" w14:textId="77777777" w:rsidR="004608DA" w:rsidRDefault="004608DA" w:rsidP="00D840E5">
            <w:pPr>
              <w:pStyle w:val="sampletable"/>
            </w:pPr>
            <w:r w:rsidRPr="008E0DC6">
              <w:t xml:space="preserve">or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w:t>
            </w:r>
          </w:p>
        </w:tc>
        <w:tc>
          <w:tcPr>
            <w:tcW w:w="4410" w:type="dxa"/>
          </w:tcPr>
          <w:p w14:paraId="473A2F03" w14:textId="77777777" w:rsidR="004608DA" w:rsidRDefault="004608DA" w:rsidP="00D840E5">
            <w:pPr>
              <w:pStyle w:val="sampletable"/>
            </w:pPr>
            <w:r w:rsidRPr="008E0DC6">
              <w:t>{</w:t>
            </w:r>
            <w:proofErr w:type="spellStart"/>
            <w:r w:rsidRPr="008E084B">
              <w:rPr>
                <w:color w:val="5F497A" w:themeColor="accent4" w:themeShade="BF"/>
              </w:rPr>
              <w:t>scbcrse</w:t>
            </w:r>
            <w:proofErr w:type="spellEnd"/>
            <w:r w:rsidRPr="008E0DC6">
              <w:t>=</w:t>
            </w:r>
          </w:p>
          <w:p w14:paraId="3CF8B117" w14:textId="77777777" w:rsidR="004608DA" w:rsidRDefault="004608DA" w:rsidP="00D840E5">
            <w:pPr>
              <w:pStyle w:val="sampletable"/>
            </w:pPr>
            <w:r>
              <w:t xml:space="preserve">      </w:t>
            </w:r>
            <w:r w:rsidRPr="008E0DC6">
              <w:t>{</w:t>
            </w:r>
            <w:proofErr w:type="spellStart"/>
            <w:r w:rsidRPr="008E084B">
              <w:rPr>
                <w:color w:val="5F497A" w:themeColor="accent4" w:themeShade="BF"/>
              </w:rPr>
              <w:t>scbcrse_coll_code</w:t>
            </w:r>
            <w:proofErr w:type="spellEnd"/>
            <w:r w:rsidRPr="008E0DC6">
              <w:t>=</w:t>
            </w:r>
            <w:r w:rsidRPr="00EC7718">
              <w:rPr>
                <w:color w:val="FF0000"/>
              </w:rPr>
              <w:t>[@1,7:8='aa',&lt;205&gt;,1:7],</w:t>
            </w:r>
            <w:r w:rsidRPr="008E0DC6">
              <w:t xml:space="preserve"> </w:t>
            </w:r>
          </w:p>
          <w:p w14:paraId="1D9050D3" w14:textId="77777777" w:rsidR="004608DA" w:rsidRDefault="004608DA" w:rsidP="00D840E5">
            <w:pPr>
              <w:pStyle w:val="sampletable"/>
            </w:pPr>
            <w:r>
              <w:t xml:space="preserve">       </w:t>
            </w:r>
            <w:proofErr w:type="spellStart"/>
            <w:r w:rsidRPr="008E084B">
              <w:rPr>
                <w:color w:val="5F497A" w:themeColor="accent4" w:themeShade="BF"/>
              </w:rPr>
              <w:t>scbcrse_crse_numb</w:t>
            </w:r>
            <w:proofErr w:type="spellEnd"/>
            <w:r w:rsidRPr="008E0DC6">
              <w:t>=[@35,175:176='aa',&lt;205&gt;,1:175],</w:t>
            </w:r>
          </w:p>
          <w:p w14:paraId="1807BF16" w14:textId="77777777" w:rsidR="004608DA" w:rsidRDefault="004608DA" w:rsidP="00D840E5">
            <w:pPr>
              <w:pStyle w:val="sampletable"/>
            </w:pPr>
            <w:r>
              <w:t xml:space="preserve">       </w:t>
            </w:r>
            <w:r w:rsidRPr="008E084B">
              <w:rPr>
                <w:color w:val="5F497A" w:themeColor="accent4" w:themeShade="BF"/>
              </w:rPr>
              <w:t>*</w:t>
            </w:r>
            <w:r w:rsidRPr="008E0DC6">
              <w:t xml:space="preserve">=[@5,29:30='aa',&lt;205&gt;,1:29], </w:t>
            </w:r>
          </w:p>
          <w:p w14:paraId="219ED9C1" w14:textId="77777777" w:rsidR="004608DA" w:rsidRDefault="004608DA" w:rsidP="00D840E5">
            <w:pPr>
              <w:pStyle w:val="sampletable"/>
            </w:pPr>
            <w:r>
              <w:t xml:space="preserve">      </w:t>
            </w:r>
            <w:proofErr w:type="spellStart"/>
            <w:r w:rsidRPr="008E084B">
              <w:rPr>
                <w:color w:val="5F497A" w:themeColor="accent4" w:themeShade="BF"/>
              </w:rPr>
              <w:t>scbcrse_subj_code</w:t>
            </w:r>
            <w:proofErr w:type="spellEnd"/>
            <w:r w:rsidRPr="008E0DC6">
              <w:t xml:space="preserve">=[@18,83:84='aa',&lt;205&gt;,1:83]}, </w:t>
            </w:r>
          </w:p>
          <w:p w14:paraId="6172B792" w14:textId="5A587770" w:rsidR="004608DA" w:rsidRDefault="004608DA" w:rsidP="00D840E5">
            <w:pPr>
              <w:pStyle w:val="sampletable"/>
            </w:pPr>
            <w:r>
              <w:t xml:space="preserve"> </w:t>
            </w:r>
            <w:proofErr w:type="spellStart"/>
            <w:r w:rsidRPr="008E084B">
              <w:rPr>
                <w:color w:val="943634" w:themeColor="accent2" w:themeShade="BF"/>
              </w:rPr>
              <w:t>mycrse</w:t>
            </w:r>
            <w:proofErr w:type="spellEnd"/>
            <w:r w:rsidRPr="008E0DC6">
              <w:t xml:space="preserve"> =</w:t>
            </w:r>
          </w:p>
          <w:p w14:paraId="20C6578B" w14:textId="3DAF66B9" w:rsidR="004608DA" w:rsidRDefault="004608DA" w:rsidP="00D840E5">
            <w:pPr>
              <w:pStyle w:val="sampletable"/>
            </w:pPr>
            <w:r>
              <w:t xml:space="preserve">      </w:t>
            </w:r>
            <w:r w:rsidRPr="008E0DC6">
              <w:t>{</w:t>
            </w:r>
            <w:r w:rsidRPr="008E084B">
              <w:rPr>
                <w:color w:val="943634" w:themeColor="accent2" w:themeShade="BF"/>
              </w:rPr>
              <w:t xml:space="preserve"> </w:t>
            </w:r>
            <w:proofErr w:type="spellStart"/>
            <w:r w:rsidRPr="008E084B">
              <w:rPr>
                <w:color w:val="943634" w:themeColor="accent2" w:themeShade="BF"/>
              </w:rPr>
              <w:t>subj_code</w:t>
            </w:r>
            <w:proofErr w:type="spellEnd"/>
            <w:r w:rsidRPr="008E0DC6">
              <w:t xml:space="preserve"> =[@22,106:112='courses',&lt;205&gt;,1:106], </w:t>
            </w:r>
          </w:p>
          <w:p w14:paraId="7E2822D6" w14:textId="77777777" w:rsidR="004608DA" w:rsidRDefault="004608DA" w:rsidP="00D840E5">
            <w:pPr>
              <w:pStyle w:val="sampletable"/>
            </w:pPr>
            <w:r>
              <w:t xml:space="preserve">       </w:t>
            </w:r>
            <w:proofErr w:type="spellStart"/>
            <w:r w:rsidRPr="008E084B">
              <w:rPr>
                <w:color w:val="943634" w:themeColor="accent2" w:themeShade="BF"/>
              </w:rPr>
              <w:t>crse_numb</w:t>
            </w:r>
            <w:proofErr w:type="spellEnd"/>
            <w:r w:rsidRPr="008E0DC6">
              <w:t xml:space="preserve"> =[@39,198:204='courses',&lt;205&gt;,1:198]}</w:t>
            </w:r>
          </w:p>
          <w:p w14:paraId="7397C87C" w14:textId="64CD7A2E" w:rsidR="004608DA" w:rsidRPr="008E0DC6" w:rsidRDefault="004608DA" w:rsidP="00D840E5">
            <w:pPr>
              <w:pStyle w:val="sampletable"/>
            </w:pPr>
            <w:r w:rsidRPr="008E0DC6">
              <w:t>}</w:t>
            </w:r>
          </w:p>
          <w:p w14:paraId="20F343C5" w14:textId="77777777" w:rsidR="004608DA" w:rsidRPr="008E0DC6" w:rsidRDefault="004608DA" w:rsidP="00D840E5">
            <w:pPr>
              <w:pStyle w:val="sampletable"/>
            </w:pPr>
          </w:p>
        </w:tc>
        <w:tc>
          <w:tcPr>
            <w:tcW w:w="2160" w:type="dxa"/>
          </w:tcPr>
          <w:p w14:paraId="0EC46697" w14:textId="2DDDDB8C" w:rsidR="004608DA" w:rsidRPr="008E0DC6" w:rsidRDefault="004608DA" w:rsidP="004608DA">
            <w:pPr>
              <w:pStyle w:val="sampletable"/>
            </w:pPr>
            <w:r>
              <w:t>In this query, there are only two tables, and every column is associated, either directly or through a table reference alias, to either one table or the other. Hence the Table Dictionary shows every</w:t>
            </w:r>
            <w:r w:rsidR="00C334C8">
              <w:t xml:space="preserve"> column in its own table.</w:t>
            </w:r>
            <w:r>
              <w:t xml:space="preserve"> </w:t>
            </w:r>
          </w:p>
        </w:tc>
      </w:tr>
      <w:tr w:rsidR="004608DA" w14:paraId="73CFE174" w14:textId="1FA06D93" w:rsidTr="004608DA">
        <w:trPr>
          <w:cantSplit/>
        </w:trPr>
        <w:tc>
          <w:tcPr>
            <w:tcW w:w="3618" w:type="dxa"/>
          </w:tcPr>
          <w:p w14:paraId="6EAF5F42" w14:textId="2720EED0" w:rsidR="004608DA" w:rsidRPr="004608DA" w:rsidRDefault="004608DA" w:rsidP="004608DA">
            <w:pPr>
              <w:pStyle w:val="sampletable"/>
            </w:pPr>
            <w:r w:rsidRPr="004608DA">
              <w:t>select</w:t>
            </w:r>
          </w:p>
          <w:p w14:paraId="58E66215" w14:textId="77777777" w:rsidR="004608DA" w:rsidRPr="004608DA" w:rsidRDefault="004608DA" w:rsidP="004608DA">
            <w:pPr>
              <w:pStyle w:val="sampletable"/>
            </w:pPr>
            <w:proofErr w:type="spellStart"/>
            <w:r w:rsidRPr="00AE62D5">
              <w:rPr>
                <w:color w:val="B2A1C7" w:themeColor="accent4" w:themeTint="99"/>
              </w:rPr>
              <w:t>rec_type</w:t>
            </w:r>
            <w:proofErr w:type="spellEnd"/>
            <w:r w:rsidRPr="004608DA">
              <w:t xml:space="preserve"> as RECORD_TYPE, </w:t>
            </w:r>
          </w:p>
          <w:p w14:paraId="194DAA41" w14:textId="77777777" w:rsidR="004608DA" w:rsidRPr="004608DA" w:rsidRDefault="004608DA" w:rsidP="004608DA">
            <w:pPr>
              <w:pStyle w:val="sampletable"/>
            </w:pPr>
            <w:proofErr w:type="spellStart"/>
            <w:r w:rsidRPr="00AE62D5">
              <w:rPr>
                <w:color w:val="B2A1C7" w:themeColor="accent4" w:themeTint="99"/>
              </w:rPr>
              <w:t>action_cd</w:t>
            </w:r>
            <w:proofErr w:type="spellEnd"/>
            <w:r w:rsidRPr="004608DA">
              <w:t xml:space="preserve"> as ACTION, </w:t>
            </w:r>
          </w:p>
          <w:p w14:paraId="5389454C"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as TAG, </w:t>
            </w:r>
          </w:p>
          <w:p w14:paraId="54344B9A" w14:textId="77777777" w:rsidR="004608DA" w:rsidRPr="004608DA" w:rsidRDefault="004608DA" w:rsidP="004608DA">
            <w:pPr>
              <w:pStyle w:val="sampletable"/>
            </w:pPr>
            <w:proofErr w:type="spellStart"/>
            <w:r w:rsidRPr="00AE62D5">
              <w:rPr>
                <w:color w:val="B2A1C7" w:themeColor="accent4" w:themeTint="99"/>
              </w:rPr>
              <w:t>grp_id</w:t>
            </w:r>
            <w:proofErr w:type="spellEnd"/>
            <w:r w:rsidRPr="004608DA">
              <w:t xml:space="preserve"> as GROUP_ID, </w:t>
            </w:r>
          </w:p>
          <w:p w14:paraId="7545285C" w14:textId="77777777" w:rsidR="004608DA" w:rsidRPr="004608DA" w:rsidRDefault="004608DA" w:rsidP="004608DA">
            <w:pPr>
              <w:pStyle w:val="sampletable"/>
            </w:pPr>
            <w:proofErr w:type="spellStart"/>
            <w:r w:rsidRPr="00AE62D5">
              <w:rPr>
                <w:color w:val="B2A1C7" w:themeColor="accent4" w:themeTint="99"/>
              </w:rPr>
              <w:t>user_id</w:t>
            </w:r>
            <w:proofErr w:type="spellEnd"/>
            <w:r w:rsidRPr="004608DA">
              <w:t xml:space="preserve"> as PRIMARY_USER_ID </w:t>
            </w:r>
          </w:p>
          <w:p w14:paraId="792A5452" w14:textId="77777777" w:rsidR="004608DA" w:rsidRPr="004608DA" w:rsidRDefault="004608DA" w:rsidP="004608DA">
            <w:pPr>
              <w:pStyle w:val="sampletable"/>
            </w:pPr>
            <w:r w:rsidRPr="004608DA">
              <w:t xml:space="preserve">from </w:t>
            </w:r>
          </w:p>
          <w:p w14:paraId="67F1B437" w14:textId="77777777" w:rsidR="004608DA" w:rsidRPr="00AE62D5" w:rsidRDefault="004608DA" w:rsidP="004608DA">
            <w:pPr>
              <w:pStyle w:val="sampletable"/>
              <w:rPr>
                <w:color w:val="B2A1C7" w:themeColor="accent4" w:themeTint="99"/>
              </w:rPr>
            </w:pPr>
            <w:proofErr w:type="spellStart"/>
            <w:r w:rsidRPr="00AE62D5">
              <w:rPr>
                <w:color w:val="B2A1C7" w:themeColor="accent4" w:themeTint="99"/>
              </w:rPr>
              <w:t>tagTbl</w:t>
            </w:r>
            <w:proofErr w:type="spellEnd"/>
            <w:r w:rsidRPr="00AE62D5">
              <w:rPr>
                <w:color w:val="B2A1C7" w:themeColor="accent4" w:themeTint="99"/>
              </w:rPr>
              <w:t xml:space="preserve"> </w:t>
            </w:r>
          </w:p>
          <w:p w14:paraId="3E9B8782" w14:textId="77777777" w:rsidR="004608DA" w:rsidRPr="004608DA" w:rsidRDefault="004608DA" w:rsidP="004608DA">
            <w:pPr>
              <w:pStyle w:val="sampletable"/>
            </w:pPr>
            <w:r w:rsidRPr="004608DA">
              <w:t>where</w:t>
            </w:r>
          </w:p>
          <w:p w14:paraId="6FAA64C9"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is not null </w:t>
            </w:r>
          </w:p>
          <w:p w14:paraId="76E955B2" w14:textId="77777777" w:rsidR="004608DA" w:rsidRPr="004608DA" w:rsidRDefault="004608DA" w:rsidP="004608DA">
            <w:pPr>
              <w:pStyle w:val="sampletable"/>
            </w:pPr>
            <w:r w:rsidRPr="004608DA">
              <w:t>and length(trim(</w:t>
            </w:r>
            <w:proofErr w:type="spellStart"/>
            <w:r w:rsidRPr="00AE62D5">
              <w:rPr>
                <w:color w:val="B2A1C7" w:themeColor="accent4" w:themeTint="99"/>
              </w:rPr>
              <w:t>tag_name</w:t>
            </w:r>
            <w:proofErr w:type="spellEnd"/>
            <w:r w:rsidRPr="004608DA">
              <w:t xml:space="preserve">)) &gt; 0  </w:t>
            </w:r>
          </w:p>
          <w:p w14:paraId="70899668" w14:textId="77777777" w:rsidR="004608DA" w:rsidRPr="004608DA" w:rsidRDefault="004608DA" w:rsidP="004608DA">
            <w:pPr>
              <w:pStyle w:val="sampletable"/>
            </w:pPr>
            <w:r w:rsidRPr="004608DA">
              <w:t xml:space="preserve">and </w:t>
            </w:r>
            <w:proofErr w:type="spellStart"/>
            <w:r w:rsidRPr="00AE62D5">
              <w:rPr>
                <w:color w:val="B2A1C7" w:themeColor="accent4" w:themeTint="99"/>
              </w:rPr>
              <w:t>grp_id</w:t>
            </w:r>
            <w:proofErr w:type="spellEnd"/>
            <w:r w:rsidRPr="004608DA">
              <w:t xml:space="preserve"> is not null </w:t>
            </w:r>
          </w:p>
          <w:p w14:paraId="695C00A6" w14:textId="77777777" w:rsidR="004608DA" w:rsidRPr="004608DA" w:rsidRDefault="004608DA" w:rsidP="004608DA">
            <w:pPr>
              <w:pStyle w:val="sampletable"/>
            </w:pPr>
            <w:r w:rsidRPr="004608DA">
              <w:t>and length(trim(</w:t>
            </w:r>
            <w:proofErr w:type="spellStart"/>
            <w:r w:rsidRPr="00AE62D5">
              <w:rPr>
                <w:color w:val="B2A1C7" w:themeColor="accent4" w:themeTint="99"/>
              </w:rPr>
              <w:t>grp_id</w:t>
            </w:r>
            <w:proofErr w:type="spellEnd"/>
            <w:r w:rsidRPr="004608DA">
              <w:t xml:space="preserve">)) &gt; 0 </w:t>
            </w:r>
          </w:p>
          <w:p w14:paraId="0991DDAA" w14:textId="77777777" w:rsidR="004608DA" w:rsidRPr="004608DA" w:rsidRDefault="004608DA" w:rsidP="004608DA">
            <w:pPr>
              <w:pStyle w:val="sampletable"/>
            </w:pPr>
            <w:r w:rsidRPr="004608DA">
              <w:t xml:space="preserve">and </w:t>
            </w:r>
            <w:proofErr w:type="spellStart"/>
            <w:r w:rsidRPr="00AE62D5">
              <w:rPr>
                <w:color w:val="B2A1C7" w:themeColor="accent4" w:themeTint="99"/>
              </w:rPr>
              <w:t>user_id</w:t>
            </w:r>
            <w:proofErr w:type="spellEnd"/>
            <w:r w:rsidRPr="004608DA">
              <w:t xml:space="preserve"> is not null </w:t>
            </w:r>
          </w:p>
          <w:p w14:paraId="35BBA05B" w14:textId="3BF171D0" w:rsidR="004608DA" w:rsidRPr="004608DA" w:rsidRDefault="004608DA" w:rsidP="00D840E5">
            <w:pPr>
              <w:pStyle w:val="sampletable"/>
            </w:pPr>
            <w:r w:rsidRPr="004608DA">
              <w:t>and length(trim(</w:t>
            </w:r>
            <w:proofErr w:type="spellStart"/>
            <w:r w:rsidRPr="00AE62D5">
              <w:rPr>
                <w:color w:val="B2A1C7" w:themeColor="accent4" w:themeTint="99"/>
              </w:rPr>
              <w:t>user_id</w:t>
            </w:r>
            <w:proofErr w:type="spellEnd"/>
            <w:r w:rsidRPr="004608DA">
              <w:t>)) &gt; 0</w:t>
            </w:r>
          </w:p>
        </w:tc>
        <w:tc>
          <w:tcPr>
            <w:tcW w:w="4410" w:type="dxa"/>
          </w:tcPr>
          <w:p w14:paraId="3E8FC17F" w14:textId="77777777" w:rsidR="004608DA" w:rsidRDefault="004608DA" w:rsidP="00D07A22">
            <w:pPr>
              <w:pStyle w:val="sampletable"/>
            </w:pPr>
            <w:r>
              <w:t>{</w:t>
            </w:r>
            <w:proofErr w:type="spellStart"/>
            <w:r w:rsidRPr="00AE62D5">
              <w:rPr>
                <w:color w:val="B2A1C7" w:themeColor="accent4" w:themeTint="99"/>
              </w:rPr>
              <w:t>tagtbl</w:t>
            </w:r>
            <w:proofErr w:type="spellEnd"/>
            <w:r>
              <w:t>=</w:t>
            </w:r>
          </w:p>
          <w:p w14:paraId="29E49A70" w14:textId="77777777" w:rsidR="004608DA" w:rsidRDefault="004608DA" w:rsidP="00D07A22">
            <w:pPr>
              <w:pStyle w:val="sampletable"/>
            </w:pPr>
            <w:r>
              <w:t xml:space="preserve">     {</w:t>
            </w:r>
            <w:proofErr w:type="spellStart"/>
            <w:r w:rsidRPr="00AE62D5">
              <w:rPr>
                <w:color w:val="B2A1C7" w:themeColor="accent4" w:themeTint="99"/>
              </w:rPr>
              <w:t>grp_id</w:t>
            </w:r>
            <w:proofErr w:type="spellEnd"/>
            <w:r>
              <w:t>=[@47,228:233='</w:t>
            </w:r>
            <w:proofErr w:type="spellStart"/>
            <w:r>
              <w:t>grp_id</w:t>
            </w:r>
            <w:proofErr w:type="spellEnd"/>
            <w:r>
              <w:t xml:space="preserve">',&lt;205&gt;,1:228], </w:t>
            </w:r>
          </w:p>
          <w:p w14:paraId="6CC686B2" w14:textId="77777777" w:rsidR="004608DA" w:rsidRDefault="004608DA" w:rsidP="00D07A22">
            <w:pPr>
              <w:pStyle w:val="sampletable"/>
            </w:pPr>
            <w:r>
              <w:t xml:space="preserve">      </w:t>
            </w:r>
            <w:proofErr w:type="spellStart"/>
            <w:r w:rsidRPr="00AE62D5">
              <w:rPr>
                <w:color w:val="B2A1C7" w:themeColor="accent4" w:themeTint="99"/>
              </w:rPr>
              <w:t>action_cd</w:t>
            </w:r>
            <w:proofErr w:type="spellEnd"/>
            <w:r>
              <w:t>=[@5,33:41='</w:t>
            </w:r>
            <w:proofErr w:type="spellStart"/>
            <w:r>
              <w:t>action_cd</w:t>
            </w:r>
            <w:proofErr w:type="spellEnd"/>
            <w:r>
              <w:t>',&lt;205&gt;,1:33],</w:t>
            </w:r>
          </w:p>
          <w:p w14:paraId="4FCCD9AA" w14:textId="77777777" w:rsidR="004608DA" w:rsidRDefault="004608DA" w:rsidP="00D07A22">
            <w:pPr>
              <w:pStyle w:val="sampletable"/>
            </w:pPr>
            <w:r>
              <w:t xml:space="preserve">      </w:t>
            </w:r>
            <w:proofErr w:type="spellStart"/>
            <w:r w:rsidRPr="00AE62D5">
              <w:rPr>
                <w:color w:val="B2A1C7" w:themeColor="accent4" w:themeTint="99"/>
              </w:rPr>
              <w:t>rec_type</w:t>
            </w:r>
            <w:proofErr w:type="spellEnd"/>
            <w:r>
              <w:t>=[@1,8:15='</w:t>
            </w:r>
            <w:proofErr w:type="spellStart"/>
            <w:r>
              <w:t>rec_type</w:t>
            </w:r>
            <w:proofErr w:type="spellEnd"/>
            <w:r>
              <w:t xml:space="preserve">',&lt;205&gt;,1:8], </w:t>
            </w:r>
          </w:p>
          <w:p w14:paraId="61F8C618" w14:textId="77777777" w:rsidR="004608DA" w:rsidRDefault="004608DA" w:rsidP="00D07A22">
            <w:pPr>
              <w:pStyle w:val="sampletable"/>
            </w:pPr>
            <w:r>
              <w:t xml:space="preserve">      </w:t>
            </w:r>
            <w:proofErr w:type="spellStart"/>
            <w:r w:rsidRPr="00AE62D5">
              <w:rPr>
                <w:color w:val="B2A1C7" w:themeColor="accent4" w:themeTint="99"/>
              </w:rPr>
              <w:t>user_id</w:t>
            </w:r>
            <w:proofErr w:type="spellEnd"/>
            <w:r>
              <w:t>=[@62,281:287='</w:t>
            </w:r>
            <w:proofErr w:type="spellStart"/>
            <w:r>
              <w:t>user_id</w:t>
            </w:r>
            <w:proofErr w:type="spellEnd"/>
            <w:r>
              <w:t xml:space="preserve">',&lt;205&gt;,1:281], </w:t>
            </w:r>
          </w:p>
          <w:p w14:paraId="1F9DACA1" w14:textId="77777777" w:rsidR="004608DA" w:rsidRDefault="004608DA" w:rsidP="00D07A22">
            <w:pPr>
              <w:pStyle w:val="sampletable"/>
            </w:pPr>
            <w:r>
              <w:t xml:space="preserve">      </w:t>
            </w:r>
            <w:proofErr w:type="spellStart"/>
            <w:r w:rsidRPr="00AE62D5">
              <w:rPr>
                <w:color w:val="B2A1C7" w:themeColor="accent4" w:themeTint="99"/>
              </w:rPr>
              <w:t>tag_name</w:t>
            </w:r>
            <w:proofErr w:type="spellEnd"/>
            <w:r>
              <w:t>=[@32,174:181='</w:t>
            </w:r>
            <w:proofErr w:type="spellStart"/>
            <w:r>
              <w:t>tag_name</w:t>
            </w:r>
            <w:proofErr w:type="spellEnd"/>
            <w:r>
              <w:t>',&lt;205&gt;,1:174]}</w:t>
            </w:r>
          </w:p>
          <w:p w14:paraId="5903B850" w14:textId="7EF4532F" w:rsidR="004608DA" w:rsidRDefault="004608DA" w:rsidP="00D07A22">
            <w:pPr>
              <w:pStyle w:val="sampletable"/>
            </w:pPr>
            <w:r>
              <w:t>}</w:t>
            </w:r>
          </w:p>
          <w:p w14:paraId="7A038345" w14:textId="77777777" w:rsidR="004608DA" w:rsidRDefault="004608DA" w:rsidP="00D840E5">
            <w:pPr>
              <w:pStyle w:val="sampletable"/>
            </w:pPr>
          </w:p>
        </w:tc>
        <w:tc>
          <w:tcPr>
            <w:tcW w:w="2160" w:type="dxa"/>
          </w:tcPr>
          <w:p w14:paraId="68985526" w14:textId="359E89DE" w:rsidR="004608DA" w:rsidRDefault="004608DA" w:rsidP="00D07A22">
            <w:pPr>
              <w:pStyle w:val="sampletable"/>
            </w:pPr>
            <w:r>
              <w:t>Since there is only one table in the query, it is obvious that all columns referenced must be in that table. Hence the Table Dictionary shows all columns inside it.</w:t>
            </w:r>
          </w:p>
        </w:tc>
      </w:tr>
      <w:tr w:rsidR="00DB2FDC" w14:paraId="0259B9D1" w14:textId="4932FA71" w:rsidTr="004608DA">
        <w:trPr>
          <w:cantSplit/>
        </w:trPr>
        <w:tc>
          <w:tcPr>
            <w:tcW w:w="3618" w:type="dxa"/>
          </w:tcPr>
          <w:p w14:paraId="01C04D5F" w14:textId="16B87DAD" w:rsidR="00DB2FDC" w:rsidRDefault="00DB2FDC" w:rsidP="00A44A72">
            <w:pPr>
              <w:pStyle w:val="sampletable"/>
            </w:pPr>
            <w:r>
              <w:t xml:space="preserve">SELECT </w:t>
            </w:r>
          </w:p>
          <w:p w14:paraId="4964E1F2" w14:textId="77777777" w:rsidR="00DB2FDC" w:rsidRDefault="00DB2FDC" w:rsidP="00A44A72">
            <w:pPr>
              <w:pStyle w:val="sampletable"/>
            </w:pPr>
            <w:proofErr w:type="spellStart"/>
            <w:r w:rsidRPr="00DB2FDC">
              <w:rPr>
                <w:color w:val="B2A1C7" w:themeColor="accent4" w:themeTint="99"/>
              </w:rPr>
              <w:t>scbcrse_subj_code</w:t>
            </w:r>
            <w:proofErr w:type="spellEnd"/>
            <w:r>
              <w:t xml:space="preserve"> as </w:t>
            </w:r>
            <w:proofErr w:type="spellStart"/>
            <w:r>
              <w:t>subj_code</w:t>
            </w:r>
            <w:proofErr w:type="spellEnd"/>
            <w:r>
              <w:t xml:space="preserve">, </w:t>
            </w:r>
          </w:p>
          <w:p w14:paraId="3E3CCFBE" w14:textId="77777777" w:rsidR="00DB2FDC" w:rsidRDefault="00DB2FDC" w:rsidP="00A44A72">
            <w:pPr>
              <w:pStyle w:val="sampletable"/>
            </w:pPr>
            <w:r>
              <w:t xml:space="preserve">count(*) as total, </w:t>
            </w:r>
          </w:p>
          <w:p w14:paraId="3DFA79CD" w14:textId="77777777" w:rsidR="00DB2FDC" w:rsidRDefault="00DB2FDC" w:rsidP="00A44A72">
            <w:pPr>
              <w:pStyle w:val="sampletable"/>
            </w:pPr>
            <w:r>
              <w:t>MAX(</w:t>
            </w:r>
            <w:proofErr w:type="spellStart"/>
            <w:r w:rsidRPr="00DB2FDC">
              <w:rPr>
                <w:color w:val="B2A1C7" w:themeColor="accent4" w:themeTint="99"/>
              </w:rPr>
              <w:t>scbcrse_eff_term</w:t>
            </w:r>
            <w:proofErr w:type="spellEnd"/>
            <w:r>
              <w:t>) as maximum</w:t>
            </w:r>
          </w:p>
          <w:p w14:paraId="4D1F75C7" w14:textId="77777777"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p>
          <w:p w14:paraId="4AF637FF"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39EA25D3" w14:textId="5FE0CA93" w:rsidR="00DB2FDC" w:rsidRDefault="00DB2FDC" w:rsidP="004C6A8B">
            <w:pPr>
              <w:pStyle w:val="sampletable"/>
            </w:pPr>
            <w:r>
              <w:t xml:space="preserve">order by 2, </w:t>
            </w:r>
            <w:proofErr w:type="spellStart"/>
            <w:r w:rsidRPr="00DB2FDC">
              <w:rPr>
                <w:color w:val="B2A1C7" w:themeColor="accent4" w:themeTint="99"/>
              </w:rPr>
              <w:t>scbcrse_subj_code</w:t>
            </w:r>
            <w:proofErr w:type="spellEnd"/>
          </w:p>
        </w:tc>
        <w:tc>
          <w:tcPr>
            <w:tcW w:w="4410" w:type="dxa"/>
          </w:tcPr>
          <w:p w14:paraId="5B7108B3" w14:textId="77777777" w:rsidR="00DB2FDC" w:rsidRDefault="00DB2FDC" w:rsidP="00D840E5">
            <w:pPr>
              <w:pStyle w:val="sampletable"/>
            </w:pPr>
            <w:r>
              <w:t>{</w:t>
            </w:r>
            <w:proofErr w:type="spellStart"/>
            <w:r w:rsidRPr="00DB2FDC">
              <w:rPr>
                <w:color w:val="B2A1C7" w:themeColor="accent4" w:themeTint="99"/>
              </w:rPr>
              <w:t>scbcrse</w:t>
            </w:r>
            <w:proofErr w:type="spellEnd"/>
            <w:r>
              <w:t>=</w:t>
            </w:r>
          </w:p>
          <w:p w14:paraId="026505CC" w14:textId="77777777" w:rsidR="00DB2FDC" w:rsidRDefault="00DB2FDC" w:rsidP="00D0336B">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6C4B14DA" w14:textId="77777777" w:rsidR="00DB2FDC" w:rsidRDefault="00DB2FDC" w:rsidP="00D0336B">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6B9D628" w14:textId="176BCECE" w:rsidR="00DB2FDC" w:rsidRDefault="00DB2FDC" w:rsidP="00D0336B">
            <w:pPr>
              <w:pStyle w:val="sampletable"/>
            </w:pPr>
            <w:r>
              <w:t>}</w:t>
            </w:r>
          </w:p>
        </w:tc>
        <w:tc>
          <w:tcPr>
            <w:tcW w:w="2160" w:type="dxa"/>
          </w:tcPr>
          <w:p w14:paraId="43BE9DAA" w14:textId="0906957E" w:rsidR="00DB2FDC" w:rsidRDefault="00DB2FDC" w:rsidP="001043E1">
            <w:pPr>
              <w:pStyle w:val="sampletable"/>
            </w:pPr>
            <w:r>
              <w:t xml:space="preserve">The next two examples show an important detail. Namely, it does not matter what the aliases are or even if there are aliases defined for actual columns of the input when constructing the Tale Dictionary of otherwise </w:t>
            </w:r>
            <w:r w:rsidR="001043E1">
              <w:t>similar queries</w:t>
            </w:r>
            <w:r>
              <w:t xml:space="preserve">. </w:t>
            </w:r>
          </w:p>
        </w:tc>
      </w:tr>
      <w:tr w:rsidR="00DB2FDC" w14:paraId="4B0166CB" w14:textId="77777777" w:rsidTr="00D0336B">
        <w:trPr>
          <w:cantSplit/>
        </w:trPr>
        <w:tc>
          <w:tcPr>
            <w:tcW w:w="3618" w:type="dxa"/>
          </w:tcPr>
          <w:p w14:paraId="497E1AAA" w14:textId="3EBA0E45" w:rsidR="00DB2FDC" w:rsidRDefault="00DB2FDC" w:rsidP="00A44A72">
            <w:pPr>
              <w:pStyle w:val="sampletable"/>
            </w:pPr>
            <w:r>
              <w:t xml:space="preserve">SELECT </w:t>
            </w:r>
          </w:p>
          <w:p w14:paraId="05D1D1F7" w14:textId="27651DBB" w:rsidR="00DB2FDC" w:rsidRDefault="00F57166" w:rsidP="00A44A72">
            <w:pPr>
              <w:pStyle w:val="sampletable"/>
            </w:pPr>
            <w:proofErr w:type="spellStart"/>
            <w:r>
              <w:rPr>
                <w:color w:val="B2A1C7" w:themeColor="accent4" w:themeTint="99"/>
              </w:rPr>
              <w:t>a.</w:t>
            </w:r>
            <w:r w:rsidR="00DB2FDC" w:rsidRPr="00DB2FDC">
              <w:rPr>
                <w:color w:val="B2A1C7" w:themeColor="accent4" w:themeTint="99"/>
              </w:rPr>
              <w:t>scbcrse_subj_code</w:t>
            </w:r>
            <w:proofErr w:type="spellEnd"/>
            <w:r w:rsidR="00DB2FDC">
              <w:t xml:space="preserve"> as </w:t>
            </w:r>
            <w:proofErr w:type="spellStart"/>
            <w:r w:rsidR="00DB2FDC">
              <w:t>subj_code</w:t>
            </w:r>
            <w:proofErr w:type="spellEnd"/>
            <w:r w:rsidR="00DB2FDC">
              <w:t xml:space="preserve">, </w:t>
            </w:r>
          </w:p>
          <w:p w14:paraId="5D709AEA" w14:textId="5FBB191E" w:rsidR="00DB2FDC" w:rsidRDefault="00DB2FDC" w:rsidP="00A44A72">
            <w:pPr>
              <w:pStyle w:val="sampletable"/>
            </w:pPr>
            <w:r>
              <w:t>count(</w:t>
            </w:r>
            <w:r w:rsidR="00F57166">
              <w:t>a.</w:t>
            </w:r>
            <w:r>
              <w:t>*),</w:t>
            </w:r>
          </w:p>
          <w:p w14:paraId="43F3E6F6" w14:textId="27BF723C" w:rsidR="00DB2FDC" w:rsidRDefault="00DB2FDC" w:rsidP="00A44A72">
            <w:pPr>
              <w:pStyle w:val="sampletable"/>
            </w:pPr>
            <w:r>
              <w:t>MAX(</w:t>
            </w:r>
            <w:proofErr w:type="spellStart"/>
            <w:r w:rsidR="00F57166">
              <w:t>a.</w:t>
            </w:r>
            <w:r w:rsidRPr="00DB2FDC">
              <w:rPr>
                <w:color w:val="B2A1C7" w:themeColor="accent4" w:themeTint="99"/>
              </w:rPr>
              <w:t>scbcrse_eff_term</w:t>
            </w:r>
            <w:proofErr w:type="spellEnd"/>
            <w:r>
              <w:t>)</w:t>
            </w:r>
          </w:p>
          <w:p w14:paraId="7EF0510B" w14:textId="768E4109"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r w:rsidR="00F57166">
              <w:t>as a</w:t>
            </w:r>
          </w:p>
          <w:p w14:paraId="6461FF7E"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727635F0" w14:textId="4A61DCEC" w:rsidR="00DB2FDC" w:rsidRDefault="00DB2FDC" w:rsidP="00D0336B">
            <w:pPr>
              <w:pStyle w:val="sampletable"/>
            </w:pPr>
            <w:r>
              <w:t xml:space="preserve">order by 2, </w:t>
            </w:r>
            <w:proofErr w:type="spellStart"/>
            <w:r w:rsidR="00F57166">
              <w:t>a.</w:t>
            </w:r>
            <w:r w:rsidRPr="00DB2FDC">
              <w:rPr>
                <w:color w:val="B2A1C7" w:themeColor="accent4" w:themeTint="99"/>
              </w:rPr>
              <w:t>scbcrse_subj_code</w:t>
            </w:r>
            <w:proofErr w:type="spellEnd"/>
          </w:p>
        </w:tc>
        <w:tc>
          <w:tcPr>
            <w:tcW w:w="4410" w:type="dxa"/>
          </w:tcPr>
          <w:p w14:paraId="5282E910" w14:textId="77777777" w:rsidR="00DB2FDC" w:rsidRDefault="00DB2FDC" w:rsidP="00A44A72">
            <w:pPr>
              <w:pStyle w:val="sampletable"/>
            </w:pPr>
            <w:r>
              <w:t>{</w:t>
            </w:r>
            <w:proofErr w:type="spellStart"/>
            <w:r w:rsidRPr="00DB2FDC">
              <w:rPr>
                <w:color w:val="B2A1C7" w:themeColor="accent4" w:themeTint="99"/>
              </w:rPr>
              <w:t>scbcrse</w:t>
            </w:r>
            <w:proofErr w:type="spellEnd"/>
            <w:r>
              <w:t>=</w:t>
            </w:r>
          </w:p>
          <w:p w14:paraId="0333ED92" w14:textId="77777777" w:rsidR="00DB2FDC" w:rsidRDefault="00DB2FDC" w:rsidP="00A44A72">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7A2DBCF2" w14:textId="77777777" w:rsidR="00DB2FDC" w:rsidRDefault="00DB2FDC" w:rsidP="00A44A72">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F590050" w14:textId="47B697FC" w:rsidR="00DB2FDC" w:rsidRDefault="00DB2FDC" w:rsidP="00D0336B">
            <w:pPr>
              <w:pStyle w:val="sampletable"/>
            </w:pPr>
            <w:r>
              <w:t>}</w:t>
            </w:r>
          </w:p>
        </w:tc>
        <w:tc>
          <w:tcPr>
            <w:tcW w:w="2160" w:type="dxa"/>
          </w:tcPr>
          <w:p w14:paraId="446DFFF6" w14:textId="6E3DFF1E" w:rsidR="00DB2FDC" w:rsidRDefault="00DB2FDC" w:rsidP="00D0336B">
            <w:pPr>
              <w:pStyle w:val="sampletable"/>
            </w:pPr>
            <w:r>
              <w:t xml:space="preserve">In these two queries, the input table and columns are exactly the same, so the Table Dictionary for these two queries </w:t>
            </w:r>
            <w:proofErr w:type="gramStart"/>
            <w:r>
              <w:t>are</w:t>
            </w:r>
            <w:proofErr w:type="gramEnd"/>
            <w:r>
              <w:t xml:space="preserve"> also exactly the same.</w:t>
            </w:r>
          </w:p>
        </w:tc>
      </w:tr>
      <w:tr w:rsidR="00383261" w14:paraId="71F1F237" w14:textId="77777777" w:rsidTr="00A44A72">
        <w:trPr>
          <w:cantSplit/>
        </w:trPr>
        <w:tc>
          <w:tcPr>
            <w:tcW w:w="10188" w:type="dxa"/>
            <w:gridSpan w:val="3"/>
            <w:shd w:val="clear" w:color="auto" w:fill="DBE5F1" w:themeFill="accent1" w:themeFillTint="33"/>
          </w:tcPr>
          <w:p w14:paraId="3358D50C" w14:textId="77777777" w:rsidR="00383261" w:rsidRDefault="00383261" w:rsidP="00A44A72">
            <w:pPr>
              <w:pStyle w:val="sampletable"/>
              <w:jc w:val="center"/>
            </w:pPr>
            <w:r>
              <w:t>Queries Inside of Queries</w:t>
            </w:r>
          </w:p>
        </w:tc>
      </w:tr>
      <w:tr w:rsidR="00B12395" w14:paraId="04E4B838" w14:textId="77777777" w:rsidTr="00310236">
        <w:trPr>
          <w:cantSplit/>
        </w:trPr>
        <w:tc>
          <w:tcPr>
            <w:tcW w:w="3618" w:type="dxa"/>
          </w:tcPr>
          <w:p w14:paraId="643556AC" w14:textId="77777777" w:rsidR="00B12395" w:rsidRDefault="00B12395" w:rsidP="00310236">
            <w:pPr>
              <w:pStyle w:val="sampletable"/>
            </w:pPr>
            <w:r>
              <w:t xml:space="preserve">SELECT first FROM third </w:t>
            </w:r>
          </w:p>
          <w:p w14:paraId="6D4B0309" w14:textId="77777777" w:rsidR="00B12395" w:rsidRDefault="00B12395" w:rsidP="00310236">
            <w:pPr>
              <w:pStyle w:val="sampletable"/>
            </w:pPr>
            <w:r>
              <w:t xml:space="preserve">union select second from fifth </w:t>
            </w:r>
          </w:p>
          <w:p w14:paraId="71C06874" w14:textId="77777777" w:rsidR="00B12395" w:rsidRDefault="00B12395" w:rsidP="00310236">
            <w:pPr>
              <w:pStyle w:val="sampletable"/>
            </w:pPr>
            <w:r>
              <w:t xml:space="preserve">union select fourth from sixth </w:t>
            </w:r>
          </w:p>
          <w:p w14:paraId="7D741177" w14:textId="77777777" w:rsidR="00B12395" w:rsidRDefault="00B12395" w:rsidP="00310236">
            <w:pPr>
              <w:pStyle w:val="sampletable"/>
            </w:pPr>
            <w:r>
              <w:t>union select seventh from eighth</w:t>
            </w:r>
          </w:p>
        </w:tc>
        <w:tc>
          <w:tcPr>
            <w:tcW w:w="4410" w:type="dxa"/>
          </w:tcPr>
          <w:p w14:paraId="4EB3E1E6" w14:textId="24E04506" w:rsidR="00B12395" w:rsidRDefault="00B12395" w:rsidP="00310236">
            <w:pPr>
              <w:pStyle w:val="sampletable"/>
            </w:pPr>
            <w:r>
              <w:t>{sixth={fourth=[@11,70:75='fourth',&lt;205&gt;,1:70]},</w:t>
            </w:r>
          </w:p>
          <w:p w14:paraId="65EE02B4" w14:textId="77777777" w:rsidR="00B12395" w:rsidRDefault="00B12395" w:rsidP="00310236">
            <w:pPr>
              <w:pStyle w:val="sampletable"/>
            </w:pPr>
            <w:r>
              <w:t xml:space="preserve"> third={first=[@1,8:12='first',&lt;77&gt;,1:8]}, </w:t>
            </w:r>
          </w:p>
          <w:p w14:paraId="76EA9E89" w14:textId="77777777" w:rsidR="00B12395" w:rsidRDefault="00B12395" w:rsidP="00310236">
            <w:pPr>
              <w:pStyle w:val="sampletable"/>
            </w:pPr>
            <w:r>
              <w:t xml:space="preserve"> eighth={seventh=[@16,102:108='seventh',&lt;205&gt;,1:102]}, </w:t>
            </w:r>
          </w:p>
          <w:p w14:paraId="21D0E43C" w14:textId="77777777" w:rsidR="00B12395" w:rsidRDefault="00B12395" w:rsidP="00310236">
            <w:pPr>
              <w:pStyle w:val="sampletable"/>
            </w:pPr>
            <w:r>
              <w:t xml:space="preserve"> fifth={second=[@6,39:43='second',&lt;205&gt;,1:39]}</w:t>
            </w:r>
          </w:p>
          <w:p w14:paraId="65D08C04" w14:textId="77777777" w:rsidR="00B12395" w:rsidRDefault="00B12395" w:rsidP="00310236">
            <w:pPr>
              <w:pStyle w:val="sampletable"/>
            </w:pPr>
            <w:r>
              <w:t>}</w:t>
            </w:r>
          </w:p>
          <w:p w14:paraId="0C985477" w14:textId="77777777" w:rsidR="00B12395" w:rsidRDefault="00B12395" w:rsidP="00310236">
            <w:pPr>
              <w:pStyle w:val="sampletable"/>
            </w:pPr>
          </w:p>
        </w:tc>
        <w:tc>
          <w:tcPr>
            <w:tcW w:w="2160" w:type="dxa"/>
          </w:tcPr>
          <w:p w14:paraId="4AED18FE" w14:textId="77777777" w:rsidR="00B12395" w:rsidRDefault="00B12395" w:rsidP="00310236">
            <w:pPr>
              <w:pStyle w:val="sampletable"/>
            </w:pPr>
          </w:p>
        </w:tc>
      </w:tr>
      <w:tr w:rsidR="00B12395" w14:paraId="72F2A0E9" w14:textId="77777777" w:rsidTr="00310236">
        <w:trPr>
          <w:cantSplit/>
        </w:trPr>
        <w:tc>
          <w:tcPr>
            <w:tcW w:w="3618" w:type="dxa"/>
          </w:tcPr>
          <w:p w14:paraId="10CE4464" w14:textId="77777777" w:rsidR="00B12395" w:rsidRDefault="00B12395" w:rsidP="00310236">
            <w:pPr>
              <w:pStyle w:val="sampletable"/>
            </w:pPr>
            <w:r>
              <w:t xml:space="preserve">SELECT first FROM third </w:t>
            </w:r>
          </w:p>
          <w:p w14:paraId="542279FB" w14:textId="77777777" w:rsidR="00B12395" w:rsidRDefault="00B12395" w:rsidP="00310236">
            <w:pPr>
              <w:pStyle w:val="sampletable"/>
            </w:pPr>
            <w:r>
              <w:t xml:space="preserve">intersect select second from fifth </w:t>
            </w:r>
          </w:p>
          <w:p w14:paraId="49AE813A" w14:textId="77777777" w:rsidR="00B12395" w:rsidRDefault="00B12395" w:rsidP="00310236">
            <w:pPr>
              <w:pStyle w:val="sampletable"/>
            </w:pPr>
            <w:r>
              <w:t xml:space="preserve">intersect select fourth from sixth </w:t>
            </w:r>
          </w:p>
          <w:p w14:paraId="46A06F41" w14:textId="77777777" w:rsidR="00B12395" w:rsidRDefault="00B12395" w:rsidP="00310236">
            <w:pPr>
              <w:pStyle w:val="sampletable"/>
            </w:pPr>
            <w:r>
              <w:t>intersect select seventh from eighth</w:t>
            </w:r>
          </w:p>
        </w:tc>
        <w:tc>
          <w:tcPr>
            <w:tcW w:w="4410" w:type="dxa"/>
          </w:tcPr>
          <w:p w14:paraId="47AA917F" w14:textId="7953597A" w:rsidR="00B12395" w:rsidRDefault="00B12395" w:rsidP="00310236">
            <w:pPr>
              <w:pStyle w:val="sampletable"/>
            </w:pPr>
            <w:r>
              <w:t>{sixth={fourth=[@11,70:75='fourth',&lt;205&gt;,1:70]},</w:t>
            </w:r>
          </w:p>
          <w:p w14:paraId="759C88FB" w14:textId="77777777" w:rsidR="00B12395" w:rsidRDefault="00B12395" w:rsidP="00310236">
            <w:pPr>
              <w:pStyle w:val="sampletable"/>
            </w:pPr>
            <w:r>
              <w:t xml:space="preserve"> third={first=[@1,8:12='first',&lt;77&gt;,1:8]}, </w:t>
            </w:r>
          </w:p>
          <w:p w14:paraId="113FE8D7" w14:textId="77777777" w:rsidR="00B12395" w:rsidRDefault="00B12395" w:rsidP="00310236">
            <w:pPr>
              <w:pStyle w:val="sampletable"/>
            </w:pPr>
            <w:r>
              <w:t xml:space="preserve"> eighth={seventh=[@16,102:108='seventh',&lt;205&gt;,1:102]}, </w:t>
            </w:r>
          </w:p>
          <w:p w14:paraId="5BD44A0F" w14:textId="77777777" w:rsidR="00B12395" w:rsidRDefault="00B12395" w:rsidP="00310236">
            <w:pPr>
              <w:pStyle w:val="sampletable"/>
            </w:pPr>
            <w:r>
              <w:t xml:space="preserve"> fifth={second=[@6,39:43='second',&lt;205&gt;,1:39]}</w:t>
            </w:r>
          </w:p>
          <w:p w14:paraId="7A2A0600" w14:textId="77777777" w:rsidR="00B12395" w:rsidRDefault="00B12395" w:rsidP="00310236">
            <w:pPr>
              <w:pStyle w:val="sampletable"/>
            </w:pPr>
            <w:r>
              <w:t>}</w:t>
            </w:r>
          </w:p>
          <w:p w14:paraId="39352510" w14:textId="77777777" w:rsidR="00B12395" w:rsidRDefault="00B12395" w:rsidP="00310236">
            <w:pPr>
              <w:pStyle w:val="sampletable"/>
            </w:pPr>
          </w:p>
        </w:tc>
        <w:tc>
          <w:tcPr>
            <w:tcW w:w="2160" w:type="dxa"/>
          </w:tcPr>
          <w:p w14:paraId="46DBA26A" w14:textId="77777777" w:rsidR="00B12395" w:rsidRDefault="00B12395" w:rsidP="0031023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rsidR="00B12395" w14:paraId="71963F4C" w14:textId="77777777" w:rsidTr="00310236">
        <w:trPr>
          <w:cantSplit/>
        </w:trPr>
        <w:tc>
          <w:tcPr>
            <w:tcW w:w="3618" w:type="dxa"/>
          </w:tcPr>
          <w:p w14:paraId="6113F3C4" w14:textId="77777777" w:rsidR="00B12395" w:rsidRDefault="00B12395" w:rsidP="00310236">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57BA069" w14:textId="77777777" w:rsidR="00B12395" w:rsidRDefault="00B12395" w:rsidP="00310236">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02C5BFCE" w14:textId="77777777" w:rsidR="00B12395" w:rsidRDefault="00B12395" w:rsidP="00310236">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775BE546" w14:textId="77777777" w:rsidR="00B12395" w:rsidRDefault="00B12395" w:rsidP="00310236">
            <w:pPr>
              <w:pStyle w:val="sampletable"/>
            </w:pPr>
            <w:r>
              <w:t xml:space="preserve">AND </w:t>
            </w:r>
            <w:proofErr w:type="spellStart"/>
            <w:r>
              <w:t>aa.scbcrse_eff_term</w:t>
            </w:r>
            <w:proofErr w:type="spellEnd"/>
            <w:r>
              <w:t xml:space="preserve"> = (SELECT MAX(</w:t>
            </w:r>
            <w:proofErr w:type="spellStart"/>
            <w:r>
              <w:t>scbcrse_eff_term</w:t>
            </w:r>
            <w:proofErr w:type="spellEnd"/>
            <w:r>
              <w:t xml:space="preserve">) </w:t>
            </w:r>
          </w:p>
          <w:p w14:paraId="1B77AB6A" w14:textId="77777777" w:rsidR="00B12395" w:rsidRDefault="00B12395" w:rsidP="00310236">
            <w:pPr>
              <w:pStyle w:val="sampletable"/>
            </w:pPr>
            <w:r>
              <w:t xml:space="preserve">FROM </w:t>
            </w:r>
            <w:proofErr w:type="spellStart"/>
            <w:r>
              <w:t>scbcrse</w:t>
            </w:r>
            <w:proofErr w:type="spellEnd"/>
            <w:r>
              <w:t xml:space="preserve"> </w:t>
            </w:r>
          </w:p>
          <w:p w14:paraId="58F7CB29" w14:textId="77777777" w:rsidR="00B12395" w:rsidRDefault="00B12395" w:rsidP="00310236">
            <w:pPr>
              <w:pStyle w:val="sampletable"/>
            </w:pPr>
            <w:r>
              <w:t xml:space="preserve">WHERE </w:t>
            </w:r>
            <w:proofErr w:type="spellStart"/>
            <w:r>
              <w:t>scbcrse_subj_code</w:t>
            </w:r>
            <w:proofErr w:type="spellEnd"/>
            <w:r>
              <w:t xml:space="preserve"> = </w:t>
            </w:r>
            <w:proofErr w:type="spellStart"/>
            <w:r>
              <w:t>courses.subj_code</w:t>
            </w:r>
            <w:proofErr w:type="spellEnd"/>
            <w:r>
              <w:t xml:space="preserve"> </w:t>
            </w:r>
          </w:p>
          <w:p w14:paraId="3539D2F0" w14:textId="77777777" w:rsidR="00B12395" w:rsidRDefault="00B12395" w:rsidP="00310236">
            <w:pPr>
              <w:pStyle w:val="sampletable"/>
            </w:pPr>
            <w:r>
              <w:t xml:space="preserve">AND </w:t>
            </w:r>
            <w:proofErr w:type="spellStart"/>
            <w:r>
              <w:t>scbcrse_crse_numb</w:t>
            </w:r>
            <w:proofErr w:type="spellEnd"/>
            <w:r>
              <w:t xml:space="preserve"> = </w:t>
            </w:r>
            <w:proofErr w:type="spellStart"/>
            <w:r>
              <w:t>courses.crse_numb</w:t>
            </w:r>
            <w:proofErr w:type="spellEnd"/>
            <w:r>
              <w:t xml:space="preserve"> </w:t>
            </w:r>
          </w:p>
          <w:p w14:paraId="065E2260" w14:textId="77777777" w:rsidR="00B12395" w:rsidRDefault="00B12395" w:rsidP="00310236">
            <w:pPr>
              <w:pStyle w:val="sampletable"/>
            </w:pPr>
            <w:r>
              <w:t xml:space="preserve">AND </w:t>
            </w:r>
            <w:proofErr w:type="spellStart"/>
            <w:r>
              <w:t>scbcrse_eff_term</w:t>
            </w:r>
            <w:proofErr w:type="spellEnd"/>
            <w:r>
              <w:t xml:space="preserve"> &lt;= </w:t>
            </w:r>
            <w:proofErr w:type="spellStart"/>
            <w:r>
              <w:t>courses.term</w:t>
            </w:r>
            <w:proofErr w:type="spellEnd"/>
            <w:r>
              <w:t>)</w:t>
            </w:r>
          </w:p>
        </w:tc>
        <w:tc>
          <w:tcPr>
            <w:tcW w:w="4410" w:type="dxa"/>
          </w:tcPr>
          <w:p w14:paraId="6C5B9F90" w14:textId="77777777" w:rsidR="00B12395" w:rsidRDefault="00B12395" w:rsidP="00310236">
            <w:pPr>
              <w:pStyle w:val="sampletable"/>
            </w:pPr>
            <w:r>
              <w:t>{</w:t>
            </w:r>
          </w:p>
          <w:p w14:paraId="12053593" w14:textId="77777777" w:rsidR="00B12395" w:rsidRDefault="00B12395" w:rsidP="00310236">
            <w:pPr>
              <w:pStyle w:val="sampletable"/>
            </w:pPr>
            <w:r>
              <w:t xml:space="preserve"> courses={</w:t>
            </w:r>
          </w:p>
          <w:p w14:paraId="6CE50F5B" w14:textId="77777777" w:rsidR="00B12395" w:rsidRDefault="00B12395" w:rsidP="00310236">
            <w:pPr>
              <w:pStyle w:val="sampletable"/>
            </w:pPr>
            <w:r>
              <w:t xml:space="preserve">     term=[@51,324:330='courses',&lt;205&gt;,1:324], </w:t>
            </w:r>
          </w:p>
          <w:p w14:paraId="2A8B16C9" w14:textId="77777777" w:rsidR="00B12395" w:rsidRDefault="00B12395" w:rsidP="00310236">
            <w:pPr>
              <w:pStyle w:val="sampletable"/>
            </w:pPr>
            <w:r>
              <w:t xml:space="preserve">     </w:t>
            </w:r>
            <w:proofErr w:type="spellStart"/>
            <w:r>
              <w:t>crse_numb</w:t>
            </w:r>
            <w:proofErr w:type="spellEnd"/>
            <w:r>
              <w:t xml:space="preserve">=[@20,120:126='courses',&lt;205&gt;,1:120], </w:t>
            </w:r>
          </w:p>
          <w:p w14:paraId="34F5F942" w14:textId="77777777" w:rsidR="00B12395" w:rsidRDefault="00B12395" w:rsidP="00310236">
            <w:pPr>
              <w:pStyle w:val="sampletable"/>
            </w:pPr>
            <w:r>
              <w:t xml:space="preserve">     </w:t>
            </w:r>
            <w:proofErr w:type="spellStart"/>
            <w:r>
              <w:t>subj_code</w:t>
            </w:r>
            <w:proofErr w:type="spellEnd"/>
            <w:r>
              <w:t xml:space="preserve">=[@12,74:80='courses',&lt;205&gt;,1:74]}, </w:t>
            </w:r>
          </w:p>
          <w:p w14:paraId="5B682374" w14:textId="77777777" w:rsidR="00B12395" w:rsidRDefault="00B12395" w:rsidP="00310236">
            <w:pPr>
              <w:pStyle w:val="sampletable"/>
            </w:pPr>
            <w:r>
              <w:t xml:space="preserve"> </w:t>
            </w:r>
            <w:proofErr w:type="spellStart"/>
            <w:r>
              <w:t>scbcrse</w:t>
            </w:r>
            <w:proofErr w:type="spellEnd"/>
            <w:r>
              <w:t>={</w:t>
            </w:r>
          </w:p>
          <w:p w14:paraId="4525081C" w14:textId="77777777" w:rsidR="00B12395" w:rsidRDefault="00B12395" w:rsidP="00310236">
            <w:pPr>
              <w:pStyle w:val="sampletable"/>
            </w:pPr>
            <w:r>
              <w:t xml:space="preserve">     </w:t>
            </w:r>
            <w:proofErr w:type="spellStart"/>
            <w:r>
              <w:t>scbcrse_coll_code</w:t>
            </w:r>
            <w:proofErr w:type="spellEnd"/>
            <w:r>
              <w:t>=[@1,7:8='aa',&lt;205&gt;,1:7],</w:t>
            </w:r>
          </w:p>
          <w:p w14:paraId="38B4F463" w14:textId="77777777" w:rsidR="00B12395" w:rsidRDefault="00B12395" w:rsidP="00310236">
            <w:pPr>
              <w:pStyle w:val="sampletable"/>
            </w:pPr>
            <w:r>
              <w:t xml:space="preserve">     </w:t>
            </w:r>
            <w:proofErr w:type="spellStart"/>
            <w:r>
              <w:t>scbcrse_crse_numb</w:t>
            </w:r>
            <w:proofErr w:type="spellEnd"/>
            <w:r>
              <w:t xml:space="preserve">=[@16,97:98='aa',&lt;205&gt;,1:97], </w:t>
            </w:r>
          </w:p>
          <w:p w14:paraId="1110481E" w14:textId="77777777" w:rsidR="00B12395" w:rsidRDefault="00B12395" w:rsidP="00310236">
            <w:pPr>
              <w:pStyle w:val="sampletable"/>
            </w:pPr>
            <w:r>
              <w:t xml:space="preserve">     </w:t>
            </w:r>
            <w:proofErr w:type="spellStart"/>
            <w:r>
              <w:t>scbcrse_eff_term</w:t>
            </w:r>
            <w:proofErr w:type="spellEnd"/>
            <w:r>
              <w:t>=[@24,143:144='aa',&lt;205&gt;,1:143],</w:t>
            </w:r>
          </w:p>
          <w:p w14:paraId="38AB6BAF" w14:textId="77777777" w:rsidR="00B12395" w:rsidRDefault="00B12395" w:rsidP="00310236">
            <w:pPr>
              <w:pStyle w:val="sampletable"/>
            </w:pPr>
            <w:r>
              <w:t xml:space="preserve">     </w:t>
            </w:r>
            <w:proofErr w:type="spellStart"/>
            <w:r>
              <w:t>scbcrse_subj_code</w:t>
            </w:r>
            <w:proofErr w:type="spellEnd"/>
            <w:r>
              <w:t>=[@8,51:52='aa',&lt;205&gt;,1:51]}</w:t>
            </w:r>
          </w:p>
          <w:p w14:paraId="234EE8AD" w14:textId="77777777" w:rsidR="00B12395" w:rsidRDefault="00B12395" w:rsidP="00310236">
            <w:pPr>
              <w:pStyle w:val="sampletable"/>
            </w:pPr>
            <w:r>
              <w:t>}</w:t>
            </w:r>
          </w:p>
          <w:p w14:paraId="2540EEFE" w14:textId="77777777" w:rsidR="00B12395" w:rsidRDefault="00B12395" w:rsidP="00310236">
            <w:pPr>
              <w:pStyle w:val="sampletable"/>
            </w:pPr>
          </w:p>
        </w:tc>
        <w:tc>
          <w:tcPr>
            <w:tcW w:w="2160" w:type="dxa"/>
          </w:tcPr>
          <w:p w14:paraId="471D5E50" w14:textId="77777777" w:rsidR="00B12395" w:rsidRDefault="00B12395" w:rsidP="0031023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4BE37F44" w14:textId="051C45F7" w:rsidR="00B12395" w:rsidRDefault="00B12395" w:rsidP="00310236">
            <w:pPr>
              <w:pStyle w:val="sampletable"/>
            </w:pPr>
          </w:p>
        </w:tc>
      </w:tr>
      <w:tr w:rsidR="00B12395" w14:paraId="62C5ADB8" w14:textId="77777777" w:rsidTr="00310236">
        <w:trPr>
          <w:cantSplit/>
        </w:trPr>
        <w:tc>
          <w:tcPr>
            <w:tcW w:w="3618" w:type="dxa"/>
          </w:tcPr>
          <w:p w14:paraId="2C074085" w14:textId="77777777" w:rsidR="00B12395" w:rsidRDefault="00B12395" w:rsidP="00310236">
            <w:pPr>
              <w:pStyle w:val="sampletable"/>
            </w:pPr>
            <w:r>
              <w:t xml:space="preserve">SELECT </w:t>
            </w:r>
            <w:proofErr w:type="spellStart"/>
            <w:r>
              <w:t>first_item</w:t>
            </w:r>
            <w:proofErr w:type="spellEnd"/>
            <w:r>
              <w:t>,</w:t>
            </w:r>
          </w:p>
          <w:p w14:paraId="2D42F62D" w14:textId="77777777" w:rsidR="00B12395" w:rsidRDefault="00B12395" w:rsidP="00310236">
            <w:pPr>
              <w:pStyle w:val="sampletable"/>
            </w:pPr>
            <w:r>
              <w:t xml:space="preserve">(SELECT item </w:t>
            </w:r>
          </w:p>
          <w:p w14:paraId="7CEAD73D" w14:textId="77777777" w:rsidR="00B12395" w:rsidRDefault="00B12395" w:rsidP="00310236">
            <w:pPr>
              <w:pStyle w:val="sampletable"/>
            </w:pPr>
            <w:r>
              <w:t xml:space="preserve">FROM </w:t>
            </w:r>
            <w:proofErr w:type="spellStart"/>
            <w:r>
              <w:t>sgbstdn</w:t>
            </w:r>
            <w:proofErr w:type="spellEnd"/>
            <w:r>
              <w:t xml:space="preserve"> </w:t>
            </w:r>
          </w:p>
          <w:p w14:paraId="58503685" w14:textId="77777777" w:rsidR="00B12395" w:rsidRDefault="00B12395" w:rsidP="00310236">
            <w:pPr>
              <w:pStyle w:val="sampletable"/>
            </w:pPr>
            <w:r>
              <w:t xml:space="preserve">WHERE </w:t>
            </w:r>
            <w:proofErr w:type="spellStart"/>
            <w:r>
              <w:t>sgbstdn_levl_code</w:t>
            </w:r>
            <w:proofErr w:type="spellEnd"/>
            <w:r>
              <w:t xml:space="preserve"> = 'US') AS INTERNATIONAL_IND </w:t>
            </w:r>
          </w:p>
          <w:p w14:paraId="184873CC" w14:textId="77777777" w:rsidR="00B12395" w:rsidRDefault="00B12395" w:rsidP="00310236">
            <w:pPr>
              <w:pStyle w:val="sampletable"/>
            </w:pPr>
            <w:r>
              <w:t xml:space="preserve">FROM </w:t>
            </w:r>
            <w:proofErr w:type="spellStart"/>
            <w:r>
              <w:t>sgbstdn</w:t>
            </w:r>
            <w:proofErr w:type="spellEnd"/>
          </w:p>
        </w:tc>
        <w:tc>
          <w:tcPr>
            <w:tcW w:w="4410" w:type="dxa"/>
          </w:tcPr>
          <w:p w14:paraId="07639EA0" w14:textId="77777777" w:rsidR="00B12395" w:rsidRDefault="00B12395" w:rsidP="00310236">
            <w:pPr>
              <w:pStyle w:val="sampletable"/>
            </w:pPr>
            <w:r>
              <w:t>{</w:t>
            </w:r>
          </w:p>
          <w:p w14:paraId="13C91DB8" w14:textId="77777777" w:rsidR="00B12395" w:rsidRDefault="00B12395" w:rsidP="00310236">
            <w:pPr>
              <w:pStyle w:val="sampletable"/>
            </w:pPr>
            <w:r>
              <w:t xml:space="preserve"> </w:t>
            </w:r>
            <w:proofErr w:type="spellStart"/>
            <w:r>
              <w:t>sgbstdn</w:t>
            </w:r>
            <w:proofErr w:type="spellEnd"/>
            <w:r>
              <w:t>={</w:t>
            </w:r>
          </w:p>
          <w:p w14:paraId="2585DB29" w14:textId="77777777" w:rsidR="00B12395" w:rsidRDefault="00B12395" w:rsidP="00310236">
            <w:pPr>
              <w:pStyle w:val="sampletable"/>
            </w:pPr>
            <w:r>
              <w:t xml:space="preserve">     </w:t>
            </w:r>
            <w:proofErr w:type="spellStart"/>
            <w:r>
              <w:t>sgbstdn_levl_code</w:t>
            </w:r>
            <w:proofErr w:type="spellEnd"/>
            <w:proofErr w:type="gramStart"/>
            <w:r>
              <w:t>=[</w:t>
            </w:r>
            <w:proofErr w:type="gramEnd"/>
            <w:r>
              <w:t xml:space="preserve">...], </w:t>
            </w:r>
          </w:p>
          <w:p w14:paraId="1B357A08" w14:textId="77777777" w:rsidR="00B12395" w:rsidRDefault="00B12395" w:rsidP="00310236">
            <w:pPr>
              <w:pStyle w:val="sampletable"/>
            </w:pPr>
            <w:r>
              <w:t xml:space="preserve">     </w:t>
            </w:r>
            <w:proofErr w:type="gramStart"/>
            <w:r>
              <w:t>item</w:t>
            </w:r>
            <w:proofErr w:type="gramEnd"/>
            <w:r>
              <w:t>=[…],</w:t>
            </w:r>
          </w:p>
          <w:p w14:paraId="6D9738FB" w14:textId="77777777" w:rsidR="00B12395" w:rsidRDefault="00B12395" w:rsidP="00310236">
            <w:pPr>
              <w:pStyle w:val="sampletable"/>
            </w:pPr>
            <w:r>
              <w:t xml:space="preserve">     </w:t>
            </w:r>
            <w:proofErr w:type="spellStart"/>
            <w:r>
              <w:t>first_item</w:t>
            </w:r>
            <w:proofErr w:type="spellEnd"/>
            <w:proofErr w:type="gramStart"/>
            <w:r>
              <w:t>=[</w:t>
            </w:r>
            <w:proofErr w:type="gramEnd"/>
            <w:r>
              <w:t>…]}</w:t>
            </w:r>
          </w:p>
          <w:p w14:paraId="5D71D83D" w14:textId="77777777" w:rsidR="00B12395" w:rsidRDefault="00B12395" w:rsidP="00310236">
            <w:pPr>
              <w:pStyle w:val="sampletable"/>
            </w:pPr>
            <w:r>
              <w:t>}</w:t>
            </w:r>
          </w:p>
          <w:p w14:paraId="73817B17" w14:textId="77777777" w:rsidR="00B12395" w:rsidRDefault="00B12395" w:rsidP="00310236">
            <w:pPr>
              <w:pStyle w:val="sampletable"/>
            </w:pPr>
          </w:p>
        </w:tc>
        <w:tc>
          <w:tcPr>
            <w:tcW w:w="2160" w:type="dxa"/>
          </w:tcPr>
          <w:p w14:paraId="5E2F9721" w14:textId="53559E73" w:rsidR="00B12395" w:rsidRDefault="002611B0" w:rsidP="002611B0">
            <w:pPr>
              <w:pStyle w:val="sampletable"/>
            </w:pPr>
            <w:r>
              <w:t xml:space="preserve">The query shows how an embedded query can act as a </w:t>
            </w:r>
            <w:proofErr w:type="spellStart"/>
            <w:r>
              <w:t>predicand</w:t>
            </w:r>
            <w:proofErr w:type="spellEnd"/>
            <w:r>
              <w:t xml:space="preserve">. The table dictionary correctly locates the inner-most table references and constructs the unified table dictionary even though some columns appear in different levels of the combined query. </w:t>
            </w:r>
          </w:p>
        </w:tc>
      </w:tr>
      <w:tr w:rsidR="00B12395" w14:paraId="4041F79F" w14:textId="77777777" w:rsidTr="00310236">
        <w:trPr>
          <w:cantSplit/>
        </w:trPr>
        <w:tc>
          <w:tcPr>
            <w:tcW w:w="3618" w:type="dxa"/>
          </w:tcPr>
          <w:p w14:paraId="54A658CA" w14:textId="77777777" w:rsidR="00B12395" w:rsidRDefault="00B12395" w:rsidP="00310236">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w:t>
            </w:r>
            <w:r>
              <w:rPr>
                <w:rFonts w:ascii="Abadi MT Condensed Extra Bold" w:hAnsi="Abadi MT Condensed Extra Bold"/>
                <w:color w:val="B2A1C7" w:themeColor="accent4" w:themeTint="99"/>
                <w:sz w:val="14"/>
              </w:rPr>
              <w:t>1</w:t>
            </w:r>
          </w:p>
          <w:p w14:paraId="0CA91B4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att1</w:t>
            </w:r>
            <w:r>
              <w:t xml:space="preserve">, </w:t>
            </w:r>
          </w:p>
          <w:p w14:paraId="4E87F06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att2</w:t>
            </w:r>
            <w:r>
              <w:t xml:space="preserve"> </w:t>
            </w:r>
          </w:p>
          <w:p w14:paraId="501E33B9" w14:textId="77777777" w:rsidR="00B12395" w:rsidRDefault="00B12395" w:rsidP="00310236">
            <w:pPr>
              <w:pStyle w:val="sampletable"/>
            </w:pPr>
            <w:r>
              <w:t xml:space="preserve">from </w:t>
            </w:r>
          </w:p>
          <w:p w14:paraId="31B322AA" w14:textId="77777777" w:rsidR="00B12395" w:rsidRDefault="00B12395" w:rsidP="00310236">
            <w:pPr>
              <w:pStyle w:val="sampletable"/>
            </w:pPr>
            <w:r>
              <w:t xml:space="preserve">(SELECT </w:t>
            </w:r>
            <w:r w:rsidRPr="001B2C11">
              <w:rPr>
                <w:rFonts w:ascii="Abadi MT Condensed Extra Bold" w:hAnsi="Abadi MT Condensed Extra Bold"/>
                <w:color w:val="943634" w:themeColor="accent2" w:themeShade="BF"/>
                <w:sz w:val="14"/>
              </w:rPr>
              <w:sym w:font="Wingdings" w:char="F0DF"/>
            </w:r>
            <w:r w:rsidRPr="001B2C11">
              <w:rPr>
                <w:rFonts w:ascii="Abadi MT Condensed Extra Bold" w:hAnsi="Abadi MT Condensed Extra Bold"/>
                <w:color w:val="943634" w:themeColor="accent2" w:themeShade="BF"/>
                <w:sz w:val="14"/>
              </w:rPr>
              <w:t xml:space="preserve"> query0</w:t>
            </w:r>
          </w:p>
          <w:p w14:paraId="4045A129" w14:textId="77777777" w:rsidR="00B12395" w:rsidRDefault="00B12395" w:rsidP="00310236">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4A446DB9" w14:textId="77777777" w:rsidR="00B12395" w:rsidRDefault="00B12395" w:rsidP="00310236">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3E322527" w14:textId="77777777" w:rsidR="00B12395" w:rsidRDefault="00B12395" w:rsidP="00310236">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24C825EE" w14:textId="77777777" w:rsidR="00B12395" w:rsidRDefault="00B12395" w:rsidP="00310236">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0B4706D9" w14:textId="77777777" w:rsidR="00B12395" w:rsidRDefault="00B12395" w:rsidP="00310236">
            <w:pPr>
              <w:pStyle w:val="sampletable"/>
            </w:pPr>
            <w:r>
              <w:t>{</w:t>
            </w:r>
            <w:r w:rsidRPr="00B41CF1">
              <w:rPr>
                <w:color w:val="E36C0A" w:themeColor="accent6" w:themeShade="BF"/>
              </w:rPr>
              <w:t>tab1</w:t>
            </w:r>
            <w:r>
              <w:t>={</w:t>
            </w:r>
          </w:p>
          <w:p w14:paraId="3EDE5839" w14:textId="77777777" w:rsidR="00B12395" w:rsidRDefault="00B12395" w:rsidP="00310236">
            <w:pPr>
              <w:pStyle w:val="sampletable"/>
            </w:pPr>
            <w:r>
              <w:t xml:space="preserve">     </w:t>
            </w:r>
            <w:r w:rsidRPr="00B41CF1">
              <w:rPr>
                <w:color w:val="E36C0A" w:themeColor="accent6" w:themeShade="BF"/>
              </w:rPr>
              <w:t>col2</w:t>
            </w:r>
            <w:r>
              <w:t xml:space="preserve">=[@17,53:53='a',&lt;205&gt;,1:53], </w:t>
            </w:r>
          </w:p>
          <w:p w14:paraId="72EB4EAE" w14:textId="77777777" w:rsidR="00B12395" w:rsidRDefault="00B12395" w:rsidP="00310236">
            <w:pPr>
              <w:pStyle w:val="sampletable"/>
            </w:pPr>
            <w:r>
              <w:t xml:space="preserve">     </w:t>
            </w:r>
            <w:r w:rsidRPr="00B41CF1">
              <w:rPr>
                <w:color w:val="E36C0A" w:themeColor="accent6" w:themeShade="BF"/>
              </w:rPr>
              <w:t>col3</w:t>
            </w:r>
            <w:r>
              <w:t xml:space="preserve">=[@31,100:100='a',&lt;205&gt;,1:100], </w:t>
            </w:r>
          </w:p>
          <w:p w14:paraId="48367075" w14:textId="77777777" w:rsidR="00B12395" w:rsidRDefault="00B12395" w:rsidP="00310236">
            <w:pPr>
              <w:pStyle w:val="sampletable"/>
            </w:pPr>
            <w:r>
              <w:t xml:space="preserve">     </w:t>
            </w:r>
            <w:r w:rsidRPr="00B41CF1">
              <w:rPr>
                <w:color w:val="E36C0A" w:themeColor="accent6" w:themeShade="BF"/>
              </w:rPr>
              <w:t>col1</w:t>
            </w:r>
            <w:r>
              <w:t>=[@27,90:90='a',&lt;205&gt;,1:90]}}</w:t>
            </w:r>
          </w:p>
          <w:p w14:paraId="6B850D18" w14:textId="77777777" w:rsidR="00B12395" w:rsidRDefault="00B12395" w:rsidP="00310236">
            <w:pPr>
              <w:pStyle w:val="sampletable"/>
            </w:pPr>
          </w:p>
        </w:tc>
        <w:tc>
          <w:tcPr>
            <w:tcW w:w="2160" w:type="dxa"/>
          </w:tcPr>
          <w:p w14:paraId="6A5454B1" w14:textId="77777777" w:rsidR="00B12395" w:rsidRDefault="00B12395" w:rsidP="0031023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619619A1" w14:textId="77777777" w:rsidTr="00A44A72">
        <w:trPr>
          <w:cantSplit/>
        </w:trPr>
        <w:tc>
          <w:tcPr>
            <w:tcW w:w="10188" w:type="dxa"/>
            <w:gridSpan w:val="3"/>
            <w:shd w:val="clear" w:color="auto" w:fill="DBE5F1" w:themeFill="accent1" w:themeFillTint="33"/>
          </w:tcPr>
          <w:p w14:paraId="73BAD54E" w14:textId="77777777" w:rsidR="00383261" w:rsidRDefault="00383261" w:rsidP="00A44A72">
            <w:pPr>
              <w:pStyle w:val="sampletable"/>
              <w:jc w:val="center"/>
            </w:pPr>
            <w:r>
              <w:t>Insert Queries</w:t>
            </w:r>
          </w:p>
        </w:tc>
      </w:tr>
      <w:tr w:rsidR="004C7B2E" w14:paraId="7C8B7E3A" w14:textId="77777777" w:rsidTr="00310236">
        <w:trPr>
          <w:cantSplit/>
        </w:trPr>
        <w:tc>
          <w:tcPr>
            <w:tcW w:w="3618" w:type="dxa"/>
          </w:tcPr>
          <w:p w14:paraId="3E697FA2" w14:textId="77777777" w:rsidR="004C7B2E" w:rsidRDefault="004C7B2E" w:rsidP="00310236">
            <w:pPr>
              <w:pStyle w:val="sampletable"/>
            </w:pPr>
            <w:r w:rsidRPr="00A94B45">
              <w:lastRenderedPageBreak/>
              <w:t>insert into</w:t>
            </w:r>
          </w:p>
          <w:p w14:paraId="70524BC8" w14:textId="77777777" w:rsidR="004C7B2E" w:rsidRDefault="004C7B2E" w:rsidP="00310236">
            <w:pPr>
              <w:pStyle w:val="sampletable"/>
            </w:pPr>
            <w:r w:rsidRPr="00A94B45">
              <w:t xml:space="preserve">employees  </w:t>
            </w:r>
          </w:p>
          <w:p w14:paraId="20322102" w14:textId="77777777" w:rsidR="004C7B2E" w:rsidRDefault="004C7B2E" w:rsidP="00310236">
            <w:pPr>
              <w:pStyle w:val="sampletable"/>
            </w:pPr>
            <w:r w:rsidRPr="00A94B45">
              <w:t>(</w:t>
            </w:r>
            <w:proofErr w:type="spellStart"/>
            <w:r w:rsidRPr="00A94B45">
              <w:t>emp_sales_count</w:t>
            </w:r>
            <w:proofErr w:type="spellEnd"/>
            <w:r w:rsidRPr="00A94B45">
              <w:t xml:space="preserve">, </w:t>
            </w:r>
          </w:p>
          <w:p w14:paraId="3E290C30" w14:textId="77777777" w:rsidR="004C7B2E" w:rsidRDefault="004C7B2E" w:rsidP="00310236">
            <w:pPr>
              <w:pStyle w:val="sampletable"/>
            </w:pPr>
            <w:r w:rsidRPr="00A94B45">
              <w:t xml:space="preserve">redder) </w:t>
            </w:r>
          </w:p>
          <w:p w14:paraId="47C56BB2" w14:textId="77777777" w:rsidR="004C7B2E" w:rsidRDefault="004C7B2E" w:rsidP="00310236">
            <w:pPr>
              <w:pStyle w:val="sampletable"/>
            </w:pPr>
            <w:r w:rsidRPr="00A94B45">
              <w:t xml:space="preserve">values </w:t>
            </w:r>
          </w:p>
          <w:p w14:paraId="7BC178D5" w14:textId="77777777" w:rsidR="004C7B2E" w:rsidRDefault="004C7B2E" w:rsidP="00310236">
            <w:pPr>
              <w:pStyle w:val="sampletable"/>
            </w:pPr>
            <w:r w:rsidRPr="00A94B45">
              <w:t xml:space="preserve">(select </w:t>
            </w:r>
          </w:p>
          <w:p w14:paraId="4845762B" w14:textId="77777777" w:rsidR="004C7B2E" w:rsidRDefault="004C7B2E" w:rsidP="00310236">
            <w:pPr>
              <w:pStyle w:val="sampletable"/>
            </w:pPr>
            <w:proofErr w:type="spellStart"/>
            <w:r w:rsidRPr="00A94B45">
              <w:t>acct_sales_count</w:t>
            </w:r>
            <w:proofErr w:type="spellEnd"/>
            <w:r w:rsidRPr="00A94B45">
              <w:t xml:space="preserve"> + 1, </w:t>
            </w:r>
          </w:p>
          <w:p w14:paraId="2BD333F4" w14:textId="77777777" w:rsidR="004C7B2E" w:rsidRDefault="004C7B2E" w:rsidP="00310236">
            <w:pPr>
              <w:pStyle w:val="sampletable"/>
            </w:pPr>
            <w:r w:rsidRPr="00A94B45">
              <w:t xml:space="preserve">greener  </w:t>
            </w:r>
          </w:p>
          <w:p w14:paraId="607CD36F" w14:textId="77777777" w:rsidR="004C7B2E" w:rsidRDefault="004C7B2E" w:rsidP="00310236">
            <w:pPr>
              <w:pStyle w:val="sampletable"/>
            </w:pPr>
            <w:r w:rsidRPr="00A94B45">
              <w:t>FROM accounts)</w:t>
            </w:r>
          </w:p>
        </w:tc>
        <w:tc>
          <w:tcPr>
            <w:tcW w:w="4410" w:type="dxa"/>
          </w:tcPr>
          <w:p w14:paraId="57C19FA4" w14:textId="77777777" w:rsidR="004C7B2E" w:rsidRDefault="004C7B2E" w:rsidP="00310236">
            <w:pPr>
              <w:pStyle w:val="sampletable"/>
            </w:pPr>
            <w:r>
              <w:t>{accounts={</w:t>
            </w:r>
          </w:p>
          <w:p w14:paraId="3A163B35" w14:textId="77777777" w:rsidR="004C7B2E" w:rsidRDefault="004C7B2E" w:rsidP="00310236">
            <w:pPr>
              <w:pStyle w:val="sampletable"/>
            </w:pPr>
            <w:r>
              <w:t xml:space="preserve">     </w:t>
            </w:r>
            <w:proofErr w:type="spellStart"/>
            <w:r>
              <w:t>acct_sales_count</w:t>
            </w:r>
            <w:proofErr w:type="spellEnd"/>
            <w:proofErr w:type="gramStart"/>
            <w:r>
              <w:t>=[</w:t>
            </w:r>
            <w:proofErr w:type="gramEnd"/>
            <w:r>
              <w:t xml:space="preserve">…], </w:t>
            </w:r>
          </w:p>
          <w:p w14:paraId="01EA37ED" w14:textId="77777777" w:rsidR="004C7B2E" w:rsidRDefault="004C7B2E" w:rsidP="00310236">
            <w:pPr>
              <w:pStyle w:val="sampletable"/>
            </w:pPr>
            <w:r>
              <w:t xml:space="preserve">     </w:t>
            </w:r>
            <w:proofErr w:type="gramStart"/>
            <w:r>
              <w:t>greener</w:t>
            </w:r>
            <w:proofErr w:type="gramEnd"/>
            <w:r>
              <w:t xml:space="preserve">=[...]}, </w:t>
            </w:r>
          </w:p>
          <w:p w14:paraId="11702025" w14:textId="77777777" w:rsidR="004C7B2E" w:rsidRDefault="004C7B2E" w:rsidP="00310236">
            <w:pPr>
              <w:pStyle w:val="sampletable"/>
            </w:pPr>
            <w:r>
              <w:t>employees={</w:t>
            </w:r>
          </w:p>
          <w:p w14:paraId="158DE2E5" w14:textId="77777777" w:rsidR="004C7B2E" w:rsidRDefault="004C7B2E" w:rsidP="00310236">
            <w:pPr>
              <w:pStyle w:val="sampletable"/>
            </w:pPr>
            <w:r>
              <w:t xml:space="preserve">     </w:t>
            </w:r>
            <w:proofErr w:type="spellStart"/>
            <w:r>
              <w:t>emp_sales_count</w:t>
            </w:r>
            <w:proofErr w:type="spellEnd"/>
            <w:proofErr w:type="gramStart"/>
            <w:r>
              <w:t>=[</w:t>
            </w:r>
            <w:proofErr w:type="gramEnd"/>
            <w:r>
              <w:t xml:space="preserve">…], </w:t>
            </w:r>
          </w:p>
          <w:p w14:paraId="7F461F30" w14:textId="77777777" w:rsidR="004C7B2E" w:rsidRDefault="004C7B2E" w:rsidP="00310236">
            <w:pPr>
              <w:pStyle w:val="sampletable"/>
            </w:pPr>
            <w:r>
              <w:t xml:space="preserve">     redder</w:t>
            </w:r>
            <w:proofErr w:type="gramStart"/>
            <w:r>
              <w:t>=[</w:t>
            </w:r>
            <w:proofErr w:type="gramEnd"/>
            <w:r>
              <w:t>…]}}</w:t>
            </w:r>
          </w:p>
          <w:p w14:paraId="402776E3" w14:textId="77777777" w:rsidR="004C7B2E" w:rsidRDefault="004C7B2E" w:rsidP="00310236">
            <w:pPr>
              <w:pStyle w:val="sampletable"/>
            </w:pPr>
          </w:p>
        </w:tc>
        <w:tc>
          <w:tcPr>
            <w:tcW w:w="2160" w:type="dxa"/>
          </w:tcPr>
          <w:p w14:paraId="4508C572" w14:textId="77777777" w:rsidR="004C7B2E" w:rsidRDefault="004C7B2E" w:rsidP="00310236">
            <w:pPr>
              <w:pStyle w:val="sampletable"/>
            </w:pPr>
          </w:p>
        </w:tc>
      </w:tr>
      <w:tr w:rsidR="00383261" w14:paraId="082ADDE0" w14:textId="77777777" w:rsidTr="00A44A72">
        <w:trPr>
          <w:cantSplit/>
        </w:trPr>
        <w:tc>
          <w:tcPr>
            <w:tcW w:w="10188" w:type="dxa"/>
            <w:gridSpan w:val="3"/>
            <w:shd w:val="clear" w:color="auto" w:fill="DBE5F1" w:themeFill="accent1" w:themeFillTint="33"/>
          </w:tcPr>
          <w:p w14:paraId="26E3B1DB" w14:textId="77777777" w:rsidR="00383261" w:rsidRDefault="00383261" w:rsidP="00A44A72">
            <w:pPr>
              <w:pStyle w:val="sampletable"/>
              <w:jc w:val="center"/>
            </w:pPr>
            <w:r>
              <w:t>Update Queries</w:t>
            </w:r>
          </w:p>
        </w:tc>
      </w:tr>
      <w:tr w:rsidR="00776574" w14:paraId="41C8E4F1" w14:textId="77777777" w:rsidTr="00310236">
        <w:trPr>
          <w:cantSplit/>
        </w:trPr>
        <w:tc>
          <w:tcPr>
            <w:tcW w:w="3618" w:type="dxa"/>
          </w:tcPr>
          <w:p w14:paraId="7C923171" w14:textId="77777777" w:rsidR="00776574" w:rsidRDefault="00776574" w:rsidP="00310236">
            <w:pPr>
              <w:pStyle w:val="sampletable"/>
            </w:pPr>
            <w:r>
              <w:t xml:space="preserve">update </w:t>
            </w:r>
          </w:p>
          <w:p w14:paraId="0F7FA6FA" w14:textId="77777777" w:rsidR="00776574" w:rsidRDefault="00776574" w:rsidP="00310236">
            <w:pPr>
              <w:pStyle w:val="sampletable"/>
            </w:pPr>
            <w:proofErr w:type="spellStart"/>
            <w:r>
              <w:t>this_table</w:t>
            </w:r>
            <w:proofErr w:type="spellEnd"/>
            <w:r>
              <w:t xml:space="preserve"> </w:t>
            </w:r>
          </w:p>
          <w:p w14:paraId="2F358017" w14:textId="77777777" w:rsidR="00776574" w:rsidRDefault="00776574" w:rsidP="00310236">
            <w:pPr>
              <w:pStyle w:val="sampletable"/>
            </w:pPr>
            <w:r>
              <w:t xml:space="preserve">set </w:t>
            </w:r>
            <w:proofErr w:type="spellStart"/>
            <w:r>
              <w:t>outputA</w:t>
            </w:r>
            <w:proofErr w:type="spellEnd"/>
            <w:r>
              <w:t xml:space="preserve"> = column1, </w:t>
            </w:r>
          </w:p>
          <w:p w14:paraId="327FBFD5" w14:textId="77777777" w:rsidR="00776574" w:rsidRDefault="00776574" w:rsidP="00310236">
            <w:pPr>
              <w:pStyle w:val="sampletable"/>
            </w:pPr>
            <w:proofErr w:type="spellStart"/>
            <w:r>
              <w:t>outputB</w:t>
            </w:r>
            <w:proofErr w:type="spellEnd"/>
            <w:r>
              <w:t xml:space="preserve"> = column2, </w:t>
            </w:r>
          </w:p>
          <w:p w14:paraId="69EF212C" w14:textId="77777777" w:rsidR="00776574" w:rsidRDefault="00776574" w:rsidP="00310236">
            <w:pPr>
              <w:pStyle w:val="sampletable"/>
            </w:pPr>
            <w:proofErr w:type="spellStart"/>
            <w:r>
              <w:t>outputC</w:t>
            </w:r>
            <w:proofErr w:type="spellEnd"/>
            <w:r>
              <w:t xml:space="preserve"> = column3 </w:t>
            </w:r>
          </w:p>
          <w:p w14:paraId="15D88A2D" w14:textId="77777777" w:rsidR="00776574" w:rsidRDefault="00776574" w:rsidP="00310236">
            <w:pPr>
              <w:pStyle w:val="sampletable"/>
            </w:pPr>
            <w:r>
              <w:t xml:space="preserve">from </w:t>
            </w:r>
            <w:proofErr w:type="spellStart"/>
            <w:r>
              <w:t>that_table</w:t>
            </w:r>
            <w:proofErr w:type="spellEnd"/>
            <w:r>
              <w:t xml:space="preserve"> </w:t>
            </w:r>
          </w:p>
          <w:p w14:paraId="2F39971F" w14:textId="77777777" w:rsidR="00776574" w:rsidRDefault="00776574" w:rsidP="00310236">
            <w:pPr>
              <w:pStyle w:val="sampletable"/>
            </w:pPr>
            <w:r>
              <w:t xml:space="preserve">where </w:t>
            </w:r>
          </w:p>
          <w:p w14:paraId="4F6751A2" w14:textId="77777777" w:rsidR="00776574" w:rsidRDefault="00776574" w:rsidP="00310236">
            <w:pPr>
              <w:pStyle w:val="sampletable"/>
            </w:pPr>
            <w:proofErr w:type="spellStart"/>
            <w:r>
              <w:t>this_table.key</w:t>
            </w:r>
            <w:proofErr w:type="spellEnd"/>
            <w:r>
              <w:t>=</w:t>
            </w:r>
            <w:proofErr w:type="spellStart"/>
            <w:r>
              <w:t>that_table.key</w:t>
            </w:r>
            <w:proofErr w:type="spellEnd"/>
          </w:p>
        </w:tc>
        <w:tc>
          <w:tcPr>
            <w:tcW w:w="4410" w:type="dxa"/>
          </w:tcPr>
          <w:p w14:paraId="09663973" w14:textId="77777777" w:rsidR="00776574" w:rsidRDefault="00776574" w:rsidP="00310236">
            <w:pPr>
              <w:pStyle w:val="sampletable"/>
            </w:pPr>
            <w:r>
              <w:t>{</w:t>
            </w:r>
          </w:p>
          <w:p w14:paraId="31B6B4F7" w14:textId="77777777" w:rsidR="00776574" w:rsidRDefault="00776574" w:rsidP="00310236">
            <w:pPr>
              <w:pStyle w:val="sampletable"/>
            </w:pPr>
            <w:r>
              <w:t xml:space="preserve"> </w:t>
            </w:r>
            <w:proofErr w:type="spellStart"/>
            <w:r>
              <w:t>that_table</w:t>
            </w:r>
            <w:proofErr w:type="spellEnd"/>
            <w:r>
              <w:t>={</w:t>
            </w:r>
          </w:p>
          <w:p w14:paraId="49492672" w14:textId="77777777" w:rsidR="00776574" w:rsidRDefault="00776574" w:rsidP="00310236">
            <w:pPr>
              <w:pStyle w:val="sampletable"/>
            </w:pPr>
            <w:r>
              <w:t xml:space="preserve">     </w:t>
            </w:r>
            <w:proofErr w:type="gramStart"/>
            <w:r>
              <w:t>key</w:t>
            </w:r>
            <w:proofErr w:type="gramEnd"/>
            <w:r>
              <w:t xml:space="preserve">=[…]}, </w:t>
            </w:r>
          </w:p>
          <w:p w14:paraId="1654BE88" w14:textId="77777777" w:rsidR="00776574" w:rsidRDefault="00776574" w:rsidP="00310236">
            <w:pPr>
              <w:pStyle w:val="sampletable"/>
            </w:pPr>
            <w:r>
              <w:t xml:space="preserve"> </w:t>
            </w:r>
            <w:proofErr w:type="spellStart"/>
            <w:r>
              <w:t>this_table</w:t>
            </w:r>
            <w:proofErr w:type="spellEnd"/>
            <w:r>
              <w:t>={</w:t>
            </w:r>
          </w:p>
          <w:p w14:paraId="4C1E1616" w14:textId="77777777" w:rsidR="00776574" w:rsidRDefault="00776574" w:rsidP="00310236">
            <w:pPr>
              <w:pStyle w:val="sampletable"/>
            </w:pPr>
            <w:r>
              <w:t xml:space="preserve">     </w:t>
            </w:r>
            <w:proofErr w:type="spellStart"/>
            <w:proofErr w:type="gramStart"/>
            <w:r>
              <w:t>outputC</w:t>
            </w:r>
            <w:proofErr w:type="spellEnd"/>
            <w:proofErr w:type="gramEnd"/>
            <w:r>
              <w:t xml:space="preserve">=[...], </w:t>
            </w:r>
          </w:p>
          <w:p w14:paraId="39422A0D" w14:textId="77777777" w:rsidR="00776574" w:rsidRDefault="00776574" w:rsidP="00310236">
            <w:pPr>
              <w:pStyle w:val="sampletable"/>
            </w:pPr>
            <w:r>
              <w:t xml:space="preserve">     </w:t>
            </w:r>
            <w:proofErr w:type="spellStart"/>
            <w:r>
              <w:t>outputA</w:t>
            </w:r>
            <w:proofErr w:type="spellEnd"/>
            <w:r>
              <w:t>=[@3,22:28='</w:t>
            </w:r>
            <w:proofErr w:type="spellStart"/>
            <w:r>
              <w:t>outputA</w:t>
            </w:r>
            <w:proofErr w:type="spellEnd"/>
            <w:r>
              <w:t xml:space="preserve">',&lt;205&gt;,1:22], </w:t>
            </w:r>
          </w:p>
          <w:p w14:paraId="3A540951" w14:textId="77777777" w:rsidR="00776574" w:rsidRDefault="00776574" w:rsidP="00310236">
            <w:pPr>
              <w:pStyle w:val="sampletable"/>
            </w:pPr>
            <w:r>
              <w:t xml:space="preserve">     </w:t>
            </w:r>
            <w:proofErr w:type="spellStart"/>
            <w:r>
              <w:t>outputB</w:t>
            </w:r>
            <w:proofErr w:type="spellEnd"/>
            <w:r>
              <w:t>=[@7,41:47='</w:t>
            </w:r>
            <w:proofErr w:type="spellStart"/>
            <w:r>
              <w:t>outputB</w:t>
            </w:r>
            <w:proofErr w:type="spellEnd"/>
            <w:r>
              <w:t xml:space="preserve">',&lt;205&gt;,1:41], </w:t>
            </w:r>
          </w:p>
          <w:p w14:paraId="44F6450A" w14:textId="77777777" w:rsidR="00776574" w:rsidRDefault="00776574" w:rsidP="00310236">
            <w:pPr>
              <w:pStyle w:val="sampletable"/>
            </w:pPr>
            <w:r>
              <w:t xml:space="preserve">     key=[@17,101:110='</w:t>
            </w:r>
            <w:proofErr w:type="spellStart"/>
            <w:r>
              <w:t>this_table</w:t>
            </w:r>
            <w:proofErr w:type="spellEnd"/>
            <w:r>
              <w:t>',&lt;205&gt;,1:101]}</w:t>
            </w:r>
          </w:p>
          <w:p w14:paraId="36C35797" w14:textId="77777777" w:rsidR="00776574" w:rsidRDefault="00776574" w:rsidP="00310236">
            <w:pPr>
              <w:pStyle w:val="sampletable"/>
            </w:pPr>
            <w:r>
              <w:t>}</w:t>
            </w:r>
          </w:p>
          <w:p w14:paraId="7F041637" w14:textId="77777777" w:rsidR="00776574" w:rsidRDefault="00776574" w:rsidP="00310236">
            <w:pPr>
              <w:pStyle w:val="sampletable"/>
            </w:pPr>
          </w:p>
        </w:tc>
        <w:tc>
          <w:tcPr>
            <w:tcW w:w="2160" w:type="dxa"/>
          </w:tcPr>
          <w:p w14:paraId="5AD53E6E" w14:textId="28B4D9AB" w:rsidR="00776574" w:rsidRPr="005C6E7E" w:rsidRDefault="00776574" w:rsidP="00F360AA">
            <w:pPr>
              <w:pStyle w:val="sampletable"/>
              <w:rPr>
                <w:color w:val="FF0000"/>
              </w:rPr>
            </w:pPr>
            <w:r>
              <w:rPr>
                <w:color w:val="FF0000"/>
              </w:rPr>
              <w:t>&lt;? The</w:t>
            </w:r>
            <w:r w:rsidR="00F360AA">
              <w:rPr>
                <w:color w:val="FF0000"/>
              </w:rPr>
              <w:t xml:space="preserve"> column1, column2, column3 columns are missing because the</w:t>
            </w:r>
            <w:r>
              <w:rPr>
                <w:color w:val="FF0000"/>
              </w:rPr>
              <w:t xml:space="preserve"> unknowns</w:t>
            </w:r>
            <w:r w:rsidR="00F360AA">
              <w:rPr>
                <w:color w:val="FF0000"/>
              </w:rPr>
              <w:t xml:space="preserve"> were not captured.</w:t>
            </w:r>
            <w:r>
              <w:rPr>
                <w:color w:val="FF0000"/>
              </w:rPr>
              <w:t xml:space="preserve"> </w:t>
            </w:r>
            <w:proofErr w:type="gramStart"/>
            <w:r>
              <w:rPr>
                <w:color w:val="FF0000"/>
              </w:rPr>
              <w:t>should</w:t>
            </w:r>
            <w:proofErr w:type="gramEnd"/>
            <w:r>
              <w:rPr>
                <w:color w:val="FF0000"/>
              </w:rPr>
              <w:t xml:space="preserve"> obviously have been put into the “</w:t>
            </w:r>
            <w:proofErr w:type="spellStart"/>
            <w:r>
              <w:rPr>
                <w:color w:val="FF0000"/>
              </w:rPr>
              <w:t>that_table</w:t>
            </w:r>
            <w:proofErr w:type="spellEnd"/>
            <w:r>
              <w:rPr>
                <w:color w:val="FF0000"/>
              </w:rPr>
              <w:t>” dictionary and symbol table, since t</w:t>
            </w:r>
            <w:r w:rsidR="00A45F5F">
              <w:rPr>
                <w:color w:val="FF0000"/>
              </w:rPr>
              <w:t>h</w:t>
            </w:r>
            <w:r>
              <w:rPr>
                <w:color w:val="FF0000"/>
              </w:rPr>
              <w:t>at is the only place they could have come from. Need to add “unknown” cleanup logic to the update query step</w:t>
            </w:r>
            <w:proofErr w:type="gramStart"/>
            <w:r>
              <w:rPr>
                <w:color w:val="FF0000"/>
              </w:rPr>
              <w:t>… ?</w:t>
            </w:r>
            <w:proofErr w:type="gramEnd"/>
            <w:r>
              <w:rPr>
                <w:color w:val="FF0000"/>
              </w:rPr>
              <w:t>&gt;</w:t>
            </w:r>
          </w:p>
        </w:tc>
      </w:tr>
      <w:tr w:rsidR="00383261" w14:paraId="7CAA976B" w14:textId="77777777" w:rsidTr="00A44A72">
        <w:trPr>
          <w:cantSplit/>
        </w:trPr>
        <w:tc>
          <w:tcPr>
            <w:tcW w:w="10188" w:type="dxa"/>
            <w:gridSpan w:val="3"/>
            <w:shd w:val="clear" w:color="auto" w:fill="DBE5F1" w:themeFill="accent1" w:themeFillTint="33"/>
          </w:tcPr>
          <w:p w14:paraId="429C2E57" w14:textId="77777777" w:rsidR="00383261" w:rsidRDefault="00383261" w:rsidP="00A44A72">
            <w:pPr>
              <w:pStyle w:val="sampletable"/>
              <w:jc w:val="center"/>
            </w:pPr>
            <w:r>
              <w:t>With Queries</w:t>
            </w:r>
          </w:p>
        </w:tc>
      </w:tr>
      <w:tr w:rsidR="00383261" w14:paraId="5DE825B2" w14:textId="77777777" w:rsidTr="00A44A72">
        <w:trPr>
          <w:cantSplit/>
        </w:trPr>
        <w:tc>
          <w:tcPr>
            <w:tcW w:w="3618" w:type="dxa"/>
          </w:tcPr>
          <w:p w14:paraId="377FDF94" w14:textId="77777777" w:rsidR="00383261" w:rsidRDefault="00383261" w:rsidP="00A44A72">
            <w:pPr>
              <w:pStyle w:val="sampletable"/>
            </w:pPr>
          </w:p>
        </w:tc>
        <w:tc>
          <w:tcPr>
            <w:tcW w:w="4410" w:type="dxa"/>
          </w:tcPr>
          <w:p w14:paraId="3FB10669" w14:textId="77777777" w:rsidR="00383261" w:rsidRDefault="00383261" w:rsidP="00A44A72">
            <w:pPr>
              <w:pStyle w:val="sampletable"/>
            </w:pPr>
          </w:p>
        </w:tc>
        <w:tc>
          <w:tcPr>
            <w:tcW w:w="2160" w:type="dxa"/>
          </w:tcPr>
          <w:p w14:paraId="054FB53A" w14:textId="77777777" w:rsidR="00383261" w:rsidRDefault="00383261" w:rsidP="00A44A72">
            <w:pPr>
              <w:pStyle w:val="sampletable"/>
            </w:pPr>
          </w:p>
        </w:tc>
      </w:tr>
      <w:tr w:rsidR="00383261" w14:paraId="56B7F8BB" w14:textId="77777777" w:rsidTr="00A44A72">
        <w:trPr>
          <w:cantSplit/>
        </w:trPr>
        <w:tc>
          <w:tcPr>
            <w:tcW w:w="3618" w:type="dxa"/>
          </w:tcPr>
          <w:p w14:paraId="2DFAFD46" w14:textId="77777777" w:rsidR="00383261" w:rsidRDefault="00383261" w:rsidP="00A44A72">
            <w:pPr>
              <w:pStyle w:val="sampletable"/>
            </w:pPr>
          </w:p>
        </w:tc>
        <w:tc>
          <w:tcPr>
            <w:tcW w:w="4410" w:type="dxa"/>
          </w:tcPr>
          <w:p w14:paraId="10D33795" w14:textId="77777777" w:rsidR="00383261" w:rsidRDefault="00383261" w:rsidP="00A44A72">
            <w:pPr>
              <w:pStyle w:val="sampletable"/>
            </w:pPr>
          </w:p>
        </w:tc>
        <w:tc>
          <w:tcPr>
            <w:tcW w:w="2160" w:type="dxa"/>
          </w:tcPr>
          <w:p w14:paraId="1207F7BE" w14:textId="77777777" w:rsidR="00383261" w:rsidRDefault="00383261" w:rsidP="00A44A72">
            <w:pPr>
              <w:pStyle w:val="sampletable"/>
            </w:pPr>
          </w:p>
        </w:tc>
      </w:tr>
    </w:tbl>
    <w:p w14:paraId="30E25E92" w14:textId="77777777" w:rsidR="00D840E5" w:rsidRDefault="00D840E5" w:rsidP="00782071"/>
    <w:p w14:paraId="1DCB5531" w14:textId="5D16DB89" w:rsidR="00127C2B" w:rsidRDefault="00127C2B" w:rsidP="00127C2B">
      <w:pPr>
        <w:pStyle w:val="Heading1"/>
      </w:pPr>
      <w:r>
        <w:t>Query Interface</w:t>
      </w:r>
    </w:p>
    <w:p w14:paraId="1C900B86" w14:textId="4767F58A" w:rsidR="00127C2B" w:rsidRDefault="00127C2B" w:rsidP="00127C2B">
      <w:r>
        <w:t xml:space="preserve">The Interface object is an array of strings representing the list of output columns of the SQL statement. This is relatively straight forward to describe as the set of columns produced by the execution of the query (or insert or update statement). </w:t>
      </w:r>
    </w:p>
    <w:p w14:paraId="50F0F807" w14:textId="444DFF89" w:rsidR="00127C2B" w:rsidRDefault="00127C2B" w:rsidP="00127C2B">
      <w:r>
        <w:t>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w:t>
      </w:r>
      <w:r w:rsidR="00B94869">
        <w:t>mes of the interface may not cor</w:t>
      </w:r>
      <w:r>
        <w:t>res</w:t>
      </w:r>
      <w:r w:rsidR="00B94869">
        <w:t>p</w:t>
      </w:r>
      <w:r>
        <w:t xml:space="preserve">ond </w:t>
      </w:r>
      <w:r w:rsidR="00B94869">
        <w:t xml:space="preserve">to any pre-existing column on any existing table. </w:t>
      </w:r>
    </w:p>
    <w:p w14:paraId="59E80428" w14:textId="77777777" w:rsidR="001164B2" w:rsidRDefault="00127C2B" w:rsidP="00127C2B">
      <w:r>
        <w:t>For update statements, this is the set of columns</w:t>
      </w:r>
      <w:r w:rsidR="001164B2">
        <w:t xml:space="preserve"> of the target table being set. For insert statements, this is the set of columns of the target table in the insert list (similar to the select statement). </w:t>
      </w:r>
    </w:p>
    <w:p w14:paraId="0DF2D2B9" w14:textId="1FAC23A0" w:rsidR="00127C2B" w:rsidRDefault="001164B2" w:rsidP="00127C2B">
      <w:r>
        <w:t>The difference between the interface of the select statement and of the update and insert statements is that for the latter</w:t>
      </w:r>
      <w:r w:rsidR="00C75586">
        <w:t xml:space="preserve"> two</w:t>
      </w:r>
      <w:r>
        <w:t xml:space="preserve">, the interface corresponds to actual columns in an actual table. </w:t>
      </w:r>
    </w:p>
    <w:p w14:paraId="702AA9E6" w14:textId="2EDCEA39" w:rsidR="00B82DC4" w:rsidRDefault="00B82DC4" w:rsidP="00B82DC4">
      <w:pPr>
        <w:pStyle w:val="Heading2"/>
      </w:pPr>
      <w:r>
        <w:t>Select Statement Interface</w:t>
      </w:r>
    </w:p>
    <w:p w14:paraId="666EB229" w14:textId="47120543" w:rsidR="00B82DC4" w:rsidRPr="00B82DC4" w:rsidRDefault="00B82DC4" w:rsidP="00B82DC4">
      <w:r>
        <w:t>The following example select statement is highlighted to show the values that make up the SQL statement’s interface.</w:t>
      </w:r>
    </w:p>
    <w:p w14:paraId="2FC4E048" w14:textId="459E56A4" w:rsidR="00B82DC4" w:rsidRDefault="00B82DC4" w:rsidP="00B82DC4">
      <w:pPr>
        <w:jc w:val="center"/>
      </w:pPr>
      <w:r>
        <w:t xml:space="preserve">Select column1 as </w:t>
      </w:r>
      <w:proofErr w:type="spellStart"/>
      <w:r w:rsidRPr="00B82DC4">
        <w:rPr>
          <w:highlight w:val="green"/>
        </w:rPr>
        <w:t>outputA</w:t>
      </w:r>
      <w:proofErr w:type="spellEnd"/>
      <w:r>
        <w:t xml:space="preserve">, column2 as </w:t>
      </w:r>
      <w:proofErr w:type="spellStart"/>
      <w:r w:rsidRPr="00B82DC4">
        <w:rPr>
          <w:highlight w:val="green"/>
        </w:rPr>
        <w:t>outputB</w:t>
      </w:r>
      <w:proofErr w:type="spellEnd"/>
      <w:r>
        <w:t xml:space="preserve">, </w:t>
      </w:r>
      <w:r w:rsidRPr="00B82DC4">
        <w:rPr>
          <w:highlight w:val="green"/>
        </w:rPr>
        <w:t>column3</w:t>
      </w:r>
      <w:r>
        <w:t xml:space="preserve"> from </w:t>
      </w:r>
      <w:proofErr w:type="spellStart"/>
      <w:r>
        <w:t>this_table</w:t>
      </w:r>
      <w:proofErr w:type="spellEnd"/>
    </w:p>
    <w:p w14:paraId="1960C0A5" w14:textId="23ED0D44" w:rsidR="00B82DC4" w:rsidRDefault="00B82DC4" w:rsidP="00B82DC4">
      <w:r>
        <w:t>Given this query, the interface request will return the following array of strings:</w:t>
      </w:r>
    </w:p>
    <w:p w14:paraId="2FCB4399" w14:textId="440E72B5" w:rsidR="00B82DC4" w:rsidRDefault="00B82DC4" w:rsidP="00B82DC4">
      <w:pPr>
        <w:jc w:val="center"/>
      </w:pPr>
      <w:r>
        <w:t>[OUTPUTA, OUTPUTB, COLUMN3]</w:t>
      </w:r>
    </w:p>
    <w:p w14:paraId="2AA479E0" w14:textId="5AFC91BF" w:rsidR="00B82DC4" w:rsidRDefault="00B82DC4" w:rsidP="00B82DC4">
      <w:pPr>
        <w:pStyle w:val="Heading2"/>
      </w:pPr>
      <w:r>
        <w:t>Insert Statement Interface</w:t>
      </w:r>
    </w:p>
    <w:p w14:paraId="20D97AE1" w14:textId="77777777" w:rsidR="00AE62D5" w:rsidRPr="00AE62D5" w:rsidRDefault="00AE62D5" w:rsidP="00AE62D5">
      <w:pPr>
        <w:rPr>
          <w:color w:val="FF0000"/>
        </w:rPr>
      </w:pPr>
      <w:r w:rsidRPr="00AE62D5">
        <w:rPr>
          <w:color w:val="FF0000"/>
        </w:rPr>
        <w:t xml:space="preserve">&lt;? This does not work </w:t>
      </w:r>
      <w:proofErr w:type="gramStart"/>
      <w:r w:rsidRPr="00AE62D5">
        <w:rPr>
          <w:color w:val="FF0000"/>
        </w:rPr>
        <w:t>today ?&gt;</w:t>
      </w:r>
      <w:proofErr w:type="gramEnd"/>
    </w:p>
    <w:p w14:paraId="02E4520E" w14:textId="635E195A" w:rsidR="00B82DC4" w:rsidRPr="00B82DC4" w:rsidRDefault="00B82DC4" w:rsidP="00B82DC4">
      <w:r>
        <w:t>The following example insert statement is highlighted to show the values that make up the SQL statement’s interface.</w:t>
      </w:r>
    </w:p>
    <w:p w14:paraId="0C2CA819" w14:textId="06F9D530" w:rsidR="00B82DC4" w:rsidRDefault="00B82DC4" w:rsidP="00B82DC4">
      <w:pPr>
        <w:jc w:val="center"/>
      </w:pPr>
      <w:r>
        <w:t xml:space="preserve">Insert into </w:t>
      </w:r>
      <w:proofErr w:type="spellStart"/>
      <w:r>
        <w:t>this_table</w:t>
      </w:r>
      <w:proofErr w:type="spellEnd"/>
      <w:r>
        <w:t xml:space="preserve"> (</w:t>
      </w:r>
      <w:r w:rsidRPr="00B82DC4">
        <w:rPr>
          <w:highlight w:val="green"/>
        </w:rPr>
        <w:t>column1</w:t>
      </w:r>
      <w:r>
        <w:t xml:space="preserve">, </w:t>
      </w:r>
      <w:r w:rsidRPr="00B82DC4">
        <w:rPr>
          <w:highlight w:val="green"/>
        </w:rPr>
        <w:t>column2</w:t>
      </w:r>
      <w:r>
        <w:t xml:space="preserve">, </w:t>
      </w:r>
      <w:r w:rsidRPr="00B82DC4">
        <w:rPr>
          <w:highlight w:val="green"/>
        </w:rPr>
        <w:t>column3</w:t>
      </w:r>
      <w:r>
        <w:t>) values (‘a’, ‘b’, ‘c’)</w:t>
      </w:r>
    </w:p>
    <w:p w14:paraId="283985BA" w14:textId="77777777" w:rsidR="00B82DC4" w:rsidRDefault="00B82DC4" w:rsidP="00B82DC4">
      <w:r>
        <w:lastRenderedPageBreak/>
        <w:t>Given this query, the interface request will return the following array of strings:</w:t>
      </w:r>
    </w:p>
    <w:p w14:paraId="41CBF558" w14:textId="3EC19BA0" w:rsidR="00B82DC4" w:rsidRPr="00B82DC4" w:rsidRDefault="00B82DC4" w:rsidP="00B82DC4">
      <w:pPr>
        <w:jc w:val="center"/>
      </w:pPr>
      <w:r>
        <w:t>[COLUMN1, COLUMN2, COLUMN3]</w:t>
      </w:r>
    </w:p>
    <w:p w14:paraId="6A70C35F" w14:textId="68F5164F" w:rsidR="00B82DC4" w:rsidRDefault="00B82DC4" w:rsidP="00B82DC4">
      <w:pPr>
        <w:pStyle w:val="Heading2"/>
      </w:pPr>
      <w:r>
        <w:t>Update Statement Interface</w:t>
      </w:r>
    </w:p>
    <w:p w14:paraId="491F3F62" w14:textId="0458158F" w:rsidR="00AE62D5" w:rsidRPr="00AE62D5" w:rsidRDefault="00AE62D5" w:rsidP="00B82DC4">
      <w:pPr>
        <w:rPr>
          <w:color w:val="FF0000"/>
        </w:rPr>
      </w:pPr>
      <w:r w:rsidRPr="00AE62D5">
        <w:rPr>
          <w:color w:val="FF0000"/>
        </w:rPr>
        <w:t xml:space="preserve">&lt;? This does not work </w:t>
      </w:r>
      <w:proofErr w:type="gramStart"/>
      <w:r w:rsidRPr="00AE62D5">
        <w:rPr>
          <w:color w:val="FF0000"/>
        </w:rPr>
        <w:t>today ?&gt;</w:t>
      </w:r>
      <w:proofErr w:type="gramEnd"/>
    </w:p>
    <w:p w14:paraId="030402EF" w14:textId="02D860E8" w:rsidR="00B82DC4" w:rsidRPr="00B82DC4" w:rsidRDefault="00B82DC4" w:rsidP="00B82DC4">
      <w:r>
        <w:t>The following example update statement is highlighted to show the values that make up the SQL statement’s interface.</w:t>
      </w:r>
    </w:p>
    <w:p w14:paraId="4BF1421F" w14:textId="10AE2FDC" w:rsidR="00B82DC4" w:rsidRDefault="00B82DC4" w:rsidP="00B82DC4">
      <w:pPr>
        <w:jc w:val="center"/>
      </w:pPr>
      <w:proofErr w:type="gramStart"/>
      <w:r>
        <w:t>update</w:t>
      </w:r>
      <w:proofErr w:type="gramEnd"/>
      <w:r>
        <w:t xml:space="preserve"> </w:t>
      </w:r>
      <w:proofErr w:type="spellStart"/>
      <w:r>
        <w:t>this_table</w:t>
      </w:r>
      <w:proofErr w:type="spellEnd"/>
      <w:r>
        <w:t xml:space="preserve"> set </w:t>
      </w:r>
      <w:proofErr w:type="spellStart"/>
      <w:r w:rsidRPr="00F1691F">
        <w:rPr>
          <w:highlight w:val="green"/>
        </w:rPr>
        <w:t>outputA</w:t>
      </w:r>
      <w:proofErr w:type="spellEnd"/>
      <w:r>
        <w:t xml:space="preserve"> = column1, </w:t>
      </w:r>
      <w:proofErr w:type="spellStart"/>
      <w:r w:rsidRPr="00F1691F">
        <w:rPr>
          <w:highlight w:val="green"/>
        </w:rPr>
        <w:t>outputB</w:t>
      </w:r>
      <w:proofErr w:type="spellEnd"/>
      <w:r>
        <w:t xml:space="preserve"> = column2, </w:t>
      </w:r>
      <w:proofErr w:type="spellStart"/>
      <w:r w:rsidRPr="00F1691F">
        <w:rPr>
          <w:highlight w:val="green"/>
        </w:rPr>
        <w:t>outputC</w:t>
      </w:r>
      <w:proofErr w:type="spellEnd"/>
      <w:r>
        <w:t xml:space="preserve"> = column3</w:t>
      </w:r>
    </w:p>
    <w:p w14:paraId="60895C7E" w14:textId="056EB57C" w:rsidR="00B82DC4" w:rsidRDefault="00B82DC4" w:rsidP="00B82DC4">
      <w:pPr>
        <w:jc w:val="center"/>
      </w:pPr>
      <w:proofErr w:type="gramStart"/>
      <w:r>
        <w:t>from</w:t>
      </w:r>
      <w:proofErr w:type="gramEnd"/>
      <w:r>
        <w:t xml:space="preserve"> </w:t>
      </w:r>
      <w:proofErr w:type="spellStart"/>
      <w:r>
        <w:t>that_table</w:t>
      </w:r>
      <w:proofErr w:type="spellEnd"/>
      <w:r>
        <w:t xml:space="preserve"> where </w:t>
      </w:r>
      <w:proofErr w:type="spellStart"/>
      <w:r>
        <w:t>this_table.key</w:t>
      </w:r>
      <w:proofErr w:type="spellEnd"/>
      <w:r>
        <w:t>=</w:t>
      </w:r>
      <w:proofErr w:type="spellStart"/>
      <w:r>
        <w:t>that_table.key</w:t>
      </w:r>
      <w:proofErr w:type="spellEnd"/>
    </w:p>
    <w:p w14:paraId="01827B0E" w14:textId="77777777" w:rsidR="00B82DC4" w:rsidRDefault="00B82DC4" w:rsidP="00B82DC4">
      <w:r>
        <w:t>Given this query, the interface request will return the following array of strings:</w:t>
      </w:r>
    </w:p>
    <w:p w14:paraId="05B77FC3" w14:textId="74771C8B" w:rsidR="00B82DC4" w:rsidRPr="00B82DC4" w:rsidRDefault="00B82DC4" w:rsidP="00B82DC4">
      <w:pPr>
        <w:jc w:val="center"/>
      </w:pPr>
      <w:r>
        <w:t>[</w:t>
      </w:r>
      <w:r w:rsidR="00F1691F">
        <w:t>OUTPUTA, OUTPUTB</w:t>
      </w:r>
      <w:r>
        <w:t xml:space="preserve">, </w:t>
      </w:r>
      <w:r w:rsidR="00F1691F">
        <w:t>OUTPUTC</w:t>
      </w:r>
      <w:r>
        <w:t>]</w:t>
      </w:r>
    </w:p>
    <w:p w14:paraId="6711A2EE" w14:textId="77777777" w:rsidR="00B82DC4" w:rsidRDefault="00B82DC4" w:rsidP="00B82DC4"/>
    <w:p w14:paraId="3419D510" w14:textId="72B1C1B5" w:rsidR="008F0E88" w:rsidRDefault="008D2C4E" w:rsidP="008D2C4E">
      <w:pPr>
        <w:pStyle w:val="Heading1"/>
      </w:pPr>
      <w:r>
        <w:t>Advanced Language Features</w:t>
      </w:r>
    </w:p>
    <w:p w14:paraId="0889056B" w14:textId="77777777" w:rsidR="00701610" w:rsidRDefault="001E1B2D" w:rsidP="008D2C4E">
      <w:r>
        <w:t xml:space="preserve">Advanced: </w:t>
      </w:r>
    </w:p>
    <w:p w14:paraId="4E2E92B9" w14:textId="42A441E1" w:rsidR="00701610" w:rsidRDefault="001E1B2D" w:rsidP="008D2C4E">
      <w:r>
        <w:t>Con</w:t>
      </w:r>
      <w:r w:rsidR="00701610">
        <w:t>dition Over Children Population</w:t>
      </w:r>
    </w:p>
    <w:p w14:paraId="32803E17" w14:textId="77777777" w:rsidR="00701610" w:rsidRDefault="001E1B2D" w:rsidP="008D2C4E">
      <w:r>
        <w:t xml:space="preserve">Determine the truth of an aggregated condition over a set of instances of children of a parent entity. </w:t>
      </w:r>
    </w:p>
    <w:p w14:paraId="6E380271" w14:textId="77777777" w:rsidR="00701610" w:rsidRDefault="001E1B2D" w:rsidP="008D2C4E">
      <w:r>
        <w:t xml:space="preserve">Examples: </w:t>
      </w:r>
    </w:p>
    <w:p w14:paraId="04C2387F" w14:textId="77777777" w:rsidR="00701610" w:rsidRDefault="00701610" w:rsidP="008D2C4E">
      <w:r>
        <w:t>A) For [Student], at least 3 [Student Coursework] with [Final Grade] = 'F'</w:t>
      </w:r>
    </w:p>
    <w:p w14:paraId="464606FC" w14:textId="77777777" w:rsidR="00701610" w:rsidRDefault="001E1B2D" w:rsidP="008D2C4E">
      <w:r>
        <w:t xml:space="preserve">A) Count the number of courses a student has failed, and determine if this number exceeds a threshold value. </w:t>
      </w:r>
    </w:p>
    <w:p w14:paraId="15120AE3" w14:textId="77777777" w:rsidR="00701610" w:rsidRDefault="00701610" w:rsidP="008D2C4E">
      <w:r>
        <w:t>B) For [Student], any [Student Degree] with [Awarded Date] is not null</w:t>
      </w:r>
    </w:p>
    <w:p w14:paraId="57247E6E" w14:textId="77777777" w:rsidR="00701610" w:rsidRDefault="001E1B2D" w:rsidP="008D2C4E">
      <w:r>
        <w:t xml:space="preserve">B) Determine if the student has ever graduated with an undergraduate degree. </w:t>
      </w:r>
    </w:p>
    <w:p w14:paraId="40DBB650" w14:textId="450F1760" w:rsidR="00701610" w:rsidRDefault="00701610" w:rsidP="008D2C4E">
      <w:r>
        <w:t>C) Filter [Student], all [Student Course</w:t>
      </w:r>
      <w:r w:rsidR="00765F7C">
        <w:t>] with [Status] = 'INCOMPLETE'</w:t>
      </w:r>
    </w:p>
    <w:p w14:paraId="3273E73A" w14:textId="77777777" w:rsidR="00701610" w:rsidRDefault="001E1B2D" w:rsidP="008D2C4E">
      <w:r>
        <w:t>C) If all of the student's coursework has an incomplete status, filter out the student.</w:t>
      </w:r>
      <w:r>
        <w:tab/>
      </w:r>
    </w:p>
    <w:p w14:paraId="2E4468AB" w14:textId="77777777" w:rsidR="001E1B2D" w:rsidRDefault="001E1B2D" w:rsidP="001E1B2D"/>
    <w:p w14:paraId="67F17189" w14:textId="77777777" w:rsidR="001E1B2D" w:rsidRDefault="001E1B2D" w:rsidP="00B82DC4"/>
    <w:p w14:paraId="744EC040" w14:textId="77777777" w:rsidR="008F0E88" w:rsidRDefault="008F0E88" w:rsidP="005B7206">
      <w:pPr>
        <w:pStyle w:val="Heading2"/>
      </w:pPr>
      <w:r>
        <w:t>Traversal and Retrieval (Lookup)</w:t>
      </w:r>
    </w:p>
    <w:p w14:paraId="0C323E21" w14:textId="77777777" w:rsidR="008F0E88" w:rsidRDefault="008F0E88" w:rsidP="005B7206">
      <w:r>
        <w:t>The following language constructs permit the retrieval or creation of values to be included in one part of the domain by traversing to other parts of the domain. These constructs provide a simplified (and incomplete) implementation of relational algebraic concepts, providing short hand 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14:paraId="7E863A99" w14:textId="77777777" w:rsidR="008F0E88" w:rsidRDefault="008F0E88" w:rsidP="005B7206">
      <w: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 </w:t>
      </w:r>
    </w:p>
    <w:p w14:paraId="7E82EBC6" w14:textId="77777777" w:rsidR="008F0E88" w:rsidRDefault="008F0E88" w:rsidP="005B7206">
      <w:r>
        <w:t xml:space="preserve">The 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w:t>
      </w:r>
      <w:r>
        <w:lastRenderedPageBreak/>
        <w:t>choosing amongst) various branches in the path. Some steps, when taken, such as from a child entity to a parent entity, offer only a single choice. However, when the direction of the step is reversed, from a parent to a child entity, some additional language constructs are necessary in order to specify which of the many child instances the traversal should choose.</w:t>
      </w:r>
    </w:p>
    <w:p w14:paraId="7F9C1638" w14:textId="638E9A37" w:rsidR="008F0E88" w:rsidRDefault="008F0E88" w:rsidP="008F0E88">
      <w:pPr>
        <w:widowControl w:val="0"/>
        <w:autoSpaceDE w:val="0"/>
        <w:autoSpaceDN w:val="0"/>
        <w:adjustRightInd w:val="0"/>
        <w:spacing w:before="0" w:after="0"/>
        <w:rPr>
          <w:rFonts w:ascii="Arial" w:hAnsi="Arial" w:cs="Arial"/>
          <w:color w:val="262626"/>
          <w:sz w:val="28"/>
          <w:szCs w:val="28"/>
        </w:rPr>
      </w:pPr>
      <w:r>
        <w:rPr>
          <w:rFonts w:ascii="Arial" w:hAnsi="Arial" w:cs="Arial"/>
          <w:color w:val="262626"/>
          <w:sz w:val="28"/>
          <w:szCs w:val="28"/>
        </w:rPr>
        <w:t> </w:t>
      </w:r>
      <w:r>
        <w:rPr>
          <w:rFonts w:ascii="Arial" w:hAnsi="Arial" w:cs="Arial"/>
          <w:noProof/>
          <w:color w:val="262626"/>
          <w:sz w:val="28"/>
          <w:szCs w:val="28"/>
        </w:rPr>
        <w:drawing>
          <wp:inline distT="0" distB="0" distL="0" distR="0" wp14:anchorId="368FA72F" wp14:editId="2B26829C">
            <wp:extent cx="6125242" cy="18467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769" cy="1847213"/>
                    </a:xfrm>
                    <a:prstGeom prst="rect">
                      <a:avLst/>
                    </a:prstGeom>
                    <a:noFill/>
                    <a:ln>
                      <a:noFill/>
                    </a:ln>
                  </pic:spPr>
                </pic:pic>
              </a:graphicData>
            </a:graphic>
          </wp:inline>
        </w:drawing>
      </w:r>
    </w:p>
    <w:p w14:paraId="220D55F6" w14:textId="77777777" w:rsidR="008F0E88" w:rsidRDefault="008F0E88" w:rsidP="008F0E88">
      <w:pPr>
        <w:widowControl w:val="0"/>
        <w:autoSpaceDE w:val="0"/>
        <w:autoSpaceDN w:val="0"/>
        <w:adjustRightInd w:val="0"/>
        <w:spacing w:before="0" w:after="0"/>
        <w:rPr>
          <w:rFonts w:ascii="Arial" w:hAnsi="Arial" w:cs="Arial"/>
          <w:color w:val="262626"/>
          <w:sz w:val="28"/>
          <w:szCs w:val="28"/>
        </w:rPr>
      </w:pPr>
    </w:p>
    <w:p w14:paraId="74A77C54" w14:textId="77777777" w:rsidR="008F0E88" w:rsidRDefault="008F0E88" w:rsidP="005B7206">
      <w:r>
        <w:t>The figure above depicts a simple education domain, and will act as the model against which the examples are written.</w:t>
      </w:r>
    </w:p>
    <w:tbl>
      <w:tblPr>
        <w:tblW w:w="10548" w:type="dxa"/>
        <w:tblBorders>
          <w:top w:val="nil"/>
          <w:left w:val="nil"/>
          <w:right w:val="nil"/>
        </w:tblBorders>
        <w:tblLayout w:type="fixed"/>
        <w:tblLook w:val="0000" w:firstRow="0" w:lastRow="0" w:firstColumn="0" w:lastColumn="0" w:noHBand="0" w:noVBand="0"/>
      </w:tblPr>
      <w:tblGrid>
        <w:gridCol w:w="1278"/>
        <w:gridCol w:w="2610"/>
        <w:gridCol w:w="1710"/>
        <w:gridCol w:w="1890"/>
        <w:gridCol w:w="3060"/>
      </w:tblGrid>
      <w:tr w:rsidR="005B7206" w14:paraId="12F69DD5" w14:textId="77777777" w:rsidTr="002E06BD">
        <w:tc>
          <w:tcPr>
            <w:tcW w:w="1278"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5859AB09" w14:textId="77777777" w:rsidR="005B7206" w:rsidRDefault="005B7206" w:rsidP="005B7206">
            <w:pPr>
              <w:pStyle w:val="sampletable"/>
            </w:pPr>
            <w:r>
              <w:t>Name </w:t>
            </w:r>
          </w:p>
        </w:tc>
        <w:tc>
          <w:tcPr>
            <w:tcW w:w="26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03035050" w14:textId="77777777" w:rsidR="005B7206" w:rsidRDefault="005B7206" w:rsidP="005B7206">
            <w:pPr>
              <w:pStyle w:val="sampletable"/>
              <w:ind w:left="20" w:firstLine="500"/>
            </w:pPr>
            <w:r>
              <w:t>Description</w:t>
            </w:r>
          </w:p>
        </w:tc>
        <w:tc>
          <w:tcPr>
            <w:tcW w:w="17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312CD0F3" w14:textId="77777777" w:rsidR="005B7206" w:rsidRDefault="005B7206" w:rsidP="005B7206">
            <w:pPr>
              <w:pStyle w:val="sampletable"/>
            </w:pPr>
            <w:r>
              <w:t>Example Bind to</w:t>
            </w:r>
          </w:p>
          <w:p w14:paraId="1F58C37D" w14:textId="77777777" w:rsidR="005B7206" w:rsidRDefault="005B7206" w:rsidP="005B7206">
            <w:pPr>
              <w:pStyle w:val="sampletable"/>
            </w:pPr>
            <w:r>
              <w:t>[Entity].[Attribute] </w:t>
            </w:r>
          </w:p>
        </w:tc>
        <w:tc>
          <w:tcPr>
            <w:tcW w:w="189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2B504849" w14:textId="77777777" w:rsidR="005B7206" w:rsidRDefault="005B7206" w:rsidP="005B7206">
            <w:pPr>
              <w:pStyle w:val="sampletable"/>
            </w:pPr>
            <w:r>
              <w:t>PUML Formula</w:t>
            </w:r>
          </w:p>
        </w:tc>
        <w:tc>
          <w:tcPr>
            <w:tcW w:w="306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41F1E300" w14:textId="77777777" w:rsidR="005B7206" w:rsidRDefault="005B7206" w:rsidP="005B7206">
            <w:pPr>
              <w:pStyle w:val="sampletable"/>
            </w:pPr>
            <w:r>
              <w:t>SQL Equivalent</w:t>
            </w:r>
          </w:p>
        </w:tc>
      </w:tr>
      <w:tr w:rsidR="005B7206" w14:paraId="2BD7708E"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A11B92A" w14:textId="77777777" w:rsidR="005B7206" w:rsidRDefault="005B7206" w:rsidP="005B7206">
            <w:pPr>
              <w:pStyle w:val="sampletable"/>
            </w:pPr>
            <w:r>
              <w:t>Type: Self Reference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4F9505B" w14:textId="77777777" w:rsidR="005B7206" w:rsidRDefault="005B7206" w:rsidP="005B7206">
            <w:pPr>
              <w:pStyle w:val="sampletable"/>
            </w:pPr>
            <w:r>
              <w:t>Find the value of an attribute on the current entity and bind it to another attribute on the same row. Examples: useful if two attributes should have the same value, and the logic is complex.</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B8C9391" w14:textId="77777777" w:rsidR="005B7206" w:rsidRDefault="005B7206" w:rsidP="005B7206">
            <w:pPr>
              <w:pStyle w:val="sampletable"/>
            </w:pPr>
            <w:r>
              <w:t>[College].[College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B05F9B8" w14:textId="77777777" w:rsidR="005B7206" w:rsidRDefault="005B7206" w:rsidP="005B7206">
            <w:pPr>
              <w:pStyle w:val="sampletable"/>
            </w:pPr>
            <w:r>
              <w:t> [College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F49CBBA" w14:textId="77777777" w:rsidR="005B7206" w:rsidRDefault="005B7206" w:rsidP="005B7206">
            <w:pPr>
              <w:pStyle w:val="sampletable"/>
            </w:pPr>
            <w:r>
              <w:t xml:space="preserve">select </w:t>
            </w:r>
            <w:proofErr w:type="spellStart"/>
            <w:r>
              <w:t>college_cd</w:t>
            </w:r>
            <w:proofErr w:type="spellEnd"/>
            <w:r>
              <w:t xml:space="preserve"> as </w:t>
            </w:r>
            <w:proofErr w:type="spellStart"/>
            <w:r>
              <w:t>college_name</w:t>
            </w:r>
            <w:proofErr w:type="spellEnd"/>
            <w:r>
              <w:t xml:space="preserve">, </w:t>
            </w:r>
            <w:proofErr w:type="spellStart"/>
            <w:r>
              <w:t>college_cd</w:t>
            </w:r>
            <w:proofErr w:type="spellEnd"/>
            <w:r>
              <w:t xml:space="preserve"> as </w:t>
            </w:r>
            <w:proofErr w:type="spellStart"/>
            <w:r>
              <w:t>college_code</w:t>
            </w:r>
            <w:proofErr w:type="spellEnd"/>
            <w:r>
              <w:t xml:space="preserve"> from college</w:t>
            </w:r>
          </w:p>
        </w:tc>
      </w:tr>
      <w:tr w:rsidR="005B7206" w14:paraId="7DFF253C"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305C238" w14:textId="77777777" w:rsidR="005B7206" w:rsidRDefault="005B7206" w:rsidP="005B7206">
            <w:pPr>
              <w:pStyle w:val="sampletable"/>
            </w:pPr>
            <w:r>
              <w:t>Type: Self Aggregation</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F88E87" w14:textId="77777777" w:rsidR="005B7206" w:rsidRDefault="005B7206" w:rsidP="005B7206">
            <w:pPr>
              <w:pStyle w:val="sampletable"/>
            </w:pPr>
            <w:r>
              <w:t>Summarize over the set or a subset of entities to create an attribute value. Examples: find the average credits per term for a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0807CA7" w14:textId="77777777" w:rsidR="005B7206" w:rsidRDefault="005B7206" w:rsidP="005B7206">
            <w:pPr>
              <w:pStyle w:val="sampletable"/>
            </w:pPr>
            <w:r>
              <w:t>[Student Coursework].[Average Credits Per Term]</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3AF893" w14:textId="77777777" w:rsidR="005B7206" w:rsidRDefault="005B7206" w:rsidP="005B7206">
            <w:pPr>
              <w:pStyle w:val="sampletable"/>
            </w:pPr>
            <w:r>
              <w:t>average([Credits]) by [Student Id]</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D5ED414" w14:textId="77777777" w:rsidR="005B7206" w:rsidRDefault="005B7206" w:rsidP="005B7206">
            <w:pPr>
              <w:pStyle w:val="sampletable"/>
            </w:pPr>
            <w:r>
              <w:t xml:space="preserve">select a.*, </w:t>
            </w:r>
            <w:proofErr w:type="spellStart"/>
            <w:r>
              <w:t>b.avg_credits_per_term</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w:t>
            </w:r>
            <w:proofErr w:type="spellStart"/>
            <w:r>
              <w:t>avg</w:t>
            </w:r>
            <w:proofErr w:type="spellEnd"/>
            <w:r>
              <w:t xml:space="preserve">(credits) as </w:t>
            </w:r>
            <w:proofErr w:type="spellStart"/>
            <w:r>
              <w:t>avg_credits_per_term</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 xml:space="preserve"> = </w:t>
            </w:r>
            <w:proofErr w:type="spellStart"/>
            <w:r>
              <w:t>b.student_id</w:t>
            </w:r>
            <w:proofErr w:type="spellEnd"/>
            <w:r>
              <w:t>)</w:t>
            </w:r>
          </w:p>
        </w:tc>
      </w:tr>
      <w:tr w:rsidR="005B7206" w14:paraId="5A07C61A"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44754B" w14:textId="77777777" w:rsidR="005B7206" w:rsidRDefault="005B7206" w:rsidP="005B7206">
            <w:pPr>
              <w:pStyle w:val="sampletable"/>
            </w:pPr>
            <w:r>
              <w:t>Type: Lookup Parent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D5499E3" w14:textId="77777777" w:rsidR="005B7206" w:rsidRDefault="005B7206" w:rsidP="005B7206">
            <w:pPr>
              <w:pStyle w:val="sampletable"/>
            </w:pPr>
            <w:r>
              <w:t>Using the set of correct key values from a child entity, lookup the corresponding parent entity and retrieve one of the parent's attribute values. Example: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1A0528F" w14:textId="77777777" w:rsidR="005B7206" w:rsidRDefault="005B7206" w:rsidP="005B7206">
            <w:pPr>
              <w:pStyle w:val="sampletable"/>
            </w:pPr>
            <w:r>
              <w:t>[Student Degree].[Major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8C2187" w14:textId="77777777" w:rsidR="005B7206" w:rsidRDefault="005B7206" w:rsidP="005B7206">
            <w:pPr>
              <w:pStyle w:val="sampletable"/>
            </w:pPr>
            <w:r>
              <w:t> [Major].[Major Name]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EEE8E6" w14:textId="77777777" w:rsidR="005B7206" w:rsidRDefault="005B7206" w:rsidP="005B7206">
            <w:pPr>
              <w:pStyle w:val="sampletable"/>
            </w:pPr>
            <w:r>
              <w:t xml:space="preserve">select a.*, </w:t>
            </w:r>
            <w:proofErr w:type="spellStart"/>
            <w:r>
              <w:t>b.major_name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b.major_id</w:t>
            </w:r>
            <w:proofErr w:type="spellEnd"/>
            <w:r>
              <w:t>)</w:t>
            </w:r>
          </w:p>
        </w:tc>
      </w:tr>
      <w:tr w:rsidR="005B7206" w14:paraId="355AD160"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747A75D" w14:textId="77777777" w:rsidR="005B7206" w:rsidRDefault="005B7206" w:rsidP="005B7206">
            <w:pPr>
              <w:pStyle w:val="sampletable"/>
            </w:pPr>
            <w:r>
              <w:t>Type: Lookup Child Aggregate from Parent </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2EC8569" w14:textId="77777777" w:rsidR="005B7206" w:rsidRDefault="005B7206" w:rsidP="005B7206">
            <w:pPr>
              <w:pStyle w:val="sampletable"/>
            </w:pPr>
            <w:proofErr w:type="gramStart"/>
            <w:r>
              <w:t>Using  a</w:t>
            </w:r>
            <w:proofErr w:type="gramEnd"/>
            <w:r>
              <w:t xml:space="preserve"> child entity, create an aggregate of some value and add it as a value on the parent entity. Example: Sum all of the credits on courses completed by a student and place the total on the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6C6D2E8" w14:textId="77777777" w:rsidR="005B7206" w:rsidRDefault="005B7206" w:rsidP="005B7206">
            <w:pPr>
              <w:pStyle w:val="sampletable"/>
            </w:pPr>
            <w:r>
              <w:t>[Student].[Total Credits]</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95C5E0" w14:textId="77777777" w:rsidR="005B7206" w:rsidRDefault="005B7206" w:rsidP="005B7206">
            <w:pPr>
              <w:pStyle w:val="sampletable"/>
            </w:pPr>
            <w:r>
              <w:t>sum([Student Coursework].[Credits] </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0D51A09" w14:textId="77777777" w:rsidR="005B7206" w:rsidRDefault="005B7206" w:rsidP="005B7206">
            <w:pPr>
              <w:pStyle w:val="sampletable"/>
            </w:pPr>
            <w:r>
              <w:t xml:space="preserve">select a.*, </w:t>
            </w:r>
            <w:proofErr w:type="spellStart"/>
            <w:r>
              <w:t>b.total_credits</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sum(credits) as </w:t>
            </w:r>
            <w:proofErr w:type="spellStart"/>
            <w:r>
              <w:t>total_credits</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w:t>
            </w:r>
            <w:proofErr w:type="spellStart"/>
            <w:r>
              <w:t>b.student_id</w:t>
            </w:r>
            <w:proofErr w:type="spellEnd"/>
            <w:r>
              <w:t>)</w:t>
            </w:r>
          </w:p>
        </w:tc>
      </w:tr>
      <w:tr w:rsidR="005B7206" w14:paraId="25EDD893"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1F2D75" w14:textId="77777777" w:rsidR="005B7206" w:rsidRDefault="005B7206" w:rsidP="005B7206">
            <w:pPr>
              <w:pStyle w:val="sampletable"/>
            </w:pPr>
            <w:r>
              <w:t>Type: Select Self With Best Value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F1FDCAF" w14:textId="77777777" w:rsidR="005B7206" w:rsidRDefault="005B7206" w:rsidP="005B7206">
            <w:pPr>
              <w:pStyle w:val="sampletable"/>
            </w:pPr>
            <w:r>
              <w:t>From a set of similar records, determine which has/have the best value for some attribute and mark each row as having or not having that value. Example: Select the Student's highest scoring Exam score.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621717" w14:textId="77777777" w:rsidR="005B7206" w:rsidRDefault="005B7206" w:rsidP="005B7206">
            <w:pPr>
              <w:pStyle w:val="sampletable"/>
            </w:pPr>
            <w:r>
              <w:t>[Student Exam].[Best Exam Score]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21CAE51" w14:textId="77777777" w:rsidR="005B7206" w:rsidRDefault="005B7206" w:rsidP="005B7206">
            <w:pPr>
              <w:pStyle w:val="sampletable"/>
            </w:pPr>
            <w:r>
              <w:t>([Score] = max([Score] by [Student Id], [Exam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580E8D" w14:textId="77777777" w:rsidR="005B7206" w:rsidRDefault="005B7206" w:rsidP="005B7206">
            <w:pPr>
              <w:pStyle w:val="sampletable"/>
            </w:pPr>
            <w:r>
              <w:t xml:space="preserve">select a.*, </w:t>
            </w:r>
            <w:proofErr w:type="spellStart"/>
            <w:r>
              <w:t>b.best_exam_score</w:t>
            </w:r>
            <w:proofErr w:type="spellEnd"/>
            <w:r>
              <w:t xml:space="preserve"> from </w:t>
            </w:r>
            <w:proofErr w:type="spellStart"/>
            <w:r>
              <w:t>student_exam</w:t>
            </w:r>
            <w:proofErr w:type="spellEnd"/>
            <w:r>
              <w:t xml:space="preserve"> a join (select </w:t>
            </w:r>
            <w:proofErr w:type="spellStart"/>
            <w:r>
              <w:t>student_id</w:t>
            </w:r>
            <w:proofErr w:type="spellEnd"/>
            <w:r>
              <w:t xml:space="preserve">, </w:t>
            </w:r>
            <w:proofErr w:type="spellStart"/>
            <w:r>
              <w:t>exam_cd</w:t>
            </w:r>
            <w:proofErr w:type="spellEnd"/>
            <w:r>
              <w:t xml:space="preserve">, max(score) as </w:t>
            </w:r>
            <w:proofErr w:type="spellStart"/>
            <w:r>
              <w:t>best_exam_score</w:t>
            </w:r>
            <w:proofErr w:type="spellEnd"/>
            <w:r>
              <w:t xml:space="preserve"> from </w:t>
            </w:r>
            <w:proofErr w:type="spellStart"/>
            <w:r>
              <w:t>student_exam</w:t>
            </w:r>
            <w:proofErr w:type="spellEnd"/>
            <w:r>
              <w:t xml:space="preserve"> group by </w:t>
            </w:r>
            <w:proofErr w:type="spellStart"/>
            <w:r>
              <w:t>student_id</w:t>
            </w:r>
            <w:proofErr w:type="spellEnd"/>
            <w:r>
              <w:t xml:space="preserve">, </w:t>
            </w:r>
            <w:proofErr w:type="spellStart"/>
            <w:r>
              <w:t>exam_cd</w:t>
            </w:r>
            <w:proofErr w:type="spellEnd"/>
            <w:r>
              <w:t>) b on (</w:t>
            </w:r>
            <w:proofErr w:type="spellStart"/>
            <w:r>
              <w:t>a.student_id</w:t>
            </w:r>
            <w:proofErr w:type="spellEnd"/>
            <w:r>
              <w:t>=</w:t>
            </w:r>
            <w:proofErr w:type="spellStart"/>
            <w:r>
              <w:t>b.student_id</w:t>
            </w:r>
            <w:proofErr w:type="spellEnd"/>
            <w:r>
              <w:t xml:space="preserve"> and </w:t>
            </w:r>
            <w:proofErr w:type="spellStart"/>
            <w:r>
              <w:t>a.exam_cd</w:t>
            </w:r>
            <w:proofErr w:type="spellEnd"/>
            <w:r>
              <w:t>=</w:t>
            </w:r>
            <w:proofErr w:type="spellStart"/>
            <w:r>
              <w:t>b.exam_cd</w:t>
            </w:r>
            <w:proofErr w:type="spellEnd"/>
            <w:r>
              <w:t xml:space="preserve"> and </w:t>
            </w:r>
            <w:proofErr w:type="spellStart"/>
            <w:r>
              <w:t>a.score</w:t>
            </w:r>
            <w:proofErr w:type="spellEnd"/>
            <w:r>
              <w:t>=</w:t>
            </w:r>
            <w:proofErr w:type="spellStart"/>
            <w:r>
              <w:t>b.best_exam_score</w:t>
            </w:r>
            <w:proofErr w:type="spellEnd"/>
            <w:r>
              <w:t>)</w:t>
            </w:r>
          </w:p>
        </w:tc>
      </w:tr>
      <w:tr w:rsidR="005B7206" w14:paraId="7D9C831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9A4A68" w14:textId="77777777" w:rsidR="005B7206" w:rsidRDefault="005B7206" w:rsidP="005B7206">
            <w:pPr>
              <w:pStyle w:val="sampletable"/>
            </w:pPr>
            <w:r>
              <w:t>Type: Lookup Ancestor Value Through Chain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A254ACE" w14:textId="77777777" w:rsidR="005B7206" w:rsidRDefault="005B7206" w:rsidP="005B7206">
            <w:pPr>
              <w:pStyle w:val="sampletable"/>
            </w:pPr>
            <w:r>
              <w:t>From a child entity, lookup through one or more other parent levels to retrieve one of the ancestor's attribute values. Example:  </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3B37E33" w14:textId="77777777" w:rsidR="005B7206" w:rsidRDefault="005B7206" w:rsidP="005B7206">
            <w:pPr>
              <w:pStyle w:val="sampletable"/>
            </w:pPr>
            <w:r>
              <w:t>[Student Degree].[College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7FD61AA" w14:textId="77777777" w:rsidR="005B7206" w:rsidRDefault="005B7206" w:rsidP="005B7206">
            <w:pPr>
              <w:pStyle w:val="sampletable"/>
            </w:pPr>
            <w:r>
              <w:t>[College].[Name] via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E988967" w14:textId="77777777" w:rsidR="005B7206" w:rsidRDefault="005B7206" w:rsidP="005B7206">
            <w:pPr>
              <w:pStyle w:val="sampletable"/>
            </w:pPr>
            <w:r>
              <w:t xml:space="preserve"> select a.*, </w:t>
            </w:r>
            <w:proofErr w:type="spellStart"/>
            <w:r>
              <w:t>d.college_name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b.major_cd</w:t>
            </w:r>
            <w:proofErr w:type="spellEnd"/>
            <w:r>
              <w:t xml:space="preserve">) join </w:t>
            </w:r>
            <w:proofErr w:type="spellStart"/>
            <w:r>
              <w:t>department_lkp</w:t>
            </w:r>
            <w:proofErr w:type="spellEnd"/>
            <w:r>
              <w:t xml:space="preserve"> c on (</w:t>
            </w:r>
            <w:proofErr w:type="spellStart"/>
            <w:r>
              <w:t>b.department_cd</w:t>
            </w:r>
            <w:proofErr w:type="spellEnd"/>
            <w:r>
              <w:t>=</w:t>
            </w:r>
            <w:proofErr w:type="spellStart"/>
            <w:r>
              <w:t>c.department_cd</w:t>
            </w:r>
            <w:proofErr w:type="spellEnd"/>
            <w:r>
              <w:t xml:space="preserve">) join </w:t>
            </w:r>
            <w:proofErr w:type="spellStart"/>
            <w:r>
              <w:t>college_lkp</w:t>
            </w:r>
            <w:proofErr w:type="spellEnd"/>
            <w:r>
              <w:t> d on (</w:t>
            </w:r>
            <w:proofErr w:type="spellStart"/>
            <w:r>
              <w:t>c.college_cd</w:t>
            </w:r>
            <w:proofErr w:type="spellEnd"/>
            <w:r>
              <w:t>=</w:t>
            </w:r>
            <w:proofErr w:type="spellStart"/>
            <w:r>
              <w:t>d.college_cd</w:t>
            </w:r>
            <w:proofErr w:type="spellEnd"/>
            <w:r>
              <w:t>)</w:t>
            </w:r>
          </w:p>
        </w:tc>
      </w:tr>
      <w:tr w:rsidR="005B7206" w14:paraId="6CA0E06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5F272E" w14:textId="77777777" w:rsidR="005B7206" w:rsidRDefault="005B7206" w:rsidP="005B7206">
            <w:pPr>
              <w:pStyle w:val="sampletable"/>
            </w:pPr>
            <w:r>
              <w:t>Type: Traverse Across Selected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56F17B4" w14:textId="77777777" w:rsidR="005B7206" w:rsidRDefault="005B7206" w:rsidP="005B7206">
            <w:pPr>
              <w:pStyle w:val="sampletable"/>
            </w:pPr>
            <w:r>
              <w:t xml:space="preserve">Walk from one parent to another parent by selecting the child that matches a specific condition. The </w:t>
            </w:r>
            <w:r>
              <w:lastRenderedPageBreak/>
              <w:t>condition should be specific enough to define a single child, to obtain deterministic result. Example: Obtain the major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ED484E" w14:textId="77777777" w:rsidR="005B7206" w:rsidRDefault="005B7206" w:rsidP="005B7206">
            <w:pPr>
              <w:pStyle w:val="sampletable"/>
            </w:pPr>
            <w:r>
              <w:lastRenderedPageBreak/>
              <w:t>[Student].[Current 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6FBB22D" w14:textId="77777777" w:rsidR="005B7206" w:rsidRDefault="005B7206" w:rsidP="005B7206">
            <w:pPr>
              <w:pStyle w:val="sampletable"/>
            </w:pPr>
            <w:r>
              <w:t xml:space="preserve">[Major].[Major Name] via [Student Degree] with ([Term Id] = </w:t>
            </w:r>
            <w:r>
              <w:lastRenderedPageBreak/>
              <w:t>max([Term Id] and [Primary Degree] = 'Y')</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EF3A05" w14:textId="77777777" w:rsidR="005B7206" w:rsidRDefault="005B7206" w:rsidP="005B7206">
            <w:pPr>
              <w:pStyle w:val="sampletable"/>
            </w:pPr>
            <w:r>
              <w:lastRenderedPageBreak/>
              <w:t xml:space="preserve">select a.*, </w:t>
            </w:r>
            <w:proofErr w:type="spellStart"/>
            <w:r>
              <w:t>c.major_name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xml:space="preserve">, </w:t>
            </w:r>
            <w:r>
              <w:lastRenderedPageBreak/>
              <w:t>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w:t>
            </w:r>
          </w:p>
        </w:tc>
      </w:tr>
      <w:tr w:rsidR="005B7206" w14:paraId="096ED7ED"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2CEF4A9" w14:textId="77777777" w:rsidR="005B7206" w:rsidRDefault="005B7206" w:rsidP="005B7206">
            <w:pPr>
              <w:pStyle w:val="sampletable"/>
            </w:pPr>
            <w:r>
              <w:lastRenderedPageBreak/>
              <w:t>Type: Traverse Across Children and Parents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88CFECB" w14:textId="77777777" w:rsidR="005B7206" w:rsidRDefault="005B7206" w:rsidP="005B7206">
            <w:pPr>
              <w:pStyle w:val="sampletable"/>
            </w:pPr>
            <w:r>
              <w:t>Walk from one parent to an ancestor by selecting the child that matches a specific condition and then walking to the ancestor. Example: Obtain the college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4176DEA" w14:textId="77777777" w:rsidR="005B7206" w:rsidRDefault="005B7206" w:rsidP="005B7206">
            <w:pPr>
              <w:pStyle w:val="sampletable"/>
            </w:pPr>
            <w:r>
              <w:t>[Student].[Current 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1E07E61" w14:textId="77777777" w:rsidR="005B7206" w:rsidRDefault="005B7206" w:rsidP="005B7206">
            <w:pPr>
              <w:pStyle w:val="sampletable"/>
            </w:pPr>
            <w:r>
              <w:t>[College].[College Name] via [Student Degree] with ([Term Id] = max([Term Id] and [Primary Degree] = 'Y') to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5D16F3" w14:textId="77777777" w:rsidR="005B7206" w:rsidRDefault="005B7206" w:rsidP="005B7206">
            <w:pPr>
              <w:pStyle w:val="sampletable"/>
            </w:pPr>
            <w:r>
              <w:t xml:space="preserve">select a.*, </w:t>
            </w:r>
            <w:proofErr w:type="spellStart"/>
            <w:r>
              <w:t>e.college_name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 xml:space="preserve">) join </w:t>
            </w:r>
            <w:proofErr w:type="spellStart"/>
            <w:r>
              <w:t>department_lkp</w:t>
            </w:r>
            <w:proofErr w:type="spellEnd"/>
            <w:r>
              <w:t> d on (</w:t>
            </w:r>
            <w:proofErr w:type="spellStart"/>
            <w:r>
              <w:t>c.department_cd</w:t>
            </w:r>
            <w:proofErr w:type="spellEnd"/>
            <w:r>
              <w:t>=</w:t>
            </w:r>
            <w:proofErr w:type="spellStart"/>
            <w:r>
              <w:t>d.department_cd</w:t>
            </w:r>
            <w:proofErr w:type="spellEnd"/>
            <w:r>
              <w:t xml:space="preserve">) join </w:t>
            </w:r>
            <w:proofErr w:type="spellStart"/>
            <w:r>
              <w:t>college_lkp</w:t>
            </w:r>
            <w:proofErr w:type="spellEnd"/>
            <w:r>
              <w:t> e on (</w:t>
            </w:r>
            <w:proofErr w:type="spellStart"/>
            <w:r>
              <w:t>d.college_cd</w:t>
            </w:r>
            <w:proofErr w:type="spellEnd"/>
            <w:r>
              <w:t>=</w:t>
            </w:r>
            <w:proofErr w:type="spellStart"/>
            <w:r>
              <w:t>e.college_cd</w:t>
            </w:r>
            <w:proofErr w:type="spellEnd"/>
            <w:r>
              <w:t>)</w:t>
            </w:r>
          </w:p>
        </w:tc>
      </w:tr>
      <w:tr w:rsidR="005B7206" w14:paraId="04F6A84F" w14:textId="77777777" w:rsidTr="002E06BD">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C5E4CBA" w14:textId="77777777" w:rsidR="005B7206" w:rsidRDefault="005B7206" w:rsidP="005B7206">
            <w:pPr>
              <w:pStyle w:val="sampletable"/>
            </w:pPr>
            <w:r>
              <w:t>Type: Lookup Parent from Child Using Attributes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8B26D29" w14:textId="77777777" w:rsidR="005B7206" w:rsidRDefault="005B7206" w:rsidP="005B7206">
            <w:pPr>
              <w:pStyle w:val="sampletable"/>
            </w:pPr>
            <w:r>
              <w:t>Using a set of explicitly named Attributes from the child, lookup into the parent and retrieve a specific value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012A5D3" w14:textId="77777777" w:rsidR="005B7206" w:rsidRDefault="005B7206" w:rsidP="005B7206">
            <w:pPr>
              <w:pStyle w:val="sampletable"/>
            </w:pPr>
            <w:r>
              <w:t>[Student Coursework].[Standard Grade]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67040A7" w14:textId="77777777" w:rsidR="005B7206" w:rsidRDefault="005B7206" w:rsidP="005B7206">
            <w:pPr>
              <w:pStyle w:val="sampletable"/>
            </w:pPr>
            <w:r>
              <w:t>Current [Standard Grade].[Standard Grade Code] using .[Grade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B6D3EED" w14:textId="77777777" w:rsidR="005B7206" w:rsidRDefault="005B7206" w:rsidP="005B7206">
            <w:pPr>
              <w:pStyle w:val="sampletable"/>
            </w:pPr>
            <w:r>
              <w:t xml:space="preserve">select a.*, </w:t>
            </w:r>
            <w:proofErr w:type="spellStart"/>
            <w:r>
              <w:t>std.std_grade_code</w:t>
            </w:r>
            <w:proofErr w:type="spellEnd"/>
            <w:r>
              <w:t xml:space="preserve"> from coursework a join (select </w:t>
            </w:r>
            <w:proofErr w:type="spellStart"/>
            <w:r>
              <w:t>std_grade_code</w:t>
            </w:r>
            <w:proofErr w:type="spellEnd"/>
            <w:r>
              <w:t xml:space="preserve">, </w:t>
            </w:r>
            <w:proofErr w:type="spellStart"/>
            <w:r>
              <w:t>grade_code</w:t>
            </w:r>
            <w:proofErr w:type="spellEnd"/>
            <w:r>
              <w:t xml:space="preserve"> from </w:t>
            </w:r>
            <w:proofErr w:type="spellStart"/>
            <w:r>
              <w:t>standard_grade</w:t>
            </w:r>
            <w:proofErr w:type="spellEnd"/>
            <w:r>
              <w:t xml:space="preserve">) </w:t>
            </w:r>
            <w:proofErr w:type="spellStart"/>
            <w:r>
              <w:t>std</w:t>
            </w:r>
            <w:proofErr w:type="spellEnd"/>
            <w:r>
              <w:t xml:space="preserve"> on (</w:t>
            </w:r>
            <w:proofErr w:type="spellStart"/>
            <w:r>
              <w:t>std.grade_code</w:t>
            </w:r>
            <w:proofErr w:type="spellEnd"/>
            <w:r>
              <w:t xml:space="preserve"> = </w:t>
            </w:r>
            <w:proofErr w:type="spellStart"/>
            <w:r>
              <w:t>a.grade_code</w:t>
            </w:r>
            <w:proofErr w:type="spellEnd"/>
            <w:r>
              <w:t>)</w:t>
            </w:r>
          </w:p>
        </w:tc>
      </w:tr>
    </w:tbl>
    <w:p w14:paraId="5E0F87A0" w14:textId="77777777" w:rsidR="008F0E88" w:rsidRPr="00B82DC4" w:rsidRDefault="008F0E88" w:rsidP="00B82DC4"/>
    <w:sectPr w:rsidR="008F0E88" w:rsidRPr="00B82DC4" w:rsidSect="000276AB">
      <w:footerReference w:type="even" r:id="rId10"/>
      <w:footerReference w:type="default" r:id="rId11"/>
      <w:pgSz w:w="12240" w:h="15840"/>
      <w:pgMar w:top="1440" w:right="1170" w:bottom="1440" w:left="99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FBB8C" w14:textId="77777777" w:rsidR="00976100" w:rsidRDefault="00976100" w:rsidP="00FD15BB">
      <w:r>
        <w:separator/>
      </w:r>
    </w:p>
  </w:endnote>
  <w:endnote w:type="continuationSeparator" w:id="0">
    <w:p w14:paraId="49962EF8" w14:textId="77777777" w:rsidR="00976100" w:rsidRDefault="00976100" w:rsidP="00FD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onaco">
    <w:altName w:val="Courier New"/>
    <w:charset w:val="00"/>
    <w:family w:val="auto"/>
    <w:pitch w:val="variable"/>
    <w:sig w:usb0="00000003" w:usb1="00000000" w:usb2="00000000" w:usb3="00000000" w:csb0="00000001" w:csb1="00000000"/>
  </w:font>
  <w:font w:name="Abadi MT Condensed Extra Bold">
    <w:altName w:val="Gill Sans Ultra Bold Condense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E999" w14:textId="77777777" w:rsidR="003420AE" w:rsidRDefault="003420AE"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7533F" w14:textId="77777777" w:rsidR="003420AE" w:rsidRDefault="003420AE" w:rsidP="00FD15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E68" w14:textId="77777777" w:rsidR="003420AE" w:rsidRDefault="003420AE"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5D50">
      <w:rPr>
        <w:rStyle w:val="PageNumber"/>
        <w:noProof/>
      </w:rPr>
      <w:t>14</w:t>
    </w:r>
    <w:r>
      <w:rPr>
        <w:rStyle w:val="PageNumber"/>
      </w:rPr>
      <w:fldChar w:fldCharType="end"/>
    </w:r>
  </w:p>
  <w:p w14:paraId="35217595" w14:textId="77777777" w:rsidR="003420AE" w:rsidRDefault="003420AE" w:rsidP="00FD15B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DBA3F" w14:textId="77777777" w:rsidR="00976100" w:rsidRDefault="00976100" w:rsidP="00FD15BB">
      <w:r>
        <w:separator/>
      </w:r>
    </w:p>
  </w:footnote>
  <w:footnote w:type="continuationSeparator" w:id="0">
    <w:p w14:paraId="46BCF011" w14:textId="77777777" w:rsidR="00976100" w:rsidRDefault="00976100" w:rsidP="00FD15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7A"/>
    <w:multiLevelType w:val="hybridMultilevel"/>
    <w:tmpl w:val="3EA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05C79"/>
    <w:multiLevelType w:val="hybridMultilevel"/>
    <w:tmpl w:val="C71A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62351C"/>
    <w:multiLevelType w:val="hybridMultilevel"/>
    <w:tmpl w:val="7DCA5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46A67"/>
    <w:multiLevelType w:val="hybridMultilevel"/>
    <w:tmpl w:val="5DDC2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607937"/>
    <w:multiLevelType w:val="hybridMultilevel"/>
    <w:tmpl w:val="0944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874B0"/>
    <w:multiLevelType w:val="hybridMultilevel"/>
    <w:tmpl w:val="AB0C6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5665C1"/>
    <w:multiLevelType w:val="hybridMultilevel"/>
    <w:tmpl w:val="F4F2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E246B2"/>
    <w:multiLevelType w:val="hybridMultilevel"/>
    <w:tmpl w:val="A322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F"/>
    <w:rsid w:val="00007999"/>
    <w:rsid w:val="00016601"/>
    <w:rsid w:val="00017BF0"/>
    <w:rsid w:val="000276AB"/>
    <w:rsid w:val="000346F7"/>
    <w:rsid w:val="000358CF"/>
    <w:rsid w:val="00041111"/>
    <w:rsid w:val="000634FC"/>
    <w:rsid w:val="00084C4A"/>
    <w:rsid w:val="000A1936"/>
    <w:rsid w:val="000B3253"/>
    <w:rsid w:val="000D5C0B"/>
    <w:rsid w:val="000E75DF"/>
    <w:rsid w:val="001028CA"/>
    <w:rsid w:val="001043E1"/>
    <w:rsid w:val="00113259"/>
    <w:rsid w:val="001136AC"/>
    <w:rsid w:val="00115AE1"/>
    <w:rsid w:val="00115FD9"/>
    <w:rsid w:val="001164B2"/>
    <w:rsid w:val="001203CA"/>
    <w:rsid w:val="00127C2B"/>
    <w:rsid w:val="001332E4"/>
    <w:rsid w:val="00140615"/>
    <w:rsid w:val="001435B5"/>
    <w:rsid w:val="001457CB"/>
    <w:rsid w:val="00153094"/>
    <w:rsid w:val="001817F2"/>
    <w:rsid w:val="00183ED0"/>
    <w:rsid w:val="001A0378"/>
    <w:rsid w:val="001B1249"/>
    <w:rsid w:val="001B2662"/>
    <w:rsid w:val="001B2C11"/>
    <w:rsid w:val="001B39FA"/>
    <w:rsid w:val="001B6226"/>
    <w:rsid w:val="001C5CBB"/>
    <w:rsid w:val="001C6433"/>
    <w:rsid w:val="001D038B"/>
    <w:rsid w:val="001E1B2D"/>
    <w:rsid w:val="002036D2"/>
    <w:rsid w:val="00214B2C"/>
    <w:rsid w:val="0021734B"/>
    <w:rsid w:val="0023462E"/>
    <w:rsid w:val="00235177"/>
    <w:rsid w:val="00250B4C"/>
    <w:rsid w:val="002519B4"/>
    <w:rsid w:val="00254924"/>
    <w:rsid w:val="00255D50"/>
    <w:rsid w:val="00256A99"/>
    <w:rsid w:val="002611B0"/>
    <w:rsid w:val="00263C2A"/>
    <w:rsid w:val="002715A5"/>
    <w:rsid w:val="00273798"/>
    <w:rsid w:val="00284870"/>
    <w:rsid w:val="002926D3"/>
    <w:rsid w:val="002B0C50"/>
    <w:rsid w:val="002B392E"/>
    <w:rsid w:val="002B40D9"/>
    <w:rsid w:val="002B7F65"/>
    <w:rsid w:val="002C1E23"/>
    <w:rsid w:val="002C20CE"/>
    <w:rsid w:val="002C509B"/>
    <w:rsid w:val="002D183B"/>
    <w:rsid w:val="002D438A"/>
    <w:rsid w:val="002E06BD"/>
    <w:rsid w:val="002F1052"/>
    <w:rsid w:val="002F5E64"/>
    <w:rsid w:val="002F6209"/>
    <w:rsid w:val="00302F88"/>
    <w:rsid w:val="00305090"/>
    <w:rsid w:val="00310236"/>
    <w:rsid w:val="0031408E"/>
    <w:rsid w:val="00314A1F"/>
    <w:rsid w:val="00320808"/>
    <w:rsid w:val="0032285E"/>
    <w:rsid w:val="00333041"/>
    <w:rsid w:val="003420AE"/>
    <w:rsid w:val="00345B0A"/>
    <w:rsid w:val="003522E2"/>
    <w:rsid w:val="0036514D"/>
    <w:rsid w:val="00375CC6"/>
    <w:rsid w:val="00376CEB"/>
    <w:rsid w:val="00381B5F"/>
    <w:rsid w:val="00383261"/>
    <w:rsid w:val="00396AD7"/>
    <w:rsid w:val="0039746A"/>
    <w:rsid w:val="003C48CB"/>
    <w:rsid w:val="003C519E"/>
    <w:rsid w:val="003F2241"/>
    <w:rsid w:val="003F73E0"/>
    <w:rsid w:val="00413625"/>
    <w:rsid w:val="00423151"/>
    <w:rsid w:val="00425084"/>
    <w:rsid w:val="00425819"/>
    <w:rsid w:val="0045164C"/>
    <w:rsid w:val="00451C45"/>
    <w:rsid w:val="004557C4"/>
    <w:rsid w:val="004608DA"/>
    <w:rsid w:val="00460F31"/>
    <w:rsid w:val="00463B68"/>
    <w:rsid w:val="004701C7"/>
    <w:rsid w:val="00481434"/>
    <w:rsid w:val="0048415B"/>
    <w:rsid w:val="0049483E"/>
    <w:rsid w:val="00494B85"/>
    <w:rsid w:val="00497860"/>
    <w:rsid w:val="004A3B84"/>
    <w:rsid w:val="004A4DEE"/>
    <w:rsid w:val="004B4021"/>
    <w:rsid w:val="004B7BA8"/>
    <w:rsid w:val="004C5D69"/>
    <w:rsid w:val="004C6A8B"/>
    <w:rsid w:val="004C7AD8"/>
    <w:rsid w:val="004C7B2E"/>
    <w:rsid w:val="004D3505"/>
    <w:rsid w:val="004D6215"/>
    <w:rsid w:val="004E7A04"/>
    <w:rsid w:val="004F59C8"/>
    <w:rsid w:val="005029BD"/>
    <w:rsid w:val="005032A3"/>
    <w:rsid w:val="00504439"/>
    <w:rsid w:val="00511C42"/>
    <w:rsid w:val="00513497"/>
    <w:rsid w:val="00520240"/>
    <w:rsid w:val="00535560"/>
    <w:rsid w:val="00540399"/>
    <w:rsid w:val="00552550"/>
    <w:rsid w:val="00570760"/>
    <w:rsid w:val="0057406D"/>
    <w:rsid w:val="005875A6"/>
    <w:rsid w:val="005B0AE8"/>
    <w:rsid w:val="005B625C"/>
    <w:rsid w:val="005B7206"/>
    <w:rsid w:val="005C26CB"/>
    <w:rsid w:val="005C6E7E"/>
    <w:rsid w:val="005D46BF"/>
    <w:rsid w:val="005E217C"/>
    <w:rsid w:val="005E2C1A"/>
    <w:rsid w:val="00606EC6"/>
    <w:rsid w:val="006430BE"/>
    <w:rsid w:val="006606AA"/>
    <w:rsid w:val="006716DA"/>
    <w:rsid w:val="00681153"/>
    <w:rsid w:val="006870B3"/>
    <w:rsid w:val="006A1E18"/>
    <w:rsid w:val="006A7BB7"/>
    <w:rsid w:val="006C15B1"/>
    <w:rsid w:val="006D117C"/>
    <w:rsid w:val="006D4765"/>
    <w:rsid w:val="006E5E0E"/>
    <w:rsid w:val="006E611C"/>
    <w:rsid w:val="006F2C8B"/>
    <w:rsid w:val="00701170"/>
    <w:rsid w:val="00701610"/>
    <w:rsid w:val="0071222C"/>
    <w:rsid w:val="0073397B"/>
    <w:rsid w:val="00741AD5"/>
    <w:rsid w:val="00745DDF"/>
    <w:rsid w:val="007510B7"/>
    <w:rsid w:val="00751DB2"/>
    <w:rsid w:val="00753F7D"/>
    <w:rsid w:val="00765039"/>
    <w:rsid w:val="007653D1"/>
    <w:rsid w:val="00765F7C"/>
    <w:rsid w:val="00766427"/>
    <w:rsid w:val="00776574"/>
    <w:rsid w:val="007818DC"/>
    <w:rsid w:val="00782071"/>
    <w:rsid w:val="0078300C"/>
    <w:rsid w:val="00783166"/>
    <w:rsid w:val="00783409"/>
    <w:rsid w:val="007918E7"/>
    <w:rsid w:val="00791DEB"/>
    <w:rsid w:val="007A0FBC"/>
    <w:rsid w:val="007D0892"/>
    <w:rsid w:val="007D29A6"/>
    <w:rsid w:val="007D3925"/>
    <w:rsid w:val="007D4333"/>
    <w:rsid w:val="007E5DF6"/>
    <w:rsid w:val="007F2506"/>
    <w:rsid w:val="00804D0B"/>
    <w:rsid w:val="00805A10"/>
    <w:rsid w:val="00820A3B"/>
    <w:rsid w:val="00833EBB"/>
    <w:rsid w:val="00840FAD"/>
    <w:rsid w:val="00841494"/>
    <w:rsid w:val="008420E2"/>
    <w:rsid w:val="00844E39"/>
    <w:rsid w:val="008527B3"/>
    <w:rsid w:val="00853D36"/>
    <w:rsid w:val="008569F1"/>
    <w:rsid w:val="00863457"/>
    <w:rsid w:val="008733A7"/>
    <w:rsid w:val="008754AC"/>
    <w:rsid w:val="00876E5D"/>
    <w:rsid w:val="008806EA"/>
    <w:rsid w:val="008834C1"/>
    <w:rsid w:val="0089109D"/>
    <w:rsid w:val="008920FC"/>
    <w:rsid w:val="008C6CB1"/>
    <w:rsid w:val="008D2981"/>
    <w:rsid w:val="008D2C4E"/>
    <w:rsid w:val="008E084B"/>
    <w:rsid w:val="008E0DC6"/>
    <w:rsid w:val="008E27EC"/>
    <w:rsid w:val="008E2FB4"/>
    <w:rsid w:val="008E303F"/>
    <w:rsid w:val="008F0E88"/>
    <w:rsid w:val="008F2619"/>
    <w:rsid w:val="0090388B"/>
    <w:rsid w:val="0091640D"/>
    <w:rsid w:val="00925F8B"/>
    <w:rsid w:val="00935AD7"/>
    <w:rsid w:val="00957C14"/>
    <w:rsid w:val="00960157"/>
    <w:rsid w:val="0096426A"/>
    <w:rsid w:val="00976100"/>
    <w:rsid w:val="0099138A"/>
    <w:rsid w:val="00996DF9"/>
    <w:rsid w:val="009A22ED"/>
    <w:rsid w:val="009A334F"/>
    <w:rsid w:val="009B0D32"/>
    <w:rsid w:val="009C1136"/>
    <w:rsid w:val="009C2928"/>
    <w:rsid w:val="009E6A63"/>
    <w:rsid w:val="009F2FC1"/>
    <w:rsid w:val="00A028EB"/>
    <w:rsid w:val="00A0301A"/>
    <w:rsid w:val="00A034E7"/>
    <w:rsid w:val="00A23054"/>
    <w:rsid w:val="00A3322D"/>
    <w:rsid w:val="00A414E6"/>
    <w:rsid w:val="00A44A72"/>
    <w:rsid w:val="00A45F5F"/>
    <w:rsid w:val="00A46244"/>
    <w:rsid w:val="00A5035A"/>
    <w:rsid w:val="00A66FCC"/>
    <w:rsid w:val="00A85C5C"/>
    <w:rsid w:val="00A94B45"/>
    <w:rsid w:val="00A9605C"/>
    <w:rsid w:val="00AA2E06"/>
    <w:rsid w:val="00AB38AA"/>
    <w:rsid w:val="00AD0F68"/>
    <w:rsid w:val="00AD1E4F"/>
    <w:rsid w:val="00AD5B94"/>
    <w:rsid w:val="00AE5077"/>
    <w:rsid w:val="00AE62D5"/>
    <w:rsid w:val="00B12395"/>
    <w:rsid w:val="00B159B9"/>
    <w:rsid w:val="00B2171F"/>
    <w:rsid w:val="00B22A34"/>
    <w:rsid w:val="00B3055F"/>
    <w:rsid w:val="00B36214"/>
    <w:rsid w:val="00B4056D"/>
    <w:rsid w:val="00B41CF1"/>
    <w:rsid w:val="00B424DA"/>
    <w:rsid w:val="00B42D16"/>
    <w:rsid w:val="00B479AC"/>
    <w:rsid w:val="00B57A2F"/>
    <w:rsid w:val="00B660CC"/>
    <w:rsid w:val="00B7150A"/>
    <w:rsid w:val="00B759C8"/>
    <w:rsid w:val="00B82DC4"/>
    <w:rsid w:val="00B8518B"/>
    <w:rsid w:val="00B85361"/>
    <w:rsid w:val="00B94869"/>
    <w:rsid w:val="00B94FF2"/>
    <w:rsid w:val="00B97B81"/>
    <w:rsid w:val="00B97E2E"/>
    <w:rsid w:val="00BA04B3"/>
    <w:rsid w:val="00BA6E34"/>
    <w:rsid w:val="00BB59FF"/>
    <w:rsid w:val="00BB6BEF"/>
    <w:rsid w:val="00BD6DB7"/>
    <w:rsid w:val="00BD757C"/>
    <w:rsid w:val="00BE3ABA"/>
    <w:rsid w:val="00BE69B8"/>
    <w:rsid w:val="00BF7D4D"/>
    <w:rsid w:val="00C04BF9"/>
    <w:rsid w:val="00C1561F"/>
    <w:rsid w:val="00C1659E"/>
    <w:rsid w:val="00C209B1"/>
    <w:rsid w:val="00C230D4"/>
    <w:rsid w:val="00C24CD0"/>
    <w:rsid w:val="00C30189"/>
    <w:rsid w:val="00C334C8"/>
    <w:rsid w:val="00C33D71"/>
    <w:rsid w:val="00C35E22"/>
    <w:rsid w:val="00C41BB2"/>
    <w:rsid w:val="00C553B5"/>
    <w:rsid w:val="00C6082C"/>
    <w:rsid w:val="00C6304D"/>
    <w:rsid w:val="00C66F84"/>
    <w:rsid w:val="00C75586"/>
    <w:rsid w:val="00C75981"/>
    <w:rsid w:val="00C87D6B"/>
    <w:rsid w:val="00C97C5E"/>
    <w:rsid w:val="00CA152F"/>
    <w:rsid w:val="00CA1A49"/>
    <w:rsid w:val="00CC2F70"/>
    <w:rsid w:val="00CC3DA8"/>
    <w:rsid w:val="00CC4BDC"/>
    <w:rsid w:val="00CC6DD6"/>
    <w:rsid w:val="00CD2802"/>
    <w:rsid w:val="00CD3380"/>
    <w:rsid w:val="00CE7741"/>
    <w:rsid w:val="00CF5501"/>
    <w:rsid w:val="00D01961"/>
    <w:rsid w:val="00D0336B"/>
    <w:rsid w:val="00D036F1"/>
    <w:rsid w:val="00D07A22"/>
    <w:rsid w:val="00D16E14"/>
    <w:rsid w:val="00D1729C"/>
    <w:rsid w:val="00D20640"/>
    <w:rsid w:val="00D27064"/>
    <w:rsid w:val="00D321BB"/>
    <w:rsid w:val="00D447EF"/>
    <w:rsid w:val="00D45AED"/>
    <w:rsid w:val="00D53EDD"/>
    <w:rsid w:val="00D557D3"/>
    <w:rsid w:val="00D56225"/>
    <w:rsid w:val="00D60704"/>
    <w:rsid w:val="00D66C9C"/>
    <w:rsid w:val="00D80D56"/>
    <w:rsid w:val="00D831BE"/>
    <w:rsid w:val="00D840E5"/>
    <w:rsid w:val="00D85ACE"/>
    <w:rsid w:val="00D91279"/>
    <w:rsid w:val="00D92398"/>
    <w:rsid w:val="00D93123"/>
    <w:rsid w:val="00D95E29"/>
    <w:rsid w:val="00D97B5C"/>
    <w:rsid w:val="00DB2FDC"/>
    <w:rsid w:val="00DB7972"/>
    <w:rsid w:val="00DD5F53"/>
    <w:rsid w:val="00DE02EA"/>
    <w:rsid w:val="00DE6206"/>
    <w:rsid w:val="00E01B8F"/>
    <w:rsid w:val="00E10002"/>
    <w:rsid w:val="00E132B2"/>
    <w:rsid w:val="00E310A2"/>
    <w:rsid w:val="00E33055"/>
    <w:rsid w:val="00E35C2F"/>
    <w:rsid w:val="00E42863"/>
    <w:rsid w:val="00E54F3B"/>
    <w:rsid w:val="00E564C0"/>
    <w:rsid w:val="00E60214"/>
    <w:rsid w:val="00E65AF6"/>
    <w:rsid w:val="00E70606"/>
    <w:rsid w:val="00E80441"/>
    <w:rsid w:val="00E8073A"/>
    <w:rsid w:val="00E816C9"/>
    <w:rsid w:val="00E90DD8"/>
    <w:rsid w:val="00EB40A0"/>
    <w:rsid w:val="00EB41E2"/>
    <w:rsid w:val="00EB4F1A"/>
    <w:rsid w:val="00EC4E9E"/>
    <w:rsid w:val="00EC7718"/>
    <w:rsid w:val="00ED1D5F"/>
    <w:rsid w:val="00EE7199"/>
    <w:rsid w:val="00EF39B4"/>
    <w:rsid w:val="00F04938"/>
    <w:rsid w:val="00F068D3"/>
    <w:rsid w:val="00F1691F"/>
    <w:rsid w:val="00F17937"/>
    <w:rsid w:val="00F17F40"/>
    <w:rsid w:val="00F360AA"/>
    <w:rsid w:val="00F37815"/>
    <w:rsid w:val="00F45089"/>
    <w:rsid w:val="00F52ECD"/>
    <w:rsid w:val="00F57166"/>
    <w:rsid w:val="00FA37A8"/>
    <w:rsid w:val="00FA4761"/>
    <w:rsid w:val="00FB7D97"/>
    <w:rsid w:val="00FC5B2A"/>
    <w:rsid w:val="00FD15BB"/>
    <w:rsid w:val="00FD5E3D"/>
    <w:rsid w:val="00FE10E2"/>
    <w:rsid w:val="00FE3D41"/>
    <w:rsid w:val="00FE622D"/>
    <w:rsid w:val="00FF0C1B"/>
    <w:rsid w:val="00FF2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29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 w:type="paragraph" w:styleId="NoSpacing">
    <w:name w:val="No Spacing"/>
    <w:uiPriority w:val="1"/>
    <w:qFormat/>
    <w:rsid w:val="00B660CC"/>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 w:type="paragraph" w:styleId="NoSpacing">
    <w:name w:val="No Spacing"/>
    <w:uiPriority w:val="1"/>
    <w:qFormat/>
    <w:rsid w:val="00B660CC"/>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EF515-1C75-428F-BF60-3C5D003E8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31</Pages>
  <Words>13442</Words>
  <Characters>76624</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The Advisory Board Company</Company>
  <LinksUpToDate>false</LinksUpToDate>
  <CharactersWithSpaces>89887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Geoff</dc:creator>
  <cp:keywords/>
  <dc:description/>
  <cp:lastModifiedBy>Geoff</cp:lastModifiedBy>
  <cp:revision>246</cp:revision>
  <cp:lastPrinted>2017-12-28T21:51:00Z</cp:lastPrinted>
  <dcterms:created xsi:type="dcterms:W3CDTF">2017-02-08T20:27:00Z</dcterms:created>
  <dcterms:modified xsi:type="dcterms:W3CDTF">2018-01-08T04:11:00Z</dcterms:modified>
</cp:coreProperties>
</file>