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
        <w:gridCol w:w="4438"/>
        <w:gridCol w:w="913"/>
        <w:gridCol w:w="788"/>
        <w:gridCol w:w="723"/>
        <w:gridCol w:w="833"/>
        <w:gridCol w:w="967"/>
        <w:gridCol w:w="1010"/>
      </w:tblGrid>
      <w:tr>
        <w:tblPrEx>
          <w:shd w:val="clear" w:color="auto" w:fill="4f81bd"/>
        </w:tblPrEx>
        <w:trPr>
          <w:trHeight w:val="405" w:hRule="atLeast"/>
          <w:tblHeader/>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2021 - June 2022</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recognize Informatica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function as a function, not just a condition operator.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clause should allow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qualifiers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new reference constant #TENANT_SALT to reference hidden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SALT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 for use in encryption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new reference constants #PIT_START_TIME and #PIT_END_TIME for passing point in time properties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