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3562C" w14:textId="77777777" w:rsidR="005152C9" w:rsidRDefault="00D03D3C">
      <w:bookmarkStart w:id="0" w:name="_GoBack"/>
      <w:bookmarkEnd w:id="0"/>
      <w:r w:rsidRPr="00D03D3C">
        <w:t>Lecturer: John Morrison (prof)</w:t>
      </w:r>
    </w:p>
    <w:p w14:paraId="2A3DCB66" w14:textId="77777777" w:rsidR="00D03D3C" w:rsidRDefault="00D03D3C"/>
    <w:p w14:paraId="1FB0D3CF" w14:textId="77777777" w:rsidR="00D03D3C" w:rsidRDefault="00D03D3C">
      <w:r>
        <w:t>webpage: cuc.ucc.ie/jpm/CS1110</w:t>
      </w:r>
    </w:p>
    <w:p w14:paraId="092B2265" w14:textId="77777777" w:rsidR="008D705E" w:rsidRDefault="008D705E"/>
    <w:p w14:paraId="56D31F62" w14:textId="35AD7621" w:rsidR="008D705E" w:rsidRDefault="008D705E">
      <w:r>
        <w:t>Will go from the idea of representing information with numbers up to building computers. (something like that, I kind of missed it)</w:t>
      </w:r>
    </w:p>
    <w:p w14:paraId="7C67D042" w14:textId="77777777" w:rsidR="008D705E" w:rsidRDefault="008D705E"/>
    <w:p w14:paraId="5A999718" w14:textId="1344FFAA" w:rsidR="008D705E" w:rsidRDefault="008D705E">
      <w:r>
        <w:t>Lab sessions start in a week or two.</w:t>
      </w:r>
    </w:p>
    <w:p w14:paraId="51465C05" w14:textId="77777777" w:rsidR="008D705E" w:rsidRDefault="008D705E"/>
    <w:p w14:paraId="5910DA0C" w14:textId="44A4A905" w:rsidR="008D705E" w:rsidRDefault="008D705E">
      <w:r>
        <w:t>20% Continuous Assessment</w:t>
      </w:r>
    </w:p>
    <w:p w14:paraId="57B13755" w14:textId="02727258" w:rsidR="008D705E" w:rsidRDefault="008D705E">
      <w:r>
        <w:t>80% Final Exam (in December)</w:t>
      </w:r>
    </w:p>
    <w:p w14:paraId="7BF5094B" w14:textId="7C055B53" w:rsidR="008D705E" w:rsidRDefault="008D705E">
      <w:r>
        <w:t>4 questions on the final exam, 20(/100) marks per question</w:t>
      </w:r>
    </w:p>
    <w:p w14:paraId="7B994340" w14:textId="77777777" w:rsidR="008D705E" w:rsidRDefault="008D705E"/>
    <w:p w14:paraId="748D8B6A" w14:textId="762152CB" w:rsidR="008D705E" w:rsidRDefault="008D705E">
      <w:r>
        <w:t>He draws notes on a tablet. They'll go up in pdf form.</w:t>
      </w:r>
    </w:p>
    <w:p w14:paraId="7067A13C" w14:textId="77777777" w:rsidR="008D705E" w:rsidRDefault="008D705E"/>
    <w:p w14:paraId="49D129BB" w14:textId="09CB1B7F" w:rsidR="008D705E" w:rsidRDefault="008D705E" w:rsidP="008D705E">
      <w:r>
        <w:t>Overview:</w:t>
      </w:r>
    </w:p>
    <w:p w14:paraId="14CCA463" w14:textId="564521D3" w:rsidR="008D705E" w:rsidRDefault="008D705E" w:rsidP="008D705E">
      <w:pPr>
        <w:pStyle w:val="ListParagraph"/>
        <w:numPr>
          <w:ilvl w:val="0"/>
          <w:numId w:val="2"/>
        </w:numPr>
      </w:pPr>
      <w:r>
        <w:t>representing information with numbers</w:t>
      </w:r>
    </w:p>
    <w:p w14:paraId="39F3BA76" w14:textId="78FA7199" w:rsidR="008D705E" w:rsidRDefault="008D705E" w:rsidP="008D705E">
      <w:pPr>
        <w:pStyle w:val="ListParagraph"/>
        <w:numPr>
          <w:ilvl w:val="0"/>
          <w:numId w:val="2"/>
        </w:numPr>
      </w:pPr>
      <w:r>
        <w:t>number bases</w:t>
      </w:r>
    </w:p>
    <w:p w14:paraId="352F7724" w14:textId="7B4DDB98" w:rsidR="008D705E" w:rsidRDefault="008D705E" w:rsidP="008D705E">
      <w:pPr>
        <w:pStyle w:val="ListParagraph"/>
        <w:numPr>
          <w:ilvl w:val="0"/>
          <w:numId w:val="2"/>
        </w:numPr>
      </w:pPr>
      <w:r>
        <w:t>Boolean logic/algebra</w:t>
      </w:r>
    </w:p>
    <w:p w14:paraId="3AE4EC66" w14:textId="75486CA2" w:rsidR="008D705E" w:rsidRDefault="008D705E" w:rsidP="008D705E">
      <w:pPr>
        <w:pStyle w:val="ListParagraph"/>
        <w:numPr>
          <w:ilvl w:val="0"/>
          <w:numId w:val="2"/>
        </w:numPr>
      </w:pPr>
      <w:r>
        <w:t>digital design</w:t>
      </w:r>
    </w:p>
    <w:p w14:paraId="74EE4E8D" w14:textId="1FA01A26" w:rsidR="008D705E" w:rsidRDefault="008D705E" w:rsidP="008D705E">
      <w:pPr>
        <w:pStyle w:val="ListParagraph"/>
        <w:numPr>
          <w:ilvl w:val="0"/>
          <w:numId w:val="2"/>
        </w:numPr>
      </w:pPr>
      <w:r>
        <w:t>combinatorial circuit design</w:t>
      </w:r>
    </w:p>
    <w:p w14:paraId="767C74F7" w14:textId="1608DF10" w:rsidR="008D705E" w:rsidRDefault="008D705E" w:rsidP="008D705E">
      <w:pPr>
        <w:pStyle w:val="ListParagraph"/>
        <w:numPr>
          <w:ilvl w:val="0"/>
          <w:numId w:val="2"/>
        </w:numPr>
      </w:pPr>
      <w:r>
        <w:t>sequential circuit design [maybe]</w:t>
      </w:r>
    </w:p>
    <w:p w14:paraId="5C17E55E" w14:textId="67B83393" w:rsidR="008D705E" w:rsidRDefault="008D705E" w:rsidP="008D705E">
      <w:pPr>
        <w:pStyle w:val="ListParagraph"/>
        <w:numPr>
          <w:ilvl w:val="0"/>
          <w:numId w:val="2"/>
        </w:numPr>
      </w:pPr>
      <w:r>
        <w:t>various hardware components (e.g. memory, disk, I/O) [maybe]</w:t>
      </w:r>
    </w:p>
    <w:p w14:paraId="13C89E5D" w14:textId="7E1C0A0C" w:rsidR="00C56949" w:rsidRDefault="008D705E" w:rsidP="008D705E">
      <w:pPr>
        <w:pStyle w:val="ListParagraph"/>
        <w:numPr>
          <w:ilvl w:val="0"/>
          <w:numId w:val="2"/>
        </w:numPr>
      </w:pPr>
      <w:r>
        <w:t>hardware organisation</w:t>
      </w:r>
    </w:p>
    <w:p w14:paraId="14BA5E9B" w14:textId="77777777" w:rsidR="00C56949" w:rsidRDefault="00C56949" w:rsidP="00C56949"/>
    <w:p w14:paraId="0E45FE2C" w14:textId="34DF2975" w:rsidR="00C56949" w:rsidRPr="00C56949" w:rsidRDefault="00C56949" w:rsidP="00C56949">
      <w:pPr>
        <w:rPr>
          <w:u w:val="single"/>
        </w:rPr>
      </w:pPr>
      <w:r w:rsidRPr="00C56949">
        <w:rPr>
          <w:u w:val="single"/>
        </w:rPr>
        <w:t>Core Concept:</w:t>
      </w:r>
    </w:p>
    <w:p w14:paraId="2E34A65E" w14:textId="32D0420F" w:rsidR="00C56949" w:rsidRDefault="00C56949" w:rsidP="00C56949">
      <w:r>
        <w:t>All information can be modelled by numbers, together with some appropriate conventions.</w:t>
      </w:r>
    </w:p>
    <w:p w14:paraId="7A831203" w14:textId="77777777" w:rsidR="00C56949" w:rsidRDefault="00C56949" w:rsidP="00C56949"/>
    <w:p w14:paraId="4CAE426C" w14:textId="77777777" w:rsidR="00BE15EB" w:rsidRDefault="00BE15EB" w:rsidP="00C56949"/>
    <w:p w14:paraId="54371222" w14:textId="77777777" w:rsidR="00BE15EB" w:rsidRDefault="00BE15EB" w:rsidP="00C56949"/>
    <w:p w14:paraId="25005FB1" w14:textId="77777777" w:rsidR="00C56949" w:rsidRDefault="00C56949" w:rsidP="00C56949">
      <w:r>
        <w:t xml:space="preserve">examples: </w:t>
      </w:r>
    </w:p>
    <w:p w14:paraId="5DF1F0BA" w14:textId="232E59FE" w:rsidR="00C56949" w:rsidRDefault="00C56949" w:rsidP="00C56949">
      <w:pPr>
        <w:pStyle w:val="ListParagraph"/>
        <w:numPr>
          <w:ilvl w:val="0"/>
          <w:numId w:val="3"/>
        </w:numPr>
      </w:pPr>
      <w:r w:rsidRPr="00C56949">
        <w:t>each letter in the alphabet and extended characters can be assigned a number</w:t>
      </w:r>
      <w:r>
        <w:t>.</w:t>
      </w:r>
    </w:p>
    <w:p w14:paraId="59C0BEBE" w14:textId="45DE75D1" w:rsidR="00C56949" w:rsidRDefault="00C56949" w:rsidP="00C56949">
      <w:pPr>
        <w:pStyle w:val="ListParagraph"/>
        <w:numPr>
          <w:ilvl w:val="0"/>
          <w:numId w:val="3"/>
        </w:numPr>
      </w:pPr>
      <w:r>
        <w:t>music such as audio files in an mp3 file where the numbers correspond to voltage values. You can sample an audio wave and then reproduce it. You can process the numbers before reproduction.</w:t>
      </w:r>
    </w:p>
    <w:p w14:paraId="5BF4657C" w14:textId="235A20C8" w:rsidR="00503DBE" w:rsidRDefault="00C56949" w:rsidP="00C56949">
      <w:pPr>
        <w:pStyle w:val="ListParagraph"/>
        <w:numPr>
          <w:ilvl w:val="0"/>
          <w:numId w:val="3"/>
        </w:numPr>
      </w:pPr>
      <w:r>
        <w:t>visual information can be represented by dots on a screen, those dots can be represented by numbers. For example: x-position; y-position; colour.</w:t>
      </w:r>
    </w:p>
    <w:p w14:paraId="53A84B4F" w14:textId="77777777" w:rsidR="00503DBE" w:rsidRDefault="00503DBE" w:rsidP="00503DBE"/>
    <w:p w14:paraId="65C2E029" w14:textId="77777777" w:rsidR="00503DBE" w:rsidRDefault="00503DBE" w:rsidP="00503DBE"/>
    <w:p w14:paraId="001E7AFC" w14:textId="2C60D337" w:rsidR="00503DBE" w:rsidRDefault="00503DBE" w:rsidP="00503DBE">
      <w:pPr>
        <w:rPr>
          <w:u w:val="single"/>
        </w:rPr>
      </w:pPr>
      <w:r w:rsidRPr="00503DBE">
        <w:rPr>
          <w:u w:val="single"/>
        </w:rPr>
        <w:t>Which numbers?</w:t>
      </w:r>
    </w:p>
    <w:p w14:paraId="1993AB44" w14:textId="0BC25B77" w:rsidR="00503DBE" w:rsidRDefault="00503DBE" w:rsidP="00503DBE">
      <w:r>
        <w:t>More accurately, which number base?</w:t>
      </w:r>
    </w:p>
    <w:p w14:paraId="511E201A" w14:textId="77777777" w:rsidR="00503DBE" w:rsidRDefault="00503DBE" w:rsidP="00503DBE"/>
    <w:p w14:paraId="3A3BABCA" w14:textId="386125B0" w:rsidR="00503DBE" w:rsidRDefault="00503DBE" w:rsidP="00503DBE">
      <w:r>
        <w:t>In our everyday life we use base 10.</w:t>
      </w:r>
    </w:p>
    <w:p w14:paraId="1E3A29C5" w14:textId="77777777" w:rsidR="00503DBE" w:rsidRDefault="00503DBE" w:rsidP="00503DBE"/>
    <w:p w14:paraId="5E86735B" w14:textId="17701DDE" w:rsidR="00503DBE" w:rsidRDefault="00503DBE" w:rsidP="00503DBE">
      <w:r>
        <w:t>In this system there are ten symbols: 0; 1; 2; 3; 4; 5; 6; 7; 8; 9.</w:t>
      </w:r>
    </w:p>
    <w:p w14:paraId="3E247382" w14:textId="1E7594CD" w:rsidR="00503DBE" w:rsidRDefault="00503DBE" w:rsidP="00503DBE">
      <w:r>
        <w:t>When counting we use what's called a Positional Counting System.</w:t>
      </w:r>
    </w:p>
    <w:p w14:paraId="375A999D" w14:textId="77777777" w:rsidR="00503DBE" w:rsidRDefault="00503DBE" w:rsidP="00503DBE"/>
    <w:tbl>
      <w:tblPr>
        <w:tblStyle w:val="TableGrid"/>
        <w:tblW w:w="8568" w:type="dxa"/>
        <w:tblLook w:val="04A0" w:firstRow="1" w:lastRow="0" w:firstColumn="1" w:lastColumn="0" w:noHBand="0" w:noVBand="1"/>
      </w:tblPr>
      <w:tblGrid>
        <w:gridCol w:w="2142"/>
        <w:gridCol w:w="2142"/>
        <w:gridCol w:w="2142"/>
        <w:gridCol w:w="2142"/>
      </w:tblGrid>
      <w:tr w:rsidR="00503DBE" w14:paraId="3496497F" w14:textId="77777777" w:rsidTr="00503DBE">
        <w:trPr>
          <w:trHeight w:val="455"/>
        </w:trPr>
        <w:tc>
          <w:tcPr>
            <w:tcW w:w="2142" w:type="dxa"/>
          </w:tcPr>
          <w:p w14:paraId="17086FC6" w14:textId="139336C1" w:rsidR="00503DBE" w:rsidRDefault="00503DBE" w:rsidP="00503DBE">
            <w:r>
              <w:t>...</w:t>
            </w:r>
          </w:p>
        </w:tc>
        <w:tc>
          <w:tcPr>
            <w:tcW w:w="2142" w:type="dxa"/>
          </w:tcPr>
          <w:p w14:paraId="39B4BEEB" w14:textId="11A84F6D" w:rsidR="00503DBE" w:rsidRDefault="00503DBE" w:rsidP="00503DBE">
            <w:r>
              <w:t>100s</w:t>
            </w:r>
          </w:p>
        </w:tc>
        <w:tc>
          <w:tcPr>
            <w:tcW w:w="2142" w:type="dxa"/>
          </w:tcPr>
          <w:p w14:paraId="660D1BDB" w14:textId="00FBBCC0" w:rsidR="00503DBE" w:rsidRDefault="00503DBE" w:rsidP="00503DBE">
            <w:r>
              <w:t>10s</w:t>
            </w:r>
          </w:p>
        </w:tc>
        <w:tc>
          <w:tcPr>
            <w:tcW w:w="2142" w:type="dxa"/>
          </w:tcPr>
          <w:p w14:paraId="1FF27C46" w14:textId="5484D569" w:rsidR="00503DBE" w:rsidRDefault="00503DBE" w:rsidP="00503DBE">
            <w:r>
              <w:t>units</w:t>
            </w:r>
          </w:p>
        </w:tc>
      </w:tr>
      <w:tr w:rsidR="00503DBE" w14:paraId="31F8A025" w14:textId="77777777" w:rsidTr="00503DBE">
        <w:trPr>
          <w:trHeight w:val="442"/>
        </w:trPr>
        <w:tc>
          <w:tcPr>
            <w:tcW w:w="2142" w:type="dxa"/>
          </w:tcPr>
          <w:p w14:paraId="048E4C3B" w14:textId="77777777" w:rsidR="00503DBE" w:rsidRDefault="00503DBE" w:rsidP="00503DBE"/>
        </w:tc>
        <w:tc>
          <w:tcPr>
            <w:tcW w:w="2142" w:type="dxa"/>
          </w:tcPr>
          <w:p w14:paraId="620F24A9" w14:textId="77777777" w:rsidR="00503DBE" w:rsidRDefault="00503DBE" w:rsidP="00503DBE"/>
        </w:tc>
        <w:tc>
          <w:tcPr>
            <w:tcW w:w="2142" w:type="dxa"/>
          </w:tcPr>
          <w:p w14:paraId="79FE4E31" w14:textId="77777777" w:rsidR="00503DBE" w:rsidRDefault="00503DBE" w:rsidP="00503DBE"/>
        </w:tc>
        <w:tc>
          <w:tcPr>
            <w:tcW w:w="2142" w:type="dxa"/>
          </w:tcPr>
          <w:p w14:paraId="2C0AB619" w14:textId="06FBF7D0" w:rsidR="00503DBE" w:rsidRDefault="00503DBE" w:rsidP="00503DBE">
            <w:r>
              <w:t>0</w:t>
            </w:r>
          </w:p>
        </w:tc>
      </w:tr>
      <w:tr w:rsidR="00503DBE" w14:paraId="0DEB29EF" w14:textId="77777777" w:rsidTr="00503DBE">
        <w:trPr>
          <w:trHeight w:val="442"/>
        </w:trPr>
        <w:tc>
          <w:tcPr>
            <w:tcW w:w="2142" w:type="dxa"/>
          </w:tcPr>
          <w:p w14:paraId="2A2474B9" w14:textId="77777777" w:rsidR="00503DBE" w:rsidRDefault="00503DBE" w:rsidP="00503DBE"/>
        </w:tc>
        <w:tc>
          <w:tcPr>
            <w:tcW w:w="2142" w:type="dxa"/>
          </w:tcPr>
          <w:p w14:paraId="539EA969" w14:textId="77777777" w:rsidR="00503DBE" w:rsidRDefault="00503DBE" w:rsidP="00503DBE"/>
        </w:tc>
        <w:tc>
          <w:tcPr>
            <w:tcW w:w="2142" w:type="dxa"/>
          </w:tcPr>
          <w:p w14:paraId="08D5F092" w14:textId="77777777" w:rsidR="00503DBE" w:rsidRDefault="00503DBE" w:rsidP="00503DBE"/>
        </w:tc>
        <w:tc>
          <w:tcPr>
            <w:tcW w:w="2142" w:type="dxa"/>
          </w:tcPr>
          <w:p w14:paraId="127AD933" w14:textId="0B5E9D44" w:rsidR="00503DBE" w:rsidRDefault="00503DBE" w:rsidP="00503DBE">
            <w:r>
              <w:t>...</w:t>
            </w:r>
          </w:p>
        </w:tc>
      </w:tr>
      <w:tr w:rsidR="00503DBE" w14:paraId="346EA3EB" w14:textId="77777777" w:rsidTr="00503DBE">
        <w:trPr>
          <w:trHeight w:val="455"/>
        </w:trPr>
        <w:tc>
          <w:tcPr>
            <w:tcW w:w="2142" w:type="dxa"/>
          </w:tcPr>
          <w:p w14:paraId="11B47657" w14:textId="77777777" w:rsidR="00503DBE" w:rsidRDefault="00503DBE" w:rsidP="00503DBE"/>
        </w:tc>
        <w:tc>
          <w:tcPr>
            <w:tcW w:w="2142" w:type="dxa"/>
          </w:tcPr>
          <w:p w14:paraId="532CAA24" w14:textId="77777777" w:rsidR="00503DBE" w:rsidRDefault="00503DBE" w:rsidP="00503DBE"/>
        </w:tc>
        <w:tc>
          <w:tcPr>
            <w:tcW w:w="2142" w:type="dxa"/>
          </w:tcPr>
          <w:p w14:paraId="73880C4E" w14:textId="77777777" w:rsidR="00503DBE" w:rsidRDefault="00503DBE" w:rsidP="00503DBE"/>
        </w:tc>
        <w:tc>
          <w:tcPr>
            <w:tcW w:w="2142" w:type="dxa"/>
          </w:tcPr>
          <w:p w14:paraId="454CF563" w14:textId="47C3DDBE" w:rsidR="00503DBE" w:rsidRDefault="00503DBE" w:rsidP="00503DBE">
            <w:r>
              <w:t>9</w:t>
            </w:r>
          </w:p>
        </w:tc>
      </w:tr>
    </w:tbl>
    <w:p w14:paraId="29C3EFF5" w14:textId="77777777" w:rsidR="00503DBE" w:rsidRDefault="00503DBE" w:rsidP="00503DBE"/>
    <w:p w14:paraId="1DDC109A" w14:textId="77777777" w:rsidR="00503DBE" w:rsidRDefault="00503DBE" w:rsidP="00503DBE"/>
    <w:p w14:paraId="1FDA406F" w14:textId="736D8683" w:rsidR="00503DBE" w:rsidRDefault="00503DBE" w:rsidP="00503DBE">
      <w:r>
        <w:t>In this system, when you run out of symbols, you reuse them in the next column.</w:t>
      </w:r>
    </w:p>
    <w:p w14:paraId="401EAA06" w14:textId="77777777" w:rsidR="00503DBE" w:rsidRDefault="00503DBE" w:rsidP="00503DBE"/>
    <w:p w14:paraId="4BCE43BA" w14:textId="15047005" w:rsidR="00503DBE" w:rsidRDefault="00503DBE" w:rsidP="00503DBE">
      <w:r>
        <w:t>The units column changes every 10</w:t>
      </w:r>
      <w:r>
        <w:rPr>
          <w:vertAlign w:val="superscript"/>
        </w:rPr>
        <w:t>0</w:t>
      </w:r>
      <w:r>
        <w:t xml:space="preserve"> times, the 10s column every 10</w:t>
      </w:r>
      <w:r>
        <w:rPr>
          <w:vertAlign w:val="superscript"/>
        </w:rPr>
        <w:t>1</w:t>
      </w:r>
      <w:r>
        <w:t xml:space="preserve"> times, and so on.</w:t>
      </w:r>
    </w:p>
    <w:p w14:paraId="59E082BD" w14:textId="77777777" w:rsidR="00503DBE" w:rsidRDefault="00503DBE" w:rsidP="00503DBE"/>
    <w:p w14:paraId="664A1DBF" w14:textId="773BBCDB" w:rsidR="00503DBE" w:rsidRDefault="00503DBE" w:rsidP="00503DBE">
      <w:r>
        <w:t>Base 10 is 'natural' for hu</w:t>
      </w:r>
      <w:r w:rsidR="00546BB4">
        <w:t>mans. Is it natural for a machine</w:t>
      </w:r>
      <w:r>
        <w:t>?</w:t>
      </w:r>
    </w:p>
    <w:p w14:paraId="49C90EED" w14:textId="78BFDB7F" w:rsidR="00546BB4" w:rsidRDefault="00546BB4" w:rsidP="00503DBE">
      <w:r>
        <w:t>If a machine uses base 10, it has to manipulate 10 different 'symbols', which is a lot. Requires complex stuff.</w:t>
      </w:r>
    </w:p>
    <w:p w14:paraId="414E6D32" w14:textId="77777777" w:rsidR="00546BB4" w:rsidRDefault="00546BB4" w:rsidP="00503DBE"/>
    <w:p w14:paraId="73548A26" w14:textId="27974E60" w:rsidR="00546BB4" w:rsidRDefault="00546BB4" w:rsidP="00503DBE">
      <w:r>
        <w:t>Today's machines use base 2 (binary). We can use any two symbols, so 0 and 1 are used because they're familiar/easy.</w:t>
      </w:r>
    </w:p>
    <w:p w14:paraId="237DAE60" w14:textId="77777777" w:rsidR="00546BB4" w:rsidRDefault="00546BB4" w:rsidP="00503DBE"/>
    <w:tbl>
      <w:tblPr>
        <w:tblStyle w:val="TableGrid"/>
        <w:tblW w:w="0" w:type="auto"/>
        <w:tblLook w:val="04A0" w:firstRow="1" w:lastRow="0" w:firstColumn="1" w:lastColumn="0" w:noHBand="0" w:noVBand="1"/>
      </w:tblPr>
      <w:tblGrid>
        <w:gridCol w:w="1692"/>
        <w:gridCol w:w="1696"/>
        <w:gridCol w:w="1695"/>
        <w:gridCol w:w="1795"/>
        <w:gridCol w:w="1638"/>
      </w:tblGrid>
      <w:tr w:rsidR="00546BB4" w14:paraId="3E8B2981" w14:textId="53677659" w:rsidTr="00546BB4">
        <w:tc>
          <w:tcPr>
            <w:tcW w:w="1692" w:type="dxa"/>
          </w:tcPr>
          <w:p w14:paraId="43DB4B19" w14:textId="5B6704EE" w:rsidR="00546BB4" w:rsidRDefault="00546BB4" w:rsidP="00503DBE">
            <w:r>
              <w:t>…</w:t>
            </w:r>
          </w:p>
        </w:tc>
        <w:tc>
          <w:tcPr>
            <w:tcW w:w="1696" w:type="dxa"/>
          </w:tcPr>
          <w:p w14:paraId="4EDCC3EB" w14:textId="39CF6E10" w:rsidR="00546BB4" w:rsidRPr="00546BB4" w:rsidRDefault="00546BB4" w:rsidP="00503DBE">
            <w:pPr>
              <w:rPr>
                <w:vertAlign w:val="superscript"/>
              </w:rPr>
            </w:pPr>
            <w:r>
              <w:t>2</w:t>
            </w:r>
            <w:r>
              <w:rPr>
                <w:vertAlign w:val="superscript"/>
              </w:rPr>
              <w:t>2</w:t>
            </w:r>
          </w:p>
        </w:tc>
        <w:tc>
          <w:tcPr>
            <w:tcW w:w="1695" w:type="dxa"/>
          </w:tcPr>
          <w:p w14:paraId="0654E3F1" w14:textId="267C0BF0" w:rsidR="00546BB4" w:rsidRPr="00546BB4" w:rsidRDefault="00546BB4" w:rsidP="00503DBE">
            <w:pPr>
              <w:rPr>
                <w:vertAlign w:val="superscript"/>
              </w:rPr>
            </w:pPr>
            <w:r>
              <w:t>2</w:t>
            </w:r>
            <w:r>
              <w:rPr>
                <w:vertAlign w:val="superscript"/>
              </w:rPr>
              <w:t>1</w:t>
            </w:r>
          </w:p>
        </w:tc>
        <w:tc>
          <w:tcPr>
            <w:tcW w:w="1795" w:type="dxa"/>
          </w:tcPr>
          <w:p w14:paraId="01B958AA" w14:textId="47B4DBCC" w:rsidR="00546BB4" w:rsidRDefault="00546BB4" w:rsidP="00503DBE">
            <w:r>
              <w:t>units</w:t>
            </w:r>
          </w:p>
        </w:tc>
        <w:tc>
          <w:tcPr>
            <w:tcW w:w="1638" w:type="dxa"/>
          </w:tcPr>
          <w:p w14:paraId="433406C1" w14:textId="4B17112C" w:rsidR="00546BB4" w:rsidRDefault="00546BB4" w:rsidP="00503DBE">
            <w:r>
              <w:t>(base 10)</w:t>
            </w:r>
          </w:p>
        </w:tc>
      </w:tr>
      <w:tr w:rsidR="00546BB4" w14:paraId="7FDCFB5B" w14:textId="3DF3EC76" w:rsidTr="00546BB4">
        <w:tc>
          <w:tcPr>
            <w:tcW w:w="1692" w:type="dxa"/>
          </w:tcPr>
          <w:p w14:paraId="7BC41919" w14:textId="1A9D379D" w:rsidR="00546BB4" w:rsidRDefault="00546BB4" w:rsidP="00503DBE"/>
        </w:tc>
        <w:tc>
          <w:tcPr>
            <w:tcW w:w="1696" w:type="dxa"/>
          </w:tcPr>
          <w:p w14:paraId="2D03BFC1" w14:textId="0503B97D" w:rsidR="00546BB4" w:rsidRDefault="00546BB4" w:rsidP="00503DBE">
            <w:r>
              <w:t>0</w:t>
            </w:r>
          </w:p>
        </w:tc>
        <w:tc>
          <w:tcPr>
            <w:tcW w:w="1695" w:type="dxa"/>
          </w:tcPr>
          <w:p w14:paraId="03E029B5" w14:textId="4CDE3E2A" w:rsidR="00546BB4" w:rsidRDefault="00546BB4" w:rsidP="00503DBE">
            <w:r>
              <w:t>0</w:t>
            </w:r>
          </w:p>
        </w:tc>
        <w:tc>
          <w:tcPr>
            <w:tcW w:w="1795" w:type="dxa"/>
          </w:tcPr>
          <w:p w14:paraId="49ACA905" w14:textId="4979C33E" w:rsidR="00546BB4" w:rsidRDefault="00546BB4" w:rsidP="00503DBE">
            <w:r>
              <w:t>0</w:t>
            </w:r>
          </w:p>
        </w:tc>
        <w:tc>
          <w:tcPr>
            <w:tcW w:w="1638" w:type="dxa"/>
          </w:tcPr>
          <w:p w14:paraId="51C3363F" w14:textId="4EFA97C8" w:rsidR="00546BB4" w:rsidRDefault="00546BB4" w:rsidP="00503DBE">
            <w:r>
              <w:t>0</w:t>
            </w:r>
          </w:p>
        </w:tc>
      </w:tr>
      <w:tr w:rsidR="00546BB4" w14:paraId="5B2C370F" w14:textId="4904DE63" w:rsidTr="00546BB4">
        <w:tc>
          <w:tcPr>
            <w:tcW w:w="1692" w:type="dxa"/>
          </w:tcPr>
          <w:p w14:paraId="5BA3CA64" w14:textId="77777777" w:rsidR="00546BB4" w:rsidRDefault="00546BB4" w:rsidP="00503DBE"/>
        </w:tc>
        <w:tc>
          <w:tcPr>
            <w:tcW w:w="1696" w:type="dxa"/>
          </w:tcPr>
          <w:p w14:paraId="359853BE" w14:textId="7AEF96EC" w:rsidR="00546BB4" w:rsidRDefault="00546BB4" w:rsidP="00503DBE">
            <w:r>
              <w:t>0</w:t>
            </w:r>
          </w:p>
        </w:tc>
        <w:tc>
          <w:tcPr>
            <w:tcW w:w="1695" w:type="dxa"/>
          </w:tcPr>
          <w:p w14:paraId="2FD16BB4" w14:textId="547DC382" w:rsidR="00546BB4" w:rsidRDefault="00546BB4" w:rsidP="00503DBE">
            <w:r>
              <w:t>0</w:t>
            </w:r>
          </w:p>
        </w:tc>
        <w:tc>
          <w:tcPr>
            <w:tcW w:w="1795" w:type="dxa"/>
          </w:tcPr>
          <w:p w14:paraId="101D9D67" w14:textId="5F43F36B" w:rsidR="00546BB4" w:rsidRDefault="00546BB4" w:rsidP="00503DBE">
            <w:r>
              <w:t>1</w:t>
            </w:r>
          </w:p>
        </w:tc>
        <w:tc>
          <w:tcPr>
            <w:tcW w:w="1638" w:type="dxa"/>
          </w:tcPr>
          <w:p w14:paraId="5AD44B16" w14:textId="7E9DA27A" w:rsidR="00546BB4" w:rsidRDefault="00546BB4" w:rsidP="00503DBE">
            <w:r>
              <w:t>1</w:t>
            </w:r>
          </w:p>
        </w:tc>
      </w:tr>
      <w:tr w:rsidR="00546BB4" w14:paraId="53AA9503" w14:textId="1D518401" w:rsidTr="00546BB4">
        <w:tc>
          <w:tcPr>
            <w:tcW w:w="1692" w:type="dxa"/>
          </w:tcPr>
          <w:p w14:paraId="4A490E98" w14:textId="77777777" w:rsidR="00546BB4" w:rsidRDefault="00546BB4" w:rsidP="00503DBE"/>
        </w:tc>
        <w:tc>
          <w:tcPr>
            <w:tcW w:w="1696" w:type="dxa"/>
          </w:tcPr>
          <w:p w14:paraId="6FC1B661" w14:textId="2CC07D21" w:rsidR="00546BB4" w:rsidRDefault="00546BB4" w:rsidP="00503DBE">
            <w:r>
              <w:t>0</w:t>
            </w:r>
          </w:p>
        </w:tc>
        <w:tc>
          <w:tcPr>
            <w:tcW w:w="1695" w:type="dxa"/>
          </w:tcPr>
          <w:p w14:paraId="757EAD48" w14:textId="77C24217" w:rsidR="00546BB4" w:rsidRDefault="00546BB4" w:rsidP="00503DBE">
            <w:r>
              <w:t>1</w:t>
            </w:r>
          </w:p>
        </w:tc>
        <w:tc>
          <w:tcPr>
            <w:tcW w:w="1795" w:type="dxa"/>
          </w:tcPr>
          <w:p w14:paraId="17CAA1B7" w14:textId="726E73D3" w:rsidR="00546BB4" w:rsidRDefault="00546BB4" w:rsidP="00503DBE">
            <w:r>
              <w:t>0</w:t>
            </w:r>
          </w:p>
        </w:tc>
        <w:tc>
          <w:tcPr>
            <w:tcW w:w="1638" w:type="dxa"/>
          </w:tcPr>
          <w:p w14:paraId="5B41DB40" w14:textId="006F25D3" w:rsidR="00546BB4" w:rsidRDefault="00546BB4" w:rsidP="00503DBE">
            <w:r>
              <w:t>2</w:t>
            </w:r>
          </w:p>
        </w:tc>
      </w:tr>
      <w:tr w:rsidR="00546BB4" w14:paraId="06C17BBE" w14:textId="08850BA2" w:rsidTr="00546BB4">
        <w:tc>
          <w:tcPr>
            <w:tcW w:w="1692" w:type="dxa"/>
          </w:tcPr>
          <w:p w14:paraId="52238262" w14:textId="77777777" w:rsidR="00546BB4" w:rsidRDefault="00546BB4" w:rsidP="00503DBE"/>
        </w:tc>
        <w:tc>
          <w:tcPr>
            <w:tcW w:w="1696" w:type="dxa"/>
          </w:tcPr>
          <w:p w14:paraId="374DD1D4" w14:textId="44EF55EF" w:rsidR="00546BB4" w:rsidRDefault="00546BB4" w:rsidP="00503DBE">
            <w:r>
              <w:t>0</w:t>
            </w:r>
          </w:p>
        </w:tc>
        <w:tc>
          <w:tcPr>
            <w:tcW w:w="1695" w:type="dxa"/>
          </w:tcPr>
          <w:p w14:paraId="3F777EE4" w14:textId="470C7B9F" w:rsidR="00546BB4" w:rsidRDefault="00546BB4" w:rsidP="00503DBE">
            <w:r>
              <w:t>1</w:t>
            </w:r>
          </w:p>
        </w:tc>
        <w:tc>
          <w:tcPr>
            <w:tcW w:w="1795" w:type="dxa"/>
          </w:tcPr>
          <w:p w14:paraId="664BD89A" w14:textId="125E4F14" w:rsidR="00546BB4" w:rsidRDefault="00546BB4" w:rsidP="00503DBE">
            <w:r>
              <w:t>1</w:t>
            </w:r>
          </w:p>
        </w:tc>
        <w:tc>
          <w:tcPr>
            <w:tcW w:w="1638" w:type="dxa"/>
          </w:tcPr>
          <w:p w14:paraId="731BF01C" w14:textId="430ABABC" w:rsidR="00546BB4" w:rsidRDefault="00546BB4" w:rsidP="00503DBE">
            <w:r>
              <w:t>3</w:t>
            </w:r>
          </w:p>
        </w:tc>
      </w:tr>
      <w:tr w:rsidR="00546BB4" w14:paraId="37BA969A" w14:textId="11D74D19" w:rsidTr="00546BB4">
        <w:tc>
          <w:tcPr>
            <w:tcW w:w="1692" w:type="dxa"/>
          </w:tcPr>
          <w:p w14:paraId="6E6B0631" w14:textId="77777777" w:rsidR="00546BB4" w:rsidRDefault="00546BB4" w:rsidP="00503DBE"/>
        </w:tc>
        <w:tc>
          <w:tcPr>
            <w:tcW w:w="1696" w:type="dxa"/>
          </w:tcPr>
          <w:p w14:paraId="1AD98089" w14:textId="0C3052FD" w:rsidR="00546BB4" w:rsidRDefault="00546BB4" w:rsidP="00503DBE">
            <w:r>
              <w:t>1</w:t>
            </w:r>
          </w:p>
        </w:tc>
        <w:tc>
          <w:tcPr>
            <w:tcW w:w="1695" w:type="dxa"/>
          </w:tcPr>
          <w:p w14:paraId="2524CFA1" w14:textId="34EC5A80" w:rsidR="00546BB4" w:rsidRDefault="00546BB4" w:rsidP="00503DBE">
            <w:r>
              <w:t>0</w:t>
            </w:r>
          </w:p>
        </w:tc>
        <w:tc>
          <w:tcPr>
            <w:tcW w:w="1795" w:type="dxa"/>
          </w:tcPr>
          <w:p w14:paraId="103E0E63" w14:textId="6A58A8E1" w:rsidR="00546BB4" w:rsidRDefault="00546BB4" w:rsidP="00503DBE">
            <w:r>
              <w:t>0</w:t>
            </w:r>
          </w:p>
        </w:tc>
        <w:tc>
          <w:tcPr>
            <w:tcW w:w="1638" w:type="dxa"/>
          </w:tcPr>
          <w:p w14:paraId="0BB5735B" w14:textId="0DAAA926" w:rsidR="00546BB4" w:rsidRDefault="00546BB4" w:rsidP="00503DBE">
            <w:r>
              <w:t>4</w:t>
            </w:r>
          </w:p>
        </w:tc>
      </w:tr>
      <w:tr w:rsidR="00546BB4" w14:paraId="79694671" w14:textId="77777777" w:rsidTr="00546BB4">
        <w:tc>
          <w:tcPr>
            <w:tcW w:w="1692" w:type="dxa"/>
          </w:tcPr>
          <w:p w14:paraId="73CBB368" w14:textId="77777777" w:rsidR="00546BB4" w:rsidRDefault="00546BB4" w:rsidP="00503DBE"/>
        </w:tc>
        <w:tc>
          <w:tcPr>
            <w:tcW w:w="1696" w:type="dxa"/>
          </w:tcPr>
          <w:p w14:paraId="68AEA273" w14:textId="1C6B54E9" w:rsidR="00546BB4" w:rsidRDefault="00546BB4" w:rsidP="00503DBE">
            <w:r>
              <w:t>…</w:t>
            </w:r>
          </w:p>
        </w:tc>
        <w:tc>
          <w:tcPr>
            <w:tcW w:w="1695" w:type="dxa"/>
          </w:tcPr>
          <w:p w14:paraId="0E9B17C8" w14:textId="5CA51E13" w:rsidR="00546BB4" w:rsidRDefault="00546BB4" w:rsidP="00503DBE">
            <w:r>
              <w:t>…</w:t>
            </w:r>
          </w:p>
        </w:tc>
        <w:tc>
          <w:tcPr>
            <w:tcW w:w="1795" w:type="dxa"/>
          </w:tcPr>
          <w:p w14:paraId="6EEC0CC0" w14:textId="457F97EB" w:rsidR="00546BB4" w:rsidRDefault="00546BB4" w:rsidP="00503DBE">
            <w:r>
              <w:t>…</w:t>
            </w:r>
          </w:p>
        </w:tc>
        <w:tc>
          <w:tcPr>
            <w:tcW w:w="1638" w:type="dxa"/>
          </w:tcPr>
          <w:p w14:paraId="70B20B52" w14:textId="09833343" w:rsidR="00546BB4" w:rsidRDefault="00546BB4" w:rsidP="00503DBE">
            <w:r>
              <w:t>…</w:t>
            </w:r>
          </w:p>
        </w:tc>
      </w:tr>
    </w:tbl>
    <w:p w14:paraId="72A686DF" w14:textId="77777777" w:rsidR="00546BB4" w:rsidRDefault="00546BB4" w:rsidP="00503DBE"/>
    <w:p w14:paraId="1A35111B" w14:textId="5C3A4424" w:rsidR="00546BB4" w:rsidRDefault="00546BB4" w:rsidP="00503DBE">
      <w:r>
        <w:t>Numbers produced using any positional counting system can be directly compared, because they use the same system. for example, you can also count in base 3.</w:t>
      </w:r>
    </w:p>
    <w:p w14:paraId="00DDE8D8" w14:textId="77777777" w:rsidR="00546BB4" w:rsidRDefault="00546BB4" w:rsidP="00503DBE"/>
    <w:p w14:paraId="4254F039" w14:textId="7604AE88" w:rsidR="00546BB4" w:rsidRDefault="00546BB4" w:rsidP="00503DBE">
      <w:r>
        <w:t>But the symbols (0, 1, …) only mean something in the context of the base they're in.</w:t>
      </w:r>
    </w:p>
    <w:p w14:paraId="4F908329" w14:textId="77777777" w:rsidR="00546BB4" w:rsidRDefault="00546BB4" w:rsidP="00503DBE"/>
    <w:p w14:paraId="2CA8942A" w14:textId="36E19B42" w:rsidR="00546BB4" w:rsidRDefault="00546BB4" w:rsidP="00503DBE">
      <w:pPr>
        <w:rPr>
          <w:u w:val="single"/>
        </w:rPr>
      </w:pPr>
      <w:r w:rsidRPr="00546BB4">
        <w:rPr>
          <w:u w:val="single"/>
        </w:rPr>
        <w:t>Why do today's machines use base 2?</w:t>
      </w:r>
    </w:p>
    <w:p w14:paraId="080E1237" w14:textId="77777777" w:rsidR="00546BB4" w:rsidRPr="00546BB4" w:rsidRDefault="00546BB4" w:rsidP="00503DBE"/>
    <w:p w14:paraId="1EDD764A" w14:textId="52D16EE5" w:rsidR="00546BB4" w:rsidRDefault="00546BB4" w:rsidP="00503DBE">
      <w:r>
        <w:t>It comes out of the technology. It's easy to make switches. A switch is a component with two states – on and off.</w:t>
      </w:r>
    </w:p>
    <w:p w14:paraId="42305248" w14:textId="47981FC2" w:rsidR="00546BB4" w:rsidRDefault="00546BB4" w:rsidP="00503DBE">
      <w:r>
        <w:t>In this context, those switches are transistors.</w:t>
      </w:r>
    </w:p>
    <w:p w14:paraId="777ACD4E" w14:textId="77777777" w:rsidR="000656F3" w:rsidRDefault="000656F3" w:rsidP="00503DBE"/>
    <w:p w14:paraId="3D2330F5" w14:textId="2151BF25" w:rsidR="000656F3" w:rsidRDefault="000656F3" w:rsidP="00503DBE">
      <w:r>
        <w:t>Why don't we use base 2 for everything? We (humans) tend to like to use many different symbols to represent things, such as sounds, images, the alphabet. We are good at recognising visual images, sounds, etc.</w:t>
      </w:r>
    </w:p>
    <w:p w14:paraId="0A19F828" w14:textId="2CCBA84D" w:rsidR="000656F3" w:rsidRDefault="000656F3" w:rsidP="00503DBE">
      <w:r>
        <w:t>Computers don't have this ability, so we need to take everything that we normally use and represent it with numbers instead, using certain conventions. Then the computer can process that information.</w:t>
      </w:r>
    </w:p>
    <w:p w14:paraId="581EB326" w14:textId="13DD8B6D" w:rsidR="000656F3" w:rsidRDefault="000656F3" w:rsidP="00503DBE">
      <w:r>
        <w:t>By doing this we lose some information. We are limited in the number of digits a computer can hold/represent. Accuracy in lost in translating things for a computer.</w:t>
      </w:r>
    </w:p>
    <w:p w14:paraId="6C870BD3" w14:textId="77777777" w:rsidR="000656F3" w:rsidRDefault="000656F3" w:rsidP="00503DBE"/>
    <w:p w14:paraId="353A8C1F" w14:textId="7F46C0E2" w:rsidR="000656F3" w:rsidRDefault="000656F3" w:rsidP="00503DBE">
      <w:r>
        <w:t>So base 2 is a natural base for machines, because switches are easy.</w:t>
      </w:r>
    </w:p>
    <w:p w14:paraId="221E4B98" w14:textId="77777777" w:rsidR="000656F3" w:rsidRDefault="000656F3" w:rsidP="00503DBE"/>
    <w:p w14:paraId="5862A6EB" w14:textId="16949708" w:rsidR="000656F3" w:rsidRDefault="000656F3" w:rsidP="00503DBE">
      <w:r>
        <w:t>Computers typically work with voltage levels. When a transistor is in the "off-state", its output is 0V, and when it is in the "on-state" the output is 5V.</w:t>
      </w:r>
    </w:p>
    <w:p w14:paraId="3C9AB813" w14:textId="77777777" w:rsidR="000656F3" w:rsidRDefault="000656F3" w:rsidP="00503DBE"/>
    <w:p w14:paraId="5D72D77C" w14:textId="1935FE55" w:rsidR="000656F3" w:rsidRDefault="000656F3" w:rsidP="00503DBE">
      <w:r>
        <w:t xml:space="preserve">We represent </w:t>
      </w:r>
      <w:r w:rsidRPr="000656F3">
        <w:rPr>
          <w:u w:val="single"/>
        </w:rPr>
        <w:t>On</w:t>
      </w:r>
      <w:r>
        <w:t xml:space="preserve"> with the binary value 1.</w:t>
      </w:r>
    </w:p>
    <w:p w14:paraId="32F5C291" w14:textId="50178CC2" w:rsidR="000656F3" w:rsidRDefault="000656F3" w:rsidP="00503DBE">
      <w:r>
        <w:t xml:space="preserve">We represent </w:t>
      </w:r>
      <w:r>
        <w:rPr>
          <w:u w:val="single"/>
        </w:rPr>
        <w:t>Off</w:t>
      </w:r>
      <w:r>
        <w:t xml:space="preserve"> with the binary value 0.</w:t>
      </w:r>
    </w:p>
    <w:p w14:paraId="6DFAF861" w14:textId="77777777" w:rsidR="000656F3" w:rsidRDefault="000656F3" w:rsidP="00503DBE"/>
    <w:p w14:paraId="327FE17E" w14:textId="6EFA71A4" w:rsidR="000656F3" w:rsidRDefault="000656F3" w:rsidP="00503DBE">
      <w:r w:rsidRPr="000656F3">
        <w:rPr>
          <w:u w:val="single"/>
        </w:rPr>
        <w:t>This is our first level of abstraction.</w:t>
      </w:r>
    </w:p>
    <w:p w14:paraId="18E69CBD" w14:textId="77777777" w:rsidR="000656F3" w:rsidRDefault="000656F3" w:rsidP="00503DBE"/>
    <w:p w14:paraId="6217B163" w14:textId="41FCFBAE" w:rsidR="000656F3" w:rsidRPr="000656F3" w:rsidRDefault="000656F3" w:rsidP="00503DBE">
      <w:r>
        <w:t>Now instead of talking in terms of voltages, we can talk in terms of binary values. Then we can start manipulating these values, create designs for doing things, and turn those designs into the hardware level of the computer.</w:t>
      </w:r>
    </w:p>
    <w:sectPr w:rsidR="000656F3" w:rsidRPr="000656F3" w:rsidSect="00CB7D27">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4E2B8" w14:textId="77777777" w:rsidR="00BE15EB" w:rsidRDefault="00BE15EB" w:rsidP="00BE15EB">
      <w:r>
        <w:separator/>
      </w:r>
    </w:p>
  </w:endnote>
  <w:endnote w:type="continuationSeparator" w:id="0">
    <w:p w14:paraId="7B07FE32" w14:textId="77777777" w:rsidR="00BE15EB" w:rsidRDefault="00BE15EB" w:rsidP="00BE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enDyslexic">
    <w:panose1 w:val="00000500000000000000"/>
    <w:charset w:val="00"/>
    <w:family w:val="auto"/>
    <w:pitch w:val="variable"/>
    <w:sig w:usb0="20000207" w:usb1="00000000" w:usb2="00000000" w:usb3="00000000" w:csb0="00000197" w:csb1="00000000"/>
  </w:font>
  <w:font w:name="ＭＳ ゴシック">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4AFA8" w14:textId="77777777" w:rsidR="00BE15EB" w:rsidRDefault="00BE15EB" w:rsidP="009410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1664C5" w14:textId="77777777" w:rsidR="00BE15EB" w:rsidRDefault="00BE15EB" w:rsidP="00BE15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E527F" w14:textId="77777777" w:rsidR="00BE15EB" w:rsidRDefault="00BE15EB" w:rsidP="009410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D27">
      <w:rPr>
        <w:rStyle w:val="PageNumber"/>
        <w:noProof/>
      </w:rPr>
      <w:t>1</w:t>
    </w:r>
    <w:r>
      <w:rPr>
        <w:rStyle w:val="PageNumber"/>
      </w:rPr>
      <w:fldChar w:fldCharType="end"/>
    </w:r>
  </w:p>
  <w:p w14:paraId="08F08300" w14:textId="77777777" w:rsidR="00BE15EB" w:rsidRDefault="00BE15EB" w:rsidP="00BE15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1873A" w14:textId="77777777" w:rsidR="00BE15EB" w:rsidRDefault="00BE15EB" w:rsidP="00BE15EB">
      <w:r>
        <w:separator/>
      </w:r>
    </w:p>
  </w:footnote>
  <w:footnote w:type="continuationSeparator" w:id="0">
    <w:p w14:paraId="0E4EB5F2" w14:textId="77777777" w:rsidR="00BE15EB" w:rsidRDefault="00BE15EB" w:rsidP="00BE15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036C9" w14:textId="258078FD" w:rsidR="00BE15EB" w:rsidRDefault="00BE15EB">
    <w:pPr>
      <w:pStyle w:val="Header"/>
    </w:pPr>
    <w:r>
      <w:t>CS1110</w:t>
    </w:r>
    <w:r>
      <w:tab/>
    </w:r>
    <w:r>
      <w:tab/>
      <w:t>07/09/2015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CE59B4"/>
    <w:multiLevelType w:val="hybridMultilevel"/>
    <w:tmpl w:val="53A4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75F98"/>
    <w:multiLevelType w:val="hybridMultilevel"/>
    <w:tmpl w:val="387E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97432"/>
    <w:multiLevelType w:val="hybridMultilevel"/>
    <w:tmpl w:val="E10E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5"/>
  </w:num>
  <w:num w:numId="5">
    <w:abstractNumId w:val="11"/>
  </w:num>
  <w:num w:numId="6">
    <w:abstractNumId w:val="0"/>
  </w:num>
  <w:num w:numId="7">
    <w:abstractNumId w:val="7"/>
  </w:num>
  <w:num w:numId="8">
    <w:abstractNumId w:val="4"/>
  </w:num>
  <w:num w:numId="9">
    <w:abstractNumId w:val="10"/>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C9"/>
    <w:rsid w:val="000656F3"/>
    <w:rsid w:val="003F2E26"/>
    <w:rsid w:val="00503DBE"/>
    <w:rsid w:val="005152C9"/>
    <w:rsid w:val="00546BB4"/>
    <w:rsid w:val="008D705E"/>
    <w:rsid w:val="00AE2EB0"/>
    <w:rsid w:val="00BE15EB"/>
    <w:rsid w:val="00C56949"/>
    <w:rsid w:val="00CB7D27"/>
    <w:rsid w:val="00D03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A137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D27"/>
    <w:rPr>
      <w:rFonts w:ascii="OpenDyslexic" w:hAnsi="OpenDyslexic"/>
    </w:rPr>
  </w:style>
  <w:style w:type="paragraph" w:styleId="Heading1">
    <w:name w:val="heading 1"/>
    <w:basedOn w:val="Normal"/>
    <w:next w:val="Normal"/>
    <w:link w:val="Heading1Char"/>
    <w:uiPriority w:val="9"/>
    <w:qFormat/>
    <w:rsid w:val="00CB7D27"/>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CB7D27"/>
    <w:pPr>
      <w:keepNext/>
      <w:keepLines/>
      <w:spacing w:before="200"/>
      <w:outlineLvl w:val="1"/>
    </w:pPr>
    <w:rPr>
      <w:rFonts w:eastAsiaTheme="majorEastAsia" w:cstheme="majorBidi"/>
      <w:b/>
      <w:bCs/>
      <w:color w:val="548DD4" w:themeColor="text2" w:themeTint="99"/>
      <w:sz w:val="26"/>
      <w:szCs w:val="26"/>
    </w:rPr>
  </w:style>
  <w:style w:type="character" w:default="1" w:styleId="DefaultParagraphFont">
    <w:name w:val="Default Paragraph Font"/>
    <w:uiPriority w:val="1"/>
    <w:semiHidden/>
    <w:unhideWhenUsed/>
    <w:rsid w:val="00CB7D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7D27"/>
  </w:style>
  <w:style w:type="paragraph" w:styleId="ListParagraph">
    <w:name w:val="List Paragraph"/>
    <w:basedOn w:val="Normal"/>
    <w:uiPriority w:val="34"/>
    <w:qFormat/>
    <w:rsid w:val="00CB7D27"/>
    <w:pPr>
      <w:ind w:left="720"/>
      <w:contextualSpacing/>
    </w:pPr>
  </w:style>
  <w:style w:type="table" w:styleId="TableGrid">
    <w:name w:val="Table Grid"/>
    <w:basedOn w:val="TableNormal"/>
    <w:uiPriority w:val="59"/>
    <w:rsid w:val="0050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B7D27"/>
    <w:rPr>
      <w:rFonts w:ascii="OpenDyslexic" w:eastAsiaTheme="majorEastAsia" w:hAnsi="OpenDyslexic" w:cstheme="majorBidi"/>
      <w:bCs/>
      <w:color w:val="000000" w:themeColor="text1"/>
      <w:sz w:val="28"/>
      <w:szCs w:val="32"/>
      <w:u w:val="single"/>
    </w:rPr>
  </w:style>
  <w:style w:type="character" w:customStyle="1" w:styleId="Heading2Char">
    <w:name w:val="Heading 2 Char"/>
    <w:basedOn w:val="DefaultParagraphFont"/>
    <w:link w:val="Heading2"/>
    <w:uiPriority w:val="9"/>
    <w:rsid w:val="00CB7D27"/>
    <w:rPr>
      <w:rFonts w:ascii="OpenDyslexic" w:eastAsiaTheme="majorEastAsia" w:hAnsi="OpenDyslexic" w:cstheme="majorBidi"/>
      <w:b/>
      <w:bCs/>
      <w:color w:val="548DD4" w:themeColor="text2" w:themeTint="99"/>
      <w:sz w:val="26"/>
      <w:szCs w:val="26"/>
    </w:rPr>
  </w:style>
  <w:style w:type="paragraph" w:styleId="ListBullet">
    <w:name w:val="List Bullet"/>
    <w:basedOn w:val="Normal"/>
    <w:uiPriority w:val="99"/>
    <w:unhideWhenUsed/>
    <w:rsid w:val="00CB7D27"/>
    <w:pPr>
      <w:numPr>
        <w:numId w:val="6"/>
      </w:numPr>
      <w:contextualSpacing/>
    </w:pPr>
  </w:style>
  <w:style w:type="paragraph" w:styleId="NoSpacing">
    <w:name w:val="No Spacing"/>
    <w:uiPriority w:val="1"/>
    <w:qFormat/>
    <w:rsid w:val="00CB7D27"/>
    <w:rPr>
      <w:rFonts w:ascii="OpenDyslexic" w:hAnsi="OpenDyslexic"/>
      <w:lang w:val="en-GB"/>
    </w:rPr>
  </w:style>
  <w:style w:type="paragraph" w:styleId="Header">
    <w:name w:val="header"/>
    <w:basedOn w:val="Normal"/>
    <w:link w:val="HeaderChar"/>
    <w:uiPriority w:val="99"/>
    <w:unhideWhenUsed/>
    <w:rsid w:val="00CB7D27"/>
    <w:pPr>
      <w:tabs>
        <w:tab w:val="center" w:pos="4320"/>
        <w:tab w:val="right" w:pos="8640"/>
      </w:tabs>
    </w:pPr>
  </w:style>
  <w:style w:type="character" w:customStyle="1" w:styleId="HeaderChar">
    <w:name w:val="Header Char"/>
    <w:basedOn w:val="DefaultParagraphFont"/>
    <w:link w:val="Header"/>
    <w:uiPriority w:val="99"/>
    <w:rsid w:val="00CB7D27"/>
    <w:rPr>
      <w:rFonts w:ascii="OpenDyslexic" w:hAnsi="OpenDyslexic"/>
    </w:rPr>
  </w:style>
  <w:style w:type="paragraph" w:styleId="Footer">
    <w:name w:val="footer"/>
    <w:basedOn w:val="Normal"/>
    <w:link w:val="FooterChar"/>
    <w:uiPriority w:val="99"/>
    <w:unhideWhenUsed/>
    <w:rsid w:val="00CB7D27"/>
    <w:pPr>
      <w:tabs>
        <w:tab w:val="center" w:pos="4320"/>
        <w:tab w:val="right" w:pos="8640"/>
      </w:tabs>
    </w:pPr>
  </w:style>
  <w:style w:type="character" w:customStyle="1" w:styleId="FooterChar">
    <w:name w:val="Footer Char"/>
    <w:basedOn w:val="DefaultParagraphFont"/>
    <w:link w:val="Footer"/>
    <w:uiPriority w:val="99"/>
    <w:rsid w:val="00CB7D27"/>
    <w:rPr>
      <w:rFonts w:ascii="OpenDyslexic" w:hAnsi="OpenDyslexic"/>
    </w:rPr>
  </w:style>
  <w:style w:type="character" w:styleId="PageNumber">
    <w:name w:val="page number"/>
    <w:basedOn w:val="DefaultParagraphFont"/>
    <w:uiPriority w:val="99"/>
    <w:semiHidden/>
    <w:unhideWhenUsed/>
    <w:rsid w:val="00CB7D27"/>
  </w:style>
  <w:style w:type="paragraph" w:customStyle="1" w:styleId="RemindertoMyself">
    <w:name w:val="Reminder to Myself"/>
    <w:basedOn w:val="Normal"/>
    <w:next w:val="Normal"/>
    <w:qFormat/>
    <w:rsid w:val="00CB7D27"/>
    <w:rPr>
      <w:color w:val="FF0000"/>
    </w:rPr>
  </w:style>
  <w:style w:type="paragraph" w:customStyle="1" w:styleId="Event">
    <w:name w:val="Event"/>
    <w:basedOn w:val="Normal"/>
    <w:next w:val="Normal"/>
    <w:qFormat/>
    <w:rsid w:val="00CB7D27"/>
    <w:pPr>
      <w:ind w:left="720"/>
    </w:pPr>
    <w:rPr>
      <w:i/>
      <w:color w:val="1F497D" w:themeColor="text2"/>
    </w:rPr>
  </w:style>
  <w:style w:type="paragraph" w:customStyle="1" w:styleId="Code">
    <w:name w:val="Code"/>
    <w:basedOn w:val="Normal"/>
    <w:qFormat/>
    <w:rsid w:val="00CB7D27"/>
    <w:pPr>
      <w:spacing w:line="360" w:lineRule="auto"/>
    </w:pPr>
    <w:rPr>
      <w:rFonts w:ascii="Lucida Console" w:hAnsi="Lucida Conso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D27"/>
    <w:rPr>
      <w:rFonts w:ascii="OpenDyslexic" w:hAnsi="OpenDyslexic"/>
    </w:rPr>
  </w:style>
  <w:style w:type="paragraph" w:styleId="Heading1">
    <w:name w:val="heading 1"/>
    <w:basedOn w:val="Normal"/>
    <w:next w:val="Normal"/>
    <w:link w:val="Heading1Char"/>
    <w:uiPriority w:val="9"/>
    <w:qFormat/>
    <w:rsid w:val="00CB7D27"/>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CB7D27"/>
    <w:pPr>
      <w:keepNext/>
      <w:keepLines/>
      <w:spacing w:before="200"/>
      <w:outlineLvl w:val="1"/>
    </w:pPr>
    <w:rPr>
      <w:rFonts w:eastAsiaTheme="majorEastAsia" w:cstheme="majorBidi"/>
      <w:b/>
      <w:bCs/>
      <w:color w:val="548DD4" w:themeColor="text2" w:themeTint="99"/>
      <w:sz w:val="26"/>
      <w:szCs w:val="26"/>
    </w:rPr>
  </w:style>
  <w:style w:type="character" w:default="1" w:styleId="DefaultParagraphFont">
    <w:name w:val="Default Paragraph Font"/>
    <w:uiPriority w:val="1"/>
    <w:semiHidden/>
    <w:unhideWhenUsed/>
    <w:rsid w:val="00CB7D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7D27"/>
  </w:style>
  <w:style w:type="paragraph" w:styleId="ListParagraph">
    <w:name w:val="List Paragraph"/>
    <w:basedOn w:val="Normal"/>
    <w:uiPriority w:val="34"/>
    <w:qFormat/>
    <w:rsid w:val="00CB7D27"/>
    <w:pPr>
      <w:ind w:left="720"/>
      <w:contextualSpacing/>
    </w:pPr>
  </w:style>
  <w:style w:type="table" w:styleId="TableGrid">
    <w:name w:val="Table Grid"/>
    <w:basedOn w:val="TableNormal"/>
    <w:uiPriority w:val="59"/>
    <w:rsid w:val="0050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B7D27"/>
    <w:rPr>
      <w:rFonts w:ascii="OpenDyslexic" w:eastAsiaTheme="majorEastAsia" w:hAnsi="OpenDyslexic" w:cstheme="majorBidi"/>
      <w:bCs/>
      <w:color w:val="000000" w:themeColor="text1"/>
      <w:sz w:val="28"/>
      <w:szCs w:val="32"/>
      <w:u w:val="single"/>
    </w:rPr>
  </w:style>
  <w:style w:type="character" w:customStyle="1" w:styleId="Heading2Char">
    <w:name w:val="Heading 2 Char"/>
    <w:basedOn w:val="DefaultParagraphFont"/>
    <w:link w:val="Heading2"/>
    <w:uiPriority w:val="9"/>
    <w:rsid w:val="00CB7D27"/>
    <w:rPr>
      <w:rFonts w:ascii="OpenDyslexic" w:eastAsiaTheme="majorEastAsia" w:hAnsi="OpenDyslexic" w:cstheme="majorBidi"/>
      <w:b/>
      <w:bCs/>
      <w:color w:val="548DD4" w:themeColor="text2" w:themeTint="99"/>
      <w:sz w:val="26"/>
      <w:szCs w:val="26"/>
    </w:rPr>
  </w:style>
  <w:style w:type="paragraph" w:styleId="ListBullet">
    <w:name w:val="List Bullet"/>
    <w:basedOn w:val="Normal"/>
    <w:uiPriority w:val="99"/>
    <w:unhideWhenUsed/>
    <w:rsid w:val="00CB7D27"/>
    <w:pPr>
      <w:numPr>
        <w:numId w:val="6"/>
      </w:numPr>
      <w:contextualSpacing/>
    </w:pPr>
  </w:style>
  <w:style w:type="paragraph" w:styleId="NoSpacing">
    <w:name w:val="No Spacing"/>
    <w:uiPriority w:val="1"/>
    <w:qFormat/>
    <w:rsid w:val="00CB7D27"/>
    <w:rPr>
      <w:rFonts w:ascii="OpenDyslexic" w:hAnsi="OpenDyslexic"/>
      <w:lang w:val="en-GB"/>
    </w:rPr>
  </w:style>
  <w:style w:type="paragraph" w:styleId="Header">
    <w:name w:val="header"/>
    <w:basedOn w:val="Normal"/>
    <w:link w:val="HeaderChar"/>
    <w:uiPriority w:val="99"/>
    <w:unhideWhenUsed/>
    <w:rsid w:val="00CB7D27"/>
    <w:pPr>
      <w:tabs>
        <w:tab w:val="center" w:pos="4320"/>
        <w:tab w:val="right" w:pos="8640"/>
      </w:tabs>
    </w:pPr>
  </w:style>
  <w:style w:type="character" w:customStyle="1" w:styleId="HeaderChar">
    <w:name w:val="Header Char"/>
    <w:basedOn w:val="DefaultParagraphFont"/>
    <w:link w:val="Header"/>
    <w:uiPriority w:val="99"/>
    <w:rsid w:val="00CB7D27"/>
    <w:rPr>
      <w:rFonts w:ascii="OpenDyslexic" w:hAnsi="OpenDyslexic"/>
    </w:rPr>
  </w:style>
  <w:style w:type="paragraph" w:styleId="Footer">
    <w:name w:val="footer"/>
    <w:basedOn w:val="Normal"/>
    <w:link w:val="FooterChar"/>
    <w:uiPriority w:val="99"/>
    <w:unhideWhenUsed/>
    <w:rsid w:val="00CB7D27"/>
    <w:pPr>
      <w:tabs>
        <w:tab w:val="center" w:pos="4320"/>
        <w:tab w:val="right" w:pos="8640"/>
      </w:tabs>
    </w:pPr>
  </w:style>
  <w:style w:type="character" w:customStyle="1" w:styleId="FooterChar">
    <w:name w:val="Footer Char"/>
    <w:basedOn w:val="DefaultParagraphFont"/>
    <w:link w:val="Footer"/>
    <w:uiPriority w:val="99"/>
    <w:rsid w:val="00CB7D27"/>
    <w:rPr>
      <w:rFonts w:ascii="OpenDyslexic" w:hAnsi="OpenDyslexic"/>
    </w:rPr>
  </w:style>
  <w:style w:type="character" w:styleId="PageNumber">
    <w:name w:val="page number"/>
    <w:basedOn w:val="DefaultParagraphFont"/>
    <w:uiPriority w:val="99"/>
    <w:semiHidden/>
    <w:unhideWhenUsed/>
    <w:rsid w:val="00CB7D27"/>
  </w:style>
  <w:style w:type="paragraph" w:customStyle="1" w:styleId="RemindertoMyself">
    <w:name w:val="Reminder to Myself"/>
    <w:basedOn w:val="Normal"/>
    <w:next w:val="Normal"/>
    <w:qFormat/>
    <w:rsid w:val="00CB7D27"/>
    <w:rPr>
      <w:color w:val="FF0000"/>
    </w:rPr>
  </w:style>
  <w:style w:type="paragraph" w:customStyle="1" w:styleId="Event">
    <w:name w:val="Event"/>
    <w:basedOn w:val="Normal"/>
    <w:next w:val="Normal"/>
    <w:qFormat/>
    <w:rsid w:val="00CB7D27"/>
    <w:pPr>
      <w:ind w:left="720"/>
    </w:pPr>
    <w:rPr>
      <w:i/>
      <w:color w:val="1F497D" w:themeColor="text2"/>
    </w:rPr>
  </w:style>
  <w:style w:type="paragraph" w:customStyle="1" w:styleId="Code">
    <w:name w:val="Code"/>
    <w:basedOn w:val="Normal"/>
    <w:qFormat/>
    <w:rsid w:val="00CB7D27"/>
    <w:pPr>
      <w:spacing w:line="360" w:lineRule="auto"/>
    </w:pPr>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61</TotalTime>
  <Pages>4</Pages>
  <Words>526</Words>
  <Characters>3067</Characters>
  <Application>Microsoft Macintosh Word</Application>
  <DocSecurity>0</DocSecurity>
  <Lines>146</Lines>
  <Paragraphs>94</Paragraphs>
  <ScaleCrop>false</ScaleCrop>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5</cp:revision>
  <dcterms:created xsi:type="dcterms:W3CDTF">2015-09-07T11:57:00Z</dcterms:created>
  <dcterms:modified xsi:type="dcterms:W3CDTF">2015-09-16T11:22:00Z</dcterms:modified>
</cp:coreProperties>
</file>