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30796" w14:textId="1164807C" w:rsidR="009334B5" w:rsidRDefault="000A7E92" w:rsidP="000A7E92">
      <w:pPr>
        <w:pStyle w:val="Heading1"/>
      </w:pPr>
      <w:r>
        <w:t>Adding Bits With Logic Gates (cont.)</w:t>
      </w:r>
    </w:p>
    <w:p w14:paraId="0B9FED6F" w14:textId="78598306" w:rsidR="000A7E92" w:rsidRDefault="000A7E92" w:rsidP="000A7E92">
      <w:pPr>
        <w:pStyle w:val="Heading2"/>
      </w:pPr>
      <w:r>
        <w:t>Example:</w:t>
      </w:r>
    </w:p>
    <w:p w14:paraId="646C1149" w14:textId="77777777" w:rsidR="000A7E92" w:rsidRDefault="000A7E92" w:rsidP="000A7E92">
      <w:pPr>
        <w:ind w:left="1440"/>
        <w:rPr>
          <w:u w:val="single"/>
          <w:vertAlign w:val="subscript"/>
        </w:rPr>
      </w:pPr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br/>
      </w:r>
      <w:r w:rsidRPr="000A7E92">
        <w:rPr>
          <w:u w:val="single"/>
        </w:rPr>
        <w:t>0</w:t>
      </w:r>
      <w:r>
        <w:rPr>
          <w:u w:val="single"/>
          <w:vertAlign w:val="subscript"/>
        </w:rPr>
        <w:t>1</w:t>
      </w:r>
      <w:r w:rsidRPr="000A7E92">
        <w:rPr>
          <w:u w:val="single"/>
        </w:rPr>
        <w:tab/>
        <w:t>1</w:t>
      </w:r>
      <w:r>
        <w:rPr>
          <w:u w:val="single"/>
          <w:vertAlign w:val="subscript"/>
        </w:rPr>
        <w:t>1</w:t>
      </w:r>
      <w:r w:rsidRPr="000A7E92">
        <w:rPr>
          <w:u w:val="single"/>
        </w:rPr>
        <w:tab/>
        <w:t>1</w:t>
      </w:r>
      <w:r>
        <w:rPr>
          <w:u w:val="single"/>
          <w:vertAlign w:val="subscript"/>
        </w:rPr>
        <w:t>0</w:t>
      </w:r>
      <w:r w:rsidRPr="000A7E92">
        <w:rPr>
          <w:u w:val="single"/>
        </w:rPr>
        <w:tab/>
        <w:t>0</w:t>
      </w:r>
      <w:r>
        <w:rPr>
          <w:u w:val="single"/>
          <w:vertAlign w:val="subscript"/>
        </w:rPr>
        <w:t>1</w:t>
      </w:r>
      <w:r w:rsidRPr="000A7E92">
        <w:rPr>
          <w:u w:val="single"/>
        </w:rPr>
        <w:tab/>
        <w:t>1</w:t>
      </w:r>
      <w:r>
        <w:rPr>
          <w:u w:val="single"/>
          <w:vertAlign w:val="subscript"/>
        </w:rPr>
        <w:t>1</w:t>
      </w:r>
      <w:r w:rsidRPr="000A7E92">
        <w:rPr>
          <w:u w:val="single"/>
        </w:rPr>
        <w:tab/>
        <w:t>1</w:t>
      </w:r>
      <w:r>
        <w:rPr>
          <w:u w:val="single"/>
          <w:vertAlign w:val="subscript"/>
        </w:rPr>
        <w:t>0</w:t>
      </w:r>
      <w:r w:rsidRPr="000A7E92">
        <w:rPr>
          <w:u w:val="single"/>
        </w:rPr>
        <w:tab/>
        <w:t>1</w:t>
      </w:r>
      <w:r>
        <w:rPr>
          <w:u w:val="single"/>
          <w:vertAlign w:val="subscript"/>
        </w:rPr>
        <w:t>0</w:t>
      </w:r>
      <w:r w:rsidRPr="000A7E92">
        <w:rPr>
          <w:u w:val="single"/>
        </w:rPr>
        <w:tab/>
        <w:t>0</w:t>
      </w:r>
      <w:r>
        <w:rPr>
          <w:u w:val="single"/>
          <w:vertAlign w:val="subscript"/>
        </w:rPr>
        <w:t>0</w:t>
      </w:r>
    </w:p>
    <w:p w14:paraId="57A1E19F" w14:textId="42F04A5D" w:rsidR="000A7E92" w:rsidRDefault="000A7E92" w:rsidP="000A7E92">
      <w:r>
        <w:t>c</w:t>
      </w:r>
      <w:r>
        <w:rPr>
          <w:vertAlign w:val="subscript"/>
        </w:rPr>
        <w:t>out</w:t>
      </w:r>
      <w:r>
        <w:t>-&gt;</w:t>
      </w:r>
      <w:r>
        <w:tab/>
        <w:t xml:space="preserve"> 1</w:t>
      </w:r>
      <w:r>
        <w:tab/>
        <w:t>0   |</w:t>
      </w:r>
      <w:r>
        <w:rPr>
          <w:vertAlign w:val="subscript"/>
        </w:rPr>
        <w:tab/>
      </w:r>
      <w:r>
        <w:t>1</w:t>
      </w:r>
      <w:r>
        <w:rPr>
          <w:vertAlign w:val="subscript"/>
        </w:rPr>
        <w:tab/>
      </w:r>
      <w:r>
        <w:t>0</w:t>
      </w:r>
      <w:r>
        <w:rPr>
          <w:vertAlign w:val="subscript"/>
        </w:rPr>
        <w:tab/>
      </w:r>
      <w:r>
        <w:t>1</w:t>
      </w:r>
      <w:r>
        <w:rPr>
          <w:vertAlign w:val="subscript"/>
        </w:rPr>
        <w:tab/>
      </w:r>
      <w:r>
        <w:t>1</w:t>
      </w:r>
      <w:r>
        <w:rPr>
          <w:vertAlign w:val="subscript"/>
        </w:rPr>
        <w:tab/>
      </w:r>
      <w:r>
        <w:t>0</w:t>
      </w:r>
      <w:r>
        <w:rPr>
          <w:vertAlign w:val="subscript"/>
        </w:rPr>
        <w:tab/>
      </w:r>
      <w:r w:rsidRPr="000A7E92">
        <w:t>1</w:t>
      </w:r>
      <w:r>
        <w:rPr>
          <w:vertAlign w:val="subscript"/>
        </w:rPr>
        <w:tab/>
      </w:r>
      <w:r>
        <w:t>1</w:t>
      </w:r>
      <w:r>
        <w:tab/>
        <w:t>&lt;-sum</w:t>
      </w:r>
    </w:p>
    <w:p w14:paraId="176198AC" w14:textId="77777777" w:rsidR="000A7E92" w:rsidRDefault="000A7E92" w:rsidP="000A7E92"/>
    <w:p w14:paraId="162AAB85" w14:textId="4B9F526D" w:rsidR="000A7E92" w:rsidRDefault="000A7E92" w:rsidP="000A7E92">
      <w:pPr>
        <w:pStyle w:val="Heading2"/>
      </w:pPr>
      <w:r>
        <w:t>Truth Table for a Full Adder</w:t>
      </w:r>
    </w:p>
    <w:p w14:paraId="7E02C728" w14:textId="768418AB" w:rsidR="000A7E92" w:rsidRDefault="000A7E92" w:rsidP="000A7E92">
      <w:r>
        <w:t>We want to create a logical circuit to implement a full adder. Lets start with the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A7E92" w14:paraId="72B1BB8E" w14:textId="77777777" w:rsidTr="000A7E92">
        <w:tc>
          <w:tcPr>
            <w:tcW w:w="1704" w:type="dxa"/>
            <w:tcBorders>
              <w:bottom w:val="double" w:sz="4" w:space="0" w:color="auto"/>
            </w:tcBorders>
          </w:tcPr>
          <w:p w14:paraId="25936880" w14:textId="48E30834" w:rsidR="000A7E92" w:rsidRPr="000A7E92" w:rsidRDefault="000A7E92" w:rsidP="000A7E92">
            <w:r>
              <w:t>C</w:t>
            </w:r>
            <w:r>
              <w:rPr>
                <w:vertAlign w:val="subscript"/>
              </w:rPr>
              <w:t>in</w:t>
            </w:r>
          </w:p>
        </w:tc>
        <w:tc>
          <w:tcPr>
            <w:tcW w:w="1704" w:type="dxa"/>
            <w:tcBorders>
              <w:bottom w:val="double" w:sz="4" w:space="0" w:color="auto"/>
            </w:tcBorders>
          </w:tcPr>
          <w:p w14:paraId="231CC554" w14:textId="24C8C807" w:rsidR="000A7E92" w:rsidRDefault="000A7E92" w:rsidP="000A7E92">
            <w:r>
              <w:t>a</w:t>
            </w:r>
          </w:p>
        </w:tc>
        <w:tc>
          <w:tcPr>
            <w:tcW w:w="1704" w:type="dxa"/>
            <w:tcBorders>
              <w:bottom w:val="double" w:sz="4" w:space="0" w:color="auto"/>
              <w:right w:val="double" w:sz="4" w:space="0" w:color="auto"/>
            </w:tcBorders>
          </w:tcPr>
          <w:p w14:paraId="21CADE4A" w14:textId="45AE744F" w:rsidR="000A7E92" w:rsidRDefault="000A7E92" w:rsidP="000A7E92">
            <w:r>
              <w:t>b</w:t>
            </w:r>
          </w:p>
        </w:tc>
        <w:tc>
          <w:tcPr>
            <w:tcW w:w="1705" w:type="dxa"/>
            <w:tcBorders>
              <w:left w:val="double" w:sz="4" w:space="0" w:color="auto"/>
              <w:bottom w:val="double" w:sz="4" w:space="0" w:color="auto"/>
            </w:tcBorders>
          </w:tcPr>
          <w:p w14:paraId="7EBE8E40" w14:textId="50B0C447" w:rsidR="000A7E92" w:rsidRDefault="000A7E92" w:rsidP="000A7E92">
            <w:r>
              <w:t>sum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6F64377D" w14:textId="4E1ECA4A" w:rsidR="000A7E92" w:rsidRPr="000A7E92" w:rsidRDefault="000A7E92" w:rsidP="000A7E92">
            <w:pPr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out</w:t>
            </w:r>
          </w:p>
        </w:tc>
      </w:tr>
      <w:tr w:rsidR="000A7E92" w14:paraId="497F120C" w14:textId="77777777" w:rsidTr="000A7E92">
        <w:tc>
          <w:tcPr>
            <w:tcW w:w="1704" w:type="dxa"/>
            <w:tcBorders>
              <w:top w:val="double" w:sz="4" w:space="0" w:color="auto"/>
            </w:tcBorders>
          </w:tcPr>
          <w:p w14:paraId="27752E40" w14:textId="48BE9E6A" w:rsidR="000A7E92" w:rsidRDefault="000A7E92" w:rsidP="000A7E92">
            <w:r>
              <w:t>0</w:t>
            </w:r>
          </w:p>
        </w:tc>
        <w:tc>
          <w:tcPr>
            <w:tcW w:w="1704" w:type="dxa"/>
            <w:tcBorders>
              <w:top w:val="double" w:sz="4" w:space="0" w:color="auto"/>
            </w:tcBorders>
          </w:tcPr>
          <w:p w14:paraId="557C03DF" w14:textId="53D01515" w:rsidR="000A7E92" w:rsidRDefault="000A7E92" w:rsidP="000A7E92">
            <w:r>
              <w:t>0</w:t>
            </w:r>
          </w:p>
        </w:tc>
        <w:tc>
          <w:tcPr>
            <w:tcW w:w="1704" w:type="dxa"/>
            <w:tcBorders>
              <w:top w:val="double" w:sz="4" w:space="0" w:color="auto"/>
              <w:right w:val="double" w:sz="4" w:space="0" w:color="auto"/>
            </w:tcBorders>
          </w:tcPr>
          <w:p w14:paraId="11AD6BD0" w14:textId="70C5B8E4" w:rsidR="000A7E92" w:rsidRDefault="000A7E92" w:rsidP="000A7E92">
            <w:r>
              <w:t>0</w:t>
            </w:r>
          </w:p>
        </w:tc>
        <w:tc>
          <w:tcPr>
            <w:tcW w:w="1705" w:type="dxa"/>
            <w:tcBorders>
              <w:top w:val="double" w:sz="4" w:space="0" w:color="auto"/>
              <w:left w:val="double" w:sz="4" w:space="0" w:color="auto"/>
            </w:tcBorders>
          </w:tcPr>
          <w:p w14:paraId="450DD052" w14:textId="7B39AE1C" w:rsidR="000A7E92" w:rsidRDefault="000A7E92" w:rsidP="000A7E92">
            <w:r>
              <w:t>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3DFDB7C0" w14:textId="6ED96227" w:rsidR="000A7E92" w:rsidRDefault="000A7E92" w:rsidP="000A7E92">
            <w:r>
              <w:t>0</w:t>
            </w:r>
          </w:p>
        </w:tc>
      </w:tr>
      <w:tr w:rsidR="000A7E92" w14:paraId="740CBF61" w14:textId="77777777" w:rsidTr="000A7E92">
        <w:tc>
          <w:tcPr>
            <w:tcW w:w="1704" w:type="dxa"/>
          </w:tcPr>
          <w:p w14:paraId="2AE43346" w14:textId="6C53031A" w:rsidR="000A7E92" w:rsidRDefault="000A7E92" w:rsidP="000A7E92">
            <w:r>
              <w:t>0</w:t>
            </w:r>
          </w:p>
        </w:tc>
        <w:tc>
          <w:tcPr>
            <w:tcW w:w="1704" w:type="dxa"/>
          </w:tcPr>
          <w:p w14:paraId="0F8FC0E6" w14:textId="47AAFB73" w:rsidR="000A7E92" w:rsidRDefault="000A7E92" w:rsidP="000A7E92">
            <w:r>
              <w:t>0</w:t>
            </w:r>
          </w:p>
        </w:tc>
        <w:tc>
          <w:tcPr>
            <w:tcW w:w="1704" w:type="dxa"/>
            <w:tcBorders>
              <w:right w:val="double" w:sz="4" w:space="0" w:color="auto"/>
            </w:tcBorders>
          </w:tcPr>
          <w:p w14:paraId="18E80170" w14:textId="057D4020" w:rsidR="000A7E92" w:rsidRDefault="000A7E92" w:rsidP="000A7E92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178BDCEA" w14:textId="24976748" w:rsidR="000A7E92" w:rsidRDefault="000A7E92" w:rsidP="000A7E92">
            <w:r>
              <w:t>1</w:t>
            </w:r>
          </w:p>
        </w:tc>
        <w:tc>
          <w:tcPr>
            <w:tcW w:w="1705" w:type="dxa"/>
          </w:tcPr>
          <w:p w14:paraId="6BA6AB76" w14:textId="5F620B66" w:rsidR="000A7E92" w:rsidRDefault="000A7E92" w:rsidP="000A7E92">
            <w:r>
              <w:t>0</w:t>
            </w:r>
          </w:p>
        </w:tc>
      </w:tr>
      <w:tr w:rsidR="000A7E92" w14:paraId="62FFC401" w14:textId="77777777" w:rsidTr="000A7E92">
        <w:tc>
          <w:tcPr>
            <w:tcW w:w="1704" w:type="dxa"/>
          </w:tcPr>
          <w:p w14:paraId="2816F3A3" w14:textId="3111BAD5" w:rsidR="000A7E92" w:rsidRDefault="000A7E92" w:rsidP="000A7E92">
            <w:r>
              <w:t>0</w:t>
            </w:r>
          </w:p>
        </w:tc>
        <w:tc>
          <w:tcPr>
            <w:tcW w:w="1704" w:type="dxa"/>
          </w:tcPr>
          <w:p w14:paraId="138D7063" w14:textId="1039417E" w:rsidR="000A7E92" w:rsidRDefault="000A7E92" w:rsidP="000A7E92">
            <w:r>
              <w:t>1</w:t>
            </w:r>
          </w:p>
        </w:tc>
        <w:tc>
          <w:tcPr>
            <w:tcW w:w="1704" w:type="dxa"/>
            <w:tcBorders>
              <w:right w:val="double" w:sz="4" w:space="0" w:color="auto"/>
            </w:tcBorders>
          </w:tcPr>
          <w:p w14:paraId="341D33F9" w14:textId="7F923684" w:rsidR="000A7E92" w:rsidRDefault="000A7E92" w:rsidP="000A7E92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5F5F9F29" w14:textId="7CA2C42B" w:rsidR="000A7E92" w:rsidRDefault="000A7E92" w:rsidP="000A7E92">
            <w:r>
              <w:t>1</w:t>
            </w:r>
          </w:p>
        </w:tc>
        <w:tc>
          <w:tcPr>
            <w:tcW w:w="1705" w:type="dxa"/>
          </w:tcPr>
          <w:p w14:paraId="7269E193" w14:textId="132CB347" w:rsidR="000A7E92" w:rsidRDefault="000A7E92" w:rsidP="000A7E92">
            <w:r>
              <w:t>0</w:t>
            </w:r>
          </w:p>
        </w:tc>
      </w:tr>
      <w:tr w:rsidR="000A7E92" w14:paraId="3ED26D0E" w14:textId="77777777" w:rsidTr="000A7E92">
        <w:tc>
          <w:tcPr>
            <w:tcW w:w="1704" w:type="dxa"/>
          </w:tcPr>
          <w:p w14:paraId="090F4118" w14:textId="27426B8D" w:rsidR="000A7E92" w:rsidRDefault="000A7E92" w:rsidP="000A7E92">
            <w:r>
              <w:t>0</w:t>
            </w:r>
          </w:p>
        </w:tc>
        <w:tc>
          <w:tcPr>
            <w:tcW w:w="1704" w:type="dxa"/>
          </w:tcPr>
          <w:p w14:paraId="2940EA52" w14:textId="3A24D4F8" w:rsidR="000A7E92" w:rsidRDefault="000A7E92" w:rsidP="000A7E92">
            <w:r>
              <w:t>1</w:t>
            </w:r>
          </w:p>
        </w:tc>
        <w:tc>
          <w:tcPr>
            <w:tcW w:w="1704" w:type="dxa"/>
            <w:tcBorders>
              <w:right w:val="double" w:sz="4" w:space="0" w:color="auto"/>
            </w:tcBorders>
          </w:tcPr>
          <w:p w14:paraId="3A6A12E6" w14:textId="320AF248" w:rsidR="000A7E92" w:rsidRDefault="000A7E92" w:rsidP="000A7E92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1263C37F" w14:textId="34E6591A" w:rsidR="000A7E92" w:rsidRDefault="000A7E92" w:rsidP="000A7E92">
            <w:r>
              <w:t>0</w:t>
            </w:r>
          </w:p>
        </w:tc>
        <w:tc>
          <w:tcPr>
            <w:tcW w:w="1705" w:type="dxa"/>
          </w:tcPr>
          <w:p w14:paraId="184F8C9F" w14:textId="03F4F7AA" w:rsidR="000A7E92" w:rsidRDefault="000A7E92" w:rsidP="000A7E92">
            <w:r>
              <w:t>1</w:t>
            </w:r>
          </w:p>
        </w:tc>
      </w:tr>
      <w:tr w:rsidR="000A7E92" w14:paraId="654F9D6F" w14:textId="77777777" w:rsidTr="000A7E92">
        <w:tc>
          <w:tcPr>
            <w:tcW w:w="1704" w:type="dxa"/>
          </w:tcPr>
          <w:p w14:paraId="29AE7BE4" w14:textId="68FD72DE" w:rsidR="000A7E92" w:rsidRDefault="000A7E92" w:rsidP="000A7E92">
            <w:r>
              <w:t>1</w:t>
            </w:r>
          </w:p>
        </w:tc>
        <w:tc>
          <w:tcPr>
            <w:tcW w:w="1704" w:type="dxa"/>
          </w:tcPr>
          <w:p w14:paraId="25D3B072" w14:textId="5E2CB01F" w:rsidR="000A7E92" w:rsidRDefault="000A7E92" w:rsidP="000A7E92">
            <w:r>
              <w:t>0</w:t>
            </w:r>
          </w:p>
        </w:tc>
        <w:tc>
          <w:tcPr>
            <w:tcW w:w="1704" w:type="dxa"/>
            <w:tcBorders>
              <w:right w:val="double" w:sz="4" w:space="0" w:color="auto"/>
            </w:tcBorders>
          </w:tcPr>
          <w:p w14:paraId="4524DE5B" w14:textId="736D90AA" w:rsidR="000A7E92" w:rsidRDefault="000A7E92" w:rsidP="000A7E92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327313D7" w14:textId="67CDF797" w:rsidR="000A7E92" w:rsidRDefault="000A7E92" w:rsidP="000A7E92">
            <w:r>
              <w:t>1</w:t>
            </w:r>
          </w:p>
        </w:tc>
        <w:tc>
          <w:tcPr>
            <w:tcW w:w="1705" w:type="dxa"/>
          </w:tcPr>
          <w:p w14:paraId="03CCDD3A" w14:textId="63A05CF4" w:rsidR="000A7E92" w:rsidRDefault="000A7E92" w:rsidP="000A7E92">
            <w:r>
              <w:t>0</w:t>
            </w:r>
          </w:p>
        </w:tc>
      </w:tr>
      <w:tr w:rsidR="000A7E92" w14:paraId="28EB59C9" w14:textId="77777777" w:rsidTr="000A7E92">
        <w:tc>
          <w:tcPr>
            <w:tcW w:w="1704" w:type="dxa"/>
          </w:tcPr>
          <w:p w14:paraId="3A57A156" w14:textId="4D53D02E" w:rsidR="000A7E92" w:rsidRDefault="000A7E92" w:rsidP="000A7E92">
            <w:r>
              <w:t>1</w:t>
            </w:r>
          </w:p>
        </w:tc>
        <w:tc>
          <w:tcPr>
            <w:tcW w:w="1704" w:type="dxa"/>
          </w:tcPr>
          <w:p w14:paraId="4ED53D4D" w14:textId="23664975" w:rsidR="000A7E92" w:rsidRDefault="000A7E92" w:rsidP="000A7E92">
            <w:r>
              <w:t>0</w:t>
            </w:r>
          </w:p>
        </w:tc>
        <w:tc>
          <w:tcPr>
            <w:tcW w:w="1704" w:type="dxa"/>
            <w:tcBorders>
              <w:right w:val="double" w:sz="4" w:space="0" w:color="auto"/>
            </w:tcBorders>
          </w:tcPr>
          <w:p w14:paraId="659DA3BD" w14:textId="261CD1B1" w:rsidR="000A7E92" w:rsidRDefault="000A7E92" w:rsidP="000A7E92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6B9F71A9" w14:textId="1A1AFB92" w:rsidR="000A7E92" w:rsidRDefault="000A7E92" w:rsidP="000A7E92">
            <w:r>
              <w:t>0</w:t>
            </w:r>
          </w:p>
        </w:tc>
        <w:tc>
          <w:tcPr>
            <w:tcW w:w="1705" w:type="dxa"/>
          </w:tcPr>
          <w:p w14:paraId="5ED83EBA" w14:textId="1831DE58" w:rsidR="000A7E92" w:rsidRDefault="000A7E92" w:rsidP="000A7E92">
            <w:r>
              <w:t>1</w:t>
            </w:r>
          </w:p>
        </w:tc>
      </w:tr>
      <w:tr w:rsidR="000A7E92" w14:paraId="26C35532" w14:textId="77777777" w:rsidTr="000A7E92">
        <w:tc>
          <w:tcPr>
            <w:tcW w:w="1704" w:type="dxa"/>
          </w:tcPr>
          <w:p w14:paraId="2D2E9D18" w14:textId="171772C5" w:rsidR="000A7E92" w:rsidRDefault="000A7E92" w:rsidP="000A7E92">
            <w:r>
              <w:t>1</w:t>
            </w:r>
          </w:p>
        </w:tc>
        <w:tc>
          <w:tcPr>
            <w:tcW w:w="1704" w:type="dxa"/>
          </w:tcPr>
          <w:p w14:paraId="704D690C" w14:textId="799AB193" w:rsidR="000A7E92" w:rsidRDefault="000A7E92" w:rsidP="000A7E92">
            <w:r>
              <w:t>1</w:t>
            </w:r>
          </w:p>
        </w:tc>
        <w:tc>
          <w:tcPr>
            <w:tcW w:w="1704" w:type="dxa"/>
            <w:tcBorders>
              <w:right w:val="double" w:sz="4" w:space="0" w:color="auto"/>
            </w:tcBorders>
          </w:tcPr>
          <w:p w14:paraId="64C3EE90" w14:textId="3E9B5594" w:rsidR="000A7E92" w:rsidRDefault="000A7E92" w:rsidP="000A7E92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4BA3F83B" w14:textId="4C2B8253" w:rsidR="000A7E92" w:rsidRDefault="000A7E92" w:rsidP="000A7E92">
            <w:r>
              <w:t>0</w:t>
            </w:r>
          </w:p>
        </w:tc>
        <w:tc>
          <w:tcPr>
            <w:tcW w:w="1705" w:type="dxa"/>
          </w:tcPr>
          <w:p w14:paraId="6C76DB2E" w14:textId="3C33985F" w:rsidR="000A7E92" w:rsidRDefault="000A7E92" w:rsidP="000A7E92">
            <w:r>
              <w:t>1</w:t>
            </w:r>
          </w:p>
        </w:tc>
      </w:tr>
      <w:tr w:rsidR="000A7E92" w14:paraId="3A1A1EAC" w14:textId="77777777" w:rsidTr="000A7E92">
        <w:tc>
          <w:tcPr>
            <w:tcW w:w="1704" w:type="dxa"/>
          </w:tcPr>
          <w:p w14:paraId="204955D9" w14:textId="682EEE4C" w:rsidR="000A7E92" w:rsidRDefault="000A7E92" w:rsidP="000A7E92">
            <w:r>
              <w:t>1</w:t>
            </w:r>
          </w:p>
        </w:tc>
        <w:tc>
          <w:tcPr>
            <w:tcW w:w="1704" w:type="dxa"/>
          </w:tcPr>
          <w:p w14:paraId="386F199C" w14:textId="6B78CA26" w:rsidR="000A7E92" w:rsidRDefault="000A7E92" w:rsidP="000A7E92">
            <w:r>
              <w:t>1</w:t>
            </w:r>
          </w:p>
        </w:tc>
        <w:tc>
          <w:tcPr>
            <w:tcW w:w="1704" w:type="dxa"/>
            <w:tcBorders>
              <w:right w:val="double" w:sz="4" w:space="0" w:color="auto"/>
            </w:tcBorders>
          </w:tcPr>
          <w:p w14:paraId="19363CDB" w14:textId="13F00D44" w:rsidR="000A7E92" w:rsidRDefault="000A7E92" w:rsidP="000A7E92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</w:tcPr>
          <w:p w14:paraId="50C96677" w14:textId="3E0C3790" w:rsidR="000A7E92" w:rsidRDefault="000A7E92" w:rsidP="000A7E92">
            <w:r>
              <w:t>1</w:t>
            </w:r>
          </w:p>
        </w:tc>
        <w:tc>
          <w:tcPr>
            <w:tcW w:w="1705" w:type="dxa"/>
          </w:tcPr>
          <w:p w14:paraId="596CB2F4" w14:textId="226955C5" w:rsidR="000A7E92" w:rsidRDefault="000A7E92" w:rsidP="000A7E92">
            <w:r>
              <w:t>1</w:t>
            </w:r>
          </w:p>
        </w:tc>
      </w:tr>
    </w:tbl>
    <w:p w14:paraId="3A29F40B" w14:textId="77777777" w:rsidR="000A7E92" w:rsidRDefault="000A7E92" w:rsidP="000A7E92"/>
    <w:p w14:paraId="75BC76B6" w14:textId="5A23176E" w:rsidR="000A7E92" w:rsidRDefault="000A7E92" w:rsidP="000A7E92">
      <w:r>
        <w:t>Later we will see a mechanism for creating equations and circuits from truth tables.</w:t>
      </w:r>
    </w:p>
    <w:p w14:paraId="0BD38838" w14:textId="53D35C98" w:rsidR="0046291E" w:rsidRDefault="0046291E" w:rsidP="000A7E92">
      <w:r>
        <w:t>For now, we are going to create a circuit by intuition and pattern-matching.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291E" w14:paraId="3770BE03" w14:textId="77777777" w:rsidTr="0046291E">
        <w:tc>
          <w:tcPr>
            <w:tcW w:w="1704" w:type="dxa"/>
            <w:tcBorders>
              <w:bottom w:val="double" w:sz="4" w:space="0" w:color="5BD078" w:themeColor="accent3"/>
            </w:tcBorders>
          </w:tcPr>
          <w:p w14:paraId="30794472" w14:textId="77777777" w:rsidR="0046291E" w:rsidRPr="000A7E92" w:rsidRDefault="0046291E" w:rsidP="0046291E">
            <w:r>
              <w:t>C</w:t>
            </w:r>
            <w:r>
              <w:rPr>
                <w:vertAlign w:val="subscript"/>
              </w:rPr>
              <w:t>in</w:t>
            </w:r>
          </w:p>
        </w:tc>
        <w:tc>
          <w:tcPr>
            <w:tcW w:w="1704" w:type="dxa"/>
            <w:tcBorders>
              <w:bottom w:val="double" w:sz="4" w:space="0" w:color="5BD078" w:themeColor="accent3"/>
            </w:tcBorders>
          </w:tcPr>
          <w:p w14:paraId="3743A7F9" w14:textId="77777777" w:rsidR="0046291E" w:rsidRDefault="0046291E" w:rsidP="0046291E">
            <w:r>
              <w:t>a</w:t>
            </w:r>
          </w:p>
        </w:tc>
        <w:tc>
          <w:tcPr>
            <w:tcW w:w="1704" w:type="dxa"/>
            <w:tcBorders>
              <w:bottom w:val="double" w:sz="4" w:space="0" w:color="5BD078" w:themeColor="accent3"/>
              <w:right w:val="double" w:sz="4" w:space="0" w:color="auto"/>
            </w:tcBorders>
          </w:tcPr>
          <w:p w14:paraId="398FDE23" w14:textId="77777777" w:rsidR="0046291E" w:rsidRDefault="0046291E" w:rsidP="0046291E">
            <w:r>
              <w:t>b</w:t>
            </w:r>
          </w:p>
        </w:tc>
        <w:tc>
          <w:tcPr>
            <w:tcW w:w="1705" w:type="dxa"/>
            <w:tcBorders>
              <w:left w:val="double" w:sz="4" w:space="0" w:color="auto"/>
              <w:bottom w:val="double" w:sz="4" w:space="0" w:color="5BD078" w:themeColor="accent3"/>
            </w:tcBorders>
          </w:tcPr>
          <w:p w14:paraId="5F49C705" w14:textId="77777777" w:rsidR="0046291E" w:rsidRDefault="0046291E" w:rsidP="0046291E">
            <w:r>
              <w:t>sum</w:t>
            </w:r>
          </w:p>
        </w:tc>
        <w:tc>
          <w:tcPr>
            <w:tcW w:w="1705" w:type="dxa"/>
            <w:tcBorders>
              <w:bottom w:val="double" w:sz="4" w:space="0" w:color="5BD078" w:themeColor="accent3"/>
            </w:tcBorders>
          </w:tcPr>
          <w:p w14:paraId="2C64F0A5" w14:textId="77777777" w:rsidR="0046291E" w:rsidRPr="000A7E92" w:rsidRDefault="0046291E" w:rsidP="0046291E">
            <w:pPr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out</w:t>
            </w:r>
          </w:p>
        </w:tc>
      </w:tr>
      <w:tr w:rsidR="0046291E" w14:paraId="34D944C6" w14:textId="77777777" w:rsidTr="0046291E">
        <w:tc>
          <w:tcPr>
            <w:tcW w:w="1704" w:type="dxa"/>
            <w:tcBorders>
              <w:top w:val="double" w:sz="4" w:space="0" w:color="5BD078" w:themeColor="accent3"/>
              <w:left w:val="double" w:sz="4" w:space="0" w:color="5BD078" w:themeColor="accent3"/>
            </w:tcBorders>
            <w:shd w:val="clear" w:color="auto" w:fill="5BD078" w:themeFill="accent3"/>
          </w:tcPr>
          <w:p w14:paraId="7B364B48" w14:textId="77777777" w:rsidR="0046291E" w:rsidRDefault="0046291E" w:rsidP="0046291E">
            <w:r>
              <w:t>0</w:t>
            </w:r>
          </w:p>
        </w:tc>
        <w:tc>
          <w:tcPr>
            <w:tcW w:w="1704" w:type="dxa"/>
            <w:tcBorders>
              <w:top w:val="double" w:sz="4" w:space="0" w:color="5BD078" w:themeColor="accent3"/>
            </w:tcBorders>
            <w:shd w:val="clear" w:color="auto" w:fill="5BD078" w:themeFill="accent3"/>
          </w:tcPr>
          <w:p w14:paraId="6CF31352" w14:textId="77777777" w:rsidR="0046291E" w:rsidRDefault="0046291E" w:rsidP="0046291E">
            <w:r>
              <w:t>0</w:t>
            </w:r>
          </w:p>
        </w:tc>
        <w:tc>
          <w:tcPr>
            <w:tcW w:w="1704" w:type="dxa"/>
            <w:tcBorders>
              <w:top w:val="double" w:sz="4" w:space="0" w:color="5BD078" w:themeColor="accent3"/>
              <w:right w:val="double" w:sz="4" w:space="0" w:color="auto"/>
            </w:tcBorders>
            <w:shd w:val="clear" w:color="auto" w:fill="5BD078" w:themeFill="accent3"/>
          </w:tcPr>
          <w:p w14:paraId="44392EE5" w14:textId="77777777" w:rsidR="0046291E" w:rsidRDefault="0046291E" w:rsidP="0046291E">
            <w:r>
              <w:t>0</w:t>
            </w:r>
          </w:p>
        </w:tc>
        <w:tc>
          <w:tcPr>
            <w:tcW w:w="1705" w:type="dxa"/>
            <w:tcBorders>
              <w:top w:val="double" w:sz="4" w:space="0" w:color="5BD078" w:themeColor="accent3"/>
              <w:left w:val="double" w:sz="4" w:space="0" w:color="auto"/>
            </w:tcBorders>
            <w:shd w:val="clear" w:color="auto" w:fill="5BD078" w:themeFill="accent3"/>
          </w:tcPr>
          <w:p w14:paraId="60C8D5A4" w14:textId="77777777" w:rsidR="0046291E" w:rsidRDefault="0046291E" w:rsidP="0046291E">
            <w:r>
              <w:t>0</w:t>
            </w:r>
          </w:p>
        </w:tc>
        <w:tc>
          <w:tcPr>
            <w:tcW w:w="1705" w:type="dxa"/>
            <w:tcBorders>
              <w:top w:val="double" w:sz="4" w:space="0" w:color="5BD078" w:themeColor="accent3"/>
              <w:right w:val="double" w:sz="4" w:space="0" w:color="5BD078" w:themeColor="accent3"/>
            </w:tcBorders>
            <w:shd w:val="clear" w:color="auto" w:fill="5BD078" w:themeFill="accent3"/>
          </w:tcPr>
          <w:p w14:paraId="13B8D53D" w14:textId="77777777" w:rsidR="0046291E" w:rsidRDefault="0046291E" w:rsidP="0046291E">
            <w:r>
              <w:t>0</w:t>
            </w:r>
          </w:p>
        </w:tc>
      </w:tr>
      <w:tr w:rsidR="0046291E" w14:paraId="636E4CD6" w14:textId="77777777" w:rsidTr="0046291E">
        <w:tc>
          <w:tcPr>
            <w:tcW w:w="1704" w:type="dxa"/>
            <w:tcBorders>
              <w:left w:val="double" w:sz="4" w:space="0" w:color="5BD078" w:themeColor="accent3"/>
            </w:tcBorders>
            <w:shd w:val="clear" w:color="auto" w:fill="5BD078" w:themeFill="accent3"/>
          </w:tcPr>
          <w:p w14:paraId="0E3041F0" w14:textId="77777777" w:rsidR="0046291E" w:rsidRDefault="0046291E" w:rsidP="0046291E">
            <w:r>
              <w:t>0</w:t>
            </w:r>
          </w:p>
        </w:tc>
        <w:tc>
          <w:tcPr>
            <w:tcW w:w="1704" w:type="dxa"/>
            <w:shd w:val="clear" w:color="auto" w:fill="5BD078" w:themeFill="accent3"/>
          </w:tcPr>
          <w:p w14:paraId="6C5E5E24" w14:textId="77777777" w:rsidR="0046291E" w:rsidRDefault="0046291E" w:rsidP="0046291E">
            <w:r>
              <w:t>0</w:t>
            </w:r>
          </w:p>
        </w:tc>
        <w:tc>
          <w:tcPr>
            <w:tcW w:w="1704" w:type="dxa"/>
            <w:tcBorders>
              <w:right w:val="double" w:sz="4" w:space="0" w:color="auto"/>
            </w:tcBorders>
            <w:shd w:val="clear" w:color="auto" w:fill="5BD078" w:themeFill="accent3"/>
          </w:tcPr>
          <w:p w14:paraId="7B4E6FA1" w14:textId="77777777" w:rsidR="0046291E" w:rsidRDefault="0046291E" w:rsidP="0046291E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  <w:shd w:val="clear" w:color="auto" w:fill="5BD078" w:themeFill="accent3"/>
          </w:tcPr>
          <w:p w14:paraId="0B1D6AB4" w14:textId="77777777" w:rsidR="0046291E" w:rsidRDefault="0046291E" w:rsidP="0046291E">
            <w:r>
              <w:t>1</w:t>
            </w:r>
          </w:p>
        </w:tc>
        <w:tc>
          <w:tcPr>
            <w:tcW w:w="1705" w:type="dxa"/>
            <w:tcBorders>
              <w:right w:val="double" w:sz="4" w:space="0" w:color="5BD078" w:themeColor="accent3"/>
            </w:tcBorders>
            <w:shd w:val="clear" w:color="auto" w:fill="5BD078" w:themeFill="accent3"/>
          </w:tcPr>
          <w:p w14:paraId="02932E92" w14:textId="77777777" w:rsidR="0046291E" w:rsidRDefault="0046291E" w:rsidP="0046291E">
            <w:r>
              <w:t>0</w:t>
            </w:r>
          </w:p>
        </w:tc>
      </w:tr>
      <w:tr w:rsidR="0046291E" w14:paraId="3F1FFA14" w14:textId="77777777" w:rsidTr="0046291E">
        <w:tc>
          <w:tcPr>
            <w:tcW w:w="1704" w:type="dxa"/>
            <w:tcBorders>
              <w:left w:val="double" w:sz="4" w:space="0" w:color="5BD078" w:themeColor="accent3"/>
            </w:tcBorders>
            <w:shd w:val="clear" w:color="auto" w:fill="5BD078" w:themeFill="accent3"/>
          </w:tcPr>
          <w:p w14:paraId="1986979F" w14:textId="77777777" w:rsidR="0046291E" w:rsidRDefault="0046291E" w:rsidP="0046291E">
            <w:r>
              <w:t>0</w:t>
            </w:r>
          </w:p>
        </w:tc>
        <w:tc>
          <w:tcPr>
            <w:tcW w:w="1704" w:type="dxa"/>
            <w:shd w:val="clear" w:color="auto" w:fill="5BD078" w:themeFill="accent3"/>
          </w:tcPr>
          <w:p w14:paraId="5B736C20" w14:textId="77777777" w:rsidR="0046291E" w:rsidRDefault="0046291E" w:rsidP="0046291E">
            <w:r>
              <w:t>1</w:t>
            </w:r>
          </w:p>
        </w:tc>
        <w:tc>
          <w:tcPr>
            <w:tcW w:w="1704" w:type="dxa"/>
            <w:tcBorders>
              <w:right w:val="double" w:sz="4" w:space="0" w:color="auto"/>
            </w:tcBorders>
            <w:shd w:val="clear" w:color="auto" w:fill="5BD078" w:themeFill="accent3"/>
          </w:tcPr>
          <w:p w14:paraId="7607FEC2" w14:textId="77777777" w:rsidR="0046291E" w:rsidRDefault="0046291E" w:rsidP="0046291E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  <w:shd w:val="clear" w:color="auto" w:fill="5BD078" w:themeFill="accent3"/>
          </w:tcPr>
          <w:p w14:paraId="2BC55156" w14:textId="77777777" w:rsidR="0046291E" w:rsidRDefault="0046291E" w:rsidP="0046291E">
            <w:r>
              <w:t>1</w:t>
            </w:r>
          </w:p>
        </w:tc>
        <w:tc>
          <w:tcPr>
            <w:tcW w:w="1705" w:type="dxa"/>
            <w:tcBorders>
              <w:right w:val="double" w:sz="4" w:space="0" w:color="5BD078" w:themeColor="accent3"/>
            </w:tcBorders>
            <w:shd w:val="clear" w:color="auto" w:fill="5BD078" w:themeFill="accent3"/>
          </w:tcPr>
          <w:p w14:paraId="4BCE29A2" w14:textId="77777777" w:rsidR="0046291E" w:rsidRDefault="0046291E" w:rsidP="0046291E">
            <w:r>
              <w:t>0</w:t>
            </w:r>
          </w:p>
        </w:tc>
      </w:tr>
      <w:tr w:rsidR="0046291E" w14:paraId="443E787B" w14:textId="77777777" w:rsidTr="0046291E">
        <w:tc>
          <w:tcPr>
            <w:tcW w:w="1704" w:type="dxa"/>
            <w:tcBorders>
              <w:left w:val="double" w:sz="4" w:space="0" w:color="5BD078" w:themeColor="accent3"/>
              <w:bottom w:val="single" w:sz="4" w:space="0" w:color="auto"/>
            </w:tcBorders>
            <w:shd w:val="clear" w:color="auto" w:fill="5BD078" w:themeFill="accent3"/>
          </w:tcPr>
          <w:p w14:paraId="48C99D05" w14:textId="77777777" w:rsidR="0046291E" w:rsidRDefault="0046291E" w:rsidP="0046291E">
            <w:r>
              <w:t>0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5BD078" w:themeFill="accent3"/>
          </w:tcPr>
          <w:p w14:paraId="799994CA" w14:textId="77777777" w:rsidR="0046291E" w:rsidRDefault="0046291E" w:rsidP="0046291E">
            <w:r>
              <w:t>1</w:t>
            </w:r>
          </w:p>
        </w:tc>
        <w:tc>
          <w:tcPr>
            <w:tcW w:w="1704" w:type="dxa"/>
            <w:tcBorders>
              <w:bottom w:val="single" w:sz="4" w:space="0" w:color="auto"/>
              <w:right w:val="double" w:sz="4" w:space="0" w:color="auto"/>
            </w:tcBorders>
            <w:shd w:val="clear" w:color="auto" w:fill="5BD078" w:themeFill="accent3"/>
          </w:tcPr>
          <w:p w14:paraId="13EE10A2" w14:textId="77777777" w:rsidR="0046291E" w:rsidRDefault="0046291E" w:rsidP="0046291E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  <w:bottom w:val="single" w:sz="4" w:space="0" w:color="auto"/>
            </w:tcBorders>
            <w:shd w:val="clear" w:color="auto" w:fill="5BD078" w:themeFill="accent3"/>
          </w:tcPr>
          <w:p w14:paraId="2F00C515" w14:textId="77777777" w:rsidR="0046291E" w:rsidRDefault="0046291E" w:rsidP="0046291E">
            <w:r>
              <w:t>0</w:t>
            </w:r>
          </w:p>
        </w:tc>
        <w:tc>
          <w:tcPr>
            <w:tcW w:w="1705" w:type="dxa"/>
            <w:tcBorders>
              <w:bottom w:val="single" w:sz="4" w:space="0" w:color="auto"/>
              <w:right w:val="double" w:sz="4" w:space="0" w:color="5BD078" w:themeColor="accent3"/>
            </w:tcBorders>
            <w:shd w:val="clear" w:color="auto" w:fill="5BD078" w:themeFill="accent3"/>
          </w:tcPr>
          <w:p w14:paraId="4B95933D" w14:textId="77777777" w:rsidR="0046291E" w:rsidRDefault="0046291E" w:rsidP="0046291E">
            <w:r>
              <w:t>1</w:t>
            </w:r>
          </w:p>
        </w:tc>
      </w:tr>
      <w:tr w:rsidR="0046291E" w14:paraId="020E2469" w14:textId="77777777" w:rsidTr="0046291E">
        <w:tc>
          <w:tcPr>
            <w:tcW w:w="1704" w:type="dxa"/>
            <w:tcBorders>
              <w:top w:val="single" w:sz="4" w:space="0" w:color="auto"/>
              <w:left w:val="double" w:sz="4" w:space="0" w:color="F5C040" w:themeColor="accent5"/>
            </w:tcBorders>
            <w:shd w:val="clear" w:color="auto" w:fill="F5C040" w:themeFill="accent5"/>
          </w:tcPr>
          <w:p w14:paraId="2BA0E10C" w14:textId="77777777" w:rsidR="0046291E" w:rsidRDefault="0046291E" w:rsidP="0046291E"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auto" w:fill="F5C040" w:themeFill="accent5"/>
          </w:tcPr>
          <w:p w14:paraId="55E66572" w14:textId="77777777" w:rsidR="0046291E" w:rsidRDefault="0046291E" w:rsidP="0046291E"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right w:val="double" w:sz="4" w:space="0" w:color="auto"/>
            </w:tcBorders>
            <w:shd w:val="clear" w:color="auto" w:fill="F5C040" w:themeFill="accent5"/>
          </w:tcPr>
          <w:p w14:paraId="02CEA953" w14:textId="77777777" w:rsidR="0046291E" w:rsidRDefault="0046291E" w:rsidP="0046291E"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double" w:sz="4" w:space="0" w:color="auto"/>
            </w:tcBorders>
            <w:shd w:val="clear" w:color="auto" w:fill="F5C040" w:themeFill="accent5"/>
          </w:tcPr>
          <w:p w14:paraId="4D427FA3" w14:textId="77777777" w:rsidR="0046291E" w:rsidRDefault="0046291E" w:rsidP="0046291E"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right w:val="double" w:sz="4" w:space="0" w:color="F5C040" w:themeColor="accent5"/>
            </w:tcBorders>
            <w:shd w:val="clear" w:color="auto" w:fill="F5C040" w:themeFill="accent5"/>
          </w:tcPr>
          <w:p w14:paraId="0B2769AF" w14:textId="77777777" w:rsidR="0046291E" w:rsidRDefault="0046291E" w:rsidP="0046291E">
            <w:r>
              <w:t>0</w:t>
            </w:r>
          </w:p>
        </w:tc>
      </w:tr>
      <w:tr w:rsidR="0046291E" w14:paraId="4D4AD6D0" w14:textId="77777777" w:rsidTr="0046291E">
        <w:tc>
          <w:tcPr>
            <w:tcW w:w="1704" w:type="dxa"/>
            <w:tcBorders>
              <w:left w:val="double" w:sz="4" w:space="0" w:color="F5C040" w:themeColor="accent5"/>
            </w:tcBorders>
            <w:shd w:val="clear" w:color="auto" w:fill="F5C040" w:themeFill="accent5"/>
          </w:tcPr>
          <w:p w14:paraId="73978EB5" w14:textId="77777777" w:rsidR="0046291E" w:rsidRDefault="0046291E" w:rsidP="0046291E">
            <w:r>
              <w:lastRenderedPageBreak/>
              <w:t>1</w:t>
            </w:r>
          </w:p>
        </w:tc>
        <w:tc>
          <w:tcPr>
            <w:tcW w:w="1704" w:type="dxa"/>
            <w:shd w:val="clear" w:color="auto" w:fill="F5C040" w:themeFill="accent5"/>
          </w:tcPr>
          <w:p w14:paraId="184AA94C" w14:textId="77777777" w:rsidR="0046291E" w:rsidRDefault="0046291E" w:rsidP="0046291E">
            <w:r>
              <w:t>0</w:t>
            </w:r>
          </w:p>
        </w:tc>
        <w:tc>
          <w:tcPr>
            <w:tcW w:w="1704" w:type="dxa"/>
            <w:tcBorders>
              <w:right w:val="double" w:sz="4" w:space="0" w:color="auto"/>
            </w:tcBorders>
            <w:shd w:val="clear" w:color="auto" w:fill="F5C040" w:themeFill="accent5"/>
          </w:tcPr>
          <w:p w14:paraId="034D969D" w14:textId="77777777" w:rsidR="0046291E" w:rsidRDefault="0046291E" w:rsidP="0046291E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</w:tcBorders>
            <w:shd w:val="clear" w:color="auto" w:fill="F5C040" w:themeFill="accent5"/>
          </w:tcPr>
          <w:p w14:paraId="5297BBE2" w14:textId="77777777" w:rsidR="0046291E" w:rsidRDefault="0046291E" w:rsidP="0046291E">
            <w:r>
              <w:t>0</w:t>
            </w:r>
          </w:p>
        </w:tc>
        <w:tc>
          <w:tcPr>
            <w:tcW w:w="1705" w:type="dxa"/>
            <w:tcBorders>
              <w:right w:val="double" w:sz="4" w:space="0" w:color="F5C040" w:themeColor="accent5"/>
            </w:tcBorders>
            <w:shd w:val="clear" w:color="auto" w:fill="F5C040" w:themeFill="accent5"/>
          </w:tcPr>
          <w:p w14:paraId="220FA572" w14:textId="77777777" w:rsidR="0046291E" w:rsidRDefault="0046291E" w:rsidP="0046291E">
            <w:r>
              <w:t>1</w:t>
            </w:r>
          </w:p>
        </w:tc>
      </w:tr>
      <w:tr w:rsidR="0046291E" w14:paraId="47E62B22" w14:textId="77777777" w:rsidTr="0046291E">
        <w:tc>
          <w:tcPr>
            <w:tcW w:w="1704" w:type="dxa"/>
            <w:tcBorders>
              <w:left w:val="double" w:sz="4" w:space="0" w:color="F5C040" w:themeColor="accent5"/>
            </w:tcBorders>
            <w:shd w:val="clear" w:color="auto" w:fill="F5C040" w:themeFill="accent5"/>
          </w:tcPr>
          <w:p w14:paraId="4B1FBF94" w14:textId="77777777" w:rsidR="0046291E" w:rsidRDefault="0046291E" w:rsidP="0046291E">
            <w:r>
              <w:t>1</w:t>
            </w:r>
          </w:p>
        </w:tc>
        <w:tc>
          <w:tcPr>
            <w:tcW w:w="1704" w:type="dxa"/>
            <w:shd w:val="clear" w:color="auto" w:fill="F5C040" w:themeFill="accent5"/>
          </w:tcPr>
          <w:p w14:paraId="1C057EB0" w14:textId="77777777" w:rsidR="0046291E" w:rsidRDefault="0046291E" w:rsidP="0046291E">
            <w:r>
              <w:t>1</w:t>
            </w:r>
          </w:p>
        </w:tc>
        <w:tc>
          <w:tcPr>
            <w:tcW w:w="1704" w:type="dxa"/>
            <w:tcBorders>
              <w:right w:val="double" w:sz="4" w:space="0" w:color="auto"/>
            </w:tcBorders>
            <w:shd w:val="clear" w:color="auto" w:fill="F5C040" w:themeFill="accent5"/>
          </w:tcPr>
          <w:p w14:paraId="19D9EB53" w14:textId="77777777" w:rsidR="0046291E" w:rsidRDefault="0046291E" w:rsidP="0046291E">
            <w:r>
              <w:t>0</w:t>
            </w:r>
          </w:p>
        </w:tc>
        <w:tc>
          <w:tcPr>
            <w:tcW w:w="1705" w:type="dxa"/>
            <w:tcBorders>
              <w:left w:val="double" w:sz="4" w:space="0" w:color="auto"/>
            </w:tcBorders>
            <w:shd w:val="clear" w:color="auto" w:fill="F5C040" w:themeFill="accent5"/>
          </w:tcPr>
          <w:p w14:paraId="58258A45" w14:textId="77777777" w:rsidR="0046291E" w:rsidRDefault="0046291E" w:rsidP="0046291E">
            <w:r>
              <w:t>0</w:t>
            </w:r>
          </w:p>
        </w:tc>
        <w:tc>
          <w:tcPr>
            <w:tcW w:w="1705" w:type="dxa"/>
            <w:tcBorders>
              <w:right w:val="double" w:sz="4" w:space="0" w:color="F5C040" w:themeColor="accent5"/>
            </w:tcBorders>
            <w:shd w:val="clear" w:color="auto" w:fill="F5C040" w:themeFill="accent5"/>
          </w:tcPr>
          <w:p w14:paraId="33365EF8" w14:textId="77777777" w:rsidR="0046291E" w:rsidRDefault="0046291E" w:rsidP="0046291E">
            <w:r>
              <w:t>1</w:t>
            </w:r>
          </w:p>
        </w:tc>
      </w:tr>
      <w:tr w:rsidR="0046291E" w14:paraId="21D65335" w14:textId="77777777" w:rsidTr="0046291E">
        <w:tc>
          <w:tcPr>
            <w:tcW w:w="1704" w:type="dxa"/>
            <w:tcBorders>
              <w:left w:val="double" w:sz="4" w:space="0" w:color="F5C040" w:themeColor="accent5"/>
              <w:bottom w:val="double" w:sz="4" w:space="0" w:color="F5C040" w:themeColor="accent5"/>
            </w:tcBorders>
            <w:shd w:val="clear" w:color="auto" w:fill="F5C040" w:themeFill="accent5"/>
          </w:tcPr>
          <w:p w14:paraId="6411856D" w14:textId="77777777" w:rsidR="0046291E" w:rsidRDefault="0046291E" w:rsidP="0046291E">
            <w:r>
              <w:t>1</w:t>
            </w:r>
          </w:p>
        </w:tc>
        <w:tc>
          <w:tcPr>
            <w:tcW w:w="1704" w:type="dxa"/>
            <w:tcBorders>
              <w:bottom w:val="double" w:sz="4" w:space="0" w:color="F5C040" w:themeColor="accent5"/>
            </w:tcBorders>
            <w:shd w:val="clear" w:color="auto" w:fill="F5C040" w:themeFill="accent5"/>
          </w:tcPr>
          <w:p w14:paraId="0F388AC8" w14:textId="77777777" w:rsidR="0046291E" w:rsidRDefault="0046291E" w:rsidP="0046291E">
            <w:r>
              <w:t>1</w:t>
            </w:r>
          </w:p>
        </w:tc>
        <w:tc>
          <w:tcPr>
            <w:tcW w:w="1704" w:type="dxa"/>
            <w:tcBorders>
              <w:bottom w:val="double" w:sz="4" w:space="0" w:color="F5C040" w:themeColor="accent5"/>
              <w:right w:val="double" w:sz="4" w:space="0" w:color="auto"/>
            </w:tcBorders>
            <w:shd w:val="clear" w:color="auto" w:fill="F5C040" w:themeFill="accent5"/>
          </w:tcPr>
          <w:p w14:paraId="0730C884" w14:textId="77777777" w:rsidR="0046291E" w:rsidRDefault="0046291E" w:rsidP="0046291E">
            <w:r>
              <w:t>1</w:t>
            </w:r>
          </w:p>
        </w:tc>
        <w:tc>
          <w:tcPr>
            <w:tcW w:w="1705" w:type="dxa"/>
            <w:tcBorders>
              <w:left w:val="double" w:sz="4" w:space="0" w:color="auto"/>
              <w:bottom w:val="double" w:sz="4" w:space="0" w:color="F5C040" w:themeColor="accent5"/>
            </w:tcBorders>
            <w:shd w:val="clear" w:color="auto" w:fill="F5C040" w:themeFill="accent5"/>
          </w:tcPr>
          <w:p w14:paraId="758929B8" w14:textId="77777777" w:rsidR="0046291E" w:rsidRDefault="0046291E" w:rsidP="0046291E">
            <w:r>
              <w:t>1</w:t>
            </w:r>
          </w:p>
        </w:tc>
        <w:tc>
          <w:tcPr>
            <w:tcW w:w="1705" w:type="dxa"/>
            <w:tcBorders>
              <w:bottom w:val="double" w:sz="4" w:space="0" w:color="F5C040" w:themeColor="accent5"/>
              <w:right w:val="double" w:sz="4" w:space="0" w:color="F5C040" w:themeColor="accent5"/>
            </w:tcBorders>
            <w:shd w:val="clear" w:color="auto" w:fill="F5C040" w:themeFill="accent5"/>
          </w:tcPr>
          <w:p w14:paraId="2A1279C5" w14:textId="77777777" w:rsidR="0046291E" w:rsidRDefault="0046291E" w:rsidP="0046291E">
            <w:r>
              <w:t>1</w:t>
            </w:r>
          </w:p>
        </w:tc>
      </w:tr>
    </w:tbl>
    <w:p w14:paraId="2C32B5E8" w14:textId="77777777" w:rsidR="0046291E" w:rsidRDefault="0046291E" w:rsidP="0046291E"/>
    <w:p w14:paraId="121076FB" w14:textId="57405992" w:rsidR="0046291E" w:rsidRDefault="0046291E" w:rsidP="0046291E">
      <w:r>
        <w:t>Consider the two blocks above.</w:t>
      </w:r>
    </w:p>
    <w:p w14:paraId="1B0F54C2" w14:textId="77777777" w:rsidR="005B1311" w:rsidRDefault="0046291E" w:rsidP="0046291E">
      <w:r>
        <w:t>In the first block C</w:t>
      </w:r>
      <w:r>
        <w:rPr>
          <w:vertAlign w:val="subscript"/>
        </w:rPr>
        <w:t>in</w:t>
      </w:r>
      <w:r>
        <w:t xml:space="preserve"> = 0, in the second C</w:t>
      </w:r>
      <w:r>
        <w:rPr>
          <w:vertAlign w:val="subscript"/>
        </w:rPr>
        <w:t xml:space="preserve">in </w:t>
      </w:r>
      <w:r>
        <w:t>= 1.</w:t>
      </w:r>
    </w:p>
    <w:p w14:paraId="6CA55966" w14:textId="77777777" w:rsidR="005B1311" w:rsidRDefault="005B1311" w:rsidP="0046291E"/>
    <w:p w14:paraId="5ED54EC1" w14:textId="3633648E" w:rsidR="0046291E" w:rsidRDefault="0046291E" w:rsidP="0046291E">
      <w:r>
        <w:t>In the first block, sum = aXORb and C</w:t>
      </w:r>
      <w:r>
        <w:rPr>
          <w:vertAlign w:val="subscript"/>
        </w:rPr>
        <w:t>out</w:t>
      </w:r>
      <w:r>
        <w:t xml:space="preserve"> = a.b, which is the same as the half adder.</w:t>
      </w:r>
    </w:p>
    <w:p w14:paraId="55903223" w14:textId="21F16E12" w:rsidR="0046291E" w:rsidRDefault="0046291E" w:rsidP="0046291E">
      <w:r>
        <w:t>In the second block, sum = aXNORb and C</w:t>
      </w:r>
      <w:r>
        <w:rPr>
          <w:vertAlign w:val="subscript"/>
        </w:rPr>
        <w:t>out</w:t>
      </w:r>
      <w:r>
        <w:t xml:space="preserve"> = a+b.</w:t>
      </w:r>
    </w:p>
    <w:p w14:paraId="2FE2916A" w14:textId="30E207DE" w:rsidR="0046291E" w:rsidRDefault="0046291E" w:rsidP="0046291E">
      <w:pPr>
        <w:pStyle w:val="Heading2"/>
      </w:pPr>
      <w:r>
        <w:t>Rewriting</w:t>
      </w:r>
    </w:p>
    <w:p w14:paraId="461864DB" w14:textId="1356EBAC" w:rsidR="0046291E" w:rsidRDefault="0046291E" w:rsidP="0046291E">
      <w:r>
        <w:t>If C</w:t>
      </w:r>
      <w:r>
        <w:rPr>
          <w:vertAlign w:val="subscript"/>
        </w:rPr>
        <w:t>in</w:t>
      </w:r>
      <w:r>
        <w:t xml:space="preserve"> = 0:</w:t>
      </w:r>
    </w:p>
    <w:p w14:paraId="17E04F82" w14:textId="4121E2BA" w:rsidR="0046291E" w:rsidRDefault="0046291E" w:rsidP="0046291E">
      <w:r>
        <w:tab/>
        <w:t>sum = aXORb, C</w:t>
      </w:r>
      <w:r>
        <w:rPr>
          <w:vertAlign w:val="subscript"/>
        </w:rPr>
        <w:t>out</w:t>
      </w:r>
      <w:r>
        <w:t xml:space="preserve"> = a.b</w:t>
      </w:r>
    </w:p>
    <w:p w14:paraId="4535EF15" w14:textId="51F5F9BD" w:rsidR="0046291E" w:rsidRDefault="0046291E" w:rsidP="0046291E">
      <w:r>
        <w:t>If C</w:t>
      </w:r>
      <w:r>
        <w:rPr>
          <w:vertAlign w:val="subscript"/>
        </w:rPr>
        <w:t>in</w:t>
      </w:r>
      <w:r>
        <w:t xml:space="preserve"> = 1:</w:t>
      </w:r>
    </w:p>
    <w:p w14:paraId="6CDC13F1" w14:textId="35F30D90" w:rsidR="0046291E" w:rsidRDefault="0046291E" w:rsidP="0046291E">
      <w:r>
        <w:tab/>
        <w:t>sum = aXNORb, C</w:t>
      </w:r>
      <w:r>
        <w:rPr>
          <w:vertAlign w:val="subscript"/>
        </w:rPr>
        <w:t>out</w:t>
      </w:r>
      <w:r>
        <w:t xml:space="preserve"> = a+b</w:t>
      </w:r>
    </w:p>
    <w:p w14:paraId="2810F864" w14:textId="77777777" w:rsidR="005B1311" w:rsidRDefault="005B1311" w:rsidP="0046291E"/>
    <w:p w14:paraId="4D6FE1C8" w14:textId="52CD63D5" w:rsidR="0046291E" w:rsidRDefault="005B1311" w:rsidP="0046291E">
      <w:r>
        <w:t>The following circuit implements this: (get picture)</w:t>
      </w:r>
    </w:p>
    <w:p w14:paraId="4C7F82E5" w14:textId="5BF17183" w:rsidR="005B1311" w:rsidRDefault="005B1311" w:rsidP="0046291E">
      <w:r>
        <w:t>a and b connected to each circuit listed above appropriately.</w:t>
      </w:r>
    </w:p>
    <w:p w14:paraId="214129E8" w14:textId="0B52C306" w:rsidR="005B1311" w:rsidRDefault="005B1311" w:rsidP="0046291E">
      <w:r>
        <w:t>Those circuits connected to C</w:t>
      </w:r>
      <w:r>
        <w:rPr>
          <w:vertAlign w:val="subscript"/>
        </w:rPr>
        <w:t>in</w:t>
      </w:r>
      <w:r>
        <w:t xml:space="preserve"> by 2 multiplexors.</w:t>
      </w:r>
    </w:p>
    <w:p w14:paraId="3800A1FA" w14:textId="4489E8E2" w:rsidR="005B1311" w:rsidRDefault="00B5596D" w:rsidP="00B5596D">
      <w:pPr>
        <w:pStyle w:val="Heading2"/>
      </w:pPr>
      <w:r>
        <w:t>Multiplexor:</w:t>
      </w:r>
    </w:p>
    <w:p w14:paraId="0110706F" w14:textId="32EC05D5" w:rsidR="005B1311" w:rsidRDefault="00B5596D" w:rsidP="0046291E">
      <w:r>
        <w:t>One input to an AND can control the gate. If it's 0, the gate outputs a 0. If it's 1 the gate outputs the other input to it.</w:t>
      </w:r>
    </w:p>
    <w:p w14:paraId="6415C9CF" w14:textId="443F1EB5" w:rsidR="00B5596D" w:rsidRDefault="00B5596D" w:rsidP="0046291E">
      <w:r>
        <w:t>By putting an OR after two ANDs, where one input to one AND is C</w:t>
      </w:r>
      <w:r>
        <w:rPr>
          <w:vertAlign w:val="subscript"/>
        </w:rPr>
        <w:t>in</w:t>
      </w:r>
      <w:r>
        <w:t xml:space="preserve"> and one input to the other AND is C</w:t>
      </w:r>
      <w:r>
        <w:rPr>
          <w:vertAlign w:val="subscript"/>
        </w:rPr>
        <w:t>in</w:t>
      </w:r>
      <w:r>
        <w:t>', the value of C</w:t>
      </w:r>
      <w:r>
        <w:rPr>
          <w:vertAlign w:val="subscript"/>
        </w:rPr>
        <w:t>in</w:t>
      </w:r>
      <w:r>
        <w:t xml:space="preserve"> controls whether the result is taken from the first AND or the second AND.</w:t>
      </w:r>
    </w:p>
    <w:p w14:paraId="22526704" w14:textId="77777777" w:rsidR="00CB42C4" w:rsidRDefault="00CB42C4" w:rsidP="0046291E"/>
    <w:p w14:paraId="4E46C172" w14:textId="77777777" w:rsidR="00CB42C4" w:rsidRPr="00B5596D" w:rsidRDefault="00CB42C4" w:rsidP="00CB42C4">
      <w:bookmarkStart w:id="0" w:name="_GoBack"/>
      <w:bookmarkEnd w:id="0"/>
    </w:p>
    <w:sectPr w:rsidR="00CB42C4" w:rsidRPr="00B5596D" w:rsidSect="0060176E">
      <w:headerReference w:type="default" r:id="rId8"/>
      <w:footerReference w:type="even" r:id="rId9"/>
      <w:footerReference w:type="default" r:id="rId10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70861" w14:textId="77777777" w:rsidR="005B1311" w:rsidRDefault="005B1311" w:rsidP="00106040">
      <w:r>
        <w:separator/>
      </w:r>
    </w:p>
  </w:endnote>
  <w:endnote w:type="continuationSeparator" w:id="0">
    <w:p w14:paraId="5FF8B1BB" w14:textId="77777777" w:rsidR="005B1311" w:rsidRDefault="005B1311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4DC85" w14:textId="77777777" w:rsidR="005B1311" w:rsidRDefault="005B1311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1CA792" w14:textId="77777777" w:rsidR="005B1311" w:rsidRDefault="005B1311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20AA5" w14:textId="77777777" w:rsidR="005B1311" w:rsidRDefault="005B1311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42C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5F5E51" w14:textId="77777777" w:rsidR="005B1311" w:rsidRDefault="005B1311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6F7FB" w14:textId="77777777" w:rsidR="005B1311" w:rsidRDefault="005B1311" w:rsidP="00106040">
      <w:r>
        <w:separator/>
      </w:r>
    </w:p>
  </w:footnote>
  <w:footnote w:type="continuationSeparator" w:id="0">
    <w:p w14:paraId="6194BDB7" w14:textId="77777777" w:rsidR="005B1311" w:rsidRDefault="005B1311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20486" w14:textId="77777777" w:rsidR="005B1311" w:rsidRPr="00490853" w:rsidRDefault="005B1311">
    <w:pPr>
      <w:pStyle w:val="Header"/>
      <w:rPr>
        <w:color w:val="000000" w:themeColor="text1"/>
      </w:rPr>
    </w:pPr>
    <w:r>
      <w:t>CS1110</w:t>
    </w:r>
    <w:r>
      <w:tab/>
    </w:r>
    <w:r>
      <w:tab/>
      <w:t>30/09/2015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88"/>
    <w:rsid w:val="000A7E92"/>
    <w:rsid w:val="00106040"/>
    <w:rsid w:val="002876F3"/>
    <w:rsid w:val="003F2E26"/>
    <w:rsid w:val="0046291E"/>
    <w:rsid w:val="00490853"/>
    <w:rsid w:val="005A0808"/>
    <w:rsid w:val="005B1311"/>
    <w:rsid w:val="0060176E"/>
    <w:rsid w:val="007C0CE8"/>
    <w:rsid w:val="007C4756"/>
    <w:rsid w:val="008A238E"/>
    <w:rsid w:val="009334B5"/>
    <w:rsid w:val="00AE2EB0"/>
    <w:rsid w:val="00B5596D"/>
    <w:rsid w:val="00C22129"/>
    <w:rsid w:val="00C32D20"/>
    <w:rsid w:val="00C9318D"/>
    <w:rsid w:val="00CB42C4"/>
    <w:rsid w:val="00D14B19"/>
    <w:rsid w:val="00E5074D"/>
    <w:rsid w:val="00E67688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9D1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0A7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0A7E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elbourke:Library:Application%20Support:Microsoft:Office:User%20Templates:My%20Templates:Lectur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note template.dotx</Template>
  <TotalTime>49</TotalTime>
  <Pages>2</Pages>
  <Words>213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4</cp:revision>
  <dcterms:created xsi:type="dcterms:W3CDTF">2015-09-30T12:01:00Z</dcterms:created>
  <dcterms:modified xsi:type="dcterms:W3CDTF">2015-09-30T12:50:00Z</dcterms:modified>
</cp:coreProperties>
</file>