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ba2606a3a62dfa6f9772900d6a0373fc5ce4a77"/>
    <w:p>
      <w:pPr>
        <w:pStyle w:val="Heading1"/>
      </w:pPr>
      <w:r>
        <w:t xml:space="preserve">Human Judgement Answer Key - 4 Conditions</w:t>
      </w:r>
    </w:p>
    <w:p>
      <w:pPr>
        <w:pStyle w:val="FirstParagraph"/>
      </w:pPr>
      <w:r>
        <w:t xml:space="preserve">Generated at:</w:t>
      </w:r>
      <w:r>
        <w:t xml:space="preserve"> </w:t>
      </w:r>
      <w:r>
        <w:rPr>
          <w:rStyle w:val="VerbatimChar"/>
        </w:rPr>
        <w:t xml:space="preserve">2026-07-02T18:38:52+02:00</w:t>
      </w:r>
      <w:r>
        <w:t xml:space="preserve"> </w:t>
      </w:r>
      <w:r>
        <w:t xml:space="preserve">Random seed:</w:t>
      </w:r>
      <w:r>
        <w:t xml:space="preserve"> </w:t>
      </w:r>
      <w:r>
        <w:rPr>
          <w:rStyle w:val="VerbatimChar"/>
        </w:rPr>
        <w:t xml:space="preserve">20260702183852</w:t>
      </w:r>
      <w:r>
        <w:t xml:space="preserve"> </w:t>
      </w:r>
      <w:r>
        <w:t xml:space="preserve">Clip name:</w:t>
      </w:r>
      <w:r>
        <w:t xml:space="preserve"> </w:t>
      </w:r>
      <w:r>
        <w:rPr>
          <w:rStyle w:val="VerbatimChar"/>
        </w:rPr>
        <w:t xml:space="preserve">od_only_03_assy_01_pilot_naturalness</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experiments\llm_guidance_ablation\outputs\responses_steps_only_od_only_03_assy_01_20260702T182949+0200.jsonl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experiments\llm_guidance_ablation\outputs\responses_symbolic_domain_od_only_03_assy_01_20260702T183017+0200.jsonl</w:t>
      </w:r>
    </w:p>
    <w:p>
      <w:pPr>
        <w:pStyle w:val="Compact"/>
        <w:numPr>
          <w:ilvl w:val="0"/>
          <w:numId w:val="1001"/>
        </w:numPr>
      </w:pPr>
      <w:r>
        <w:rPr>
          <w:rStyle w:val="VerbatimChar"/>
        </w:rPr>
        <w:t xml:space="preserve">graph_grounded</w:t>
      </w:r>
      <w:r>
        <w:t xml:space="preserve">:</w:t>
      </w:r>
      <w:r>
        <w:t xml:space="preserve"> </w:t>
      </w:r>
      <w:r>
        <w:rPr>
          <w:rStyle w:val="VerbatimChar"/>
        </w:rPr>
        <w:t xml:space="preserve">experiments\llm_guidance_ablation\outputs\responses_graph_grounded_od_only_03_assy_01_20260702T183133+0200.jsonl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experiments\query_driven_graph\outputs\responses_query_driven_graph_od_only_03_assy_01_20260702T183230+0200.jsonl</w:t>
      </w:r>
    </w:p>
    <w:bookmarkEnd w:id="10"/>
    <w:bookmarkStart w:id="11"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q19_reinstallation_guidance_after_removal</w:t>
            </w:r>
          </w:p>
        </w:tc>
        <w:tc>
          <w:tcPr/>
          <w:p>
            <w:pPr>
              <w:pStyle w:val="Compact"/>
            </w:pPr>
            <w:r>
              <w:rPr>
                <w:rStyle w:val="VerbatimChar"/>
              </w:rPr>
              <w:t xml:space="preserve">graph_grounded</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7.867192</w:t>
            </w:r>
          </w:p>
        </w:tc>
      </w:tr>
      <w:tr>
        <w:tc>
          <w:tcPr/>
          <w:p>
            <w:pPr>
              <w:pStyle w:val="Compact"/>
              <w:jc w:val="right"/>
            </w:pPr>
            <w:r>
              <w:t xml:space="preserve">02</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4.380872</w:t>
            </w:r>
          </w:p>
        </w:tc>
      </w:tr>
      <w:tr>
        <w:tc>
          <w:tcPr/>
          <w:p>
            <w:pPr>
              <w:pStyle w:val="Compact"/>
              <w:jc w:val="right"/>
            </w:pPr>
            <w:r>
              <w:t xml:space="preserve">03</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15.193079</w:t>
            </w:r>
          </w:p>
        </w:tc>
      </w:tr>
      <w:tr>
        <w:tc>
          <w:tcPr/>
          <w:p>
            <w:pPr>
              <w:pStyle w:val="Compact"/>
              <w:jc w:val="right"/>
            </w:pPr>
            <w:r>
              <w:t xml:space="preserve">04</w:t>
            </w:r>
          </w:p>
        </w:tc>
        <w:tc>
          <w:tcPr/>
          <w:p>
            <w:pPr>
              <w:pStyle w:val="Compact"/>
            </w:pPr>
            <w:r>
              <w:rPr>
                <w:rStyle w:val="VerbatimChar"/>
              </w:rPr>
              <w:t xml:space="preserve">q03_direct_installation_target</w:t>
            </w:r>
          </w:p>
        </w:tc>
        <w:tc>
          <w:tcPr/>
          <w:p>
            <w:pPr>
              <w:pStyle w:val="Compact"/>
            </w:pPr>
            <w:r>
              <w:rPr>
                <w:rStyle w:val="VerbatimChar"/>
              </w:rPr>
              <w:t xml:space="preserve">graph_grounded</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7.766271</w:t>
            </w:r>
          </w:p>
        </w:tc>
      </w:tr>
      <w:tr>
        <w:tc>
          <w:tcPr/>
          <w:p>
            <w:pPr>
              <w:pStyle w:val="Compact"/>
              <w:jc w:val="right"/>
            </w:pPr>
            <w:r>
              <w:t xml:space="preserve">05</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6.313896</w:t>
            </w:r>
          </w:p>
        </w:tc>
      </w:tr>
      <w:tr>
        <w:tc>
          <w:tcPr/>
          <w:p>
            <w:pPr>
              <w:pStyle w:val="Compact"/>
              <w:jc w:val="right"/>
            </w:pPr>
            <w:r>
              <w:t xml:space="preserve">06</w:t>
            </w:r>
          </w:p>
        </w:tc>
        <w:tc>
          <w:tcPr/>
          <w:p>
            <w:pPr>
              <w:pStyle w:val="Compact"/>
            </w:pPr>
            <w:r>
              <w:rPr>
                <w:rStyle w:val="VerbatimChar"/>
              </w:rPr>
              <w:t xml:space="preserve">q27_unknown_step</w:t>
            </w:r>
          </w:p>
        </w:tc>
        <w:tc>
          <w:tcPr/>
          <w:p>
            <w:pPr>
              <w:pStyle w:val="Compact"/>
            </w:pPr>
            <w:r>
              <w:rPr>
                <w:rStyle w:val="VerbatimChar"/>
              </w:rPr>
              <w:t xml:space="preserve">graph_grounded</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3.35495</w:t>
            </w:r>
          </w:p>
        </w:tc>
      </w:tr>
      <w:tr>
        <w:tc>
          <w:tcPr/>
          <w:p>
            <w:pPr>
              <w:pStyle w:val="Compact"/>
              <w:jc w:val="right"/>
            </w:pPr>
            <w:r>
              <w:t xml:space="preserve">07</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15.22032</w:t>
            </w:r>
          </w:p>
        </w:tc>
      </w:tr>
      <w:tr>
        <w:tc>
          <w:tcPr/>
          <w:p>
            <w:pPr>
              <w:pStyle w:val="Compact"/>
              <w:jc w:val="right"/>
            </w:pPr>
            <w:r>
              <w:t xml:space="preserve">08</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4.305871</w:t>
            </w:r>
          </w:p>
        </w:tc>
      </w:tr>
      <w:tr>
        <w:tc>
          <w:tcPr/>
          <w:p>
            <w:pPr>
              <w:pStyle w:val="Compact"/>
              <w:jc w:val="right"/>
            </w:pPr>
            <w:r>
              <w:t xml:space="preserve">09</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12.160306</w:t>
            </w:r>
          </w:p>
        </w:tc>
      </w:tr>
      <w:tr>
        <w:tc>
          <w:tcPr/>
          <w:p>
            <w:pPr>
              <w:pStyle w:val="Compact"/>
              <w:jc w:val="right"/>
            </w:pPr>
            <w:r>
              <w:t xml:space="preserve">10</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12.919483</w:t>
            </w:r>
          </w:p>
        </w:tc>
      </w:tr>
      <w:tr>
        <w:tc>
          <w:tcPr/>
          <w:p>
            <w:pPr>
              <w:pStyle w:val="Compact"/>
              <w:jc w:val="right"/>
            </w:pPr>
            <w:r>
              <w:t xml:space="preserve">11</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13.332594</w:t>
            </w:r>
          </w:p>
        </w:tc>
      </w:tr>
      <w:tr>
        <w:tc>
          <w:tcPr/>
          <w:p>
            <w:pPr>
              <w:pStyle w:val="Compact"/>
              <w:jc w:val="right"/>
            </w:pPr>
            <w:r>
              <w:t xml:space="preserve">12</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16.045423</w:t>
            </w:r>
          </w:p>
        </w:tc>
      </w:tr>
      <w:tr>
        <w:tc>
          <w:tcPr/>
          <w:p>
            <w:pPr>
              <w:pStyle w:val="Compact"/>
              <w:jc w:val="right"/>
            </w:pPr>
            <w:r>
              <w:t xml:space="preserve">13</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15.184096</w:t>
            </w:r>
          </w:p>
        </w:tc>
      </w:tr>
      <w:tr>
        <w:tc>
          <w:tcPr/>
          <w:p>
            <w:pPr>
              <w:pStyle w:val="Compact"/>
              <w:jc w:val="right"/>
            </w:pPr>
            <w:r>
              <w:t xml:space="preserve">14</w:t>
            </w:r>
          </w:p>
        </w:tc>
        <w:tc>
          <w:tcPr/>
          <w:p>
            <w:pPr>
              <w:pStyle w:val="Compact"/>
            </w:pPr>
            <w:r>
              <w:rPr>
                <w:rStyle w:val="VerbatimChar"/>
              </w:rPr>
              <w:t xml:space="preserve">q21_why_accepted</w:t>
            </w:r>
          </w:p>
        </w:tc>
        <w:tc>
          <w:tcPr/>
          <w:p>
            <w:pPr>
              <w:pStyle w:val="Compact"/>
            </w:pPr>
            <w:r>
              <w:rPr>
                <w:rStyle w:val="VerbatimChar"/>
              </w:rPr>
              <w:t xml:space="preserve">graph_grounded</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9.612422</w:t>
            </w:r>
          </w:p>
        </w:tc>
      </w:tr>
      <w:tr>
        <w:tc>
          <w:tcPr/>
          <w:p>
            <w:pPr>
              <w:pStyle w:val="Compact"/>
              <w:jc w:val="right"/>
            </w:pPr>
            <w:r>
              <w:t xml:space="preserve">15</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4.524058</w:t>
            </w:r>
          </w:p>
        </w:tc>
      </w:tr>
      <w:tr>
        <w:tc>
          <w:tcPr/>
          <w:p>
            <w:pPr>
              <w:pStyle w:val="Compact"/>
              <w:jc w:val="right"/>
            </w:pPr>
            <w:r>
              <w:t xml:space="preserve">16</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12.578292</w:t>
            </w:r>
          </w:p>
        </w:tc>
      </w:tr>
      <w:tr>
        <w:tc>
          <w:tcPr/>
          <w:p>
            <w:pPr>
              <w:pStyle w:val="Compact"/>
              <w:jc w:val="right"/>
            </w:pPr>
            <w:r>
              <w:t xml:space="preserve">17</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12.099762</w:t>
            </w:r>
          </w:p>
        </w:tc>
      </w:tr>
      <w:tr>
        <w:tc>
          <w:tcPr/>
          <w:p>
            <w:pPr>
              <w:pStyle w:val="Compact"/>
              <w:jc w:val="right"/>
            </w:pPr>
            <w:r>
              <w:t xml:space="preserve">18</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4.222952</w:t>
            </w:r>
          </w:p>
        </w:tc>
      </w:tr>
      <w:tr>
        <w:tc>
          <w:tcPr/>
          <w:p>
            <w:pPr>
              <w:pStyle w:val="Compact"/>
              <w:jc w:val="right"/>
            </w:pPr>
            <w:r>
              <w:t xml:space="preserve">19</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5.309438</w:t>
            </w:r>
          </w:p>
        </w:tc>
      </w:tr>
      <w:tr>
        <w:tc>
          <w:tcPr/>
          <w:p>
            <w:pPr>
              <w:pStyle w:val="Compact"/>
              <w:jc w:val="right"/>
            </w:pPr>
            <w:r>
              <w:t xml:space="preserve">20</w:t>
            </w:r>
          </w:p>
        </w:tc>
        <w:tc>
          <w:tcPr/>
          <w:p>
            <w:pPr>
              <w:pStyle w:val="Compact"/>
            </w:pPr>
            <w:r>
              <w:rPr>
                <w:rStyle w:val="VerbatimChar"/>
              </w:rPr>
              <w:t xml:space="preserve">q15_unsupported_tool_proposal</w:t>
            </w:r>
          </w:p>
        </w:tc>
        <w:tc>
          <w:tcPr/>
          <w:p>
            <w:pPr>
              <w:pStyle w:val="Compact"/>
            </w:pPr>
            <w:r>
              <w:rPr>
                <w:rStyle w:val="VerbatimChar"/>
              </w:rPr>
              <w:t xml:space="preserve">graph_grounded</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10.149581</w:t>
            </w:r>
          </w:p>
        </w:tc>
      </w:tr>
      <w:tr>
        <w:tc>
          <w:tcPr/>
          <w:p>
            <w:pPr>
              <w:pStyle w:val="Compact"/>
              <w:jc w:val="right"/>
            </w:pPr>
            <w:r>
              <w:t xml:space="preserve">21</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4.678868</w:t>
            </w:r>
          </w:p>
        </w:tc>
      </w:tr>
      <w:tr>
        <w:tc>
          <w:tcPr/>
          <w:p>
            <w:pPr>
              <w:pStyle w:val="Compact"/>
              <w:jc w:val="right"/>
            </w:pPr>
            <w:r>
              <w:t xml:space="preserve">22</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12.128169</w:t>
            </w:r>
          </w:p>
        </w:tc>
      </w:tr>
      <w:tr>
        <w:tc>
          <w:tcPr/>
          <w:p>
            <w:pPr>
              <w:pStyle w:val="Compact"/>
              <w:jc w:val="right"/>
            </w:pPr>
            <w:r>
              <w:t xml:space="preserve">23</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19.858251</w:t>
            </w:r>
          </w:p>
        </w:tc>
      </w:tr>
      <w:tr>
        <w:tc>
          <w:tcPr/>
          <w:p>
            <w:pPr>
              <w:pStyle w:val="Compact"/>
              <w:jc w:val="right"/>
            </w:pPr>
            <w:r>
              <w:t xml:space="preserve">24</w:t>
            </w:r>
          </w:p>
        </w:tc>
        <w:tc>
          <w:tcPr/>
          <w:p>
            <w:pPr>
              <w:pStyle w:val="Compact"/>
            </w:pPr>
            <w:r>
              <w:rPr>
                <w:rStyle w:val="VerbatimChar"/>
              </w:rPr>
              <w:t xml:space="preserve">q09_root_component_alignment_exception</w:t>
            </w:r>
          </w:p>
        </w:tc>
        <w:tc>
          <w:tcPr/>
          <w:p>
            <w:pPr>
              <w:pStyle w:val="Compact"/>
            </w:pPr>
            <w:r>
              <w:rPr>
                <w:rStyle w:val="VerbatimChar"/>
              </w:rPr>
              <w:t xml:space="preserve">graph_grounded</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6.358142</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2026-07-02T16:38:53Z</dcterms:created>
  <dcterms:modified xsi:type="dcterms:W3CDTF">2026-07-02T16:38:53Z</dcterms:modified>
</cp:coreProperties>
</file>

<file path=docProps/custom.xml><?xml version="1.0" encoding="utf-8"?>
<Properties xmlns="http://schemas.openxmlformats.org/officeDocument/2006/custom-properties" xmlns:vt="http://schemas.openxmlformats.org/officeDocument/2006/docPropsVTypes"/>
</file>