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E09" w:rsidRPr="00EB2E09" w:rsidRDefault="00EB2E09" w:rsidP="00EB2E09">
      <w:pPr>
        <w:pBdr>
          <w:bottom w:val="single" w:sz="6" w:space="0" w:color="274569"/>
        </w:pBdr>
        <w:shd w:val="clear" w:color="auto" w:fill="FFFFFF"/>
        <w:spacing w:after="150" w:line="240" w:lineRule="auto"/>
        <w:outlineLvl w:val="0"/>
        <w:rPr>
          <w:rFonts w:ascii="Vollkorn" w:eastAsia="Times New Roman" w:hAnsi="Vollkorn" w:cs="Arial"/>
          <w:color w:val="444444"/>
          <w:kern w:val="36"/>
          <w:sz w:val="45"/>
          <w:szCs w:val="45"/>
        </w:rPr>
      </w:pPr>
      <w:bookmarkStart w:id="0" w:name="_GoBack"/>
      <w:r w:rsidRPr="00EB2E09">
        <w:rPr>
          <w:rFonts w:ascii="Vollkorn" w:eastAsia="Times New Roman" w:hAnsi="Vollkorn" w:cs="Arial"/>
          <w:color w:val="444444"/>
          <w:kern w:val="36"/>
          <w:sz w:val="45"/>
          <w:szCs w:val="45"/>
        </w:rPr>
        <w:t>How to Create a Product Backlog</w:t>
      </w:r>
      <w:bookmarkEnd w:id="0"/>
      <w:r w:rsidRPr="00EB2E09">
        <w:rPr>
          <w:rFonts w:ascii="Vollkorn" w:eastAsia="Times New Roman" w:hAnsi="Vollkorn" w:cs="Arial"/>
          <w:color w:val="444444"/>
          <w:kern w:val="36"/>
          <w:sz w:val="45"/>
          <w:szCs w:val="45"/>
        </w:rPr>
        <w:t>: An Agile Experience</w:t>
      </w:r>
    </w:p>
    <w:p w:rsidR="00EB2E09" w:rsidRPr="00EB2E09" w:rsidRDefault="00EB2E09" w:rsidP="00EB2E09">
      <w:pPr>
        <w:shd w:val="clear" w:color="auto" w:fill="FFFFFF"/>
        <w:spacing w:after="150" w:line="240" w:lineRule="auto"/>
        <w:rPr>
          <w:rFonts w:ascii="Arial" w:eastAsia="Times New Roman" w:hAnsi="Arial" w:cs="Arial"/>
          <w:color w:val="000000"/>
          <w:sz w:val="20"/>
          <w:szCs w:val="20"/>
        </w:rPr>
      </w:pPr>
      <w:r w:rsidRPr="00EB2E09">
        <w:rPr>
          <w:rFonts w:ascii="Arial" w:eastAsia="Times New Roman" w:hAnsi="Arial" w:cs="Arial"/>
          <w:color w:val="000000"/>
          <w:sz w:val="20"/>
          <w:szCs w:val="20"/>
        </w:rPr>
        <w:t xml:space="preserve">In: </w:t>
      </w:r>
      <w:hyperlink r:id="rId4" w:history="1">
        <w:r w:rsidRPr="00EB2E09">
          <w:rPr>
            <w:rFonts w:ascii="Arial" w:eastAsia="Times New Roman" w:hAnsi="Arial" w:cs="Arial"/>
            <w:color w:val="34678A"/>
            <w:sz w:val="20"/>
            <w:szCs w:val="20"/>
            <w:u w:val="single"/>
          </w:rPr>
          <w:t>Agile Business Analysis</w:t>
        </w:r>
      </w:hyperlink>
      <w:r w:rsidRPr="00EB2E09">
        <w:rPr>
          <w:rFonts w:ascii="Arial" w:eastAsia="Times New Roman" w:hAnsi="Arial" w:cs="Arial"/>
          <w:color w:val="000000"/>
          <w:sz w:val="20"/>
          <w:szCs w:val="20"/>
        </w:rPr>
        <w:t xml:space="preserve">, </w:t>
      </w:r>
      <w:hyperlink r:id="rId5" w:history="1">
        <w:r w:rsidRPr="00EB2E09">
          <w:rPr>
            <w:rFonts w:ascii="Arial" w:eastAsia="Times New Roman" w:hAnsi="Arial" w:cs="Arial"/>
            <w:color w:val="34678A"/>
            <w:sz w:val="20"/>
            <w:szCs w:val="20"/>
            <w:u w:val="single"/>
          </w:rPr>
          <w:t>Requirements Models and Specifications</w:t>
        </w:r>
      </w:hyperlink>
      <w:r w:rsidRPr="00EB2E09">
        <w:rPr>
          <w:rFonts w:ascii="Arial" w:eastAsia="Times New Roman" w:hAnsi="Arial" w:cs="Arial"/>
          <w:color w:val="000000"/>
          <w:sz w:val="20"/>
          <w:szCs w:val="20"/>
        </w:rPr>
        <w:t xml:space="preserve"> By: </w:t>
      </w:r>
      <w:hyperlink r:id="rId6" w:history="1">
        <w:r w:rsidRPr="00EB2E09">
          <w:rPr>
            <w:rFonts w:ascii="Arial" w:eastAsia="Times New Roman" w:hAnsi="Arial" w:cs="Arial"/>
            <w:color w:val="34678A"/>
            <w:sz w:val="20"/>
            <w:szCs w:val="20"/>
            <w:u w:val="single"/>
          </w:rPr>
          <w:t>Laura Brandenburg</w:t>
        </w:r>
      </w:hyperlink>
    </w:p>
    <w:p w:rsidR="00EB2E09" w:rsidRPr="00EB2E09" w:rsidRDefault="00EB2E09" w:rsidP="00EB2E09">
      <w:pPr>
        <w:shd w:val="clear" w:color="auto" w:fill="FFFFFF"/>
        <w:spacing w:after="375" w:line="240" w:lineRule="auto"/>
        <w:rPr>
          <w:rFonts w:ascii="Arial" w:eastAsia="Times New Roman" w:hAnsi="Arial" w:cs="Arial"/>
          <w:color w:val="000000"/>
          <w:sz w:val="26"/>
          <w:szCs w:val="26"/>
        </w:rPr>
      </w:pPr>
      <w:r w:rsidRPr="00EB2E09">
        <w:rPr>
          <w:rFonts w:ascii="Arial" w:eastAsia="Times New Roman" w:hAnsi="Arial" w:cs="Arial"/>
          <w:color w:val="000000"/>
          <w:sz w:val="26"/>
          <w:szCs w:val="26"/>
        </w:rPr>
        <w:t xml:space="preserve">The product backlog is really the core deliverable that maintains and evolves the requirements in an agile environment. Ownership by the </w:t>
      </w:r>
      <w:hyperlink r:id="rId7" w:history="1">
        <w:r w:rsidRPr="00EB2E09">
          <w:rPr>
            <w:rFonts w:ascii="Arial" w:eastAsia="Times New Roman" w:hAnsi="Arial" w:cs="Arial"/>
            <w:color w:val="34678A"/>
            <w:sz w:val="26"/>
            <w:szCs w:val="26"/>
            <w:u w:val="single"/>
          </w:rPr>
          <w:t>agile business analyst</w:t>
        </w:r>
      </w:hyperlink>
      <w:r w:rsidRPr="00EB2E09">
        <w:rPr>
          <w:rFonts w:ascii="Arial" w:eastAsia="Times New Roman" w:hAnsi="Arial" w:cs="Arial"/>
          <w:color w:val="000000"/>
          <w:sz w:val="26"/>
          <w:szCs w:val="26"/>
        </w:rPr>
        <w:t xml:space="preserve"> (or a product owner with BA responsibilities) is critical.</w:t>
      </w:r>
    </w:p>
    <w:p w:rsidR="00EB2E09" w:rsidRPr="00EB2E09" w:rsidRDefault="00EB2E09" w:rsidP="00EB2E09">
      <w:pPr>
        <w:shd w:val="clear" w:color="auto" w:fill="FFFFFF"/>
        <w:spacing w:after="375" w:line="240" w:lineRule="auto"/>
        <w:rPr>
          <w:rFonts w:ascii="Arial" w:eastAsia="Times New Roman" w:hAnsi="Arial" w:cs="Arial"/>
          <w:color w:val="000000"/>
          <w:sz w:val="26"/>
          <w:szCs w:val="26"/>
        </w:rPr>
      </w:pPr>
      <w:r w:rsidRPr="00EB2E09">
        <w:rPr>
          <w:rFonts w:ascii="Arial" w:eastAsia="Times New Roman" w:hAnsi="Arial" w:cs="Arial"/>
          <w:color w:val="000000"/>
          <w:sz w:val="26"/>
          <w:szCs w:val="26"/>
        </w:rPr>
        <w:t xml:space="preserve">A product backlog contains a complete list of all requirements under consideration (written using a user story syntax – more on that below), rank ordered, and </w:t>
      </w:r>
      <w:proofErr w:type="spellStart"/>
      <w:r w:rsidRPr="00EB2E09">
        <w:rPr>
          <w:rFonts w:ascii="Arial" w:eastAsia="Times New Roman" w:hAnsi="Arial" w:cs="Arial"/>
          <w:color w:val="000000"/>
          <w:sz w:val="26"/>
          <w:szCs w:val="26"/>
        </w:rPr>
        <w:t>matrixed</w:t>
      </w:r>
      <w:proofErr w:type="spellEnd"/>
      <w:r w:rsidRPr="00EB2E09">
        <w:rPr>
          <w:rFonts w:ascii="Arial" w:eastAsia="Times New Roman" w:hAnsi="Arial" w:cs="Arial"/>
          <w:color w:val="000000"/>
          <w:sz w:val="26"/>
          <w:szCs w:val="26"/>
        </w:rPr>
        <w:t xml:space="preserve"> with other key characteristics that facilitate planning and prioritization.</w:t>
      </w:r>
    </w:p>
    <w:p w:rsidR="00EB2E09" w:rsidRPr="00EB2E09" w:rsidRDefault="00EB2E09" w:rsidP="00EB2E09">
      <w:pPr>
        <w:shd w:val="clear" w:color="auto" w:fill="FFFFFF"/>
        <w:spacing w:after="375" w:line="240" w:lineRule="auto"/>
        <w:rPr>
          <w:rFonts w:ascii="Arial" w:eastAsia="Times New Roman" w:hAnsi="Arial" w:cs="Arial"/>
          <w:color w:val="000000"/>
          <w:sz w:val="26"/>
          <w:szCs w:val="26"/>
        </w:rPr>
      </w:pPr>
      <w:r w:rsidRPr="00EB2E09">
        <w:rPr>
          <w:rFonts w:ascii="Arial" w:eastAsia="Times New Roman" w:hAnsi="Arial" w:cs="Arial"/>
          <w:color w:val="000000"/>
          <w:sz w:val="26"/>
          <w:szCs w:val="26"/>
        </w:rPr>
        <w:t>Let’s look at how the product backlog emerged for one particular project and how decisions were made about what to include in the product backlog.</w:t>
      </w:r>
    </w:p>
    <w:p w:rsidR="00EB2E09" w:rsidRPr="00EB2E09" w:rsidRDefault="00EB2E09" w:rsidP="00EB2E09">
      <w:pPr>
        <w:shd w:val="clear" w:color="auto" w:fill="FFFFFF"/>
        <w:spacing w:before="450" w:after="225" w:line="240" w:lineRule="auto"/>
        <w:outlineLvl w:val="2"/>
        <w:rPr>
          <w:rFonts w:ascii="Vollkorn" w:eastAsia="Times New Roman" w:hAnsi="Vollkorn" w:cs="Arial"/>
          <w:color w:val="274569"/>
          <w:sz w:val="45"/>
          <w:szCs w:val="45"/>
        </w:rPr>
      </w:pPr>
      <w:r w:rsidRPr="00EB2E09">
        <w:rPr>
          <w:rFonts w:ascii="Vollkorn" w:eastAsia="Times New Roman" w:hAnsi="Vollkorn" w:cs="Arial"/>
          <w:color w:val="274569"/>
          <w:sz w:val="45"/>
          <w:szCs w:val="45"/>
        </w:rPr>
        <w:t>Switching from Traditional to Agile – And Getting Started on the Product Backlog</w:t>
      </w:r>
    </w:p>
    <w:p w:rsidR="00EB2E09" w:rsidRPr="00EB2E09" w:rsidRDefault="00EB2E09" w:rsidP="00EB2E09">
      <w:pPr>
        <w:shd w:val="clear" w:color="auto" w:fill="FFFFFF"/>
        <w:spacing w:after="375" w:line="240" w:lineRule="auto"/>
        <w:rPr>
          <w:rFonts w:ascii="Arial" w:eastAsia="Times New Roman" w:hAnsi="Arial" w:cs="Arial"/>
          <w:color w:val="000000"/>
          <w:sz w:val="26"/>
          <w:szCs w:val="26"/>
        </w:rPr>
      </w:pPr>
      <w:r w:rsidRPr="00EB2E09">
        <w:rPr>
          <w:rFonts w:ascii="Arial" w:eastAsia="Times New Roman" w:hAnsi="Arial" w:cs="Arial"/>
          <w:color w:val="000000"/>
          <w:sz w:val="26"/>
          <w:szCs w:val="26"/>
        </w:rPr>
        <w:t xml:space="preserve">This project was initiated with a traditional approach. The business analyst created a fairly traditional </w:t>
      </w:r>
      <w:r w:rsidRPr="00EB2E09">
        <w:rPr>
          <w:rFonts w:ascii="Arial" w:eastAsia="Times New Roman" w:hAnsi="Arial" w:cs="Arial"/>
          <w:b/>
          <w:bCs/>
          <w:color w:val="000000"/>
          <w:sz w:val="26"/>
          <w:szCs w:val="26"/>
        </w:rPr>
        <w:t>scope statement and features list</w:t>
      </w:r>
      <w:r w:rsidRPr="00EB2E09">
        <w:rPr>
          <w:rFonts w:ascii="Arial" w:eastAsia="Times New Roman" w:hAnsi="Arial" w:cs="Arial"/>
          <w:color w:val="000000"/>
          <w:sz w:val="26"/>
          <w:szCs w:val="26"/>
        </w:rPr>
        <w:t>. The features list was fundamentally business-driven.  When I started work on the project we had not yet defined how we’d manage requirements communication with the out-sourced development team.</w:t>
      </w:r>
    </w:p>
    <w:p w:rsidR="00EB2E09" w:rsidRPr="00EB2E09" w:rsidRDefault="00EB2E09" w:rsidP="00EB2E09">
      <w:pPr>
        <w:shd w:val="clear" w:color="auto" w:fill="FFFFFF"/>
        <w:spacing w:after="375" w:line="240" w:lineRule="auto"/>
        <w:rPr>
          <w:rFonts w:ascii="Arial" w:eastAsia="Times New Roman" w:hAnsi="Arial" w:cs="Arial"/>
          <w:color w:val="000000"/>
          <w:sz w:val="26"/>
          <w:szCs w:val="26"/>
        </w:rPr>
      </w:pPr>
      <w:r w:rsidRPr="00EB2E09">
        <w:rPr>
          <w:rFonts w:ascii="Arial" w:eastAsia="Times New Roman" w:hAnsi="Arial" w:cs="Arial"/>
          <w:color w:val="000000"/>
          <w:sz w:val="26"/>
          <w:szCs w:val="26"/>
        </w:rPr>
        <w:t xml:space="preserve">At the project kick-off with the development team, we reviewed a fairly final draft of the scope statement and started discussions around detailed requirements communication.  The development team is part of an agile shop, so regardless of who did it, a product backlog and user stories would be created. The team agreed that it made sense for the business analyst to own creating and maintaining the product backlog and </w:t>
      </w:r>
      <w:hyperlink r:id="rId8" w:history="1">
        <w:r w:rsidRPr="00EB2E09">
          <w:rPr>
            <w:rFonts w:ascii="Arial" w:eastAsia="Times New Roman" w:hAnsi="Arial" w:cs="Arial"/>
            <w:color w:val="34678A"/>
            <w:sz w:val="26"/>
            <w:szCs w:val="26"/>
            <w:u w:val="single"/>
          </w:rPr>
          <w:t>user stories</w:t>
        </w:r>
      </w:hyperlink>
      <w:r w:rsidRPr="00EB2E09">
        <w:rPr>
          <w:rFonts w:ascii="Arial" w:eastAsia="Times New Roman" w:hAnsi="Arial" w:cs="Arial"/>
          <w:color w:val="000000"/>
          <w:sz w:val="26"/>
          <w:szCs w:val="26"/>
        </w:rPr>
        <w:t>.</w:t>
      </w:r>
    </w:p>
    <w:p w:rsidR="00EB2E09" w:rsidRPr="00EB2E09" w:rsidRDefault="00EB2E09" w:rsidP="00EB2E09">
      <w:pPr>
        <w:shd w:val="clear" w:color="auto" w:fill="FFFFFF"/>
        <w:spacing w:before="450" w:after="225" w:line="240" w:lineRule="auto"/>
        <w:outlineLvl w:val="2"/>
        <w:rPr>
          <w:rFonts w:ascii="Vollkorn" w:eastAsia="Times New Roman" w:hAnsi="Vollkorn" w:cs="Arial"/>
          <w:color w:val="274569"/>
          <w:sz w:val="45"/>
          <w:szCs w:val="45"/>
        </w:rPr>
      </w:pPr>
      <w:r w:rsidRPr="00EB2E09">
        <w:rPr>
          <w:rFonts w:ascii="Vollkorn" w:eastAsia="Times New Roman" w:hAnsi="Vollkorn" w:cs="Arial"/>
          <w:color w:val="274569"/>
          <w:sz w:val="45"/>
          <w:szCs w:val="45"/>
        </w:rPr>
        <w:t>Blending Requirements and Design in the Product Backlog</w:t>
      </w:r>
    </w:p>
    <w:p w:rsidR="00EB2E09" w:rsidRPr="00EB2E09" w:rsidRDefault="00EB2E09" w:rsidP="00EB2E09">
      <w:pPr>
        <w:shd w:val="clear" w:color="auto" w:fill="FFFFFF"/>
        <w:spacing w:after="375" w:line="240" w:lineRule="auto"/>
        <w:rPr>
          <w:rFonts w:ascii="Arial" w:eastAsia="Times New Roman" w:hAnsi="Arial" w:cs="Arial"/>
          <w:color w:val="000000"/>
          <w:sz w:val="26"/>
          <w:szCs w:val="26"/>
        </w:rPr>
      </w:pPr>
      <w:r w:rsidRPr="00EB2E09">
        <w:rPr>
          <w:rFonts w:ascii="Arial" w:eastAsia="Times New Roman" w:hAnsi="Arial" w:cs="Arial"/>
          <w:color w:val="000000"/>
          <w:sz w:val="26"/>
          <w:szCs w:val="26"/>
        </w:rPr>
        <w:t xml:space="preserve">Identifying a user story blends elements of requirements and design.  As I worked through my list, driven by my understanding of what the business </w:t>
      </w:r>
      <w:r w:rsidRPr="00EB2E09">
        <w:rPr>
          <w:rFonts w:ascii="Arial" w:eastAsia="Times New Roman" w:hAnsi="Arial" w:cs="Arial"/>
          <w:color w:val="000000"/>
          <w:sz w:val="26"/>
          <w:szCs w:val="26"/>
        </w:rPr>
        <w:lastRenderedPageBreak/>
        <w:t>wanted, I kept running up against the question of, “How will it make sense to build this in a delivery cycle?”</w:t>
      </w:r>
    </w:p>
    <w:p w:rsidR="00EB2E09" w:rsidRPr="00EB2E09" w:rsidRDefault="00EB2E09" w:rsidP="00EB2E09">
      <w:pPr>
        <w:shd w:val="clear" w:color="auto" w:fill="FFFFFF"/>
        <w:spacing w:after="375" w:line="240" w:lineRule="auto"/>
        <w:rPr>
          <w:rFonts w:ascii="Arial" w:eastAsia="Times New Roman" w:hAnsi="Arial" w:cs="Arial"/>
          <w:color w:val="000000"/>
          <w:sz w:val="26"/>
          <w:szCs w:val="26"/>
        </w:rPr>
      </w:pPr>
      <w:r w:rsidRPr="00EB2E09">
        <w:rPr>
          <w:rFonts w:ascii="Arial" w:eastAsia="Times New Roman" w:hAnsi="Arial" w:cs="Arial"/>
          <w:color w:val="000000"/>
          <w:sz w:val="26"/>
          <w:szCs w:val="26"/>
        </w:rPr>
        <w:t>To balance these two perspectives, I drafted the product backlog, then we tore it apart as a team into deliverable nuggets of functionality. For us, the question the product backlog answered was, “G</w:t>
      </w:r>
      <w:r w:rsidRPr="00EB2E09">
        <w:rPr>
          <w:rFonts w:ascii="Arial" w:eastAsia="Times New Roman" w:hAnsi="Arial" w:cs="Arial"/>
          <w:i/>
          <w:iCs/>
          <w:color w:val="000000"/>
          <w:sz w:val="26"/>
          <w:szCs w:val="26"/>
        </w:rPr>
        <w:t>iven what we know about scope, what is the best way to deliver in an agile environment?</w:t>
      </w:r>
      <w:r w:rsidRPr="00EB2E09">
        <w:rPr>
          <w:rFonts w:ascii="Arial" w:eastAsia="Times New Roman" w:hAnsi="Arial" w:cs="Arial"/>
          <w:color w:val="000000"/>
          <w:sz w:val="26"/>
          <w:szCs w:val="26"/>
        </w:rPr>
        <w:t>”  So, we were blending agile with more traditional methodologies a bit to the benefit of the business team (that cares about scope) and the technology team (that has optimized their development process to deliver in sprints).</w:t>
      </w:r>
    </w:p>
    <w:p w:rsidR="00EB2E09" w:rsidRPr="00EB2E09" w:rsidRDefault="00EB2E09" w:rsidP="00EB2E09">
      <w:pPr>
        <w:shd w:val="clear" w:color="auto" w:fill="FFFFFF"/>
        <w:spacing w:before="450" w:after="225" w:line="240" w:lineRule="auto"/>
        <w:outlineLvl w:val="2"/>
        <w:rPr>
          <w:rFonts w:ascii="Vollkorn" w:eastAsia="Times New Roman" w:hAnsi="Vollkorn" w:cs="Arial"/>
          <w:color w:val="274569"/>
          <w:sz w:val="45"/>
          <w:szCs w:val="45"/>
        </w:rPr>
      </w:pPr>
      <w:r w:rsidRPr="00EB2E09">
        <w:rPr>
          <w:rFonts w:ascii="Vollkorn" w:eastAsia="Times New Roman" w:hAnsi="Vollkorn" w:cs="Arial"/>
          <w:color w:val="274569"/>
          <w:sz w:val="45"/>
          <w:szCs w:val="45"/>
        </w:rPr>
        <w:t>Using the User Story Syntax in the Product Backlog</w:t>
      </w:r>
    </w:p>
    <w:p w:rsidR="00EB2E09" w:rsidRPr="00EB2E09" w:rsidRDefault="00EB2E09" w:rsidP="00EB2E09">
      <w:pPr>
        <w:shd w:val="clear" w:color="auto" w:fill="FFFFFF"/>
        <w:spacing w:after="375" w:line="240" w:lineRule="auto"/>
        <w:rPr>
          <w:rFonts w:ascii="Arial" w:eastAsia="Times New Roman" w:hAnsi="Arial" w:cs="Arial"/>
          <w:color w:val="000000"/>
          <w:sz w:val="26"/>
          <w:szCs w:val="26"/>
        </w:rPr>
      </w:pPr>
      <w:r w:rsidRPr="00EB2E09">
        <w:rPr>
          <w:rFonts w:ascii="Arial" w:eastAsia="Times New Roman" w:hAnsi="Arial" w:cs="Arial"/>
          <w:color w:val="000000"/>
          <w:sz w:val="26"/>
          <w:szCs w:val="26"/>
        </w:rPr>
        <w:t xml:space="preserve">The second challenge I encountered really centered </w:t>
      </w:r>
      <w:proofErr w:type="gramStart"/>
      <w:r w:rsidRPr="00EB2E09">
        <w:rPr>
          <w:rFonts w:ascii="Arial" w:eastAsia="Times New Roman" w:hAnsi="Arial" w:cs="Arial"/>
          <w:color w:val="000000"/>
          <w:sz w:val="26"/>
          <w:szCs w:val="26"/>
        </w:rPr>
        <w:t>around</w:t>
      </w:r>
      <w:proofErr w:type="gramEnd"/>
      <w:r w:rsidRPr="00EB2E09">
        <w:rPr>
          <w:rFonts w:ascii="Arial" w:eastAsia="Times New Roman" w:hAnsi="Arial" w:cs="Arial"/>
          <w:color w:val="000000"/>
          <w:sz w:val="26"/>
          <w:szCs w:val="26"/>
        </w:rPr>
        <w:t xml:space="preserve"> the syntax of a user story. In the past, I’ve been an </w:t>
      </w:r>
      <w:r w:rsidRPr="00EB2E09">
        <w:rPr>
          <w:rFonts w:ascii="Arial" w:eastAsia="Times New Roman" w:hAnsi="Arial" w:cs="Arial"/>
          <w:b/>
          <w:bCs/>
          <w:color w:val="000000"/>
          <w:sz w:val="26"/>
          <w:szCs w:val="26"/>
        </w:rPr>
        <w:t>“ability to” analyst</w:t>
      </w:r>
      <w:r w:rsidRPr="00EB2E09">
        <w:rPr>
          <w:rFonts w:ascii="Arial" w:eastAsia="Times New Roman" w:hAnsi="Arial" w:cs="Arial"/>
          <w:color w:val="000000"/>
          <w:sz w:val="26"/>
          <w:szCs w:val="26"/>
        </w:rPr>
        <w:t>…never again.  This time I used the following syntax to write requirements in my original scope statement.</w:t>
      </w:r>
    </w:p>
    <w:p w:rsidR="00EB2E09" w:rsidRPr="00EB2E09" w:rsidRDefault="00EB2E09" w:rsidP="00EB2E09">
      <w:pPr>
        <w:shd w:val="clear" w:color="auto" w:fill="FFFFFF"/>
        <w:spacing w:line="240" w:lineRule="auto"/>
        <w:rPr>
          <w:rFonts w:ascii="Vollkorn" w:eastAsia="Times New Roman" w:hAnsi="Vollkorn" w:cs="Arial"/>
          <w:color w:val="999999"/>
          <w:sz w:val="27"/>
          <w:szCs w:val="27"/>
        </w:rPr>
      </w:pPr>
      <w:r w:rsidRPr="00EB2E09">
        <w:rPr>
          <w:rFonts w:ascii="Vollkorn" w:eastAsia="Times New Roman" w:hAnsi="Vollkorn" w:cs="Arial"/>
          <w:color w:val="999999"/>
          <w:sz w:val="27"/>
          <w:szCs w:val="27"/>
        </w:rPr>
        <w:t>“[</w:t>
      </w:r>
      <w:r w:rsidRPr="00EB2E09">
        <w:rPr>
          <w:rFonts w:ascii="Vollkorn" w:eastAsia="Times New Roman" w:hAnsi="Vollkorn" w:cs="Arial"/>
          <w:b/>
          <w:bCs/>
          <w:color w:val="999999"/>
          <w:sz w:val="27"/>
          <w:szCs w:val="27"/>
        </w:rPr>
        <w:t>Somebody</w:t>
      </w:r>
      <w:r w:rsidRPr="00EB2E09">
        <w:rPr>
          <w:rFonts w:ascii="Vollkorn" w:eastAsia="Times New Roman" w:hAnsi="Vollkorn" w:cs="Arial"/>
          <w:color w:val="999999"/>
          <w:sz w:val="27"/>
          <w:szCs w:val="27"/>
        </w:rPr>
        <w:t>] does [</w:t>
      </w:r>
      <w:r w:rsidRPr="00EB2E09">
        <w:rPr>
          <w:rFonts w:ascii="Vollkorn" w:eastAsia="Times New Roman" w:hAnsi="Vollkorn" w:cs="Arial"/>
          <w:b/>
          <w:bCs/>
          <w:color w:val="999999"/>
          <w:sz w:val="27"/>
          <w:szCs w:val="27"/>
        </w:rPr>
        <w:t>something</w:t>
      </w:r>
      <w:r w:rsidRPr="00EB2E09">
        <w:rPr>
          <w:rFonts w:ascii="Vollkorn" w:eastAsia="Times New Roman" w:hAnsi="Vollkorn" w:cs="Arial"/>
          <w:color w:val="999999"/>
          <w:sz w:val="27"/>
          <w:szCs w:val="27"/>
        </w:rPr>
        <w:t>] with [</w:t>
      </w:r>
      <w:r w:rsidRPr="00EB2E09">
        <w:rPr>
          <w:rFonts w:ascii="Vollkorn" w:eastAsia="Times New Roman" w:hAnsi="Vollkorn" w:cs="Arial"/>
          <w:b/>
          <w:bCs/>
          <w:color w:val="000000"/>
          <w:sz w:val="27"/>
          <w:szCs w:val="27"/>
        </w:rPr>
        <w:t>some information</w:t>
      </w:r>
      <w:r w:rsidRPr="00EB2E09">
        <w:rPr>
          <w:rFonts w:ascii="Vollkorn" w:eastAsia="Times New Roman" w:hAnsi="Vollkorn" w:cs="Arial"/>
          <w:color w:val="999999"/>
          <w:sz w:val="27"/>
          <w:szCs w:val="27"/>
        </w:rPr>
        <w:t>]”.</w:t>
      </w:r>
    </w:p>
    <w:p w:rsidR="00EB2E09" w:rsidRPr="00EB2E09" w:rsidRDefault="00EB2E09" w:rsidP="00EB2E09">
      <w:pPr>
        <w:shd w:val="clear" w:color="auto" w:fill="FFFFFF"/>
        <w:spacing w:after="375" w:line="240" w:lineRule="auto"/>
        <w:rPr>
          <w:rFonts w:ascii="Arial" w:eastAsia="Times New Roman" w:hAnsi="Arial" w:cs="Arial"/>
          <w:color w:val="000000"/>
          <w:sz w:val="26"/>
          <w:szCs w:val="26"/>
        </w:rPr>
      </w:pPr>
      <w:r w:rsidRPr="00EB2E09">
        <w:rPr>
          <w:rFonts w:ascii="Arial" w:eastAsia="Times New Roman" w:hAnsi="Arial" w:cs="Arial"/>
          <w:color w:val="000000"/>
          <w:sz w:val="26"/>
          <w:szCs w:val="26"/>
        </w:rPr>
        <w:t>This provides a much more powerful way to capture features and also ensures you are capturing all aspects of the feature. And the standard user story format?</w:t>
      </w:r>
    </w:p>
    <w:p w:rsidR="00EB2E09" w:rsidRPr="00EB2E09" w:rsidRDefault="00EB2E09" w:rsidP="00EB2E09">
      <w:pPr>
        <w:shd w:val="clear" w:color="auto" w:fill="FFFFFF"/>
        <w:spacing w:line="240" w:lineRule="auto"/>
        <w:rPr>
          <w:rFonts w:ascii="Vollkorn" w:eastAsia="Times New Roman" w:hAnsi="Vollkorn" w:cs="Arial"/>
          <w:color w:val="999999"/>
          <w:sz w:val="27"/>
          <w:szCs w:val="27"/>
        </w:rPr>
      </w:pPr>
      <w:r w:rsidRPr="00EB2E09">
        <w:rPr>
          <w:rFonts w:ascii="Vollkorn" w:eastAsia="Times New Roman" w:hAnsi="Vollkorn" w:cs="Arial"/>
          <w:color w:val="999999"/>
          <w:sz w:val="27"/>
          <w:szCs w:val="27"/>
        </w:rPr>
        <w:t>“As a [</w:t>
      </w:r>
      <w:r w:rsidRPr="00EB2E09">
        <w:rPr>
          <w:rFonts w:ascii="Vollkorn" w:eastAsia="Times New Roman" w:hAnsi="Vollkorn" w:cs="Arial"/>
          <w:b/>
          <w:bCs/>
          <w:color w:val="999999"/>
          <w:sz w:val="27"/>
          <w:szCs w:val="27"/>
        </w:rPr>
        <w:t>user</w:t>
      </w:r>
      <w:r w:rsidRPr="00EB2E09">
        <w:rPr>
          <w:rFonts w:ascii="Vollkorn" w:eastAsia="Times New Roman" w:hAnsi="Vollkorn" w:cs="Arial"/>
          <w:color w:val="999999"/>
          <w:sz w:val="27"/>
          <w:szCs w:val="27"/>
        </w:rPr>
        <w:t>], I can [</w:t>
      </w:r>
      <w:r w:rsidRPr="00EB2E09">
        <w:rPr>
          <w:rFonts w:ascii="Vollkorn" w:eastAsia="Times New Roman" w:hAnsi="Vollkorn" w:cs="Arial"/>
          <w:b/>
          <w:bCs/>
          <w:color w:val="000000"/>
          <w:sz w:val="27"/>
          <w:szCs w:val="27"/>
        </w:rPr>
        <w:t>do something</w:t>
      </w:r>
      <w:r w:rsidRPr="00EB2E09">
        <w:rPr>
          <w:rFonts w:ascii="Vollkorn" w:eastAsia="Times New Roman" w:hAnsi="Vollkorn" w:cs="Arial"/>
          <w:color w:val="999999"/>
          <w:sz w:val="27"/>
          <w:szCs w:val="27"/>
        </w:rPr>
        <w:t>] so that [</w:t>
      </w:r>
      <w:r w:rsidRPr="00EB2E09">
        <w:rPr>
          <w:rFonts w:ascii="Vollkorn" w:eastAsia="Times New Roman" w:hAnsi="Vollkorn" w:cs="Arial"/>
          <w:b/>
          <w:bCs/>
          <w:color w:val="999999"/>
          <w:sz w:val="27"/>
          <w:szCs w:val="27"/>
        </w:rPr>
        <w:t>perceived benefit</w:t>
      </w:r>
      <w:r w:rsidRPr="00EB2E09">
        <w:rPr>
          <w:rFonts w:ascii="Vollkorn" w:eastAsia="Times New Roman" w:hAnsi="Vollkorn" w:cs="Arial"/>
          <w:color w:val="999999"/>
          <w:sz w:val="27"/>
          <w:szCs w:val="27"/>
        </w:rPr>
        <w:t>].”</w:t>
      </w:r>
    </w:p>
    <w:p w:rsidR="00EB2E09" w:rsidRPr="00EB2E09" w:rsidRDefault="00EB2E09" w:rsidP="00EB2E09">
      <w:pPr>
        <w:shd w:val="clear" w:color="auto" w:fill="FFFFFF"/>
        <w:spacing w:after="375" w:line="240" w:lineRule="auto"/>
        <w:rPr>
          <w:rFonts w:ascii="Arial" w:eastAsia="Times New Roman" w:hAnsi="Arial" w:cs="Arial"/>
          <w:color w:val="000000"/>
          <w:sz w:val="26"/>
          <w:szCs w:val="26"/>
        </w:rPr>
      </w:pPr>
      <w:r w:rsidRPr="00EB2E09">
        <w:rPr>
          <w:rFonts w:ascii="Arial" w:eastAsia="Times New Roman" w:hAnsi="Arial" w:cs="Arial"/>
          <w:color w:val="000000"/>
          <w:sz w:val="26"/>
          <w:szCs w:val="26"/>
        </w:rPr>
        <w:t>These were surprisingly similar.  I really played around with the benefits statement and found that sometimes it added real value to the story and other times real confusion.  I decided to consider it optional for this project.</w:t>
      </w:r>
    </w:p>
    <w:p w:rsidR="00EB2E09" w:rsidRPr="00EB2E09" w:rsidRDefault="00EB2E09" w:rsidP="00EB2E09">
      <w:pPr>
        <w:shd w:val="clear" w:color="auto" w:fill="FFFFFF"/>
        <w:spacing w:after="375" w:line="240" w:lineRule="auto"/>
        <w:rPr>
          <w:rFonts w:ascii="Arial" w:eastAsia="Times New Roman" w:hAnsi="Arial" w:cs="Arial"/>
          <w:color w:val="000000"/>
          <w:sz w:val="26"/>
          <w:szCs w:val="26"/>
        </w:rPr>
      </w:pPr>
      <w:r w:rsidRPr="00EB2E09">
        <w:rPr>
          <w:rFonts w:ascii="Arial" w:eastAsia="Times New Roman" w:hAnsi="Arial" w:cs="Arial"/>
          <w:color w:val="000000"/>
          <w:sz w:val="26"/>
          <w:szCs w:val="26"/>
        </w:rPr>
        <w:t xml:space="preserve">But the standard user story format was missing the “some information” component that had really helped flesh out many of my requirements.  Therefore, most of the product backlog ended up in the following blended format (items in </w:t>
      </w:r>
      <w:proofErr w:type="spellStart"/>
      <w:r w:rsidRPr="00EB2E09">
        <w:rPr>
          <w:rFonts w:ascii="Arial" w:eastAsia="Times New Roman" w:hAnsi="Arial" w:cs="Arial"/>
          <w:color w:val="000000"/>
          <w:sz w:val="26"/>
          <w:szCs w:val="26"/>
        </w:rPr>
        <w:t>parens</w:t>
      </w:r>
      <w:proofErr w:type="spellEnd"/>
      <w:r w:rsidRPr="00EB2E09">
        <w:rPr>
          <w:rFonts w:ascii="Arial" w:eastAsia="Times New Roman" w:hAnsi="Arial" w:cs="Arial"/>
          <w:color w:val="000000"/>
          <w:sz w:val="26"/>
          <w:szCs w:val="26"/>
        </w:rPr>
        <w:t xml:space="preserve"> are optional):</w:t>
      </w:r>
    </w:p>
    <w:p w:rsidR="00EB2E09" w:rsidRPr="00EB2E09" w:rsidRDefault="00EB2E09" w:rsidP="00EB2E09">
      <w:pPr>
        <w:shd w:val="clear" w:color="auto" w:fill="FFFFFF"/>
        <w:spacing w:line="240" w:lineRule="auto"/>
        <w:rPr>
          <w:rFonts w:ascii="Vollkorn" w:eastAsia="Times New Roman" w:hAnsi="Vollkorn" w:cs="Arial"/>
          <w:color w:val="999999"/>
          <w:sz w:val="27"/>
          <w:szCs w:val="27"/>
        </w:rPr>
      </w:pPr>
      <w:r w:rsidRPr="00EB2E09">
        <w:rPr>
          <w:rFonts w:ascii="Vollkorn" w:eastAsia="Times New Roman" w:hAnsi="Vollkorn" w:cs="Arial"/>
          <w:color w:val="999999"/>
          <w:sz w:val="27"/>
          <w:szCs w:val="27"/>
        </w:rPr>
        <w:t>“As a [</w:t>
      </w:r>
      <w:r w:rsidRPr="00EB2E09">
        <w:rPr>
          <w:rFonts w:ascii="Vollkorn" w:eastAsia="Times New Roman" w:hAnsi="Vollkorn" w:cs="Arial"/>
          <w:b/>
          <w:bCs/>
          <w:color w:val="999999"/>
          <w:sz w:val="27"/>
          <w:szCs w:val="27"/>
        </w:rPr>
        <w:t>user</w:t>
      </w:r>
      <w:r w:rsidRPr="00EB2E09">
        <w:rPr>
          <w:rFonts w:ascii="Vollkorn" w:eastAsia="Times New Roman" w:hAnsi="Vollkorn" w:cs="Arial"/>
          <w:color w:val="999999"/>
          <w:sz w:val="27"/>
          <w:szCs w:val="27"/>
        </w:rPr>
        <w:t>] (</w:t>
      </w:r>
      <w:r w:rsidRPr="00EB2E09">
        <w:rPr>
          <w:rFonts w:ascii="Vollkorn" w:eastAsia="Times New Roman" w:hAnsi="Vollkorn" w:cs="Arial"/>
          <w:i/>
          <w:iCs/>
          <w:color w:val="999999"/>
          <w:sz w:val="27"/>
          <w:szCs w:val="27"/>
        </w:rPr>
        <w:t>with some information</w:t>
      </w:r>
      <w:r w:rsidRPr="00EB2E09">
        <w:rPr>
          <w:rFonts w:ascii="Vollkorn" w:eastAsia="Times New Roman" w:hAnsi="Vollkorn" w:cs="Arial"/>
          <w:color w:val="999999"/>
          <w:sz w:val="27"/>
          <w:szCs w:val="27"/>
        </w:rPr>
        <w:t>), I can [</w:t>
      </w:r>
      <w:r w:rsidRPr="00EB2E09">
        <w:rPr>
          <w:rFonts w:ascii="Vollkorn" w:eastAsia="Times New Roman" w:hAnsi="Vollkorn" w:cs="Arial"/>
          <w:b/>
          <w:bCs/>
          <w:color w:val="999999"/>
          <w:sz w:val="27"/>
          <w:szCs w:val="27"/>
        </w:rPr>
        <w:t>do something</w:t>
      </w:r>
      <w:r w:rsidRPr="00EB2E09">
        <w:rPr>
          <w:rFonts w:ascii="Vollkorn" w:eastAsia="Times New Roman" w:hAnsi="Vollkorn" w:cs="Arial"/>
          <w:color w:val="999999"/>
          <w:sz w:val="27"/>
          <w:szCs w:val="27"/>
        </w:rPr>
        <w:t>] (</w:t>
      </w:r>
      <w:r w:rsidRPr="00EB2E09">
        <w:rPr>
          <w:rFonts w:ascii="Vollkorn" w:eastAsia="Times New Roman" w:hAnsi="Vollkorn" w:cs="Arial"/>
          <w:i/>
          <w:iCs/>
          <w:color w:val="999999"/>
          <w:sz w:val="27"/>
          <w:szCs w:val="27"/>
        </w:rPr>
        <w:t>with some information</w:t>
      </w:r>
      <w:r w:rsidRPr="00EB2E09">
        <w:rPr>
          <w:rFonts w:ascii="Vollkorn" w:eastAsia="Times New Roman" w:hAnsi="Vollkorn" w:cs="Arial"/>
          <w:color w:val="999999"/>
          <w:sz w:val="27"/>
          <w:szCs w:val="27"/>
        </w:rPr>
        <w:t>) (</w:t>
      </w:r>
      <w:r w:rsidRPr="00EB2E09">
        <w:rPr>
          <w:rFonts w:ascii="Vollkorn" w:eastAsia="Times New Roman" w:hAnsi="Vollkorn" w:cs="Arial"/>
          <w:i/>
          <w:iCs/>
          <w:color w:val="999999"/>
          <w:sz w:val="27"/>
          <w:szCs w:val="27"/>
        </w:rPr>
        <w:t>for some perceived benefit</w:t>
      </w:r>
      <w:r w:rsidRPr="00EB2E09">
        <w:rPr>
          <w:rFonts w:ascii="Vollkorn" w:eastAsia="Times New Roman" w:hAnsi="Vollkorn" w:cs="Arial"/>
          <w:color w:val="999999"/>
          <w:sz w:val="27"/>
          <w:szCs w:val="27"/>
        </w:rPr>
        <w:t>).”</w:t>
      </w:r>
    </w:p>
    <w:p w:rsidR="00EB2E09" w:rsidRPr="00EB2E09" w:rsidRDefault="00EB2E09" w:rsidP="00EB2E09">
      <w:pPr>
        <w:shd w:val="clear" w:color="auto" w:fill="FFFFFF"/>
        <w:spacing w:before="450" w:after="225" w:line="240" w:lineRule="auto"/>
        <w:outlineLvl w:val="2"/>
        <w:rPr>
          <w:rFonts w:ascii="Vollkorn" w:eastAsia="Times New Roman" w:hAnsi="Vollkorn" w:cs="Arial"/>
          <w:color w:val="274569"/>
          <w:sz w:val="45"/>
          <w:szCs w:val="45"/>
        </w:rPr>
      </w:pPr>
      <w:r w:rsidRPr="00EB2E09">
        <w:rPr>
          <w:rFonts w:ascii="Vollkorn" w:eastAsia="Times New Roman" w:hAnsi="Vollkorn" w:cs="Arial"/>
          <w:color w:val="274569"/>
          <w:sz w:val="45"/>
          <w:szCs w:val="45"/>
        </w:rPr>
        <w:t>Evolving the Product Backlog</w:t>
      </w:r>
    </w:p>
    <w:p w:rsidR="00EB2E09" w:rsidRPr="00EB2E09" w:rsidRDefault="00EB2E09" w:rsidP="00EB2E09">
      <w:pPr>
        <w:shd w:val="clear" w:color="auto" w:fill="FFFFFF"/>
        <w:spacing w:after="375" w:line="240" w:lineRule="auto"/>
        <w:rPr>
          <w:rFonts w:ascii="Arial" w:eastAsia="Times New Roman" w:hAnsi="Arial" w:cs="Arial"/>
          <w:color w:val="000000"/>
          <w:sz w:val="26"/>
          <w:szCs w:val="26"/>
        </w:rPr>
      </w:pPr>
      <w:r w:rsidRPr="00EB2E09">
        <w:rPr>
          <w:rFonts w:ascii="Arial" w:eastAsia="Times New Roman" w:hAnsi="Arial" w:cs="Arial"/>
          <w:color w:val="000000"/>
          <w:sz w:val="26"/>
          <w:szCs w:val="26"/>
        </w:rPr>
        <w:lastRenderedPageBreak/>
        <w:t>Over the course of the project, the product backlog continued to evolve and was “</w:t>
      </w:r>
      <w:hyperlink r:id="rId9" w:history="1">
        <w:r w:rsidRPr="00EB2E09">
          <w:rPr>
            <w:rFonts w:ascii="Arial" w:eastAsia="Times New Roman" w:hAnsi="Arial" w:cs="Arial"/>
            <w:color w:val="34678A"/>
            <w:sz w:val="26"/>
            <w:szCs w:val="26"/>
            <w:u w:val="single"/>
          </w:rPr>
          <w:t>groomed</w:t>
        </w:r>
      </w:hyperlink>
      <w:r w:rsidRPr="00EB2E09">
        <w:rPr>
          <w:rFonts w:ascii="Arial" w:eastAsia="Times New Roman" w:hAnsi="Arial" w:cs="Arial"/>
          <w:color w:val="000000"/>
          <w:sz w:val="26"/>
          <w:szCs w:val="26"/>
        </w:rPr>
        <w:t>.” As we drilled into the requirements behind some of the earlier user stories, we discovered they were bigger than anticipated. We broke apart user stories into two or more product backlog items. On occasion, we combined stories.</w:t>
      </w:r>
    </w:p>
    <w:p w:rsidR="00EB2E09" w:rsidRPr="00EB2E09" w:rsidRDefault="00EB2E09" w:rsidP="00EB2E09">
      <w:pPr>
        <w:shd w:val="clear" w:color="auto" w:fill="FFFFFF"/>
        <w:spacing w:after="375" w:line="240" w:lineRule="auto"/>
        <w:rPr>
          <w:rFonts w:ascii="Arial" w:eastAsia="Times New Roman" w:hAnsi="Arial" w:cs="Arial"/>
          <w:color w:val="000000"/>
          <w:sz w:val="26"/>
          <w:szCs w:val="26"/>
        </w:rPr>
      </w:pPr>
      <w:r w:rsidRPr="00EB2E09">
        <w:rPr>
          <w:rFonts w:ascii="Arial" w:eastAsia="Times New Roman" w:hAnsi="Arial" w:cs="Arial"/>
          <w:color w:val="000000"/>
          <w:sz w:val="26"/>
          <w:szCs w:val="26"/>
        </w:rPr>
        <w:t xml:space="preserve">As new stories were added, we assigned them story points (a kind of estimate) and a general </w:t>
      </w:r>
      <w:hyperlink r:id="rId10" w:history="1">
        <w:r w:rsidRPr="00EB2E09">
          <w:rPr>
            <w:rFonts w:ascii="Arial" w:eastAsia="Times New Roman" w:hAnsi="Arial" w:cs="Arial"/>
            <w:color w:val="34678A"/>
            <w:sz w:val="26"/>
            <w:szCs w:val="26"/>
            <w:u w:val="single"/>
          </w:rPr>
          <w:t>priority</w:t>
        </w:r>
      </w:hyperlink>
      <w:r w:rsidRPr="00EB2E09">
        <w:rPr>
          <w:rFonts w:ascii="Arial" w:eastAsia="Times New Roman" w:hAnsi="Arial" w:cs="Arial"/>
          <w:color w:val="000000"/>
          <w:sz w:val="26"/>
          <w:szCs w:val="26"/>
        </w:rPr>
        <w:t>. We rank ordered the next 20 or so user stories. As stories were targeted for a specific sprint, we added that information.</w:t>
      </w:r>
    </w:p>
    <w:p w:rsidR="00EB2E09" w:rsidRPr="00EB2E09" w:rsidRDefault="00EB2E09" w:rsidP="00EB2E09">
      <w:pPr>
        <w:shd w:val="clear" w:color="auto" w:fill="FFFFFF"/>
        <w:spacing w:after="375" w:line="240" w:lineRule="auto"/>
        <w:rPr>
          <w:rFonts w:ascii="Arial" w:eastAsia="Times New Roman" w:hAnsi="Arial" w:cs="Arial"/>
          <w:color w:val="000000"/>
          <w:sz w:val="26"/>
          <w:szCs w:val="26"/>
        </w:rPr>
      </w:pPr>
      <w:r w:rsidRPr="00EB2E09">
        <w:rPr>
          <w:rFonts w:ascii="Arial" w:eastAsia="Times New Roman" w:hAnsi="Arial" w:cs="Arial"/>
          <w:color w:val="000000"/>
          <w:sz w:val="26"/>
          <w:szCs w:val="26"/>
        </w:rPr>
        <w:t>The backlog became a tool to scope and re-scope the project and it proved exceedingly flexible. Since we were using Team Foundation Server (TFS) to manage our user stories, I could download the complete product backlog and with some simple formatting in Excel share it with the business team. Then I could input my changes and update the user stories. Eventually, we even got the syncing functionality to work so I could make updates in Excel that were reflected back in TFS.</w:t>
      </w:r>
    </w:p>
    <w:p w:rsidR="00EB2E09" w:rsidRPr="00EB2E09" w:rsidRDefault="00EB2E09" w:rsidP="00EB2E09">
      <w:pPr>
        <w:shd w:val="clear" w:color="auto" w:fill="FFFFFF"/>
        <w:spacing w:after="375" w:line="240" w:lineRule="auto"/>
        <w:rPr>
          <w:rFonts w:ascii="Arial" w:eastAsia="Times New Roman" w:hAnsi="Arial" w:cs="Arial"/>
          <w:color w:val="000000"/>
          <w:sz w:val="26"/>
          <w:szCs w:val="26"/>
        </w:rPr>
      </w:pPr>
      <w:r w:rsidRPr="00EB2E09">
        <w:rPr>
          <w:rFonts w:ascii="Arial" w:eastAsia="Times New Roman" w:hAnsi="Arial" w:cs="Arial"/>
          <w:color w:val="000000"/>
          <w:sz w:val="26"/>
          <w:szCs w:val="26"/>
        </w:rPr>
        <w:t>Managing a product backlog is a key way for the business analyst to add value to an agile project. It’s a wonderful tool for keeping business needs in sync with development deliverables and for streamlining how the requirements get managed throughout the development process.</w:t>
      </w:r>
    </w:p>
    <w:p w:rsidR="0063124A" w:rsidRDefault="00EB2E09">
      <w:hyperlink r:id="rId11" w:history="1">
        <w:r w:rsidRPr="00EB2E09">
          <w:rPr>
            <w:rStyle w:val="Hyperlink"/>
          </w:rPr>
          <w:t>http://www.bridging-the-gap.com/an-agile-experience-my-first-product-backlog/</w:t>
        </w:r>
      </w:hyperlink>
    </w:p>
    <w:sectPr w:rsidR="00631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ollkorn">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E09"/>
    <w:rsid w:val="0063124A"/>
    <w:rsid w:val="00EB2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D129F4-504E-4CE0-9FEC-F6B08B743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B2E09"/>
    <w:pPr>
      <w:pBdr>
        <w:bottom w:val="single" w:sz="6" w:space="0" w:color="274569"/>
      </w:pBdr>
      <w:spacing w:after="150" w:line="240" w:lineRule="auto"/>
      <w:outlineLvl w:val="0"/>
    </w:pPr>
    <w:rPr>
      <w:rFonts w:ascii="Vollkorn" w:eastAsia="Times New Roman" w:hAnsi="Vollkorn" w:cs="Arial"/>
      <w:color w:val="444444"/>
      <w:kern w:val="36"/>
      <w:sz w:val="45"/>
      <w:szCs w:val="4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E09"/>
    <w:rPr>
      <w:rFonts w:ascii="Vollkorn" w:eastAsia="Times New Roman" w:hAnsi="Vollkorn" w:cs="Arial"/>
      <w:color w:val="444444"/>
      <w:kern w:val="36"/>
      <w:sz w:val="45"/>
      <w:szCs w:val="45"/>
    </w:rPr>
  </w:style>
  <w:style w:type="character" w:styleId="Hyperlink">
    <w:name w:val="Hyperlink"/>
    <w:basedOn w:val="DefaultParagraphFont"/>
    <w:uiPriority w:val="99"/>
    <w:unhideWhenUsed/>
    <w:rsid w:val="00EB2E09"/>
    <w:rPr>
      <w:color w:val="34678A"/>
      <w:u w:val="single"/>
    </w:rPr>
  </w:style>
  <w:style w:type="character" w:customStyle="1" w:styleId="swpshare19">
    <w:name w:val="swp_share19"/>
    <w:basedOn w:val="DefaultParagraphFont"/>
    <w:rsid w:val="00EB2E09"/>
    <w:rPr>
      <w:b w:val="0"/>
      <w:bCs w:val="0"/>
      <w:vanish w:val="0"/>
      <w:webHidden w:val="0"/>
      <w:sz w:val="21"/>
      <w:szCs w:val="21"/>
      <w:specVanish w:val="0"/>
    </w:rPr>
  </w:style>
  <w:style w:type="character" w:customStyle="1" w:styleId="categories">
    <w:name w:val="categories"/>
    <w:basedOn w:val="DefaultParagraphFont"/>
    <w:rsid w:val="00EB2E09"/>
  </w:style>
  <w:style w:type="character" w:customStyle="1" w:styleId="author">
    <w:name w:val="author"/>
    <w:basedOn w:val="DefaultParagraphFont"/>
    <w:rsid w:val="00EB2E09"/>
  </w:style>
  <w:style w:type="character" w:customStyle="1" w:styleId="fn">
    <w:name w:val="fn"/>
    <w:basedOn w:val="DefaultParagraphFont"/>
    <w:rsid w:val="00EB2E09"/>
  </w:style>
  <w:style w:type="character" w:styleId="Strong">
    <w:name w:val="Strong"/>
    <w:basedOn w:val="DefaultParagraphFont"/>
    <w:uiPriority w:val="22"/>
    <w:qFormat/>
    <w:rsid w:val="00EB2E09"/>
    <w:rPr>
      <w:b/>
      <w:bCs/>
    </w:rPr>
  </w:style>
  <w:style w:type="character" w:styleId="Emphasis">
    <w:name w:val="Emphasis"/>
    <w:basedOn w:val="DefaultParagraphFont"/>
    <w:uiPriority w:val="20"/>
    <w:qFormat/>
    <w:rsid w:val="00EB2E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3729596">
      <w:bodyDiv w:val="1"/>
      <w:marLeft w:val="0"/>
      <w:marRight w:val="0"/>
      <w:marTop w:val="0"/>
      <w:marBottom w:val="0"/>
      <w:divBdr>
        <w:top w:val="none" w:sz="0" w:space="0" w:color="auto"/>
        <w:left w:val="none" w:sz="0" w:space="0" w:color="auto"/>
        <w:bottom w:val="none" w:sz="0" w:space="0" w:color="auto"/>
        <w:right w:val="none" w:sz="0" w:space="0" w:color="auto"/>
      </w:divBdr>
      <w:divsChild>
        <w:div w:id="344985933">
          <w:marLeft w:val="0"/>
          <w:marRight w:val="0"/>
          <w:marTop w:val="0"/>
          <w:marBottom w:val="0"/>
          <w:divBdr>
            <w:top w:val="none" w:sz="0" w:space="0" w:color="auto"/>
            <w:left w:val="none" w:sz="0" w:space="0" w:color="auto"/>
            <w:bottom w:val="none" w:sz="0" w:space="0" w:color="auto"/>
            <w:right w:val="none" w:sz="0" w:space="0" w:color="auto"/>
          </w:divBdr>
          <w:divsChild>
            <w:div w:id="389621716">
              <w:marLeft w:val="0"/>
              <w:marRight w:val="0"/>
              <w:marTop w:val="0"/>
              <w:marBottom w:val="0"/>
              <w:divBdr>
                <w:top w:val="none" w:sz="0" w:space="0" w:color="auto"/>
                <w:left w:val="none" w:sz="0" w:space="0" w:color="auto"/>
                <w:bottom w:val="none" w:sz="0" w:space="0" w:color="auto"/>
                <w:right w:val="none" w:sz="0" w:space="0" w:color="auto"/>
              </w:divBdr>
              <w:divsChild>
                <w:div w:id="2074307782">
                  <w:marLeft w:val="0"/>
                  <w:marRight w:val="0"/>
                  <w:marTop w:val="0"/>
                  <w:marBottom w:val="0"/>
                  <w:divBdr>
                    <w:top w:val="none" w:sz="0" w:space="0" w:color="auto"/>
                    <w:left w:val="none" w:sz="0" w:space="0" w:color="auto"/>
                    <w:bottom w:val="none" w:sz="0" w:space="0" w:color="auto"/>
                    <w:right w:val="none" w:sz="0" w:space="0" w:color="auto"/>
                  </w:divBdr>
                  <w:divsChild>
                    <w:div w:id="1351444007">
                      <w:marLeft w:val="0"/>
                      <w:marRight w:val="0"/>
                      <w:marTop w:val="0"/>
                      <w:marBottom w:val="0"/>
                      <w:divBdr>
                        <w:top w:val="none" w:sz="0" w:space="0" w:color="auto"/>
                        <w:left w:val="none" w:sz="0" w:space="0" w:color="auto"/>
                        <w:bottom w:val="none" w:sz="0" w:space="0" w:color="auto"/>
                        <w:right w:val="none" w:sz="0" w:space="0" w:color="auto"/>
                      </w:divBdr>
                      <w:divsChild>
                        <w:div w:id="1783917010">
                          <w:marLeft w:val="750"/>
                          <w:marRight w:val="750"/>
                          <w:marTop w:val="750"/>
                          <w:marBottom w:val="0"/>
                          <w:divBdr>
                            <w:top w:val="none" w:sz="0" w:space="0" w:color="auto"/>
                            <w:left w:val="none" w:sz="0" w:space="0" w:color="auto"/>
                            <w:bottom w:val="none" w:sz="0" w:space="0" w:color="auto"/>
                            <w:right w:val="none" w:sz="0" w:space="0" w:color="auto"/>
                          </w:divBdr>
                          <w:divsChild>
                            <w:div w:id="1099329737">
                              <w:marLeft w:val="0"/>
                              <w:marRight w:val="0"/>
                              <w:marTop w:val="0"/>
                              <w:marBottom w:val="0"/>
                              <w:divBdr>
                                <w:top w:val="none" w:sz="0" w:space="0" w:color="auto"/>
                                <w:left w:val="none" w:sz="0" w:space="0" w:color="auto"/>
                                <w:bottom w:val="none" w:sz="0" w:space="0" w:color="auto"/>
                                <w:right w:val="none" w:sz="0" w:space="0" w:color="auto"/>
                              </w:divBdr>
                              <w:divsChild>
                                <w:div w:id="344865483">
                                  <w:marLeft w:val="0"/>
                                  <w:marRight w:val="0"/>
                                  <w:marTop w:val="75"/>
                                  <w:marBottom w:val="150"/>
                                  <w:divBdr>
                                    <w:top w:val="none" w:sz="0" w:space="0" w:color="auto"/>
                                    <w:left w:val="none" w:sz="0" w:space="0" w:color="auto"/>
                                    <w:bottom w:val="none" w:sz="0" w:space="0" w:color="auto"/>
                                    <w:right w:val="none" w:sz="0" w:space="0" w:color="auto"/>
                                  </w:divBdr>
                                </w:div>
                                <w:div w:id="888802423">
                                  <w:marLeft w:val="0"/>
                                  <w:marRight w:val="0"/>
                                  <w:marTop w:val="0"/>
                                  <w:marBottom w:val="0"/>
                                  <w:divBdr>
                                    <w:top w:val="none" w:sz="0" w:space="0" w:color="auto"/>
                                    <w:left w:val="none" w:sz="0" w:space="0" w:color="auto"/>
                                    <w:bottom w:val="none" w:sz="0" w:space="0" w:color="auto"/>
                                    <w:right w:val="none" w:sz="0" w:space="0" w:color="auto"/>
                                  </w:divBdr>
                                  <w:divsChild>
                                    <w:div w:id="364260833">
                                      <w:marLeft w:val="0"/>
                                      <w:marRight w:val="0"/>
                                      <w:marTop w:val="0"/>
                                      <w:marBottom w:val="0"/>
                                      <w:divBdr>
                                        <w:top w:val="none" w:sz="0" w:space="0" w:color="auto"/>
                                        <w:left w:val="none" w:sz="0" w:space="0" w:color="auto"/>
                                        <w:bottom w:val="none" w:sz="0" w:space="0" w:color="auto"/>
                                        <w:right w:val="none" w:sz="0" w:space="0" w:color="auto"/>
                                      </w:divBdr>
                                      <w:divsChild>
                                        <w:div w:id="263417485">
                                          <w:marLeft w:val="0"/>
                                          <w:marRight w:val="0"/>
                                          <w:marTop w:val="0"/>
                                          <w:marBottom w:val="0"/>
                                          <w:divBdr>
                                            <w:top w:val="none" w:sz="0" w:space="0" w:color="auto"/>
                                            <w:left w:val="none" w:sz="0" w:space="0" w:color="auto"/>
                                            <w:bottom w:val="none" w:sz="0" w:space="0" w:color="auto"/>
                                            <w:right w:val="none" w:sz="0" w:space="0" w:color="auto"/>
                                          </w:divBdr>
                                        </w:div>
                                        <w:div w:id="827210950">
                                          <w:marLeft w:val="0"/>
                                          <w:marRight w:val="0"/>
                                          <w:marTop w:val="0"/>
                                          <w:marBottom w:val="0"/>
                                          <w:divBdr>
                                            <w:top w:val="none" w:sz="0" w:space="0" w:color="auto"/>
                                            <w:left w:val="none" w:sz="0" w:space="0" w:color="auto"/>
                                            <w:bottom w:val="none" w:sz="0" w:space="0" w:color="auto"/>
                                            <w:right w:val="none" w:sz="0" w:space="0" w:color="auto"/>
                                          </w:divBdr>
                                        </w:div>
                                        <w:div w:id="252587169">
                                          <w:marLeft w:val="0"/>
                                          <w:marRight w:val="0"/>
                                          <w:marTop w:val="0"/>
                                          <w:marBottom w:val="0"/>
                                          <w:divBdr>
                                            <w:top w:val="none" w:sz="0" w:space="0" w:color="auto"/>
                                            <w:left w:val="none" w:sz="0" w:space="0" w:color="auto"/>
                                            <w:bottom w:val="none" w:sz="0" w:space="0" w:color="auto"/>
                                            <w:right w:val="none" w:sz="0" w:space="0" w:color="auto"/>
                                          </w:divBdr>
                                        </w:div>
                                        <w:div w:id="684677427">
                                          <w:marLeft w:val="0"/>
                                          <w:marRight w:val="0"/>
                                          <w:marTop w:val="0"/>
                                          <w:marBottom w:val="0"/>
                                          <w:divBdr>
                                            <w:top w:val="none" w:sz="0" w:space="0" w:color="auto"/>
                                            <w:left w:val="none" w:sz="0" w:space="0" w:color="auto"/>
                                            <w:bottom w:val="none" w:sz="0" w:space="0" w:color="auto"/>
                                            <w:right w:val="none" w:sz="0" w:space="0" w:color="auto"/>
                                          </w:divBdr>
                                        </w:div>
                                        <w:div w:id="675960782">
                                          <w:marLeft w:val="0"/>
                                          <w:marRight w:val="0"/>
                                          <w:marTop w:val="0"/>
                                          <w:marBottom w:val="0"/>
                                          <w:divBdr>
                                            <w:top w:val="none" w:sz="0" w:space="0" w:color="auto"/>
                                            <w:left w:val="none" w:sz="0" w:space="0" w:color="auto"/>
                                            <w:bottom w:val="none" w:sz="0" w:space="0" w:color="auto"/>
                                            <w:right w:val="none" w:sz="0" w:space="0" w:color="auto"/>
                                          </w:divBdr>
                                        </w:div>
                                      </w:divsChild>
                                    </w:div>
                                    <w:div w:id="951015565">
                                      <w:blockQuote w:val="1"/>
                                      <w:marLeft w:val="600"/>
                                      <w:marRight w:val="0"/>
                                      <w:marTop w:val="675"/>
                                      <w:marBottom w:val="675"/>
                                      <w:divBdr>
                                        <w:top w:val="none" w:sz="0" w:space="0" w:color="auto"/>
                                        <w:left w:val="single" w:sz="18" w:space="31" w:color="ECECEC"/>
                                        <w:bottom w:val="none" w:sz="0" w:space="0" w:color="auto"/>
                                        <w:right w:val="none" w:sz="0" w:space="0" w:color="auto"/>
                                      </w:divBdr>
                                    </w:div>
                                    <w:div w:id="716782506">
                                      <w:blockQuote w:val="1"/>
                                      <w:marLeft w:val="600"/>
                                      <w:marRight w:val="0"/>
                                      <w:marTop w:val="675"/>
                                      <w:marBottom w:val="675"/>
                                      <w:divBdr>
                                        <w:top w:val="none" w:sz="0" w:space="0" w:color="auto"/>
                                        <w:left w:val="single" w:sz="18" w:space="31" w:color="ECECEC"/>
                                        <w:bottom w:val="none" w:sz="0" w:space="0" w:color="auto"/>
                                        <w:right w:val="none" w:sz="0" w:space="0" w:color="auto"/>
                                      </w:divBdr>
                                    </w:div>
                                    <w:div w:id="297802598">
                                      <w:blockQuote w:val="1"/>
                                      <w:marLeft w:val="600"/>
                                      <w:marRight w:val="0"/>
                                      <w:marTop w:val="675"/>
                                      <w:marBottom w:val="675"/>
                                      <w:divBdr>
                                        <w:top w:val="none" w:sz="0" w:space="0" w:color="auto"/>
                                        <w:left w:val="single" w:sz="18" w:space="31" w:color="ECECEC"/>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idging-the-gap.com/an-agile-experience-my-first-user-storie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bridging-the-gap.com/agile-business-analys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ridging-the-gap.com/author/laura-brandau/" TargetMode="External"/><Relationship Id="rId11" Type="http://schemas.openxmlformats.org/officeDocument/2006/relationships/hyperlink" Target="http://www.bridging-the-gap.com/an-agile-experience-my-first-product-backlog/" TargetMode="External"/><Relationship Id="rId5" Type="http://schemas.openxmlformats.org/officeDocument/2006/relationships/hyperlink" Target="http://www.bridging-the-gap.com/category/business-analyst-knowledge/requirements-analysis/" TargetMode="External"/><Relationship Id="rId10" Type="http://schemas.openxmlformats.org/officeDocument/2006/relationships/hyperlink" Target="http://www.bridging-the-gap.com/6-pre-emptive-tips-for-easier-prioritization/" TargetMode="External"/><Relationship Id="rId4" Type="http://schemas.openxmlformats.org/officeDocument/2006/relationships/hyperlink" Target="http://www.bridging-the-gap.com/category/business-analyst-knowledge/agile-business-analysis-practices/" TargetMode="External"/><Relationship Id="rId9" Type="http://schemas.openxmlformats.org/officeDocument/2006/relationships/hyperlink" Target="http://www.bridging-the-gap.com/grooming-the-product-backlog-agile-requirements-management-for-improved-sprint-plan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862</Words>
  <Characters>4917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Knights of Columbus</Company>
  <LinksUpToDate>false</LinksUpToDate>
  <CharactersWithSpaces>5768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Hall</dc:creator>
  <cp:keywords/>
  <dc:description/>
  <cp:lastModifiedBy>Emily Hall</cp:lastModifiedBy>
  <cp:revision>1</cp:revision>
  <dcterms:created xsi:type="dcterms:W3CDTF">2018-03-01T14:04:00Z</dcterms:created>
  <dcterms:modified xsi:type="dcterms:W3CDTF">2018-03-01T14:06:00Z</dcterms:modified>
</cp:coreProperties>
</file>