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tabs>
          <w:tab w:val="left" w:pos="5236"/>
        </w:tabs>
        <w:rPr>
          <w:b w:val="1"/>
          <w:sz w:val="28.0"/>
          <w:szCs w:val="2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ab/>
      </w:r>
    </w:p>
    <w:p>
      <w:pPr>
        <w:tabs>
          <w:tab w:val="left" w:pos="5236"/>
        </w:tabs>
        <w:rPr>
          <w:b w:val="1"/>
          <w:sz w:val="18.0"/>
          <w:szCs w:val="18.0"/>
          <w:rFonts w:ascii="Verdana" w:hAnsi="Verdana"/>
        </w:rPr>
      </w:pPr>
      <w:r>
        <w:rPr>
          <w:b w:val="1"/>
          <w:sz w:val="28.0"/>
          <w:szCs w:val="28.0"/>
          <w:rFonts w:ascii="Verdana" w:hAnsi="Verdana"/>
        </w:rPr>
        <w:t>Nagara</w:t>
      </w:r>
      <w:r>
        <w:rPr>
          <w:b w:val="1"/>
          <w:sz w:val="28.0"/>
          <w:szCs w:val="28.0"/>
          <w:rFonts w:ascii="Verdana" w:hAnsi="Verdana"/>
        </w:rPr>
        <w:t>ju</w:t>
      </w:r>
      <w:r>
        <w:rPr>
          <w:b w:val="1"/>
          <w:sz w:val="28.0"/>
          <w:szCs w:val="28.0"/>
          <w:rFonts w:ascii="Verdana" w:hAnsi="Verdana"/>
        </w:rPr>
        <w:t xml:space="preserve"> </w:t>
      </w:r>
      <w:r>
        <w:rPr>
          <w:b w:val="1"/>
          <w:sz w:val="28.0"/>
          <w:szCs w:val="28.0"/>
          <w:rFonts w:ascii="Verdana" w:hAnsi="Verdana"/>
        </w:rPr>
        <w:t>Kadaluru</w:t>
      </w:r>
      <w:r>
        <w:rPr>
          <w:b w:val="1"/>
          <w:sz w:val="28.0"/>
          <w:szCs w:val="28.0"/>
          <w:rFonts w:ascii="Verdana" w:hAnsi="Verdana"/>
        </w:rPr>
        <w:t xml:space="preserve">     </w:t>
      </w:r>
      <w:r>
        <w:rPr>
          <w:sz w:val="28.0"/>
          <w:szCs w:val="28.0"/>
          <w:rFonts w:ascii="Verdana" w:hAnsi="Verdana"/>
        </w:rPr>
        <w:t xml:space="preserve">          </w:t>
      </w:r>
      <w:r>
        <w:rPr>
          <w:sz w:val="28.0"/>
          <w:szCs w:val="28.0"/>
          <w:rFonts w:ascii="Verdana" w:hAnsi="Verdana"/>
        </w:rPr>
        <w:t xml:space="preserve"> </w:t>
      </w:r>
      <w:r>
        <w:rPr>
          <w:sz w:val="18.0"/>
          <w:szCs w:val="18.0"/>
          <w:rFonts w:ascii="Verdana" w:hAnsi="Verdana"/>
        </w:rPr>
        <w:t xml:space="preserve">             </w:t>
      </w:r>
      <w:r>
        <w:rPr>
          <w:sz w:val="18.0"/>
          <w:szCs w:val="18.0"/>
          <w:rFonts w:ascii="Verdana" w:hAnsi="Verdana"/>
        </w:rPr>
        <w:t>Email id:</w:t>
      </w:r>
      <w:r>
        <w:rPr>
          <w:sz w:val="18.0"/>
          <w:szCs w:val="18.0"/>
          <w:rFonts w:ascii="Verdana" w:hAnsi="Verdana"/>
        </w:rPr>
        <w:t xml:space="preserve"> raju.kadaluru</w:t>
      </w:r>
      <w:r>
        <w:rPr>
          <w:sz w:val="18.0"/>
          <w:szCs w:val="18.0"/>
          <w:rFonts w:ascii="Verdana" w:hAnsi="Verdana"/>
        </w:rPr>
        <w:t xml:space="preserve">@gmail.com                                                                               </w:t>
      </w:r>
    </w:p>
    <w:p>
      <w:pPr>
        <w:pBdr>
          <w:bottom w:val="single" w:sz="12" w:space="1" w:color="auto"/>
        </w:pBdr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 xml:space="preserve">  </w:t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 xml:space="preserve"> </w:t>
      </w:r>
      <w:r>
        <w:rPr>
          <w:sz w:val="18.0"/>
          <w:szCs w:val="18.0"/>
          <w:rFonts w:ascii="Verdana" w:hAnsi="Verdana"/>
        </w:rPr>
        <w:t xml:space="preserve">             </w:t>
      </w:r>
      <w:r>
        <w:rPr>
          <w:sz w:val="18.0"/>
          <w:szCs w:val="18.0"/>
          <w:rFonts w:ascii="Verdana" w:hAnsi="Verdana"/>
        </w:rPr>
        <w:t>M</w:t>
      </w:r>
      <w:r>
        <w:rPr>
          <w:sz w:val="18.0"/>
          <w:szCs w:val="18.0"/>
          <w:rFonts w:ascii="Verdana" w:hAnsi="Verdana"/>
        </w:rPr>
        <w:t xml:space="preserve">obile No: </w:t>
      </w:r>
      <w:r>
        <w:rPr>
          <w:sz w:val="18.0"/>
          <w:szCs w:val="18.0"/>
          <w:rFonts w:ascii="Verdana" w:hAnsi="Verdana"/>
        </w:rPr>
        <w:t>91+</w:t>
      </w:r>
      <w:r>
        <w:rPr>
          <w:sz w:val="18.0"/>
          <w:szCs w:val="18.0"/>
          <w:rFonts w:ascii="Verdana" w:hAnsi="Verdana"/>
        </w:rPr>
        <w:t>8686087388</w:t>
      </w:r>
    </w:p>
    <w:p>
      <w:pPr>
        <w:tabs>
          <w:tab w:val="left" w:pos="360"/>
        </w:tabs>
        <w:rPr>
          <w:sz w:val="18.0"/>
          <w:szCs w:val="18.0"/>
          <w:rFonts w:ascii="Verdana" w:hAnsi="Verdana"/>
        </w:rPr>
      </w:pPr>
    </w:p>
    <w:p>
      <w:pPr>
        <w:tabs>
          <w:tab w:val="left" w:pos="360"/>
        </w:tabs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CAREER OBJECTIVE:</w:t>
      </w:r>
    </w:p>
    <w:p>
      <w:pPr>
        <w:jc w:val="both"/>
        <w:spacing w:before="20"/>
        <w:rPr>
          <w:sz w:val="18.0"/>
          <w:szCs w:val="18.0"/>
          <w:rFonts w:ascii="Verdana" w:cs="Arial" w:hAnsi="Verdana"/>
        </w:rPr>
      </w:pPr>
    </w:p>
    <w:p>
      <w:p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I </w:t>
      </w:r>
      <w:r>
        <w:rPr>
          <w:sz w:val="18.0"/>
          <w:szCs w:val="18.0"/>
          <w:rFonts w:ascii="Verdana" w:cs="Arial" w:hAnsi="Verdana"/>
        </w:rPr>
        <w:t xml:space="preserve">want to emerge myself in consistently growing professionals and make valuable contribution in a challenging environment that provides me an opportunity to refine my skills, improve my knowledge as part of the team works dynamically towards </w:t>
      </w:r>
      <w:r>
        <w:rPr>
          <w:sz w:val="18.0"/>
          <w:szCs w:val="18.0"/>
          <w:rFonts w:ascii="Verdana" w:cs="Arial" w:hAnsi="Verdana"/>
        </w:rPr>
        <w:t>the growth of the organization.</w:t>
      </w:r>
      <w:r>
        <w:rPr>
          <w:sz w:val="18.0"/>
          <w:szCs w:val="18.0"/>
          <w:rFonts w:ascii="Verdana" w:cs="Arial" w:hAnsi="Verdana"/>
        </w:rPr>
        <w:t xml:space="preserve"> </w:t>
      </w:r>
    </w:p>
    <w:p>
      <w:pPr>
        <w:jc w:val="both"/>
        <w:spacing w:before="20"/>
        <w:rPr>
          <w:sz w:val="18.0"/>
          <w:szCs w:val="18.0"/>
          <w:rFonts w:ascii="Verdana" w:cs="Arial" w:hAnsi="Verdana"/>
        </w:rPr>
      </w:pPr>
    </w:p>
    <w:p>
      <w:pPr>
        <w:jc w:val="both"/>
        <w:spacing w:line="264" w:lineRule="auto"/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KEY STRENGTHS</w:t>
      </w:r>
      <w:r>
        <w:rPr>
          <w:b w:val="1"/>
          <w:u w:val="single"/>
          <w:sz w:val="18.0"/>
          <w:szCs w:val="18.0"/>
          <w:rFonts w:ascii="Verdana" w:hAnsi="Verdana"/>
        </w:rPr>
        <w:t>:</w:t>
      </w:r>
    </w:p>
    <w:p>
      <w:pPr>
        <w:rPr>
          <w:sz w:val="18.0"/>
          <w:szCs w:val="18.0"/>
          <w:rFonts w:ascii="Verdana" w:cs="Verdana" w:hAnsi="Verdana"/>
        </w:rPr>
      </w:pPr>
    </w:p>
    <w:p>
      <w:pPr>
        <w:numPr>
          <w:ilvl w:val="0"/>
          <w:numId w:val="9"/>
        </w:numPr>
        <w:jc w:val="both"/>
        <w:spacing w:line="264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>Positive Attitude</w:t>
      </w:r>
    </w:p>
    <w:p>
      <w:pPr>
        <w:numPr>
          <w:ilvl w:val="0"/>
          <w:numId w:val="9"/>
        </w:numPr>
        <w:jc w:val="both"/>
        <w:spacing w:line="264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 xml:space="preserve">Ability to take the </w:t>
      </w:r>
      <w:r>
        <w:rPr>
          <w:sz w:val="18.0"/>
          <w:szCs w:val="18.0"/>
          <w:rFonts w:ascii="Verdana" w:hAnsi="Verdana"/>
        </w:rPr>
        <w:t>responsibility</w:t>
      </w:r>
    </w:p>
    <w:p>
      <w:pPr>
        <w:numPr>
          <w:ilvl w:val="0"/>
          <w:numId w:val="9"/>
        </w:numPr>
        <w:jc w:val="both"/>
        <w:spacing w:line="264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color w:val="000000"/>
          <w:rFonts w:ascii="Verdana" w:hAnsi="Verdana"/>
        </w:rPr>
        <w:t>Ability to listen, comprehend and disperse information</w:t>
      </w:r>
    </w:p>
    <w:p>
      <w:pPr>
        <w:numPr>
          <w:ilvl w:val="0"/>
          <w:numId w:val="9"/>
        </w:numPr>
        <w:jc w:val="both"/>
        <w:spacing w:line="264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>Self-Confident</w:t>
      </w:r>
    </w:p>
    <w:p>
      <w:pPr>
        <w:numPr>
          <w:ilvl w:val="0"/>
          <w:numId w:val="9"/>
        </w:numPr>
        <w:jc w:val="both"/>
        <w:spacing w:line="264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cs="Arial" w:hAnsi="Verdana"/>
        </w:rPr>
        <w:t>Quick learne</w:t>
      </w:r>
      <w:r>
        <w:rPr>
          <w:sz w:val="18.0"/>
          <w:szCs w:val="18.0"/>
          <w:rFonts w:ascii="Verdana" w:cs="Arial" w:hAnsi="Verdana"/>
        </w:rPr>
        <w:t>r and filled with determination</w:t>
      </w:r>
    </w:p>
    <w:p>
      <w:pPr>
        <w:jc w:val="both"/>
        <w:tabs>
          <w:tab w:val="left" w:pos="720"/>
        </w:tabs>
        <w:spacing w:line="264" w:lineRule="auto"/>
        <w:ind w:left="720"/>
        <w:rPr>
          <w:sz w:val="18.0"/>
          <w:szCs w:val="18.0"/>
          <w:rFonts w:ascii="Verdana" w:hAnsi="Verdana"/>
        </w:rPr>
      </w:pPr>
    </w:p>
    <w:p>
      <w:pPr>
        <w:rPr>
          <w:b w:val="1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WORK EXPERIENCE</w:t>
      </w:r>
      <w:r>
        <w:rPr>
          <w:b w:val="1"/>
          <w:u w:val="single"/>
          <w:sz w:val="18.0"/>
          <w:szCs w:val="18.0"/>
          <w:rFonts w:ascii="Verdana" w:hAnsi="Verdana"/>
        </w:rPr>
        <w:t>:</w:t>
      </w:r>
      <w:r>
        <w:rPr>
          <w:b w:val="1"/>
          <w:sz w:val="18.0"/>
          <w:szCs w:val="18.0"/>
          <w:rFonts w:ascii="Verdana" w:hAnsi="Verdana"/>
        </w:rPr>
        <w:t xml:space="preserve">    </w:t>
      </w:r>
      <w:r>
        <w:rPr>
          <w:b w:val="1"/>
          <w:sz w:val="18.0"/>
          <w:szCs w:val="18.0"/>
          <w:rFonts w:ascii="Verdana" w:hAnsi="Verdana"/>
        </w:rPr>
        <w:t>Genpact</w:t>
      </w:r>
      <w:r>
        <w:rPr>
          <w:b w:val="1"/>
          <w:sz w:val="18.0"/>
          <w:szCs w:val="18.0"/>
          <w:rFonts w:ascii="Verdana" w:hAnsi="Verdana"/>
        </w:rPr>
        <w:t xml:space="preserve"> India</w:t>
      </w:r>
    </w:p>
    <w:p>
      <w:pPr>
        <w:rPr>
          <w:b w:val="1"/>
          <w:u w:val="single"/>
          <w:sz w:val="18.0"/>
          <w:szCs w:val="18.0"/>
          <w:rFonts w:ascii="Verdana" w:hAnsi="Verdana"/>
        </w:rPr>
      </w:pPr>
    </w:p>
    <w:p>
      <w:pPr>
        <w:numPr>
          <w:ilvl w:val="0"/>
          <w:numId w:val="6"/>
        </w:numPr>
        <w:tabs>
          <w:tab w:val="clear" w:pos="720"/>
          <w:tab w:val="num" w:pos="180"/>
        </w:tabs>
        <w:spacing w:line="360" w:lineRule="auto"/>
        <w:rPr>
          <w:b w:val="1"/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 xml:space="preserve">Role        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DSD (Direct Store Delivery) Customer Service</w:t>
      </w:r>
    </w:p>
    <w:p>
      <w:pPr>
        <w:numPr>
          <w:ilvl w:val="0"/>
          <w:numId w:val="6"/>
        </w:numPr>
        <w:tabs>
          <w:tab w:val="clear" w:pos="720"/>
          <w:tab w:val="num" w:pos="180"/>
        </w:tabs>
        <w:spacing w:line="360" w:lineRule="auto"/>
        <w:rPr>
          <w:b w:val="1"/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>Title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Accounts Payable (</w:t>
      </w:r>
      <w:r>
        <w:rPr>
          <w:sz w:val="18.0"/>
          <w:szCs w:val="18.0"/>
          <w:rFonts w:ascii="Verdana" w:hAnsi="Verdana"/>
        </w:rPr>
        <w:t>P2P/</w:t>
      </w:r>
      <w:r>
        <w:rPr>
          <w:sz w:val="18.0"/>
          <w:szCs w:val="18.0"/>
          <w:rFonts w:ascii="Verdana" w:hAnsi="Verdana"/>
        </w:rPr>
        <w:t>Procure to Pay</w:t>
      </w:r>
      <w:r>
        <w:rPr>
          <w:sz w:val="18.0"/>
          <w:szCs w:val="18.0"/>
          <w:rFonts w:ascii="Verdana" w:hAnsi="Verdana"/>
        </w:rPr>
        <w:t>)</w:t>
      </w:r>
    </w:p>
    <w:p>
      <w:pPr>
        <w:numPr>
          <w:ilvl w:val="0"/>
          <w:numId w:val="7"/>
        </w:numPr>
        <w:spacing w:line="360" w:lineRule="auto"/>
        <w:rPr>
          <w:b w:val="1"/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 xml:space="preserve">Designation 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 xml:space="preserve">Process </w:t>
      </w:r>
      <w:r>
        <w:rPr>
          <w:sz w:val="18.0"/>
          <w:szCs w:val="18.0"/>
          <w:rFonts w:ascii="Verdana" w:hAnsi="Verdana"/>
        </w:rPr>
        <w:t>Associate</w:t>
      </w:r>
    </w:p>
    <w:p>
      <w:pPr>
        <w:numPr>
          <w:ilvl w:val="0"/>
          <w:numId w:val="8"/>
        </w:numPr>
        <w:spacing w:line="360" w:lineRule="auto"/>
        <w:rPr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 xml:space="preserve">Duration 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Sep’15 to till now</w:t>
      </w:r>
    </w:p>
    <w:p>
      <w:pPr>
        <w:numPr>
          <w:ilvl w:val="0"/>
          <w:numId w:val="8"/>
        </w:numPr>
        <w:spacing w:line="360" w:lineRule="auto"/>
        <w:rPr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>Team Size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15</w:t>
      </w:r>
    </w:p>
    <w:p>
      <w:pPr>
        <w:numPr>
          <w:ilvl w:val="0"/>
          <w:numId w:val="8"/>
        </w:numPr>
        <w:spacing w:line="360" w:lineRule="auto"/>
        <w:rPr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>Client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 xml:space="preserve">: 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Walgreens (United States)</w:t>
      </w:r>
    </w:p>
    <w:p>
      <w:pPr>
        <w:numPr>
          <w:ilvl w:val="0"/>
          <w:numId w:val="8"/>
        </w:numPr>
        <w:spacing w:line="360" w:lineRule="auto"/>
        <w:rPr>
          <w:sz w:val="18.0"/>
          <w:szCs w:val="18.0"/>
          <w:rFonts w:ascii="Verdana" w:hAnsi="Verdana"/>
        </w:rPr>
      </w:pPr>
      <w:r>
        <w:rPr>
          <w:b w:val="1"/>
          <w:sz w:val="18.0"/>
          <w:szCs w:val="18.0"/>
          <w:rFonts w:ascii="Verdana" w:hAnsi="Verdana"/>
        </w:rPr>
        <w:t>ERP</w:t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</w:r>
      <w:r>
        <w:rPr>
          <w:b w:val="1"/>
          <w:sz w:val="18.0"/>
          <w:szCs w:val="18.0"/>
          <w:rFonts w:ascii="Verdana" w:hAnsi="Verdana"/>
        </w:rPr>
        <w:tab/>
        <w:t>:</w:t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>Lawson</w:t>
      </w:r>
    </w:p>
    <w:p>
      <w:pPr>
        <w:spacing w:line="360" w:lineRule="auto"/>
        <w:ind w:left="720"/>
        <w:rPr>
          <w:sz w:val="18.0"/>
          <w:szCs w:val="18.0"/>
          <w:rFonts w:ascii="Verdana" w:hAnsi="Verdana"/>
        </w:rPr>
      </w:pPr>
    </w:p>
    <w:p>
      <w:pPr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JOB PROFILE:</w:t>
      </w:r>
    </w:p>
    <w:p>
      <w:pPr>
        <w:rPr>
          <w:b w:val="1"/>
          <w:u w:val="single"/>
          <w:sz w:val="18.0"/>
          <w:szCs w:val="18.0"/>
          <w:rFonts w:ascii="Verdana" w:hAnsi="Verdana"/>
        </w:rPr>
      </w:pP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Working for </w:t>
      </w:r>
      <w:r>
        <w:rPr>
          <w:sz w:val="18.0"/>
          <w:szCs w:val="18.0"/>
          <w:rFonts w:ascii="Verdana" w:cs="Arial" w:hAnsi="Verdana"/>
        </w:rPr>
        <w:t xml:space="preserve">the Walgreen Company (Walgreens). The largest </w:t>
      </w:r>
      <w:r>
        <w:rPr>
          <w:sz w:val="18.0"/>
          <w:szCs w:val="18.0"/>
          <w:rFonts w:ascii="Verdana" w:cs="Arial" w:hAnsi="Verdana"/>
        </w:rPr>
        <w:t>CGRLS</w:t>
      </w:r>
      <w:r>
        <w:rPr>
          <w:sz w:val="18.0"/>
          <w:szCs w:val="18.0"/>
          <w:rFonts w:ascii="Verdana" w:cs="Arial" w:hAnsi="Verdana"/>
        </w:rPr>
        <w:t xml:space="preserve"> chain in the United States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Manage invoice processing in line with the Procure-to-Pay documented requirements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cs="Arial" w:hAnsi="Verdana"/>
        </w:rPr>
        <w:t>Processing invoices through on exceptions with the appropriate business stakeholders, where required</w:t>
      </w:r>
      <w:r>
        <w:rPr>
          <w:sz w:val="18.0"/>
          <w:szCs w:val="18.0"/>
          <w:rFonts w:ascii="Verdana" w:hAnsi="Verdana"/>
        </w:rPr>
        <w:t> 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Respond to and take ownership of any issue relating to day to day activities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Providing </w:t>
      </w:r>
      <w:r>
        <w:rPr>
          <w:sz w:val="18.0"/>
          <w:szCs w:val="18.0"/>
          <w:rFonts w:ascii="Verdana" w:cs="Arial" w:hAnsi="Verdana"/>
        </w:rPr>
        <w:t>timely resolution of vendor queries is essential to maintain good vendor relations and also avoid potential risk of litigation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Leadership - Take ownership of work and ensure completion as per agreed SLAs and time frames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Trained the new hires on </w:t>
      </w:r>
      <w:r>
        <w:rPr>
          <w:sz w:val="18.0"/>
          <w:szCs w:val="18.0"/>
          <w:rFonts w:ascii="Verdana" w:cs="Arial" w:hAnsi="Verdana"/>
        </w:rPr>
        <w:t>invoice</w:t>
      </w:r>
      <w:r>
        <w:rPr>
          <w:sz w:val="18.0"/>
          <w:szCs w:val="18.0"/>
          <w:rFonts w:ascii="Verdana" w:cs="Arial" w:hAnsi="Verdana"/>
        </w:rPr>
        <w:t xml:space="preserve"> </w:t>
      </w:r>
      <w:r>
        <w:rPr>
          <w:sz w:val="18.0"/>
          <w:szCs w:val="18.0"/>
          <w:rFonts w:ascii="Verdana" w:cs="Arial" w:hAnsi="Verdana"/>
        </w:rPr>
        <w:t>processing in the team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Interact with various internal departments to resolve ongoing issues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Communicating queries to line manager and liaising closely with other team managers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Team work - Assist team in backlog or exigent situations. Ensure compliance with team leader's work related instructions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Reconciliation of vendor’s statement in the excel spreadsheet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Handling the </w:t>
      </w:r>
      <w:r>
        <w:rPr>
          <w:sz w:val="18.0"/>
          <w:szCs w:val="18.0"/>
          <w:rFonts w:ascii="Verdana" w:cs="Arial" w:hAnsi="Verdana"/>
        </w:rPr>
        <w:t xml:space="preserve">phone queue report and daily </w:t>
      </w:r>
      <w:r>
        <w:rPr>
          <w:sz w:val="18.0"/>
          <w:szCs w:val="18.0"/>
          <w:rFonts w:ascii="Verdana" w:cs="Arial" w:hAnsi="Verdana"/>
        </w:rPr>
        <w:t>Kanban</w:t>
      </w:r>
      <w:r>
        <w:rPr>
          <w:sz w:val="18.0"/>
          <w:szCs w:val="18.0"/>
          <w:rFonts w:ascii="Verdana" w:cs="Arial" w:hAnsi="Verdana"/>
        </w:rPr>
        <w:t xml:space="preserve"> report. A</w:t>
      </w:r>
      <w:r>
        <w:rPr>
          <w:sz w:val="18.0"/>
          <w:szCs w:val="18.0"/>
          <w:rFonts w:ascii="Verdana" w:cs="Arial" w:hAnsi="Verdana"/>
        </w:rPr>
        <w:t>ssigning work to the team members through an email</w:t>
      </w:r>
      <w:r>
        <w:rPr>
          <w:sz w:val="18.0"/>
          <w:szCs w:val="18.0"/>
          <w:rFonts w:ascii="Verdana" w:cs="Arial" w:hAnsi="Verdana"/>
        </w:rPr>
        <w:t>,</w:t>
      </w:r>
      <w:r>
        <w:rPr>
          <w:sz w:val="18.0"/>
          <w:szCs w:val="18.0"/>
          <w:rFonts w:ascii="Verdana" w:cs="Arial" w:hAnsi="Verdana"/>
        </w:rPr>
        <w:t xml:space="preserve"> looping team leader and managers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Handling disbursement payment processing for the short/over payment to vendors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lastRenderedPageBreak/>
      </w:r>
      <w:r>
        <w:rPr>
          <w:sz w:val="18.0"/>
          <w:szCs w:val="18.0"/>
          <w:rFonts w:ascii="Verdana" w:cs="Arial" w:hAnsi="Verdana"/>
        </w:rPr>
        <w:t>Handle vendor escalations and Root Cause Analysis (RCA)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Handling</w:t>
      </w:r>
      <w:r>
        <w:rPr>
          <w:sz w:val="18.0"/>
          <w:szCs w:val="18.0"/>
          <w:rFonts w:ascii="Verdana" w:cs="Arial" w:hAnsi="Verdana"/>
        </w:rPr>
        <w:t xml:space="preserve"> calls from the vendors to update</w:t>
      </w:r>
      <w:r>
        <w:rPr>
          <w:sz w:val="18.0"/>
          <w:szCs w:val="18.0"/>
          <w:rFonts w:ascii="Verdana" w:cs="Arial" w:hAnsi="Verdana"/>
        </w:rPr>
        <w:t xml:space="preserve"> </w:t>
      </w:r>
      <w:r>
        <w:rPr>
          <w:sz w:val="18.0"/>
          <w:szCs w:val="18.0"/>
          <w:rFonts w:ascii="Verdana" w:cs="Arial" w:hAnsi="Verdana"/>
        </w:rPr>
        <w:t>payment status and other queries of invoices payment</w:t>
      </w:r>
      <w:r>
        <w:rPr>
          <w:sz w:val="18.0"/>
          <w:szCs w:val="18.0"/>
          <w:rFonts w:ascii="Verdana" w:cs="Arial" w:hAnsi="Verdana"/>
        </w:rPr>
        <w:t xml:space="preserve"> process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Maintaining daily trackers and updating the dash board</w:t>
      </w:r>
    </w:p>
    <w:p>
      <w:pPr>
        <w:rPr>
          <w:b w:val="1"/>
          <w:u w:val="single"/>
          <w:sz w:val="18.0"/>
          <w:szCs w:val="18.0"/>
          <w:rFonts w:ascii="Verdana" w:hAnsi="Verdana"/>
        </w:rPr>
      </w:pPr>
    </w:p>
    <w:p>
      <w:pPr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WORK EXPERIENCE:</w:t>
      </w:r>
      <w:r>
        <w:rPr>
          <w:b w:val="1"/>
          <w:sz w:val="18.0"/>
          <w:szCs w:val="18.0"/>
          <w:rFonts w:ascii="Verdana" w:hAnsi="Verdana"/>
        </w:rPr>
        <w:t xml:space="preserve">    </w:t>
      </w:r>
      <w:r>
        <w:rPr>
          <w:b w:val="1"/>
          <w:sz w:val="18.0"/>
          <w:szCs w:val="18.0"/>
          <w:rFonts w:ascii="Verdana" w:hAnsi="Verdana"/>
        </w:rPr>
        <w:t>Talwalkars</w:t>
      </w:r>
      <w:r>
        <w:rPr>
          <w:b w:val="1"/>
          <w:sz w:val="18.0"/>
          <w:szCs w:val="18.0"/>
          <w:rFonts w:ascii="Verdana" w:hAnsi="Verdana"/>
        </w:rPr>
        <w:t xml:space="preserve"> Better Value Fitness L</w:t>
      </w:r>
      <w:r>
        <w:rPr>
          <w:b w:val="1"/>
          <w:sz w:val="18.0"/>
          <w:szCs w:val="18.0"/>
          <w:rFonts w:ascii="Verdana" w:hAnsi="Verdana"/>
        </w:rPr>
        <w:t>imited</w:t>
      </w:r>
    </w:p>
    <w:p>
      <w:pPr>
        <w:rPr>
          <w:b w:val="1"/>
          <w:u w:val="single"/>
          <w:sz w:val="18.0"/>
          <w:szCs w:val="18.0"/>
          <w:rFonts w:ascii="Verdana" w:hAnsi="Verdana"/>
        </w:rPr>
      </w:pPr>
    </w:p>
    <w:p>
      <w:pPr>
        <w:numPr>
          <w:ilvl w:val="0"/>
          <w:numId w:val="11"/>
        </w:numPr>
        <w:jc w:val="both"/>
        <w:tabs>
          <w:tab w:val="clear" w:pos="720"/>
          <w:tab w:val="num" w:pos="180"/>
        </w:tabs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Role        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ab/>
        <w:t>:</w:t>
      </w:r>
      <w:r>
        <w:rPr>
          <w:sz w:val="18.0"/>
          <w:szCs w:val="18.0"/>
          <w:rFonts w:ascii="Verdana" w:cs="Arial" w:hAnsi="Verdana"/>
        </w:rPr>
        <w:tab/>
        <w:t>Front office executive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Designation 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ab/>
        <w:t>: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>Counselor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Duration 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ab/>
        <w:t>: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>07 months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Team Size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ab/>
        <w:t>:</w:t>
      </w:r>
      <w:r>
        <w:rPr>
          <w:sz w:val="18.0"/>
          <w:szCs w:val="18.0"/>
          <w:rFonts w:ascii="Verdana" w:cs="Arial" w:hAnsi="Verdana"/>
        </w:rPr>
        <w:tab/>
      </w:r>
      <w:r>
        <w:rPr>
          <w:sz w:val="18.0"/>
          <w:szCs w:val="18.0"/>
          <w:rFonts w:ascii="Verdana" w:cs="Arial" w:hAnsi="Verdana"/>
        </w:rPr>
        <w:t>5</w:t>
      </w:r>
    </w:p>
    <w:p>
      <w:pPr>
        <w:jc w:val="both"/>
        <w:spacing w:before="20"/>
        <w:ind w:left="720"/>
        <w:rPr>
          <w:sz w:val="18.0"/>
          <w:szCs w:val="18.0"/>
          <w:rFonts w:ascii="Verdana" w:cs="Arial" w:hAnsi="Verdana"/>
        </w:rPr>
      </w:pPr>
    </w:p>
    <w:p>
      <w:pPr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Key responsibilities handled</w:t>
      </w:r>
    </w:p>
    <w:p>
      <w:pPr>
        <w:rPr>
          <w:b w:val="1"/>
          <w:u w:val="single"/>
          <w:sz w:val="18.0"/>
          <w:szCs w:val="18.0"/>
          <w:rFonts w:ascii="Verdana" w:hAnsi="Verdana"/>
        </w:rPr>
      </w:pP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Managing</w:t>
      </w:r>
      <w:r>
        <w:rPr>
          <w:sz w:val="18.0"/>
          <w:szCs w:val="18.0"/>
          <w:rFonts w:ascii="Verdana" w:cs="Arial" w:hAnsi="Verdana"/>
        </w:rPr>
        <w:t xml:space="preserve"> the billing system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C</w:t>
      </w:r>
      <w:r>
        <w:rPr>
          <w:sz w:val="18.0"/>
          <w:szCs w:val="18.0"/>
          <w:rFonts w:ascii="Verdana" w:cs="Arial" w:hAnsi="Verdana"/>
        </w:rPr>
        <w:t>ommunicate and explain about the system of GYM and take complaints from the clients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Handling </w:t>
      </w:r>
      <w:r>
        <w:rPr>
          <w:sz w:val="18.0"/>
          <w:szCs w:val="18.0"/>
          <w:rFonts w:ascii="Verdana" w:cs="Arial" w:hAnsi="Verdana"/>
        </w:rPr>
        <w:t>mails from customers and the head office department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Maintaining of attendance register</w:t>
      </w:r>
      <w:r>
        <w:rPr>
          <w:sz w:val="18.0"/>
          <w:szCs w:val="18.0"/>
          <w:rFonts w:ascii="Verdana" w:cs="Arial" w:hAnsi="Verdana"/>
        </w:rPr>
        <w:t xml:space="preserve"> of the employees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Providing </w:t>
      </w:r>
      <w:r>
        <w:rPr>
          <w:sz w:val="18.0"/>
          <w:szCs w:val="18.0"/>
          <w:rFonts w:ascii="Verdana" w:cs="Arial" w:hAnsi="Verdana"/>
        </w:rPr>
        <w:t xml:space="preserve">the </w:t>
      </w:r>
      <w:r>
        <w:rPr>
          <w:sz w:val="18.0"/>
          <w:szCs w:val="18.0"/>
          <w:rFonts w:ascii="Verdana" w:cs="Arial" w:hAnsi="Verdana"/>
        </w:rPr>
        <w:t xml:space="preserve">daily </w:t>
      </w:r>
      <w:r>
        <w:rPr>
          <w:sz w:val="18.0"/>
          <w:szCs w:val="18.0"/>
          <w:rFonts w:ascii="Verdana" w:cs="Arial" w:hAnsi="Verdana"/>
        </w:rPr>
        <w:t>report</w:t>
      </w:r>
      <w:r>
        <w:rPr>
          <w:sz w:val="18.0"/>
          <w:szCs w:val="18.0"/>
          <w:rFonts w:ascii="Verdana" w:cs="Arial" w:hAnsi="Verdana"/>
        </w:rPr>
        <w:t>s</w:t>
      </w:r>
      <w:r>
        <w:rPr>
          <w:sz w:val="18.0"/>
          <w:szCs w:val="18.0"/>
          <w:rFonts w:ascii="Verdana" w:cs="Arial" w:hAnsi="Verdana"/>
        </w:rPr>
        <w:t xml:space="preserve"> to manager</w:t>
      </w:r>
    </w:p>
    <w:p>
      <w:pPr>
        <w:spacing w:after="100" w:before="100" w:beforeAutospacing="1" w:afterAutospacing="1"/>
        <w:rPr>
          <w:b w:val="1"/>
          <w:u w:val="single"/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EDUCATIONAL QUALIFICATION: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Bachelor of Science (MSCS- Math’s</w:t>
      </w:r>
      <w:r>
        <w:rPr>
          <w:sz w:val="18.0"/>
          <w:szCs w:val="18.0"/>
          <w:rFonts w:ascii="Verdana" w:cs="Arial" w:hAnsi="Verdana"/>
        </w:rPr>
        <w:t xml:space="preserve">, Stat, Computer science) from  </w:t>
      </w:r>
      <w:r>
        <w:rPr>
          <w:sz w:val="18.0"/>
          <w:szCs w:val="18.0"/>
          <w:rFonts w:ascii="Verdana" w:cs="Arial" w:hAnsi="Verdana"/>
        </w:rPr>
        <w:t>Vikrama</w:t>
      </w:r>
      <w:r>
        <w:rPr>
          <w:sz w:val="18.0"/>
          <w:szCs w:val="18.0"/>
          <w:rFonts w:ascii="Verdana" w:cs="Arial" w:hAnsi="Verdana"/>
        </w:rPr>
        <w:t xml:space="preserve"> </w:t>
      </w:r>
      <w:r>
        <w:rPr>
          <w:sz w:val="18.0"/>
          <w:szCs w:val="18.0"/>
          <w:rFonts w:ascii="Verdana" w:cs="Arial" w:hAnsi="Verdana"/>
        </w:rPr>
        <w:t>Simhapuri</w:t>
      </w:r>
      <w:r>
        <w:rPr>
          <w:sz w:val="18.0"/>
          <w:szCs w:val="18.0"/>
          <w:rFonts w:ascii="Verdana" w:cs="Arial" w:hAnsi="Verdana"/>
        </w:rPr>
        <w:t xml:space="preserve"> University With 78% in </w:t>
      </w:r>
      <w:r>
        <w:rPr>
          <w:sz w:val="18.0"/>
          <w:szCs w:val="18.0"/>
          <w:rFonts w:ascii="Verdana" w:cs="Arial" w:hAnsi="Verdana"/>
        </w:rPr>
        <w:t>Nellore</w:t>
      </w:r>
      <w:r>
        <w:rPr>
          <w:sz w:val="18.0"/>
          <w:szCs w:val="18.0"/>
          <w:rFonts w:ascii="Verdana" w:cs="Arial" w:hAnsi="Verdana"/>
        </w:rPr>
        <w:t>, A.P (201</w:t>
      </w:r>
      <w:r>
        <w:rPr>
          <w:sz w:val="18.0"/>
          <w:szCs w:val="18.0"/>
          <w:rFonts w:ascii="Verdana" w:cs="Arial" w:hAnsi="Verdana"/>
        </w:rPr>
        <w:t>1</w:t>
      </w:r>
      <w:r>
        <w:rPr>
          <w:sz w:val="18.0"/>
          <w:szCs w:val="18.0"/>
          <w:rFonts w:ascii="Verdana" w:cs="Arial" w:hAnsi="Verdana"/>
        </w:rPr>
        <w:t>-201</w:t>
      </w:r>
      <w:r>
        <w:rPr>
          <w:sz w:val="18.0"/>
          <w:szCs w:val="18.0"/>
          <w:rFonts w:ascii="Verdana" w:cs="Arial" w:hAnsi="Verdana"/>
        </w:rPr>
        <w:t>4</w:t>
      </w:r>
      <w:r>
        <w:rPr>
          <w:sz w:val="18.0"/>
          <w:szCs w:val="18.0"/>
          <w:rFonts w:ascii="Verdana" w:cs="Arial" w:hAnsi="Verdana"/>
        </w:rPr>
        <w:t>)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Intermediate Board of Education</w:t>
      </w:r>
      <w:r>
        <w:rPr>
          <w:sz w:val="18.0"/>
          <w:szCs w:val="18.0"/>
          <w:rFonts w:ascii="Verdana" w:cs="Arial" w:hAnsi="Verdana"/>
        </w:rPr>
        <w:t xml:space="preserve"> </w:t>
      </w:r>
      <w:r>
        <w:rPr>
          <w:sz w:val="18.0"/>
          <w:szCs w:val="18.0"/>
          <w:rFonts w:ascii="Verdana" w:cs="Arial" w:hAnsi="Verdana"/>
        </w:rPr>
        <w:t xml:space="preserve">Passed with 90% from Krishna </w:t>
      </w:r>
      <w:r>
        <w:rPr>
          <w:sz w:val="18.0"/>
          <w:szCs w:val="18.0"/>
          <w:rFonts w:ascii="Verdana" w:cs="Arial" w:hAnsi="Verdana"/>
        </w:rPr>
        <w:t>Chaitanya</w:t>
      </w:r>
      <w:r>
        <w:rPr>
          <w:sz w:val="18.0"/>
          <w:szCs w:val="18.0"/>
          <w:rFonts w:ascii="Verdana" w:cs="Arial" w:hAnsi="Verdana"/>
        </w:rPr>
        <w:t xml:space="preserve"> Junior College, Nellore, A.P(2008-2010)</w:t>
      </w:r>
    </w:p>
    <w:p>
      <w:pPr>
        <w:numPr>
          <w:ilvl w:val="0"/>
          <w:numId w:val="11"/>
        </w:numPr>
        <w:jc w:val="both"/>
        <w:spacing w:before="20"/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Secondary School Board of Education completed with 73% from Veda</w:t>
      </w:r>
      <w:r>
        <w:rPr>
          <w:sz w:val="18.0"/>
          <w:szCs w:val="18.0"/>
          <w:rFonts w:ascii="Verdana" w:cs="Arial" w:hAnsi="Verdana"/>
        </w:rPr>
        <w:t xml:space="preserve"> &amp;</w:t>
      </w:r>
      <w:r>
        <w:rPr>
          <w:sz w:val="18.0"/>
          <w:szCs w:val="18.0"/>
          <w:rFonts w:ascii="Verdana" w:cs="Arial" w:hAnsi="Verdana"/>
        </w:rPr>
        <w:t xml:space="preserve"> Sanskrit High School, Nellore, A.P (2008)</w:t>
      </w:r>
    </w:p>
    <w:p>
      <w:pPr>
        <w:jc w:val="both"/>
        <w:spacing w:before="20"/>
        <w:ind w:left="720"/>
        <w:rPr>
          <w:sz w:val="18.0"/>
          <w:szCs w:val="18.0"/>
          <w:rFonts w:ascii="Verdana" w:cs="Arial" w:hAnsi="Verdana"/>
        </w:rPr>
      </w:pPr>
    </w:p>
    <w:p>
      <w:pPr>
        <w:spacing w:line="360" w:lineRule="auto"/>
        <w:rPr>
          <w:b w:val="1"/>
          <w:u w:val="single"/>
          <w:sz w:val="18.0"/>
          <w:szCs w:val="18.0"/>
          <w:rFonts w:ascii="Verdana" w:hAnsi="Verdana"/>
        </w:rPr>
      </w:pPr>
    </w:p>
    <w:p>
      <w:pPr>
        <w:spacing w:line="360" w:lineRule="auto"/>
        <w:rPr>
          <w:sz w:val="18.0"/>
          <w:szCs w:val="18.0"/>
          <w:rFonts w:ascii="Verdana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>SPECIAL ACHIEVEMENTS:</w:t>
      </w:r>
    </w:p>
    <w:p>
      <w:pPr>
        <w:pStyle w:val="ListParagraph"/>
        <w:numPr>
          <w:ilvl w:val="0"/>
          <w:numId w:val="24"/>
        </w:numPr>
        <w:tabs>
          <w:tab w:val="left" w:pos="360"/>
          <w:tab w:val="left" w:pos="2985"/>
        </w:tabs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Appreciation from the Client &amp; Senior Manager for the accuracy and Timely Delivery of work</w:t>
      </w:r>
    </w:p>
    <w:p>
      <w:pPr>
        <w:pStyle w:val="ListParagraph"/>
        <w:numPr>
          <w:ilvl w:val="0"/>
          <w:numId w:val="24"/>
        </w:numPr>
        <w:tabs>
          <w:tab w:val="left" w:pos="360"/>
          <w:tab w:val="left" w:pos="2985"/>
        </w:tabs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Rewarded as a “</w:t>
      </w:r>
      <w:r>
        <w:rPr>
          <w:sz w:val="18.0"/>
          <w:szCs w:val="18.0"/>
          <w:rFonts w:ascii="Verdana" w:cs="Arial" w:hAnsi="Verdana"/>
        </w:rPr>
        <w:t>Star of the month</w:t>
      </w:r>
      <w:r>
        <w:rPr>
          <w:sz w:val="18.0"/>
          <w:szCs w:val="18.0"/>
          <w:rFonts w:ascii="Verdana" w:cs="Arial" w:hAnsi="Verdana"/>
        </w:rPr>
        <w:t xml:space="preserve">” for the </w:t>
      </w:r>
      <w:r>
        <w:rPr>
          <w:sz w:val="18.0"/>
          <w:szCs w:val="18.0"/>
          <w:rFonts w:ascii="Verdana" w:cs="Arial" w:hAnsi="Verdana"/>
        </w:rPr>
        <w:t>monthly recognition</w:t>
      </w:r>
      <w:r>
        <w:rPr>
          <w:sz w:val="18.0"/>
          <w:szCs w:val="18.0"/>
          <w:rFonts w:ascii="Verdana" w:cs="Arial" w:hAnsi="Verdana"/>
        </w:rPr>
        <w:t xml:space="preserve"> for 100% Accuracy of work</w:t>
      </w:r>
    </w:p>
    <w:p>
      <w:pPr>
        <w:pStyle w:val="ListParagraph"/>
        <w:numPr>
          <w:ilvl w:val="0"/>
          <w:numId w:val="24"/>
        </w:numPr>
        <w:tabs>
          <w:tab w:val="left" w:pos="360"/>
          <w:tab w:val="left" w:pos="2985"/>
        </w:tabs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 xml:space="preserve">Received "Silver </w:t>
      </w:r>
      <w:r>
        <w:rPr>
          <w:sz w:val="18.0"/>
          <w:szCs w:val="18.0"/>
          <w:rFonts w:ascii="Verdana" w:cs="Arial" w:hAnsi="Verdana"/>
        </w:rPr>
        <w:t>Award"</w:t>
      </w:r>
      <w:r>
        <w:rPr>
          <w:sz w:val="18.0"/>
          <w:szCs w:val="18.0"/>
          <w:rFonts w:ascii="Verdana" w:cs="Arial" w:hAnsi="Verdana"/>
        </w:rPr>
        <w:t xml:space="preserve"> in </w:t>
      </w:r>
      <w:r>
        <w:rPr>
          <w:sz w:val="18.0"/>
          <w:szCs w:val="18.0"/>
          <w:rFonts w:ascii="Verdana" w:cs="Arial" w:hAnsi="Verdana"/>
        </w:rPr>
        <w:t xml:space="preserve">January’17 from </w:t>
      </w:r>
      <w:r>
        <w:rPr>
          <w:sz w:val="18.0"/>
          <w:szCs w:val="18.0"/>
          <w:rFonts w:ascii="Verdana" w:cs="Arial" w:hAnsi="Verdana"/>
        </w:rPr>
        <w:t>R&amp;R Event</w:t>
      </w:r>
    </w:p>
    <w:p>
      <w:pPr>
        <w:pStyle w:val="ListParagraph"/>
        <w:numPr>
          <w:ilvl w:val="0"/>
          <w:numId w:val="24"/>
        </w:numPr>
        <w:tabs>
          <w:tab w:val="left" w:pos="360"/>
          <w:tab w:val="left" w:pos="2985"/>
        </w:tabs>
        <w:rPr>
          <w:sz w:val="18.0"/>
          <w:szCs w:val="18.0"/>
          <w:rFonts w:ascii="Verdana" w:cs="Arial" w:hAnsi="Verdana"/>
        </w:rPr>
      </w:pPr>
      <w:r>
        <w:rPr>
          <w:sz w:val="18.0"/>
          <w:szCs w:val="18.0"/>
          <w:rFonts w:ascii="Verdana" w:cs="Arial" w:hAnsi="Verdana"/>
        </w:rPr>
        <w:t>Received "</w:t>
      </w:r>
      <w:r>
        <w:rPr>
          <w:sz w:val="18.0"/>
          <w:szCs w:val="18.0"/>
          <w:rFonts w:ascii="Verdana" w:cs="Arial" w:hAnsi="Verdana"/>
        </w:rPr>
        <w:t xml:space="preserve">Bronze </w:t>
      </w:r>
      <w:r>
        <w:rPr>
          <w:sz w:val="18.0"/>
          <w:szCs w:val="18.0"/>
          <w:rFonts w:ascii="Verdana" w:cs="Arial" w:hAnsi="Verdana"/>
        </w:rPr>
        <w:t xml:space="preserve">Award" </w:t>
      </w:r>
      <w:r>
        <w:rPr>
          <w:sz w:val="18.0"/>
          <w:szCs w:val="18.0"/>
          <w:rFonts w:ascii="Verdana" w:cs="Arial" w:hAnsi="Verdana"/>
        </w:rPr>
        <w:t xml:space="preserve">for </w:t>
      </w:r>
      <w:r>
        <w:rPr>
          <w:sz w:val="18.0"/>
          <w:szCs w:val="18.0"/>
          <w:rFonts w:ascii="Verdana" w:cs="Arial" w:hAnsi="Verdana"/>
        </w:rPr>
        <w:t xml:space="preserve">best </w:t>
      </w:r>
      <w:r>
        <w:rPr>
          <w:sz w:val="18.0"/>
          <w:szCs w:val="18.0"/>
          <w:rFonts w:ascii="Verdana" w:cs="Arial" w:hAnsi="Verdana"/>
        </w:rPr>
        <w:t xml:space="preserve">email </w:t>
      </w:r>
      <w:r>
        <w:rPr>
          <w:sz w:val="18.0"/>
          <w:szCs w:val="18.0"/>
          <w:rFonts w:ascii="Verdana" w:cs="Arial" w:hAnsi="Verdana"/>
        </w:rPr>
        <w:t xml:space="preserve">writing </w:t>
      </w:r>
      <w:r>
        <w:rPr>
          <w:sz w:val="18.0"/>
          <w:szCs w:val="18.0"/>
          <w:rFonts w:ascii="Verdana" w:cs="Arial" w:hAnsi="Verdana"/>
        </w:rPr>
        <w:t>skills</w:t>
      </w:r>
    </w:p>
    <w:p>
      <w:pPr>
        <w:tabs>
          <w:tab w:val="left" w:pos="360"/>
          <w:tab w:val="left" w:pos="2985"/>
        </w:tabs>
        <w:rPr>
          <w:b w:val="1"/>
          <w:u w:val="single"/>
          <w:sz w:val="18.0"/>
          <w:szCs w:val="18.0"/>
          <w:rFonts w:ascii="Verdana" w:hAnsi="Verdana"/>
        </w:rPr>
      </w:pPr>
    </w:p>
    <w:p>
      <w:pPr>
        <w:tabs>
          <w:tab w:val="left" w:pos="360"/>
          <w:tab w:val="left" w:pos="2985"/>
        </w:tabs>
        <w:rPr>
          <w:sz w:val="18.0"/>
          <w:szCs w:val="18.0"/>
          <w:rFonts w:ascii="Verdana" w:cs="Arial" w:hAnsi="Verdana"/>
        </w:rPr>
      </w:pPr>
      <w:r>
        <w:rPr>
          <w:b w:val="1"/>
          <w:u w:val="single"/>
          <w:sz w:val="18.0"/>
          <w:szCs w:val="18.0"/>
          <w:rFonts w:ascii="Verdana" w:hAnsi="Verdana"/>
        </w:rPr>
        <w:t xml:space="preserve">PERSONAL DETAILS: </w:t>
      </w:r>
    </w:p>
    <w:p>
      <w:pPr>
        <w:spacing w:line="360" w:lineRule="auto"/>
        <w:rPr>
          <w:sz w:val="18.0"/>
          <w:szCs w:val="18.0"/>
          <w:rFonts w:ascii="Verdana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Father’s Name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</w:t>
      </w:r>
      <w:r>
        <w:rPr>
          <w:sz w:val="18.0"/>
          <w:szCs w:val="18.0"/>
          <w:rFonts w:ascii="Verdana" w:cs="Calibri" w:eastAsia="Calibri" w:hAnsi="Verdana"/>
        </w:rPr>
        <w:t>K.Ravi</w:t>
      </w:r>
      <w:r>
        <w:rPr>
          <w:sz w:val="18.0"/>
          <w:szCs w:val="18.0"/>
          <w:rFonts w:ascii="Verdana" w:cs="Calibri" w:eastAsia="Calibri" w:hAnsi="Verdana"/>
        </w:rPr>
        <w:t xml:space="preserve"> (late)</w:t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Mother’s Name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</w:t>
      </w:r>
      <w:r>
        <w:rPr>
          <w:sz w:val="18.0"/>
          <w:szCs w:val="18.0"/>
          <w:rFonts w:ascii="Verdana" w:cs="Calibri" w:eastAsia="Calibri" w:hAnsi="Verdana"/>
        </w:rPr>
        <w:t>Santhi</w:t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Date of birth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08-06-1993</w:t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Gender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Male</w:t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 xml:space="preserve">Nationality 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Indian</w:t>
      </w: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 xml:space="preserve"> </w:t>
      </w: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Religion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Hindu</w:t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370"/>
        </w:tabs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>Languages Known</w:t>
      </w:r>
      <w:r>
        <w:rPr>
          <w:sz w:val="18.0"/>
          <w:szCs w:val="18.0"/>
          <w:rFonts w:ascii="Verdana" w:cs="Calibri" w:eastAsia="Calibri" w:hAnsi="Verdana"/>
        </w:rPr>
        <w:tab/>
        <w:t xml:space="preserve">       : Telugu and English</w:t>
      </w:r>
      <w:r>
        <w:rPr>
          <w:sz w:val="18.0"/>
          <w:szCs w:val="18.0"/>
          <w:rFonts w:ascii="Verdana" w:cs="Calibri" w:eastAsia="Calibri" w:hAnsi="Verdana"/>
        </w:rPr>
        <w:tab/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lastRenderedPageBreak/>
      </w:r>
      <w:r>
        <w:rPr>
          <w:sz w:val="18.0"/>
          <w:szCs w:val="18.0"/>
          <w:rFonts w:ascii="Verdana" w:cs="Calibri" w:eastAsia="Calibri" w:hAnsi="Verdana"/>
        </w:rPr>
        <w:t>Marital Status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Married</w:t>
      </w:r>
      <w:r>
        <w:rPr>
          <w:sz w:val="18.0"/>
          <w:szCs w:val="18.0"/>
          <w:rFonts w:ascii="Verdana" w:cs="Calibri" w:eastAsia="Calibri" w:hAnsi="Verdana"/>
        </w:rPr>
        <w:tab/>
      </w:r>
    </w:p>
    <w:p>
      <w:pPr>
        <w:rPr>
          <w:sz w:val="18.0"/>
          <w:szCs w:val="18.0"/>
          <w:rFonts w:ascii="Verdana" w:cs="Calibri" w:eastAsia="Calibri" w:hAnsi="Verdana"/>
        </w:rPr>
      </w:pPr>
    </w:p>
    <w:p>
      <w:pPr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cs="Calibri" w:eastAsia="Calibri" w:hAnsi="Verdana"/>
        </w:rPr>
        <w:t>Address</w:t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: Flat No: 37, H.NO: 6-4-110, LIG </w:t>
      </w: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hAnsi="Verdana"/>
        </w:rPr>
        <w:t xml:space="preserve">         </w:t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  <w:t xml:space="preserve">           </w:t>
      </w:r>
      <w:r>
        <w:rPr>
          <w:sz w:val="18.0"/>
          <w:szCs w:val="18.0"/>
          <w:rFonts w:ascii="Verdana" w:cs="Calibri" w:eastAsia="Calibri" w:hAnsi="Verdana"/>
        </w:rPr>
        <w:t xml:space="preserve">          </w:t>
      </w:r>
      <w:r>
        <w:rPr>
          <w:sz w:val="18.0"/>
          <w:szCs w:val="18.0"/>
          <w:rFonts w:ascii="Verdana" w:cs="Calibri" w:eastAsia="Calibri" w:hAnsi="Verdana"/>
        </w:rPr>
        <w:t>FCI colony, Phase-IV</w:t>
      </w:r>
    </w:p>
    <w:p>
      <w:pPr>
        <w:rPr>
          <w:sz w:val="18.0"/>
          <w:szCs w:val="18.0"/>
          <w:rFonts w:ascii="Verdana" w:cs="Calibri" w:eastAsia="Calibri" w:hAnsi="Verdana"/>
        </w:rPr>
      </w:pP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</w:r>
      <w:r>
        <w:rPr>
          <w:sz w:val="18.0"/>
          <w:szCs w:val="18.0"/>
          <w:rFonts w:ascii="Verdana" w:cs="Calibri" w:eastAsia="Calibri" w:hAnsi="Verdana"/>
        </w:rPr>
        <w:tab/>
        <w:t xml:space="preserve">         </w:t>
      </w:r>
      <w:r>
        <w:rPr>
          <w:sz w:val="18.0"/>
          <w:szCs w:val="18.0"/>
          <w:rFonts w:ascii="Verdana" w:cs="Calibri" w:eastAsia="Calibri" w:hAnsi="Verdana"/>
        </w:rPr>
        <w:t>Vanasthalipuram</w:t>
      </w:r>
      <w:r>
        <w:rPr>
          <w:sz w:val="18.0"/>
          <w:szCs w:val="18.0"/>
          <w:rFonts w:ascii="Verdana" w:cs="Calibri" w:eastAsia="Calibri" w:hAnsi="Verdana"/>
        </w:rPr>
        <w:t>, Hyderabad-500070</w:t>
      </w:r>
    </w:p>
    <w:p>
      <w:pPr>
        <w:spacing w:line="360" w:lineRule="auto"/>
        <w:rPr>
          <w:sz w:val="18.0"/>
          <w:szCs w:val="18.0"/>
          <w:rFonts w:ascii="Verdana" w:hAnsi="Verdana"/>
        </w:rPr>
      </w:pPr>
    </w:p>
    <w:p>
      <w:pPr>
        <w:tabs>
          <w:tab w:val="left" w:pos="5355"/>
        </w:tabs>
        <w:spacing w:line="360" w:lineRule="auto"/>
        <w:rPr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>Date:</w:t>
      </w:r>
    </w:p>
    <w:p>
      <w:pPr>
        <w:spacing w:line="360" w:lineRule="auto"/>
        <w:rPr>
          <w:b w:val="1"/>
          <w:sz w:val="18.0"/>
          <w:szCs w:val="18.0"/>
          <w:rFonts w:ascii="Verdana" w:hAnsi="Verdana"/>
        </w:rPr>
      </w:pPr>
      <w:r>
        <w:rPr>
          <w:sz w:val="18.0"/>
          <w:szCs w:val="18.0"/>
          <w:rFonts w:ascii="Verdana" w:hAnsi="Verdana"/>
        </w:rPr>
        <w:t>Place:</w:t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ab/>
      </w:r>
      <w:r>
        <w:rPr>
          <w:sz w:val="18.0"/>
          <w:szCs w:val="18.0"/>
          <w:rFonts w:ascii="Verdana" w:hAnsi="Verdana"/>
        </w:rPr>
        <w:t xml:space="preserve">           </w:t>
      </w:r>
      <w:r>
        <w:rPr>
          <w:b w:val="1"/>
          <w:sz w:val="18.0"/>
          <w:szCs w:val="18.0"/>
          <w:rFonts w:ascii="Verdana" w:hAnsi="Verdana"/>
        </w:rPr>
        <w:t>(</w:t>
      </w:r>
      <w:r>
        <w:rPr>
          <w:b w:val="1"/>
          <w:sz w:val="18.0"/>
          <w:szCs w:val="18.0"/>
          <w:rFonts w:ascii="Verdana" w:hAnsi="Verdana"/>
        </w:rPr>
        <w:t xml:space="preserve">Nagaraju </w:t>
      </w:r>
      <w:r>
        <w:rPr>
          <w:b w:val="1"/>
          <w:sz w:val="18.0"/>
          <w:szCs w:val="18.0"/>
          <w:rFonts w:ascii="Verdana" w:hAnsi="Verdana"/>
        </w:rPr>
        <w:t>Kadaluru</w:t>
      </w:r>
      <w:r>
        <w:rPr>
          <w:b w:val="1"/>
          <w:sz w:val="18.0"/>
          <w:szCs w:val="18.0"/>
          <w:rFonts w:ascii="Verdana" w:hAnsi="Verdana"/>
        </w:rPr>
        <w:t>)</w:t>
      </w:r>
    </w:p>
    <w:p>
      <w:pPr>
        <w:spacing w:line="360" w:lineRule="auto"/>
        <w:rPr>
          <w:b w:val="1"/>
          <w:sz w:val="18.0"/>
          <w:szCs w:val="18.0"/>
          <w:rFonts w:ascii="Verdana" w:hAnsi="Verdana"/>
        </w:rPr>
      </w:pPr>
    </w:p>
    <w:p>
      <w:pPr>
        <w:rPr>
          <w:sz w:val="18.0"/>
          <w:szCs w:val="18.0"/>
          <w:rFonts w:ascii="Verdana" w:hAnsi="Verdana"/>
        </w:rPr>
      </w:pPr>
    </w:p>
    <w:sectPr>
      <w:pgSz w:w="12240" w:h="15840" w:orient="portrait"/>
      <w:pgMar w:bottom="1440" w:top="1440" w:right="1800" w:left="180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mo">
    <w:panose1 w:val="020B0604020202020204"/>
    <w:charset w:val="00"/>
    <w:family w:val="swiss"/>
    <w:pitch w:val="variable"/>
    <w:notTrueType w:val="true"/>
    <w:sig w:usb0="E00002FF" w:usb1="500078FF" w:usb2="00000021" w:usb3="00000000" w:csb0="0000019F" w:csb1="00000000"/>
  </w:font>
  <w:font w:name="Tinos">
    <w:panose1 w:val="02020603050405020304"/>
    <w:charset w:val="00"/>
    <w:family w:val="roman"/>
    <w:pitch w:val="variable"/>
    <w:notTrueType w:val="true"/>
    <w:sig w:usb0="E00002FF" w:usb1="500078FF" w:usb2="00000021" w:usb3="00000000" w:csb0="0000019F" w:csb1="00000000"/>
  </w:font>
  <w:font w:name="Cousine">
    <w:panose1 w:val="02070409020205020404"/>
    <w:charset w:val="00"/>
    <w:family w:val="modern"/>
    <w:pitch w:val="fixed"/>
    <w:notTrueType w:val="true"/>
    <w:sig w:usb0="A00002AF" w:usb1="400078FB" w:usb2="00000000" w:usb3="00000000" w:csb0="0000009F" w:csb1="00000000"/>
  </w:font>
  <w:font w:name="Archivo Narrow"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Pinyon Script">
    <w:panose1 w:val="020105010801010D0002"/>
    <w:charset w:val="00"/>
    <w:family w:val="auto"/>
    <w:pitch w:val="variable"/>
    <w:notTrueType w:val="true"/>
    <w:sig w:usb0="A00000AF" w:usb1="00000002" w:usb2="00000000" w:usb3="00000000" w:csb0="00000111" w:csb1="00000000"/>
  </w:font>
  <w:font w:name="Archivo Black">
    <w:panose1 w:val="020B0A04020102020204"/>
    <w:charset w:val="00"/>
    <w:family w:val="swiss"/>
    <w:pitch w:val="variable"/>
    <w:notTrueType w:val="true"/>
    <w:sig w:usb0="A000002F" w:usb1="500000FA" w:usb2="00000000" w:usb3="00000000" w:csb0="00000093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notTrueType w:val="tru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notTrueType w:val="tru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notTrueType w:val="tru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10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2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6.0"/>
        <w:rFonts w:ascii="Symbol" w:hAnsi="Symbol" w:hint="default"/>
      </w:rPr>
    </w:lvl>
  </w:abstractNum>
  <w:abstractNum w:abstractNumId="29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5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20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9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rFonts w:ascii="Symbol" w:hAnsi="Symbol" w:hint="default"/>
      </w:rPr>
    </w:lvl>
  </w:abstractNum>
  <w:abstractNum w:abstractNumId="7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1080" w:hanging="360"/>
      </w:pPr>
      <w:rPr>
        <w:rFonts w:ascii="Symbol" w:hAnsi="Symbol" w:hint="default"/>
      </w:rPr>
    </w:lvl>
  </w:abstractNum>
  <w:abstractNum w:abstractNumId="5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1440" w:hanging="360"/>
      </w:pPr>
      <w:rPr>
        <w:rFonts w:ascii="Symbol" w:hAnsi="Symbol" w:hint="default"/>
      </w:rPr>
    </w:lvl>
  </w:abstractNum>
  <w:abstractNum w:abstractNumId="4">
    <w:multiLevelType w:val="singleLevel"/>
    <w:lvl w:ilvl="0">
      <w:numFmt w:val="bullet"/>
      <w:lvlText w:val=""/>
      <w:lvlJc w:val="left"/>
      <w:start w:val="1"/>
      <w:pPr>
        <w:tabs>
          <w:tab w:val="null" w:pos="0"/>
        </w:tabs>
        <w:ind w:left="1800" w:hanging="360"/>
      </w:pPr>
      <w:rPr>
        <w:rFonts w:ascii="Symbol" w:hAnsi="Symbol" w:hint="default"/>
      </w:rPr>
    </w:lvl>
  </w:abstractNum>
  <w:abstractNum w:abstractNumId="8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360" w:hanging="360"/>
      </w:pPr>
    </w:lvl>
  </w:abstractNum>
  <w:abstractNum w:abstractNumId="3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720" w:hanging="360"/>
      </w:pPr>
    </w:lvl>
  </w:abstractNum>
  <w:abstractNum w:abstractNumId="2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1080" w:hanging="360"/>
      </w:pPr>
    </w:lvl>
  </w:abstractNum>
  <w:abstractNum w:abstractNumId="1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1440" w:hanging="360"/>
      </w:pPr>
    </w:lvl>
  </w:abstractNum>
  <w:abstractNum w:abstractNumId="0">
    <w:multiLevelType w:val="singleLevel"/>
    <w:lvl w:ilvl="0">
      <w:numFmt w:val="decimal"/>
      <w:lvlText w:val="%1."/>
      <w:lvlJc w:val="left"/>
      <w:start w:val="1"/>
      <w:pPr>
        <w:tabs>
          <w:tab w:val="null" w:pos="0"/>
        </w:tabs>
        <w:ind w:left="1800" w:hanging="360"/>
      </w:pPr>
    </w:lvl>
  </w:abstractNum>
  <w:abstractNum w:abstractNumId="16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numFmt w:val="bullet"/>
      <w:lvlText w:val=""/>
      <w:lvlJc w:val="left"/>
      <w:start w:val="1"/>
      <w:pPr>
        <w:ind w:left="108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13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17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28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33">
    <w:multiLevelType w:val="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sz w:val="20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sz w:val="20.0"/>
        <w:rFonts w:ascii="Wingdings" w:hAnsi="Wingdings" w:hint="default"/>
      </w:rPr>
    </w:lvl>
    <w:lvl w:ilvl="3">
      <w:numFmt w:val="bullet"/>
      <w:lvlText w:val=""/>
      <w:lvlJc w:val="left"/>
      <w:start w:val="1"/>
      <w:pPr>
        <w:tabs>
          <w:tab w:val="null" w:pos="0"/>
        </w:tabs>
        <w:ind w:left="2880" w:hanging="360"/>
      </w:pPr>
      <w:rPr>
        <w:sz w:val="20.0"/>
        <w:rFonts w:ascii="Wingdings" w:hAnsi="Wingdings" w:hint="default"/>
      </w:rPr>
    </w:lvl>
    <w:lvl w:ilvl="4">
      <w:numFmt w:val="bullet"/>
      <w:lvlText w:val=""/>
      <w:lvlJc w:val="left"/>
      <w:start w:val="1"/>
      <w:pPr>
        <w:tabs>
          <w:tab w:val="null" w:pos="0"/>
        </w:tabs>
        <w:ind w:left="3600" w:hanging="360"/>
      </w:pPr>
      <w:rPr>
        <w:sz w:val="20.0"/>
        <w:rFonts w:ascii="Wingdings" w:hAnsi="Wingdings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sz w:val="20.0"/>
        <w:rFonts w:ascii="Wingdings" w:hAnsi="Wingdings" w:hint="default"/>
      </w:rPr>
    </w:lvl>
    <w:lvl w:ilvl="6">
      <w:numFmt w:val="bullet"/>
      <w:lvlText w:val=""/>
      <w:lvlJc w:val="left"/>
      <w:start w:val="1"/>
      <w:pPr>
        <w:tabs>
          <w:tab w:val="null" w:pos="0"/>
        </w:tabs>
        <w:ind w:left="5040" w:hanging="360"/>
      </w:pPr>
      <w:rPr>
        <w:sz w:val="20.0"/>
        <w:rFonts w:ascii="Wingdings" w:hAnsi="Wingdings" w:hint="default"/>
      </w:rPr>
    </w:lvl>
    <w:lvl w:ilvl="7">
      <w:numFmt w:val="bullet"/>
      <w:lvlText w:val=""/>
      <w:lvlJc w:val="left"/>
      <w:start w:val="1"/>
      <w:pPr>
        <w:tabs>
          <w:tab w:val="null" w:pos="0"/>
        </w:tabs>
        <w:ind w:left="5760" w:hanging="360"/>
      </w:pPr>
      <w:rPr>
        <w:sz w:val="20.0"/>
        <w:rFonts w:ascii="Wingdings" w:hAnsi="Wingdings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sz w:val="20.0"/>
        <w:rFonts w:ascii="Wingdings" w:hAnsi="Wingdings" w:hint="default"/>
      </w:rPr>
    </w:lvl>
  </w:abstractNum>
  <w:abstractNum w:abstractNumId="26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12">
    <w:multiLevelType w:val="hybridMultilevel"/>
    <w:lvl w:ilvl="0">
      <w:numFmt w:val="bullet"/>
      <w:lvlText w:val=""/>
      <w:lvlJc w:val="left"/>
      <w:start w:val="1"/>
      <w:pPr>
        <w:ind w:left="9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6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4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1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8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5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2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0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7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27"/>
  </w:num>
  <w:num w:numId="4">
    <w:abstractNumId w:val="32"/>
  </w:num>
  <w:num w:numId="5">
    <w:abstractNumId w:val="15"/>
  </w:num>
  <w:num w:numId="6">
    <w:abstractNumId w:val="30"/>
  </w:num>
  <w:num w:numId="7">
    <w:abstractNumId w:val="18"/>
  </w:num>
  <w:num w:numId="8">
    <w:abstractNumId w:val="19"/>
  </w:num>
  <w:num w:numId="9">
    <w:abstractNumId w:val="22"/>
  </w:num>
  <w:num w:numId="10">
    <w:abstractNumId w:val="29"/>
  </w:num>
  <w:num w:numId="11">
    <w:abstractNumId w:val="31"/>
  </w:num>
  <w:num w:numId="12">
    <w:abstractNumId w:val="25"/>
  </w:num>
  <w:num w:numId="13">
    <w:abstractNumId w:val="2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16"/>
  </w:num>
  <w:num w:numId="25">
    <w:abstractNumId w:val="14"/>
  </w:num>
  <w:num w:numId="26">
    <w:abstractNumId w:val="24"/>
  </w:num>
  <w:num w:numId="27">
    <w:abstractNumId w:val="11"/>
  </w:num>
  <w:num w:numId="28">
    <w:abstractNumId w:val="21"/>
  </w:num>
  <w:num w:numId="29">
    <w:abstractNumId w:val="13"/>
  </w:num>
  <w:num w:numId="30">
    <w:abstractNumId w:val="17"/>
  </w:num>
  <w:num w:numId="31">
    <w:abstractNumId w:val="28"/>
  </w:num>
  <w:num w:numId="32">
    <w:abstractNumId w:val="33"/>
  </w:num>
  <w:num w:numId="33">
    <w:abstractNumId w:val="26"/>
  </w:num>
  <w:num w:numId="3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0CF1"/>
    <w:rsid w:val="00006897"/>
    <w:rsid w:val="0001409A"/>
    <w:rsid w:val="00024BB1"/>
    <w:rsid w:val="00030A96"/>
    <w:rsid w:val="00056A07"/>
    <w:rsid w:val="000A04AA"/>
    <w:rsid w:val="000B29C7"/>
    <w:rsid w:val="000D0289"/>
    <w:rsid w:val="000D2EBD"/>
    <w:rsid w:val="000D78B6"/>
    <w:rsid w:val="000E0834"/>
    <w:rsid w:val="000F6F74"/>
    <w:rsid w:val="00116C57"/>
    <w:rsid w:val="00125E21"/>
    <w:rsid w:val="00145F95"/>
    <w:rsid w:val="00157247"/>
    <w:rsid w:val="001805DA"/>
    <w:rsid w:val="00184997"/>
    <w:rsid w:val="001918F8"/>
    <w:rsid w:val="00192751"/>
    <w:rsid w:val="00193825"/>
    <w:rsid w:val="001A6DE8"/>
    <w:rsid w:val="001B4D42"/>
    <w:rsid w:val="001B5B79"/>
    <w:rsid w:val="001C26BF"/>
    <w:rsid w:val="001C6E04"/>
    <w:rsid w:val="001C7270"/>
    <w:rsid w:val="001C79FF"/>
    <w:rsid w:val="001D62B7"/>
    <w:rsid w:val="001F5D4A"/>
    <w:rsid w:val="00200C8E"/>
    <w:rsid w:val="00203316"/>
    <w:rsid w:val="00207AB2"/>
    <w:rsid w:val="00217248"/>
    <w:rsid w:val="00220C69"/>
    <w:rsid w:val="0023343C"/>
    <w:rsid w:val="00234181"/>
    <w:rsid w:val="002367A1"/>
    <w:rsid w:val="002612BD"/>
    <w:rsid w:val="002627D9"/>
    <w:rsid w:val="00263FB6"/>
    <w:rsid w:val="00271580"/>
    <w:rsid w:val="00277527"/>
    <w:rsid w:val="00277FAF"/>
    <w:rsid w:val="00280DFD"/>
    <w:rsid w:val="00292834"/>
    <w:rsid w:val="002A075F"/>
    <w:rsid w:val="002A219E"/>
    <w:rsid w:val="002A6316"/>
    <w:rsid w:val="002C7898"/>
    <w:rsid w:val="002E1FD3"/>
    <w:rsid w:val="002E467B"/>
    <w:rsid w:val="002F0B68"/>
    <w:rsid w:val="002F3989"/>
    <w:rsid w:val="003272E3"/>
    <w:rsid w:val="003575E9"/>
    <w:rsid w:val="0036723D"/>
    <w:rsid w:val="003714BB"/>
    <w:rsid w:val="00372EF2"/>
    <w:rsid w:val="00386414"/>
    <w:rsid w:val="003B6D01"/>
    <w:rsid w:val="003C12B2"/>
    <w:rsid w:val="003C29C0"/>
    <w:rsid w:val="003D0356"/>
    <w:rsid w:val="003F5138"/>
    <w:rsid w:val="0040021B"/>
    <w:rsid w:val="00407983"/>
    <w:rsid w:val="004231B4"/>
    <w:rsid w:val="004338CA"/>
    <w:rsid w:val="00445FA9"/>
    <w:rsid w:val="00446ABB"/>
    <w:rsid w:val="00453B6B"/>
    <w:rsid w:val="00460151"/>
    <w:rsid w:val="00460949"/>
    <w:rsid w:val="00474581"/>
    <w:rsid w:val="004813E3"/>
    <w:rsid w:val="0048581B"/>
    <w:rsid w:val="004B2810"/>
    <w:rsid w:val="004C574C"/>
    <w:rsid w:val="004D2EC3"/>
    <w:rsid w:val="004D420A"/>
    <w:rsid w:val="004E092E"/>
    <w:rsid w:val="004E20D4"/>
    <w:rsid w:val="004E21D2"/>
    <w:rsid w:val="004E7536"/>
    <w:rsid w:val="004F5A0D"/>
    <w:rsid w:val="00507B5A"/>
    <w:rsid w:val="00511FA1"/>
    <w:rsid w:val="00525FF2"/>
    <w:rsid w:val="00527DF5"/>
    <w:rsid w:val="00530633"/>
    <w:rsid w:val="00536FCB"/>
    <w:rsid w:val="00545C94"/>
    <w:rsid w:val="0055747A"/>
    <w:rsid w:val="00561848"/>
    <w:rsid w:val="0056514D"/>
    <w:rsid w:val="00573AAA"/>
    <w:rsid w:val="00573C4F"/>
    <w:rsid w:val="00574488"/>
    <w:rsid w:val="00593C0E"/>
    <w:rsid w:val="005966F3"/>
    <w:rsid w:val="005A13B3"/>
    <w:rsid w:val="005A2A2E"/>
    <w:rsid w:val="005C3886"/>
    <w:rsid w:val="005E00E1"/>
    <w:rsid w:val="005E4564"/>
    <w:rsid w:val="005F3BCB"/>
    <w:rsid w:val="005F5437"/>
    <w:rsid w:val="005F6D64"/>
    <w:rsid w:val="005F77C3"/>
    <w:rsid w:val="00601705"/>
    <w:rsid w:val="00601EA0"/>
    <w:rsid w:val="00611CB0"/>
    <w:rsid w:val="00616839"/>
    <w:rsid w:val="006318D9"/>
    <w:rsid w:val="00635F99"/>
    <w:rsid w:val="0064397E"/>
    <w:rsid w:val="00655B7F"/>
    <w:rsid w:val="00663809"/>
    <w:rsid w:val="0068276D"/>
    <w:rsid w:val="0068579D"/>
    <w:rsid w:val="00685CB3"/>
    <w:rsid w:val="00692C12"/>
    <w:rsid w:val="006C2EF9"/>
    <w:rsid w:val="006C7B0A"/>
    <w:rsid w:val="006D293A"/>
    <w:rsid w:val="006D64A6"/>
    <w:rsid w:val="006D6690"/>
    <w:rsid w:val="006D7536"/>
    <w:rsid w:val="006E3147"/>
    <w:rsid w:val="006E7E57"/>
    <w:rsid w:val="00706872"/>
    <w:rsid w:val="00712D31"/>
    <w:rsid w:val="00743C3A"/>
    <w:rsid w:val="00753702"/>
    <w:rsid w:val="007701ED"/>
    <w:rsid w:val="00773F4E"/>
    <w:rsid w:val="00776EAD"/>
    <w:rsid w:val="00777BA0"/>
    <w:rsid w:val="00794F1C"/>
    <w:rsid w:val="007A13C5"/>
    <w:rsid w:val="007A7842"/>
    <w:rsid w:val="007B5A3B"/>
    <w:rsid w:val="007B64DF"/>
    <w:rsid w:val="007C213D"/>
    <w:rsid w:val="007C58E2"/>
    <w:rsid w:val="007D5C51"/>
    <w:rsid w:val="007D6C97"/>
    <w:rsid w:val="007F2E95"/>
    <w:rsid w:val="00800CF1"/>
    <w:rsid w:val="00805997"/>
    <w:rsid w:val="00813735"/>
    <w:rsid w:val="008352F9"/>
    <w:rsid w:val="0084021A"/>
    <w:rsid w:val="00864BDB"/>
    <w:rsid w:val="00873315"/>
    <w:rsid w:val="00881CFF"/>
    <w:rsid w:val="00882EEA"/>
    <w:rsid w:val="008A66E9"/>
    <w:rsid w:val="008A70FA"/>
    <w:rsid w:val="008C35E1"/>
    <w:rsid w:val="008D6909"/>
    <w:rsid w:val="008E4927"/>
    <w:rsid w:val="008E668B"/>
    <w:rsid w:val="008F67F5"/>
    <w:rsid w:val="008F7ADA"/>
    <w:rsid w:val="00920724"/>
    <w:rsid w:val="00920F57"/>
    <w:rsid w:val="009339D3"/>
    <w:rsid w:val="0093571A"/>
    <w:rsid w:val="00936D10"/>
    <w:rsid w:val="009413C7"/>
    <w:rsid w:val="00971C62"/>
    <w:rsid w:val="00975B79"/>
    <w:rsid w:val="009841A6"/>
    <w:rsid w:val="0098679B"/>
    <w:rsid w:val="009A2F35"/>
    <w:rsid w:val="009A45CF"/>
    <w:rsid w:val="009A4FC5"/>
    <w:rsid w:val="009B5147"/>
    <w:rsid w:val="009B6D2E"/>
    <w:rsid w:val="009D28FE"/>
    <w:rsid w:val="009E2124"/>
    <w:rsid w:val="009E2C2E"/>
    <w:rsid w:val="009F2DB6"/>
    <w:rsid w:val="00A04D85"/>
    <w:rsid w:val="00A31C6E"/>
    <w:rsid w:val="00A37573"/>
    <w:rsid w:val="00A5789B"/>
    <w:rsid w:val="00A6407E"/>
    <w:rsid w:val="00A66094"/>
    <w:rsid w:val="00A8670E"/>
    <w:rsid w:val="00A92527"/>
    <w:rsid w:val="00AA01E6"/>
    <w:rsid w:val="00AD078F"/>
    <w:rsid w:val="00AD3665"/>
    <w:rsid w:val="00AF0D3E"/>
    <w:rsid w:val="00B03CDF"/>
    <w:rsid w:val="00B20332"/>
    <w:rsid w:val="00B21281"/>
    <w:rsid w:val="00B470F8"/>
    <w:rsid w:val="00B5022F"/>
    <w:rsid w:val="00B74AEB"/>
    <w:rsid w:val="00B93422"/>
    <w:rsid w:val="00BB4470"/>
    <w:rsid w:val="00BB47F0"/>
    <w:rsid w:val="00BC5A2F"/>
    <w:rsid w:val="00BC6AE3"/>
    <w:rsid w:val="00BC6B47"/>
    <w:rsid w:val="00BC7243"/>
    <w:rsid w:val="00BD014E"/>
    <w:rsid w:val="00BE4257"/>
    <w:rsid w:val="00BF026A"/>
    <w:rsid w:val="00C350CE"/>
    <w:rsid w:val="00C43568"/>
    <w:rsid w:val="00C7098E"/>
    <w:rsid w:val="00C77E06"/>
    <w:rsid w:val="00C95F2C"/>
    <w:rsid w:val="00C966A1"/>
    <w:rsid w:val="00C96B79"/>
    <w:rsid w:val="00CD6319"/>
    <w:rsid w:val="00CD71F4"/>
    <w:rsid w:val="00CE789B"/>
    <w:rsid w:val="00CF12D9"/>
    <w:rsid w:val="00D05783"/>
    <w:rsid w:val="00D11368"/>
    <w:rsid w:val="00D21AC3"/>
    <w:rsid w:val="00D4355B"/>
    <w:rsid w:val="00D45730"/>
    <w:rsid w:val="00D46E01"/>
    <w:rsid w:val="00D8152C"/>
    <w:rsid w:val="00D82EF6"/>
    <w:rsid w:val="00D96DE9"/>
    <w:rsid w:val="00DA7986"/>
    <w:rsid w:val="00DD041F"/>
    <w:rsid w:val="00DD362F"/>
    <w:rsid w:val="00E05D09"/>
    <w:rsid w:val="00E30CF7"/>
    <w:rsid w:val="00E47031"/>
    <w:rsid w:val="00E630A8"/>
    <w:rsid w:val="00E7534F"/>
    <w:rsid w:val="00E84DE0"/>
    <w:rsid w:val="00E8680B"/>
    <w:rsid w:val="00EA1165"/>
    <w:rsid w:val="00EA5BCE"/>
    <w:rsid w:val="00EB4A35"/>
    <w:rsid w:val="00EB627D"/>
    <w:rsid w:val="00EB69C8"/>
    <w:rsid w:val="00ED6DCC"/>
    <w:rsid w:val="00EF1A4D"/>
    <w:rsid w:val="00EF27F0"/>
    <w:rsid w:val="00EF7B77"/>
    <w:rsid w:val="00F02CEB"/>
    <w:rsid w:val="00F02F37"/>
    <w:rsid w:val="00F10AC5"/>
    <w:rsid w:val="00F15F66"/>
    <w:rsid w:val="00F1634D"/>
    <w:rsid w:val="00F206B4"/>
    <w:rsid w:val="00F2121C"/>
    <w:rsid w:val="00F340E1"/>
    <w:rsid w:val="00F41EA1"/>
    <w:rsid w:val="00F44CA7"/>
    <w:rsid w:val="00F44E5A"/>
    <w:rsid w:val="00FE3342"/>
    <w:rsid w:val="00FF4435"/>
    <w:rsid w:val="00FF4963"/>
    <w:rsid w:val="00FF4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val="en-in" w:bidi="ar-sa" w:eastAsia="en-in"/>
      </w:rPr>
    </w:rPrDefault>
    <w:pPrDefault/>
  </w:docDefaults>
  <w:style w:type="paragraph" w:default="1" w:styleId="Normal">
    <w:name w:val="Normal"/>
    <w:qFormat/>
    <w:rPr>
      <w:sz w:val="24.0"/>
      <w:szCs w:val="24.0"/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basedOn w:val="DefaultParagraphFont"/>
    <w:uiPriority w:val="99"/>
    <w:rPr>
      <w:sz w:val="24.0"/>
      <w:szCs w:val="24.0"/>
      <w:rFonts w:ascii="Times New Roman" w:eastAsia="Times New Roman" w:hAnsi="Times New Roman"/>
    </w:rPr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basedOn w:val="DefaultParagraphFont"/>
    <w:uiPriority w:val="99"/>
    <w:rPr>
      <w:sz w:val="24.0"/>
      <w:szCs w:val="24.0"/>
      <w:rFonts w:ascii="Times New Roman" w:eastAsia="Times New Roman" w:hAnsi="Times New Roman"/>
    </w:rPr>
  </w:style>
  <w:style w:type="paragraph" w:customStyle="1" w:styleId="Achievement">
    <w:name w:val="Achievement"/>
    <w:basedOn w:val="BodyText"/>
    <w:uiPriority w:val="99"/>
    <w:rPr>
      <w:sz w:val="22.0"/>
      <w:szCs w:val="20.0"/>
      <w:rFonts w:ascii="Garamond" w:hAnsi="Garamond"/>
    </w:rPr>
    <w:pPr>
      <w:jc w:val="both"/>
      <w:spacing w:after="60" w:line="240" w:lineRule="atLeast"/>
      <w:ind w:left="240" w:hanging="240"/>
    </w:pPr>
  </w:style>
  <w:style w:type="paragraph" w:styleId="ListParagraph">
    <w:name w:val="List Paragraph"/>
    <w:basedOn w:val="Normal"/>
    <w:uiPriority w:val="34"/>
    <w:qFormat/>
    <w:rPr>
      <w:sz w:val="22.0"/>
      <w:szCs w:val="22.0"/>
      <w:rFonts w:ascii="Calibri" w:eastAsia="Calibri"/>
    </w:rPr>
    <w:pPr>
      <w:contextualSpacing w:val="true"/>
      <w:spacing w:after="200" w:line="276" w:lineRule="auto"/>
      <w:ind w:left="720"/>
    </w:pPr>
  </w:style>
  <w:style w:type="paragraph" w:styleId="BodyText">
    <w:name w:val="Body Text"/>
    <w:link w:val="BodyTextChar"/>
    <w:basedOn w:val="Normal"/>
    <w:uiPriority w:val="99"/>
    <w:pPr>
      <w:spacing w:after="120"/>
    </w:pPr>
  </w:style>
  <w:style w:type="character" w:customStyle="1" w:styleId="BodyTextChar">
    <w:name w:val="Body Text Char"/>
    <w:link w:val="BodyText"/>
    <w:basedOn w:val="DefaultParagraphFont"/>
    <w:uiPriority w:val="99"/>
    <w:rPr>
      <w:sz w:val="24.0"/>
      <w:szCs w:val="24.0"/>
      <w:rFonts w:ascii="Times New Roman" w:eastAsia="Times New Roman" w:hAnsi="Times New Roman"/>
      <w:lang w:val="en-us" w:eastAsia="en-us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7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Bunty</dc:creator>
  <cp:keywords/>
  <dc:description/>
  <cp:lastModifiedBy>SYS-2</cp:lastModifiedBy>
  <cp:revision>17</cp:revision>
  <dcterms:created xsi:type="dcterms:W3CDTF">2015-12-24T21:41:00Z</dcterms:created>
  <dcterms:modified xsi:type="dcterms:W3CDTF">2017-01-08T15:17:00Z</dcterms:modified>
</cp:coreProperties>
</file>