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SANKEERTH KUMAR S</w:t>
      </w:r>
    </w:p>
    <w:p>
      <w:pPr>
        <w:spacing w:before="160" w:after="6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9866865166 | </w:t>
        <w:tab/>
        <w:t xml:space="preserve">ssankeerth0@gmail.com</w:t>
      </w:r>
    </w:p>
    <w:p>
      <w:pPr>
        <w:spacing w:before="160" w:after="68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Customer Service Executive with 20 months of professional experience looking for a job change where my extensive communication skills and account keeping activities can be utilized at its core.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Pursuing B.Com second year from Dr.B.R.Ambedkar Open University, Hyderabad.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2004-2006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Intermediate from Board of Intermediate with an aggregate of 56 %.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2004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SSC from Board of Secondary Education with an aggregate of 69 %.</w:t>
        <w:tab/>
      </w:r>
    </w:p>
    <w:p>
      <w:pPr>
        <w:keepNext w:val="true"/>
        <w:keepLines w:val="true"/>
        <w:spacing w:before="32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Experience: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5/11/2015 - Till date</w:t>
      </w:r>
    </w:p>
    <w:p>
      <w:pPr>
        <w:keepNext w:val="true"/>
        <w:keepLine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CSR | SYKES Business Services of India Pvt. Ltd. | Building no.14, Mindspace, Hitech City, Ranga Reddy, Hyderabad, Telangana 500081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Providing technical support to USA Motorola customers. Motorola chat &amp; email support [USA]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Roles &amp; Responsibilities: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numPr>
          <w:ilvl w:val="0"/>
          <w:numId w:val="9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Interact with customers to provide and process information in response to inquiries, concerns, and requests about products and services</w:t>
      </w:r>
    </w:p>
    <w:p>
      <w:pPr>
        <w:numPr>
          <w:ilvl w:val="0"/>
          <w:numId w:val="9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Research required information and using available resources</w:t>
      </w:r>
    </w:p>
    <w:p>
      <w:pPr>
        <w:numPr>
          <w:ilvl w:val="0"/>
          <w:numId w:val="9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Redirect problems to appropriate resource</w:t>
      </w:r>
    </w:p>
    <w:p>
      <w:pPr>
        <w:numPr>
          <w:ilvl w:val="0"/>
          <w:numId w:val="9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Capturing customer’s information and determine the issue by evaluating and analyzing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Skills and Strengths: 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Proficiency in typing and grammar</w:t>
      </w:r>
    </w:p>
    <w:p>
      <w:pPr>
        <w:numPr>
          <w:ilvl w:val="0"/>
          <w:numId w:val="11"/>
        </w:numPr>
        <w:spacing w:before="0" w:after="160" w:line="276"/>
        <w:ind w:right="0" w:left="75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Creative problem solver</w:t>
      </w:r>
    </w:p>
    <w:p>
      <w:pPr>
        <w:numPr>
          <w:ilvl w:val="0"/>
          <w:numId w:val="11"/>
        </w:numPr>
        <w:spacing w:before="0" w:after="160" w:line="276"/>
        <w:ind w:right="0" w:left="75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Quick learner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analytical and Communication skills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Strictness and dedicated towards the work</w:t>
      </w:r>
    </w:p>
    <w:p>
      <w:pPr>
        <w:numPr>
          <w:ilvl w:val="0"/>
          <w:numId w:val="11"/>
        </w:numPr>
        <w:spacing w:before="0" w:after="16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Self-motivated and go-getter</w:t>
      </w:r>
    </w:p>
    <w:p>
      <w:pPr>
        <w:keepNext w:val="true"/>
        <w:keepLines w:val="true"/>
        <w:spacing w:before="32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keepLines w:val="true"/>
        <w:spacing w:before="32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details: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</w:t>
        <w:tab/>
        <w:tab/>
        <w:tab/>
        <w:t xml:space="preserve">:</w:t>
        <w:tab/>
        <w:t xml:space="preserve">Sankeerth Kumar Savanapalli</w:t>
      </w:r>
    </w:p>
    <w:p>
      <w:pPr>
        <w:suppressAutoHyphens w:val="true"/>
        <w:spacing w:before="20" w:after="2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               :           3/1/1989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Gender</w:t>
        <w:tab/>
        <w:tab/>
        <w:t xml:space="preserve">            : </w:t>
        <w:tab/>
        <w:t xml:space="preserve">Male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  </w:t>
        <w:tab/>
        <w:t xml:space="preserve">: </w:t>
        <w:tab/>
        <w:t xml:space="preserve">Unmarried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Nationality</w:t>
        <w:tab/>
        <w:tab/>
        <w:t xml:space="preserve">: </w:t>
        <w:tab/>
        <w:t xml:space="preserve">Indian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Fluent in</w:t>
        <w:tab/>
        <w:tab/>
        <w:t xml:space="preserve">:</w:t>
        <w:tab/>
        <w:t xml:space="preserve">English, Hindi and Telugu</w:t>
      </w:r>
    </w:p>
    <w:p>
      <w:pPr>
        <w:keepNext w:val="true"/>
        <w:keepLines w:val="true"/>
        <w:spacing w:before="32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keepLines w:val="true"/>
        <w:spacing w:before="32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Declaration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I hereby declare that the above written particulars are true to the best of my knowledge and belief.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Place: Hyderabad </w:t>
        <w:tab/>
        <w:tab/>
        <w:tab/>
        <w:tab/>
        <w:tab/>
        <w:tab/>
        <w:t xml:space="preserve">           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                                                                                                 Sankeerth Kumar S                                                                                                                                 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