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eastAsia="en-US"/>
        </w:rPr>
      </w:pPr>
      <w:r>
        <w:rPr>
          <w:b/>
          <w:lang w:eastAsia="en-US"/>
        </w:rPr>
        <w:t>A</w:t>
      </w:r>
      <w:r>
        <w:rPr>
          <w:b/>
          <w:lang w:eastAsia="en-US"/>
        </w:rPr>
        <w:t>poorva Bhatnagar</w: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4876800</wp:posOffset>
                </wp:positionH>
                <wp:positionV relativeFrom="paragraph">
                  <wp:posOffset>-76200</wp:posOffset>
                </wp:positionV>
                <wp:extent cx="1047750" cy="102870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102870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drawing>
                                <wp:inline distT="0" distB="0" distL="19050" distR="1270">
                                  <wp:extent cx="798830" cy="927735"/>
                                  <wp:effectExtent l="0" t="0" r="0" b="0"/>
                                  <wp:docPr id="2" name="Picture 3" descr="apoorv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3" descr="apoorv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8830" cy="927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82.5pt;height:81pt;mso-wrap-distance-left:9pt;mso-wrap-distance-right:9pt;mso-wrap-distance-top:0pt;mso-wrap-distance-bottom:0pt;margin-top:-6pt;mso-position-vertical-relative:text;margin-left:384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drawing>
                          <wp:inline distT="0" distB="0" distL="19050" distR="1270">
                            <wp:extent cx="798830" cy="927735"/>
                            <wp:effectExtent l="0" t="0" r="0" b="0"/>
                            <wp:docPr id="3" name="Picture 3" descr="apoorv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poorv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8830" cy="927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center"/>
        <w:rPr>
          <w:b/>
          <w:b/>
          <w:lang w:eastAsia="en-US"/>
        </w:rPr>
      </w:pPr>
      <w:r>
        <w:rPr/>
        <w:t>(MMD-1-340 LDA Colony, Kanpur Road) Lucknow</w:t>
      </w:r>
    </w:p>
    <w:p>
      <w:pPr>
        <w:pStyle w:val="Normal"/>
        <w:jc w:val="center"/>
        <w:rPr/>
      </w:pPr>
      <w:r>
        <w:rPr/>
        <w:t xml:space="preserve">Email id: </w:t>
      </w:r>
      <w:r>
        <w:rPr>
          <w:u w:val="single"/>
        </w:rPr>
        <w:t>apoorva.bhatnagar720@gmail.com</w:t>
      </w:r>
    </w:p>
    <w:p>
      <w:pPr>
        <w:pStyle w:val="Normal"/>
        <w:jc w:val="center"/>
        <w:rPr/>
      </w:pPr>
      <w:r>
        <w:rPr/>
        <w:t>Mobile: +91-7705043209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sz w:val="20"/>
          <w:szCs w:val="20"/>
          <w:lang w:eastAsia="en-US"/>
        </w:rPr>
      </w:pPr>
      <w:r>
        <w:rPr>
          <w:b/>
          <w:sz w:val="20"/>
          <w:szCs w:val="20"/>
          <w:lang w:eastAsia="en-US"/>
        </w:rPr>
        <w:t>Objective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widowControl/>
        <w:numPr>
          <w:ilvl w:val="0"/>
          <w:numId w:val="3"/>
        </w:numPr>
        <w:spacing w:before="22" w:after="22"/>
        <w:contextualSpacing/>
        <w:rPr>
          <w:sz w:val="20"/>
          <w:szCs w:val="20"/>
        </w:rPr>
      </w:pPr>
      <w:r>
        <w:rPr>
          <w:sz w:val="20"/>
          <w:szCs w:val="20"/>
        </w:rPr>
        <w:t>Seeking a position to utilize my skills and abilities in the industry that offers professional growth while being resourceful, innovative and flexible.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Synchronize own interests with the interests of the organization on the whole and propel my career to new highs.</w:t>
      </w:r>
    </w:p>
    <w:p>
      <w:pPr>
        <w:pStyle w:val="Normal"/>
        <w:widowControl/>
        <w:spacing w:before="22" w:after="22"/>
        <w:ind w:left="36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80" w:right="0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sz w:val="20"/>
          <w:szCs w:val="20"/>
          <w:lang w:eastAsia="en-US"/>
        </w:rPr>
      </w:pPr>
      <w:r>
        <w:rPr>
          <w:b/>
          <w:sz w:val="20"/>
          <w:szCs w:val="20"/>
          <w:lang w:eastAsia="en-US"/>
        </w:rPr>
        <w:t xml:space="preserve">Academics </w:t>
      </w:r>
    </w:p>
    <w:p>
      <w:pPr>
        <w:pStyle w:val="Normal"/>
        <w:pBdr>
          <w:top w:val="single" w:sz="4" w:space="1" w:color="00000A"/>
        </w:pBdr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 xml:space="preserve">     </w:t>
      </w:r>
      <w:r>
        <w:rPr>
          <w:sz w:val="20"/>
          <w:szCs w:val="20"/>
          <w:lang w:eastAsia="en-US"/>
        </w:rPr>
        <w:t>&gt;   Currently pursuing ICAWI from Institute of Cost &amp; Works Accountant of India, Lucknow.</w:t>
      </w:r>
      <w:r>
        <w:rPr>
          <w:bCs/>
          <w:iCs/>
          <w:sz w:val="20"/>
        </w:rPr>
        <w:t>.</w:t>
      </w:r>
    </w:p>
    <w:p>
      <w:pPr>
        <w:pStyle w:val="SubsectionText"/>
        <w:numPr>
          <w:ilvl w:val="0"/>
          <w:numId w:val="1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B.com  from  M.G. Girls Degree College, Lucknow.</w:t>
      </w:r>
    </w:p>
    <w:p>
      <w:pPr>
        <w:pStyle w:val="SubsectionText"/>
        <w:numPr>
          <w:ilvl w:val="0"/>
          <w:numId w:val="1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Intermediate from  S. P. Inter College, Lucknow.</w:t>
      </w:r>
    </w:p>
    <w:p>
      <w:pPr>
        <w:pStyle w:val="SubsectionText"/>
        <w:numPr>
          <w:ilvl w:val="0"/>
          <w:numId w:val="1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Higher Secondary from St. Ann’s Inter College, Lucknow.</w:t>
      </w:r>
    </w:p>
    <w:p>
      <w:pPr>
        <w:pStyle w:val="SubsectionText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________________________________________________________________________________________________</w:t>
      </w:r>
    </w:p>
    <w:p>
      <w:pPr>
        <w:pStyle w:val="SubsectionText"/>
        <w:jc w:val="both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SubsectionText"/>
        <w:jc w:val="both"/>
        <w:rPr>
          <w:rFonts w:ascii="Times New Roman" w:hAnsi="Times New Roman"/>
          <w:b/>
          <w:b/>
          <w:szCs w:val="22"/>
        </w:rPr>
      </w:pPr>
      <w:r>
        <w:rPr>
          <w:rFonts w:ascii="Times New Roman" w:hAnsi="Times New Roman"/>
          <w:b/>
          <w:szCs w:val="22"/>
        </w:rPr>
        <w:t>Professional Experience</w:t>
      </w:r>
    </w:p>
    <w:p>
      <w:pPr>
        <w:pStyle w:val="SubsectionText"/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highlight w:val="yellow"/>
        </w:rPr>
        <w:t>Centrum Direct Limited , Lucknow</w:t>
      </w:r>
      <w:r>
        <w:rPr>
          <w:rFonts w:ascii="Times New Roman" w:hAnsi="Times New Roman"/>
          <w:sz w:val="20"/>
        </w:rPr>
        <w:t xml:space="preserve"> </w:t>
        <w:tab/>
      </w:r>
      <w:r>
        <w:rPr>
          <w:rFonts w:ascii="Times New Roman" w:hAnsi="Times New Roman"/>
          <w:sz w:val="20"/>
          <w:highlight w:val="yellow"/>
        </w:rPr>
        <w:t>Accountant</w:t>
      </w:r>
      <w:r>
        <w:rPr>
          <w:rFonts w:ascii="Times New Roman" w:hAnsi="Times New Roman"/>
          <w:sz w:val="20"/>
        </w:rPr>
        <w:t xml:space="preserve"> </w:t>
        <w:tab/>
      </w:r>
      <w:r>
        <w:rPr>
          <w:rFonts w:ascii="Times New Roman" w:hAnsi="Times New Roman"/>
          <w:sz w:val="20"/>
          <w:highlight w:val="yellow"/>
        </w:rPr>
        <w:t>June 2015 to Present</w:t>
      </w:r>
      <w:r>
        <w:rPr>
          <w:rFonts w:ascii="Times New Roman" w:hAnsi="Times New Roman"/>
          <w:sz w:val="20"/>
        </w:rPr>
        <w:t xml:space="preserve"> </w:t>
      </w:r>
    </w:p>
    <w:p>
      <w:pPr>
        <w:pStyle w:val="SubsectionText"/>
        <w:tabs>
          <w:tab w:val="left" w:pos="4485" w:leader="none"/>
          <w:tab w:val="left" w:pos="8385" w:leader="none"/>
        </w:tabs>
        <w:jc w:val="both"/>
        <w:rPr/>
      </w:pPr>
      <w:hyperlink r:id="rId3">
        <w:r>
          <w:rPr>
            <w:rStyle w:val="InternetLink"/>
            <w:rFonts w:cs="Arial" w:ascii="Arial" w:hAnsi="Arial"/>
            <w:sz w:val="21"/>
            <w:szCs w:val="21"/>
            <w:highlight w:val="white"/>
          </w:rPr>
          <w:t>www.</w:t>
        </w:r>
        <w:r>
          <w:rPr>
            <w:rStyle w:val="InternetLink"/>
            <w:rFonts w:cs="Arial" w:ascii="Arial" w:hAnsi="Arial"/>
            <w:b/>
            <w:bCs/>
            <w:sz w:val="21"/>
            <w:szCs w:val="21"/>
            <w:highlight w:val="white"/>
          </w:rPr>
          <w:t>centrum</w:t>
        </w:r>
        <w:r>
          <w:rPr>
            <w:rStyle w:val="InternetLink"/>
            <w:rFonts w:cs="Arial" w:ascii="Arial" w:hAnsi="Arial"/>
            <w:sz w:val="21"/>
            <w:szCs w:val="21"/>
            <w:highlight w:val="white"/>
          </w:rPr>
          <w:t>.co.in</w:t>
        </w:r>
      </w:hyperlink>
    </w:p>
    <w:p>
      <w:pPr>
        <w:pStyle w:val="Normal"/>
        <w:widowControl/>
        <w:spacing w:lineRule="atLeast" w:line="300"/>
        <w:jc w:val="both"/>
        <w:rPr>
          <w:rFonts w:ascii="Tahoma" w:hAnsi="Tahoma" w:cs="Tahoma"/>
          <w:color w:val="000000"/>
          <w:sz w:val="18"/>
          <w:szCs w:val="18"/>
          <w:lang w:eastAsia="en-US"/>
        </w:rPr>
      </w:pPr>
      <w:r>
        <w:rPr>
          <w:rFonts w:cs="Tahoma" w:ascii="Tahoma" w:hAnsi="Tahoma"/>
          <w:color w:val="000000"/>
          <w:sz w:val="18"/>
          <w:szCs w:val="18"/>
          <w:lang w:eastAsia="en-US"/>
        </w:rPr>
        <w:t>C</w:t>
      </w:r>
      <w:r>
        <w:rPr>
          <w:rFonts w:cs="Tahoma" w:ascii="Tahoma" w:hAnsi="Tahoma"/>
          <w:color w:val="000000"/>
          <w:sz w:val="18"/>
          <w:szCs w:val="18"/>
          <w:lang w:eastAsia="en-US"/>
        </w:rPr>
        <w:t>entrum is a leading financial services company offering innovative, customised and integrated financial solutions.</w:t>
      </w:r>
    </w:p>
    <w:p>
      <w:pPr>
        <w:pStyle w:val="Normal"/>
        <w:widowControl/>
        <w:spacing w:lineRule="atLeast" w:line="300"/>
        <w:jc w:val="both"/>
        <w:rPr>
          <w:rFonts w:ascii="Tahoma" w:hAnsi="Tahoma" w:cs="Tahoma"/>
          <w:color w:val="000000"/>
          <w:sz w:val="18"/>
          <w:szCs w:val="18"/>
          <w:lang w:eastAsia="en-US"/>
        </w:rPr>
      </w:pPr>
      <w:r>
        <w:rPr>
          <w:rFonts w:cs="Tahoma" w:ascii="Tahoma" w:hAnsi="Tahoma"/>
          <w:color w:val="000000"/>
          <w:sz w:val="18"/>
          <w:szCs w:val="18"/>
          <w:lang w:eastAsia="en-US"/>
        </w:rPr>
        <w:br/>
        <w:t>Centrum Capital Ltd. and its subsidiaries mainly, Centrum Broking Ltd., Centrum Wealth Management Ltd., CentrumDirect Ltd., Club 7 Holidays, Centrum Financial Services Ltd. and Centrum Infrastructure &amp; Reality Ltd. offer value-added products and services.</w:t>
      </w:r>
    </w:p>
    <w:p>
      <w:pPr>
        <w:pStyle w:val="Normal"/>
        <w:widowControl/>
        <w:spacing w:lineRule="atLeast" w:line="300"/>
        <w:jc w:val="both"/>
        <w:rPr>
          <w:rFonts w:ascii="Tahoma" w:hAnsi="Tahoma" w:cs="Tahoma"/>
          <w:color w:val="000000"/>
          <w:sz w:val="18"/>
          <w:szCs w:val="18"/>
          <w:lang w:eastAsia="en-US"/>
        </w:rPr>
      </w:pPr>
      <w:r>
        <w:rPr>
          <w:rFonts w:cs="Tahoma" w:ascii="Tahoma" w:hAnsi="Tahoma"/>
          <w:color w:val="000000"/>
          <w:sz w:val="18"/>
          <w:szCs w:val="18"/>
          <w:lang w:eastAsia="en-US"/>
        </w:rPr>
        <w:t>We have a pan-India presence with a network of 80 branches. Our team has a cumulative experience of deals worth Rs.10 trillion from more than 1,600 billion transactions.</w:t>
      </w:r>
    </w:p>
    <w:p>
      <w:pPr>
        <w:pStyle w:val="SubsectionText"/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  <w:szCs w:val="22"/>
          <w:u w:val="single"/>
        </w:rPr>
        <w:t>Key Responsibilities</w:t>
      </w:r>
      <w:r>
        <w:rPr>
          <w:rFonts w:ascii="Times New Roman" w:hAnsi="Times New Roman"/>
          <w:b/>
          <w:sz w:val="20"/>
          <w:u w:val="single"/>
        </w:rPr>
        <w:t>:</w:t>
      </w:r>
    </w:p>
    <w:p>
      <w:pPr>
        <w:pStyle w:val="SubsectionText"/>
        <w:tabs>
          <w:tab w:val="left" w:pos="4485" w:leader="none"/>
          <w:tab w:val="left" w:pos="8385" w:leader="none"/>
        </w:tabs>
        <w:jc w:val="both"/>
        <w:rPr>
          <w:b/>
          <w:b/>
        </w:rPr>
      </w:pPr>
      <w:r>
        <w:rPr>
          <w:rFonts w:ascii="Times New Roman" w:hAnsi="Times New Roman"/>
          <w:sz w:val="20"/>
          <w:u w:val="none"/>
        </w:rPr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>Managing accounting of two branches (City Branch + Airport counters)</w:t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>Maintaining all the documents as per the RBI guidelines and also managing paper work.</w:t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>Responsible for all payments relating to Bank and Cash.</w:t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 xml:space="preserve">Managing cash payments and preparing daily Teller sheet reports along with FLMs </w:t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 xml:space="preserve">Responsible for all entries updation in foreign exchange sofware FX Plus. </w:t>
      </w:r>
    </w:p>
    <w:p>
      <w:pPr>
        <w:pStyle w:val="SubsectionText"/>
        <w:numPr>
          <w:ilvl w:val="0"/>
          <w:numId w:val="6"/>
        </w:numPr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b w:val="false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 xml:space="preserve">Preparing all Month end reports such as , FLMs, BRS, Party Ledger Reconciliation, Walk in report , MIS , Profitability report etc. on Excel. </w:t>
      </w:r>
    </w:p>
    <w:p>
      <w:pPr>
        <w:pStyle w:val="SubsectionText"/>
        <w:numPr>
          <w:ilvl w:val="0"/>
          <w:numId w:val="0"/>
        </w:numPr>
        <w:tabs>
          <w:tab w:val="left" w:pos="4485" w:leader="none"/>
          <w:tab w:val="left" w:pos="8385" w:leader="none"/>
        </w:tabs>
        <w:jc w:val="both"/>
        <w:rPr/>
      </w:pPr>
      <w:r>
        <w:rPr>
          <w:rFonts w:ascii="Times New Roman" w:hAnsi="Times New Roman"/>
          <w:b w:val="false"/>
          <w:bCs w:val="false"/>
          <w:sz w:val="20"/>
          <w:u w:val="none"/>
        </w:rPr>
        <w:t xml:space="preserve"> </w:t>
      </w:r>
      <w:r>
        <w:rPr>
          <w:rFonts w:ascii="Times New Roman" w:hAnsi="Times New Roman"/>
          <w:sz w:val="20"/>
        </w:rPr>
        <w:t xml:space="preserve"> </w:t>
      </w:r>
    </w:p>
    <w:p>
      <w:pPr>
        <w:pStyle w:val="SubsectionText"/>
        <w:tabs>
          <w:tab w:val="left" w:pos="4485" w:leader="none"/>
          <w:tab w:val="left" w:pos="8385" w:leader="none"/>
        </w:tabs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ubsectionText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  <w:highlight w:val="yellow"/>
        </w:rPr>
        <w:t>Moral Group of Companies</w:t>
      </w:r>
      <w:r>
        <w:rPr>
          <w:rFonts w:ascii="Times New Roman" w:hAnsi="Times New Roman"/>
          <w:b/>
          <w:szCs w:val="22"/>
          <w:highlight w:val="yellow"/>
        </w:rPr>
        <w:t>, Lucknow</w:t>
      </w:r>
      <w:r>
        <w:rPr>
          <w:rFonts w:ascii="Times New Roman" w:hAnsi="Times New Roman"/>
          <w:b/>
          <w:szCs w:val="22"/>
        </w:rPr>
        <w:t xml:space="preserve">          </w:t>
        <w:tab/>
      </w:r>
      <w:r>
        <w:rPr>
          <w:rFonts w:ascii="Times New Roman" w:hAnsi="Times New Roman"/>
          <w:b/>
          <w:szCs w:val="22"/>
          <w:highlight w:val="yellow"/>
        </w:rPr>
        <w:t>Accounts   Executive</w:t>
      </w:r>
      <w:r>
        <w:rPr>
          <w:rFonts w:ascii="Times New Roman" w:hAnsi="Times New Roman"/>
          <w:szCs w:val="22"/>
        </w:rPr>
        <w:tab/>
        <w:tab/>
        <w:t xml:space="preserve">        </w:t>
      </w:r>
      <w:r>
        <w:rPr>
          <w:rFonts w:ascii="Times New Roman" w:hAnsi="Times New Roman"/>
          <w:szCs w:val="22"/>
          <w:highlight w:val="yellow"/>
        </w:rPr>
        <w:t>January 2014 to June 2015</w:t>
      </w:r>
    </w:p>
    <w:p>
      <w:pPr>
        <w:pStyle w:val="SubsectionText"/>
        <w:jc w:val="both"/>
        <w:rPr>
          <w:rFonts w:ascii="Times New Roman" w:hAnsi="Times New Roman"/>
          <w:b/>
          <w:b/>
          <w:sz w:val="20"/>
        </w:rPr>
      </w:pPr>
      <w:r>
        <w:rPr/>
      </w:r>
    </w:p>
    <w:p>
      <w:pPr>
        <w:pStyle w:val="SubsectionText"/>
        <w:jc w:val="both"/>
        <w:rPr>
          <w:rFonts w:ascii="Times New Roman" w:hAnsi="Times New Roman"/>
          <w:b/>
          <w:b/>
          <w:sz w:val="20"/>
        </w:rPr>
      </w:pPr>
      <w:r>
        <w:rPr>
          <w:rFonts w:ascii="Times New Roman" w:hAnsi="Times New Roman"/>
          <w:b/>
          <w:sz w:val="20"/>
        </w:rPr>
        <w:t>http://www.moralgroup.org</w:t>
      </w:r>
    </w:p>
    <w:p>
      <w:pPr>
        <w:pStyle w:val="SubsectionText"/>
        <w:jc w:val="both"/>
        <w:rPr>
          <w:rFonts w:ascii="Times New Roman" w:hAnsi="Times New Roman"/>
          <w:sz w:val="20"/>
        </w:rPr>
      </w:pPr>
      <w:r>
        <w:rPr>
          <w:rFonts w:eastAsia="Times New Roman" w:ascii="Times New Roman" w:hAnsi="Times New Roman"/>
          <w:iCs/>
          <w:color w:val="00000A"/>
          <w:sz w:val="20"/>
        </w:rPr>
        <w:t xml:space="preserve">Moral Group is a joint venture of 8 companies, working successfully in </w:t>
      </w:r>
      <w:r>
        <w:rPr>
          <w:rFonts w:eastAsia="Times New Roman" w:ascii="Times New Roman" w:hAnsi="Times New Roman"/>
          <w:bCs/>
          <w:iCs/>
          <w:color w:val="00000A"/>
          <w:sz w:val="20"/>
        </w:rPr>
        <w:t>the Area of Capital &amp; Finance, Real estate, Retail products manufacturing,</w:t>
      </w:r>
      <w:r>
        <w:rPr>
          <w:rStyle w:val="Style91"/>
          <w:rFonts w:ascii="Times New Roman" w:hAnsi="Times New Roman"/>
          <w:color w:val="000000" w:themeColor="text1"/>
          <w:sz w:val="20"/>
          <w:szCs w:val="20"/>
        </w:rPr>
        <w:t xml:space="preserve"> Pharmaceuticals, </w:t>
      </w:r>
      <w:r>
        <w:rPr>
          <w:rFonts w:ascii="Times New Roman" w:hAnsi="Times New Roman"/>
          <w:sz w:val="20"/>
        </w:rPr>
        <w:t xml:space="preserve">Health &amp; Personal  marketing Projects, since last 5 years. Currently </w:t>
      </w:r>
      <w:r>
        <w:rPr>
          <w:rStyle w:val="StrongEmphasis"/>
          <w:rFonts w:ascii="Times New Roman" w:hAnsi="Times New Roman"/>
          <w:sz w:val="20"/>
        </w:rPr>
        <w:t>Moral</w:t>
      </w:r>
      <w:r>
        <w:rPr>
          <w:rStyle w:val="Style131"/>
          <w:rFonts w:ascii="Times New Roman" w:hAnsi="Times New Roman"/>
          <w:sz w:val="20"/>
        </w:rPr>
        <w:t xml:space="preserve"> Capital Service is </w:t>
      </w:r>
      <w:r>
        <w:rPr>
          <w:rFonts w:ascii="Times New Roman" w:hAnsi="Times New Roman"/>
          <w:sz w:val="20"/>
        </w:rPr>
        <w:t>a most trusted name in the Financial Products Distribution services domain in India</w:t>
      </w:r>
    </w:p>
    <w:p>
      <w:pPr>
        <w:pStyle w:val="SubsectionText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ubsectionText"/>
        <w:jc w:val="both"/>
        <w:rPr>
          <w:rFonts w:ascii="Times New Roman" w:hAnsi="Times New Roman"/>
          <w:b/>
          <w:b/>
          <w:sz w:val="20"/>
          <w:u w:val="single"/>
        </w:rPr>
      </w:pPr>
      <w:r>
        <w:rPr>
          <w:rFonts w:ascii="Times New Roman" w:hAnsi="Times New Roman"/>
          <w:b/>
          <w:szCs w:val="22"/>
          <w:u w:val="single"/>
        </w:rPr>
        <w:t>Key Responsibilities</w:t>
      </w:r>
      <w:r>
        <w:rPr>
          <w:rFonts w:ascii="Times New Roman" w:hAnsi="Times New Roman"/>
          <w:b/>
          <w:sz w:val="20"/>
          <w:u w:val="single"/>
        </w:rPr>
        <w:t>: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 xml:space="preserve">Responsible for all cash payment journal voucher from company software and tally. 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Responsible for salary distribution and maintenance of salary slip.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Working on Account Receivable, payable.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Responsible for VAT, TDS payment.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Handling cash and bank section and all party payment through chq, cash, neft, rtgs 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Responsible to journal voucher entry in Tally ERP-9.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 xml:space="preserve">Maintaining bank </w:t>
      </w:r>
      <w:r>
        <w:rPr>
          <w:sz w:val="20"/>
          <w:szCs w:val="20"/>
        </w:rPr>
        <w:t>reconciliation</w:t>
      </w:r>
      <w:r>
        <w:rPr>
          <w:sz w:val="20"/>
          <w:szCs w:val="20"/>
          <w:lang w:eastAsia="ja-JP"/>
        </w:rPr>
        <w:t xml:space="preserve"> through tally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Responsible for accounting, book keeping.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</w:rPr>
        <w:t>Printing Cheques of investor commission and statements of clients.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</w:rPr>
        <w:t>Manage bank a/c balances.</w:t>
      </w:r>
    </w:p>
    <w:p>
      <w:pPr>
        <w:pStyle w:val="Normal"/>
        <w:widowControl/>
        <w:numPr>
          <w:ilvl w:val="0"/>
          <w:numId w:val="2"/>
        </w:numPr>
        <w:spacing w:lineRule="auto" w:line="276"/>
        <w:rPr>
          <w:sz w:val="20"/>
          <w:szCs w:val="20"/>
          <w:lang w:eastAsia="ja-JP"/>
        </w:rPr>
      </w:pPr>
      <w:r>
        <w:rPr>
          <w:sz w:val="20"/>
          <w:szCs w:val="20"/>
        </w:rPr>
        <w:t>Maintained all office records like a/c no of bank a/c, employee a/c no etc on excel.</w:t>
      </w:r>
    </w:p>
    <w:p>
      <w:pPr>
        <w:pStyle w:val="Normal"/>
        <w:widowControl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ubsectionText"/>
        <w:jc w:val="both"/>
        <w:rPr>
          <w:rFonts w:ascii="Times New Roman" w:hAnsi="Times New Roman" w:eastAsia="Times New Roman"/>
          <w:bCs/>
          <w:iCs/>
          <w:color w:val="00000A"/>
          <w:szCs w:val="22"/>
        </w:rPr>
      </w:pPr>
      <w:r>
        <w:rPr>
          <w:rFonts w:ascii="Times New Roman" w:hAnsi="Times New Roman"/>
          <w:szCs w:val="22"/>
          <w:highlight w:val="yellow"/>
        </w:rPr>
        <w:t>Serco BPO (BSNL Process), Lucknow</w:t>
      </w:r>
      <w:r>
        <w:rPr>
          <w:rFonts w:eastAsia="Times New Roman" w:ascii="Times New Roman" w:hAnsi="Times New Roman"/>
          <w:bCs/>
          <w:iCs/>
          <w:color w:val="00000A"/>
          <w:szCs w:val="22"/>
        </w:rPr>
        <w:t xml:space="preserve">                      </w:t>
      </w:r>
      <w:r>
        <w:rPr>
          <w:rFonts w:eastAsia="Times New Roman" w:ascii="Times New Roman" w:hAnsi="Times New Roman"/>
          <w:bCs/>
          <w:iCs/>
          <w:color w:val="00000A"/>
          <w:szCs w:val="22"/>
          <w:highlight w:val="yellow"/>
        </w:rPr>
        <w:t>Customer Care Executive</w:t>
      </w:r>
      <w:r>
        <w:rPr>
          <w:rFonts w:eastAsia="Times New Roman" w:ascii="Times New Roman" w:hAnsi="Times New Roman"/>
          <w:bCs/>
          <w:iCs/>
          <w:color w:val="00000A"/>
          <w:szCs w:val="22"/>
        </w:rPr>
        <w:t xml:space="preserve">                    </w:t>
      </w:r>
      <w:r>
        <w:rPr>
          <w:rFonts w:eastAsia="Times New Roman" w:ascii="Times New Roman" w:hAnsi="Times New Roman"/>
          <w:bCs/>
          <w:iCs/>
          <w:color w:val="00000A"/>
          <w:szCs w:val="22"/>
          <w:highlight w:val="yellow"/>
        </w:rPr>
        <w:t>May 2013 to July 2013</w:t>
      </w:r>
    </w:p>
    <w:p>
      <w:pPr>
        <w:pStyle w:val="SubsectionText"/>
        <w:jc w:val="both"/>
        <w:rPr>
          <w:rFonts w:ascii="Times New Roman" w:hAnsi="Times New Roman" w:eastAsia="Times New Roman"/>
          <w:bCs/>
          <w:iCs/>
          <w:color w:val="00000A"/>
          <w:sz w:val="20"/>
        </w:rPr>
      </w:pPr>
      <w:r>
        <w:rPr>
          <w:rFonts w:eastAsia="Times New Roman" w:ascii="Times New Roman" w:hAnsi="Times New Roman"/>
          <w:bCs/>
          <w:iCs/>
          <w:color w:val="00000A"/>
          <w:sz w:val="20"/>
        </w:rPr>
        <w:t xml:space="preserve">              </w:t>
      </w:r>
      <w:r>
        <w:rPr>
          <w:rFonts w:eastAsia="Times New Roman" w:ascii="Times New Roman" w:hAnsi="Times New Roman"/>
          <w:b/>
          <w:iCs/>
          <w:color w:val="00000A"/>
          <w:sz w:val="20"/>
        </w:rPr>
        <w:t>http://www.serco.in                                                       (Dept.  Identification</w:t>
      </w:r>
      <w:r>
        <w:rPr>
          <w:rFonts w:eastAsia="Times New Roman" w:ascii="Times New Roman" w:hAnsi="Times New Roman"/>
          <w:bCs/>
          <w:iCs/>
          <w:color w:val="00000A"/>
          <w:sz w:val="20"/>
        </w:rPr>
        <w:t>)</w:t>
      </w:r>
    </w:p>
    <w:p>
      <w:pPr>
        <w:pStyle w:val="SubsectionText"/>
        <w:jc w:val="both"/>
        <w:rPr>
          <w:rFonts w:ascii="Times New Roman" w:hAnsi="Times New Roman"/>
          <w:b/>
          <w:b/>
          <w:szCs w:val="22"/>
          <w:u w:val="single"/>
        </w:rPr>
      </w:pPr>
      <w:r>
        <w:rPr>
          <w:rFonts w:ascii="Times New Roman" w:hAnsi="Times New Roman"/>
          <w:b/>
          <w:szCs w:val="22"/>
          <w:u w:val="single"/>
        </w:rPr>
      </w:r>
    </w:p>
    <w:p>
      <w:pPr>
        <w:pStyle w:val="SubsectionText"/>
        <w:jc w:val="both"/>
        <w:rPr>
          <w:rFonts w:ascii="Times New Roman" w:hAnsi="Times New Roman"/>
          <w:b/>
          <w:b/>
          <w:sz w:val="20"/>
          <w:u w:val="single"/>
        </w:rPr>
      </w:pPr>
      <w:r>
        <w:rPr>
          <w:rFonts w:ascii="Times New Roman" w:hAnsi="Times New Roman"/>
          <w:b/>
          <w:szCs w:val="22"/>
          <w:u w:val="single"/>
        </w:rPr>
        <w:t>Key Responsibilities</w:t>
      </w:r>
      <w:r>
        <w:rPr>
          <w:rFonts w:ascii="Times New Roman" w:hAnsi="Times New Roman"/>
          <w:b/>
          <w:sz w:val="20"/>
          <w:u w:val="single"/>
        </w:rPr>
        <w:t>:</w:t>
      </w:r>
    </w:p>
    <w:p>
      <w:pPr>
        <w:pStyle w:val="ListParagraph"/>
        <w:widowControl/>
        <w:numPr>
          <w:ilvl w:val="0"/>
          <w:numId w:val="5"/>
        </w:numPr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Verifying customer’s documents</w:t>
      </w:r>
    </w:p>
    <w:p>
      <w:pPr>
        <w:pStyle w:val="ListParagraph"/>
        <w:widowControl/>
        <w:numPr>
          <w:ilvl w:val="0"/>
          <w:numId w:val="5"/>
        </w:numPr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Solving Customer’s Query</w:t>
      </w:r>
    </w:p>
    <w:p>
      <w:pPr>
        <w:pStyle w:val="ListParagraph"/>
        <w:widowControl/>
        <w:numPr>
          <w:ilvl w:val="0"/>
          <w:numId w:val="5"/>
        </w:numPr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Data Entry operations</w:t>
      </w:r>
    </w:p>
    <w:p>
      <w:pPr>
        <w:pStyle w:val="ListParagraph"/>
        <w:widowControl/>
        <w:numPr>
          <w:ilvl w:val="0"/>
          <w:numId w:val="5"/>
        </w:numPr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Managing proper records of Customer’s</w:t>
      </w:r>
    </w:p>
    <w:p>
      <w:pPr>
        <w:pStyle w:val="Normal"/>
        <w:widowControl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>
      <w:pPr>
        <w:pStyle w:val="Heading2"/>
        <w:keepNext/>
        <w:rPr>
          <w:b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PROFESSIONAL QUALIFICATION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>
      <w:pPr>
        <w:pStyle w:val="Normal"/>
        <w:numPr>
          <w:ilvl w:val="0"/>
          <w:numId w:val="4"/>
        </w:numPr>
        <w:tabs>
          <w:tab w:val="left" w:pos="360" w:leader="none"/>
        </w:tabs>
        <w:rPr>
          <w:sz w:val="20"/>
          <w:szCs w:val="20"/>
        </w:rPr>
      </w:pPr>
      <w:r>
        <w:rPr>
          <w:sz w:val="20"/>
          <w:szCs w:val="20"/>
        </w:rPr>
        <w:t>Computer Accounting Course from</w:t>
      </w:r>
      <w:r>
        <w:rPr>
          <w:b/>
          <w:sz w:val="20"/>
          <w:szCs w:val="20"/>
        </w:rPr>
        <w:t xml:space="preserve"> Login Computers</w:t>
      </w:r>
      <w:r>
        <w:rPr>
          <w:sz w:val="20"/>
          <w:szCs w:val="20"/>
        </w:rPr>
        <w:t xml:space="preserve">, Lucknow </w:t>
      </w:r>
    </w:p>
    <w:p>
      <w:pPr>
        <w:pStyle w:val="Normal"/>
        <w:tabs>
          <w:tab w:val="left" w:pos="360" w:leader="none"/>
        </w:tabs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/>
          <w:bCs/>
          <w:sz w:val="20"/>
          <w:szCs w:val="20"/>
        </w:rPr>
      </w:pPr>
      <w:r>
        <w:rPr>
          <w:sz w:val="20"/>
          <w:szCs w:val="20"/>
        </w:rPr>
        <w:t>Operating System : -</w:t>
      </w:r>
      <w:r>
        <w:rPr>
          <w:b/>
          <w:bCs/>
          <w:sz w:val="20"/>
          <w:szCs w:val="20"/>
        </w:rPr>
        <w:t xml:space="preserve"> Windows 2000, XP, Vista &amp; windows 7</w:t>
      </w:r>
    </w:p>
    <w:p>
      <w:pPr>
        <w:pStyle w:val="Normal"/>
        <w:tabs>
          <w:tab w:val="left" w:pos="720" w:leader="none"/>
        </w:tabs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numPr>
          <w:ilvl w:val="0"/>
          <w:numId w:val="4"/>
        </w:numPr>
        <w:tabs>
          <w:tab w:val="left" w:pos="36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Skills: </w:t>
      </w:r>
      <w:r>
        <w:rPr>
          <w:b/>
          <w:sz w:val="20"/>
          <w:szCs w:val="20"/>
        </w:rPr>
        <w:t xml:space="preserve">Tally ERP9 </w:t>
      </w:r>
      <w:r>
        <w:rPr>
          <w:sz w:val="20"/>
          <w:szCs w:val="20"/>
        </w:rPr>
        <w:t xml:space="preserve"> , </w:t>
      </w:r>
      <w:r>
        <w:rPr>
          <w:b/>
          <w:sz w:val="20"/>
          <w:szCs w:val="20"/>
        </w:rPr>
        <w:t>MS Office 7</w:t>
      </w:r>
    </w:p>
    <w:p>
      <w:pPr>
        <w:pStyle w:val="Normal"/>
        <w:jc w:val="both"/>
        <w:rPr>
          <w:b/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pBdr>
          <w:top w:val="single" w:sz="4" w:space="1" w:color="00000A"/>
        </w:pBdr>
        <w:jc w:val="both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Personal Details</w:t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</w:p>
    <w:p>
      <w:pPr>
        <w:pStyle w:val="Normal"/>
        <w:spacing w:lineRule="auto" w:line="360"/>
        <w:ind w:left="900" w:hanging="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>Father’s Name</w:t>
        <w:tab/>
        <w:tab/>
        <w:t>:</w:t>
      </w:r>
      <w:r>
        <w:rPr>
          <w:b/>
          <w:bCs/>
          <w:i/>
          <w:iCs/>
          <w:sz w:val="20"/>
          <w:szCs w:val="20"/>
        </w:rPr>
        <w:t xml:space="preserve">      </w:t>
      </w:r>
      <w:r>
        <w:rPr>
          <w:sz w:val="20"/>
          <w:szCs w:val="20"/>
        </w:rPr>
        <w:t>Mr. Raghunandan Prasad Bhatnagar</w:t>
      </w:r>
    </w:p>
    <w:p>
      <w:pPr>
        <w:pStyle w:val="Normal"/>
        <w:spacing w:lineRule="auto" w:line="360"/>
        <w:ind w:left="360" w:firstLine="540"/>
        <w:jc w:val="both"/>
        <w:rPr>
          <w:b/>
          <w:b/>
          <w:bCs/>
          <w:i/>
          <w:i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Date of Birth </w:t>
        <w:tab/>
        <w:t xml:space="preserve">                             :     </w:t>
      </w:r>
      <w:r>
        <w:rPr>
          <w:bCs/>
          <w:iCs/>
          <w:sz w:val="20"/>
          <w:szCs w:val="20"/>
        </w:rPr>
        <w:t>16/03/1993</w:t>
      </w:r>
    </w:p>
    <w:p>
      <w:pPr>
        <w:pStyle w:val="Normal"/>
        <w:spacing w:lineRule="auto" w:line="360"/>
        <w:ind w:left="360" w:firstLine="54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Sex                                    </w:t>
        <w:tab/>
        <w:t xml:space="preserve">:     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Female</w:t>
      </w:r>
    </w:p>
    <w:p>
      <w:pPr>
        <w:pStyle w:val="Normal"/>
        <w:spacing w:lineRule="auto" w:line="360"/>
        <w:ind w:left="360" w:firstLine="54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>Nationality</w:t>
        <w:tab/>
        <w:tab/>
        <w:tab/>
        <w:t xml:space="preserve">:     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Indian</w:t>
      </w:r>
    </w:p>
    <w:p>
      <w:pPr>
        <w:pStyle w:val="Normal"/>
        <w:spacing w:lineRule="auto" w:line="360"/>
        <w:ind w:left="360" w:firstLine="54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>Marital status</w:t>
        <w:tab/>
        <w:tab/>
        <w:t xml:space="preserve">              :      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Single</w:t>
      </w:r>
    </w:p>
    <w:p>
      <w:pPr>
        <w:pStyle w:val="Normal"/>
        <w:spacing w:lineRule="auto" w:line="360"/>
        <w:ind w:left="360" w:firstLine="540"/>
        <w:jc w:val="both"/>
        <w:rPr>
          <w:b/>
          <w:b/>
          <w:bCs/>
          <w:i/>
          <w:i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Language known</w:t>
        <w:tab/>
        <w:tab/>
        <w:t xml:space="preserve">:     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English &amp; Hindi</w:t>
      </w:r>
    </w:p>
    <w:p>
      <w:pPr>
        <w:pStyle w:val="Normal"/>
        <w:tabs>
          <w:tab w:val="left" w:pos="6930" w:leader="none"/>
        </w:tabs>
        <w:spacing w:lineRule="auto" w:line="360"/>
        <w:ind w:left="3600" w:right="0" w:hanging="270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>Hobbies</w:t>
      </w:r>
      <w:r>
        <w:rPr>
          <w:sz w:val="20"/>
          <w:szCs w:val="20"/>
        </w:rPr>
        <w:t xml:space="preserve"> </w:t>
        <w:tab/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  Listening music, Indoor &amp; outdoor games, wondering with friends, net surfing like    </w:t>
      </w:r>
    </w:p>
    <w:p>
      <w:pPr>
        <w:pStyle w:val="Normal"/>
        <w:tabs>
          <w:tab w:val="left" w:pos="6930" w:leader="none"/>
        </w:tabs>
        <w:spacing w:lineRule="auto" w:line="360"/>
        <w:ind w:left="3600" w:right="0" w:hanging="2700"/>
        <w:jc w:val="both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education sites</w:t>
      </w:r>
    </w:p>
    <w:p>
      <w:pPr>
        <w:pStyle w:val="Normal"/>
        <w:tabs>
          <w:tab w:val="left" w:pos="6930" w:leader="none"/>
        </w:tabs>
        <w:spacing w:lineRule="auto" w:line="360"/>
        <w:ind w:left="3600" w:right="0" w:hanging="270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b/>
          <w:sz w:val="20"/>
          <w:szCs w:val="20"/>
        </w:rPr>
        <w:t>Declaration</w:t>
      </w:r>
      <w:r>
        <w:rPr>
          <w:sz w:val="20"/>
          <w:szCs w:val="20"/>
        </w:rPr>
        <w:t>:  I hereby affirm that the information provided above is correct to the best of my   knowledge.</w:t>
      </w:r>
    </w:p>
    <w:p>
      <w:pPr>
        <w:pStyle w:val="Normal"/>
        <w:spacing w:lineRule="auto" w:line="36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both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360"/>
        <w:jc w:val="both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Date: ………/……../………</w:t>
        <w:tab/>
        <w:tab/>
        <w:tab/>
        <w:tab/>
        <w:tab/>
        <w:tab/>
        <w:tab/>
        <w:t>Apoorva Bhatnagar</w:t>
      </w:r>
    </w:p>
    <w:p>
      <w:pPr>
        <w:pStyle w:val="Normal"/>
        <w:spacing w:lineRule="auto" w:line="360"/>
        <w:jc w:val="both"/>
        <w:rPr/>
      </w:pPr>
      <w:r>
        <w:rPr>
          <w:b/>
          <w:bCs/>
          <w:sz w:val="20"/>
          <w:szCs w:val="20"/>
        </w:rPr>
        <w:t xml:space="preserve">Place: Lucknow.      </w:t>
        <w:tab/>
        <w:tab/>
        <w:t xml:space="preserve">                                                                                   (          </w:t>
        <w:tab/>
        <w:tab/>
        <w:t xml:space="preserve">         )</w:t>
        <w:tab/>
        <w:t xml:space="preserve">                                                                                           </w:t>
      </w:r>
    </w:p>
    <w:sectPr>
      <w:type w:val="nextPage"/>
      <w:pgSz w:w="12240" w:h="15840"/>
      <w:pgMar w:left="1710" w:right="1710" w:header="0" w:top="970" w:footer="0" w:bottom="1690" w:gutter="0"/>
      <w:pgBorders w:display="allPages" w:offsetFrom="text">
        <w:top w:val="single" w:sz="4" w:space="12" w:color="00000A"/>
        <w:left w:val="single" w:sz="4" w:space="31" w:color="00000A"/>
        <w:bottom w:val="single" w:sz="4" w:space="30" w:color="00000A"/>
        <w:right w:val="single" w:sz="4" w:space="31" w:color="00000A"/>
      </w:pgBorders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Perpetua">
    <w:charset w:val="00"/>
    <w:family w:val="roman"/>
    <w:pitch w:val="variable"/>
  </w:font>
  <w:font w:name="Franklin Gothic Book"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168b2"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eastAsia="en-IN" w:bidi="ar-S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f2277"/>
    <w:pPr>
      <w:outlineLvl w:val="1"/>
    </w:pPr>
    <w:rPr>
      <w:rFonts w:eastAsia="" w:eastAsiaTheme="minorEastAsia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basedOn w:val="DefaultParagraphFont"/>
    <w:rsid w:val="00e168b2"/>
    <w:rPr>
      <w:b/>
      <w:bCs/>
    </w:rPr>
  </w:style>
  <w:style w:type="character" w:styleId="InternetLink">
    <w:name w:val="Internet Link"/>
    <w:basedOn w:val="DefaultParagraphFont"/>
    <w:uiPriority w:val="99"/>
    <w:unhideWhenUsed/>
    <w:rsid w:val="008658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877532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4b7844"/>
    <w:rPr>
      <w:b/>
      <w:bCs/>
    </w:rPr>
  </w:style>
  <w:style w:type="character" w:styleId="Style91" w:customStyle="1">
    <w:name w:val="style91"/>
    <w:basedOn w:val="DefaultParagraphFont"/>
    <w:qFormat/>
    <w:rsid w:val="00b64110"/>
    <w:rPr>
      <w:rFonts w:ascii="Verdana" w:hAnsi="Verdana"/>
      <w:b w:val="false"/>
      <w:bCs w:val="false"/>
      <w:i w:val="false"/>
      <w:iCs w:val="false"/>
      <w:caps w:val="false"/>
      <w:smallCaps w:val="false"/>
      <w:strike w:val="false"/>
      <w:dstrike w:val="false"/>
      <w:color w:val="FFFFFF"/>
      <w:sz w:val="17"/>
      <w:szCs w:val="17"/>
      <w:u w:val="none"/>
      <w:effect w:val="blinkBackground"/>
    </w:rPr>
  </w:style>
  <w:style w:type="character" w:styleId="Style131" w:customStyle="1">
    <w:name w:val="style131"/>
    <w:basedOn w:val="DefaultParagraphFont"/>
    <w:qFormat/>
    <w:rsid w:val="006e065b"/>
    <w:rPr>
      <w:b/>
      <w:bCs/>
      <w:color w:val="014998"/>
    </w:rPr>
  </w:style>
  <w:style w:type="character" w:styleId="Heading2Char" w:customStyle="1">
    <w:name w:val="Heading 2 Char"/>
    <w:basedOn w:val="DefaultParagraphFont"/>
    <w:link w:val="Heading2"/>
    <w:uiPriority w:val="99"/>
    <w:qFormat/>
    <w:rsid w:val="00bf2277"/>
    <w:rPr>
      <w:rFonts w:eastAsia="" w:eastAsiaTheme="minorEastAsia"/>
      <w:sz w:val="24"/>
      <w:szCs w:val="24"/>
      <w:lang w:val="en-US" w:eastAsia="en-US"/>
    </w:rPr>
  </w:style>
  <w:style w:type="character" w:styleId="Applestylespan" w:customStyle="1">
    <w:name w:val="apple-style-span"/>
    <w:basedOn w:val="DefaultParagraphFont"/>
    <w:qFormat/>
    <w:rsid w:val="00207aa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55beb"/>
    <w:rPr>
      <w:rFonts w:ascii="Tahoma" w:hAnsi="Tahoma" w:cs="Tahoma"/>
      <w:sz w:val="16"/>
      <w:szCs w:val="16"/>
      <w:lang w:val="en-US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color w:val="9D3511"/>
    </w:rPr>
  </w:style>
  <w:style w:type="character" w:styleId="ListLabel3">
    <w:name w:val="ListLabel 3"/>
    <w:qFormat/>
    <w:rPr>
      <w:rFonts w:cs="Times New Roma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377453"/>
    <w:pPr>
      <w:ind w:left="720" w:hanging="0"/>
    </w:pPr>
    <w:rPr/>
  </w:style>
  <w:style w:type="paragraph" w:styleId="SubsectionText" w:customStyle="1">
    <w:name w:val="Subsection Text"/>
    <w:basedOn w:val="Normal"/>
    <w:qFormat/>
    <w:rsid w:val="00e6148a"/>
    <w:pPr>
      <w:widowControl/>
      <w:spacing w:lineRule="auto" w:line="276" w:before="120" w:after="160"/>
      <w:contextualSpacing/>
    </w:pPr>
    <w:rPr>
      <w:rFonts w:ascii="Perpetua" w:hAnsi="Perpetua" w:eastAsia="Perpetua"/>
      <w:color w:val="000000"/>
      <w:sz w:val="22"/>
      <w:szCs w:val="20"/>
      <w:lang w:eastAsia="ja-JP"/>
    </w:rPr>
  </w:style>
  <w:style w:type="paragraph" w:styleId="ListBullet">
    <w:name w:val="List Bullet"/>
    <w:basedOn w:val="Normal"/>
    <w:uiPriority w:val="36"/>
    <w:unhideWhenUsed/>
    <w:qFormat/>
    <w:rsid w:val="00db73e4"/>
    <w:pPr>
      <w:widowControl/>
      <w:spacing w:lineRule="auto" w:line="276" w:before="0" w:after="0"/>
      <w:contextualSpacing/>
    </w:pPr>
    <w:rPr>
      <w:rFonts w:ascii="Perpetua" w:hAnsi="Perpetua" w:eastAsia="Perpetua"/>
      <w:color w:val="000000"/>
      <w:sz w:val="22"/>
      <w:szCs w:val="20"/>
      <w:lang w:eastAsia="ja-JP"/>
    </w:rPr>
  </w:style>
  <w:style w:type="paragraph" w:styleId="Section" w:customStyle="1">
    <w:name w:val="Section"/>
    <w:basedOn w:val="Normal"/>
    <w:next w:val="Normal"/>
    <w:qFormat/>
    <w:rsid w:val="00db73e4"/>
    <w:pPr>
      <w:widowControl/>
      <w:spacing w:before="320" w:after="40"/>
    </w:pPr>
    <w:rPr>
      <w:rFonts w:ascii="Franklin Gothic Book" w:hAnsi="Franklin Gothic Book" w:eastAsia="Perpetua"/>
      <w:b/>
      <w:color w:val="9B2D1F"/>
      <w:sz w:val="28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5beb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centrum.co.in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B27980-03BC-4D02-B8A5-3339C98DE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LibreOffice/5.0.4.2$Windows_x86 LibreOffice_project/2b9802c1994aa0b7dc6079e128979269cf95bc78</Application>
  <Paragraphs>68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2015-05-11T09:34:00Z</dcterms:created>
  <dc:creator>jiten</dc:creator>
  <dc:language>en-US</dc:language>
  <dcterms:modified xsi:type="dcterms:W3CDTF">2016-08-17T12:52:10Z</dcterms:modified>
  <cp:revision>6</cp:revision>
  <dc:title>Jitendra Kumar Rathore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