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4B1" w:rsidRDefault="007165B6">
      <w:pPr>
        <w:pStyle w:val="Heading5"/>
        <w:rPr>
          <w:rFonts w:cs="Arial"/>
          <w:sz w:val="28"/>
          <w:szCs w:val="28"/>
          <w:lang w:val="en-GB"/>
        </w:rPr>
      </w:pPr>
      <w:bookmarkStart w:id="0" w:name="_1504970753"/>
      <w:bookmarkEnd w:id="0"/>
      <w:r>
        <w:rPr>
          <w:rFonts w:cs="Arial"/>
          <w:noProof/>
          <w:sz w:val="28"/>
          <w:szCs w:val="28"/>
        </w:rPr>
        <w:drawing>
          <wp:inline distT="0" distB="0" distL="0" distR="0" wp14:anchorId="6429B44C" wp14:editId="2EF6AF3D">
            <wp:extent cx="5050155" cy="235584"/>
            <wp:effectExtent l="0" t="0" r="0" b="0"/>
            <wp:docPr id="102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4B1" w:rsidRDefault="007165B6">
      <w:pPr>
        <w:ind w:left="6480" w:hanging="5040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                                 D-217, Subhash Park, Shahdara</w:t>
      </w:r>
    </w:p>
    <w:p w:rsidR="000E24B1" w:rsidRDefault="007165B6">
      <w:pPr>
        <w:ind w:left="6480" w:hanging="2880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    New Delhi-110032</w:t>
      </w:r>
    </w:p>
    <w:p w:rsidR="000E24B1" w:rsidRDefault="000E24B1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17"/>
          <w:szCs w:val="17"/>
        </w:rPr>
      </w:pPr>
    </w:p>
    <w:p w:rsidR="000E24B1" w:rsidRDefault="007165B6">
      <w:pPr>
        <w:rPr>
          <w:rFonts w:ascii="Verdana" w:hAnsi="Verdana" w:cs="Arial"/>
          <w:b/>
          <w:bCs/>
          <w:sz w:val="17"/>
          <w:szCs w:val="17"/>
          <w:lang w:val="en-GB"/>
        </w:rPr>
      </w:pPr>
      <w:r>
        <w:rPr>
          <w:rFonts w:ascii="Verdana" w:hAnsi="Verdana" w:cs="Arial"/>
          <w:b/>
          <w:bCs/>
          <w:sz w:val="17"/>
          <w:szCs w:val="17"/>
          <w:lang w:val="en-GB"/>
        </w:rPr>
        <w:t xml:space="preserve">Mobile: </w:t>
      </w:r>
      <w:r>
        <w:rPr>
          <w:rFonts w:ascii="Verdana" w:hAnsi="Verdana" w:cs="Arial"/>
          <w:bCs/>
          <w:sz w:val="17"/>
          <w:szCs w:val="17"/>
          <w:lang w:val="en-GB"/>
        </w:rPr>
        <w:t>9811851200</w:t>
      </w:r>
      <w:r>
        <w:rPr>
          <w:rFonts w:ascii="Verdana" w:hAnsi="Verdana" w:cs="Arial"/>
          <w:bCs/>
          <w:sz w:val="17"/>
          <w:szCs w:val="17"/>
          <w:lang w:val="en-GB"/>
        </w:rPr>
        <w:tab/>
      </w:r>
      <w:r>
        <w:rPr>
          <w:rFonts w:ascii="Verdana" w:hAnsi="Verdana" w:cs="Arial"/>
          <w:bCs/>
          <w:sz w:val="17"/>
          <w:szCs w:val="17"/>
          <w:lang w:val="en-GB"/>
        </w:rPr>
        <w:tab/>
      </w:r>
      <w:r>
        <w:rPr>
          <w:rFonts w:ascii="Verdana" w:hAnsi="Verdana" w:cs="Arial"/>
          <w:bCs/>
          <w:sz w:val="17"/>
          <w:szCs w:val="17"/>
          <w:lang w:val="en-GB"/>
        </w:rPr>
        <w:tab/>
      </w:r>
      <w:r>
        <w:rPr>
          <w:rFonts w:ascii="Verdana" w:hAnsi="Verdana" w:cs="Arial"/>
          <w:bCs/>
          <w:sz w:val="17"/>
          <w:szCs w:val="17"/>
          <w:lang w:val="en-GB"/>
        </w:rPr>
        <w:tab/>
      </w:r>
      <w:r>
        <w:rPr>
          <w:rFonts w:ascii="Verdana" w:hAnsi="Verdana" w:cs="Arial"/>
          <w:bCs/>
          <w:sz w:val="17"/>
          <w:szCs w:val="17"/>
          <w:lang w:val="en-GB"/>
        </w:rPr>
        <w:tab/>
      </w:r>
      <w:r>
        <w:rPr>
          <w:rFonts w:ascii="Verdana" w:hAnsi="Verdana" w:cs="Arial"/>
          <w:bCs/>
          <w:sz w:val="17"/>
          <w:szCs w:val="17"/>
          <w:lang w:val="en-GB"/>
        </w:rPr>
        <w:tab/>
      </w:r>
      <w:r>
        <w:rPr>
          <w:rFonts w:ascii="Verdana" w:hAnsi="Verdana" w:cs="Arial"/>
          <w:b/>
          <w:bCs/>
          <w:sz w:val="17"/>
          <w:szCs w:val="17"/>
          <w:lang w:val="en-GB"/>
        </w:rPr>
        <w:t xml:space="preserve">Email: </w:t>
      </w:r>
      <w:r>
        <w:rPr>
          <w:color w:val="0000FF"/>
        </w:rPr>
        <w:t>Jsharma9811851200@gmail.com</w:t>
      </w:r>
    </w:p>
    <w:p w:rsidR="000E24B1" w:rsidRDefault="000E24B1">
      <w:pPr>
        <w:widowControl w:val="0"/>
        <w:pBdr>
          <w:bottom w:val="thinThickSmallGap" w:sz="24" w:space="0" w:color="auto"/>
        </w:pBdr>
        <w:autoSpaceDE w:val="0"/>
        <w:autoSpaceDN w:val="0"/>
        <w:adjustRightInd w:val="0"/>
        <w:jc w:val="center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tabs>
          <w:tab w:val="left" w:pos="3480"/>
        </w:tabs>
        <w:spacing w:after="120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ab/>
      </w:r>
    </w:p>
    <w:p w:rsidR="000E24B1" w:rsidRDefault="007165B6">
      <w:pPr>
        <w:pStyle w:val="Heading4"/>
        <w:pBdr>
          <w:top w:val="thinThickLargeGap" w:sz="4" w:space="0" w:color="auto"/>
        </w:pBdr>
        <w:rPr>
          <w:lang w:val="en-GB"/>
        </w:rPr>
      </w:pPr>
      <w:r>
        <w:rPr>
          <w:lang w:val="en-GB"/>
        </w:rPr>
        <w:t>SYNOPSIS</w:t>
      </w:r>
    </w:p>
    <w:p w:rsidR="000E24B1" w:rsidRDefault="007165B6">
      <w:pPr>
        <w:numPr>
          <w:ilvl w:val="0"/>
          <w:numId w:val="5"/>
        </w:numPr>
        <w:pBdr>
          <w:top w:val="thinThickLargeGap" w:sz="4" w:space="0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shd w:val="clear" w:color="auto" w:fill="D9D9D9"/>
        <w:spacing w:after="120"/>
        <w:jc w:val="both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More than 3.6  years </w:t>
      </w:r>
      <w:r>
        <w:rPr>
          <w:rFonts w:ascii="Verdana" w:hAnsi="Verdana"/>
          <w:sz w:val="16"/>
          <w:szCs w:val="16"/>
          <w:lang w:val="en-GB"/>
        </w:rPr>
        <w:t xml:space="preserve">of experience in </w:t>
      </w:r>
      <w:r>
        <w:rPr>
          <w:rFonts w:ascii="Verdana" w:hAnsi="Verdana"/>
          <w:b/>
          <w:bCs/>
          <w:sz w:val="16"/>
          <w:szCs w:val="16"/>
          <w:lang w:val="en-GB"/>
        </w:rPr>
        <w:t>Closing and reporting, Reconciliations &amp; analytical work.</w:t>
      </w:r>
    </w:p>
    <w:p w:rsidR="000E24B1" w:rsidRDefault="007165B6">
      <w:pPr>
        <w:numPr>
          <w:ilvl w:val="0"/>
          <w:numId w:val="5"/>
        </w:numPr>
        <w:pBdr>
          <w:top w:val="thinThickLargeGap" w:sz="4" w:space="0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shd w:val="clear" w:color="auto" w:fill="D9D9D9"/>
        <w:spacing w:after="120"/>
        <w:jc w:val="both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6"/>
          <w:szCs w:val="16"/>
          <w:lang w:val="en-GB"/>
        </w:rPr>
        <w:t>Currently associated with</w:t>
      </w:r>
      <w:r>
        <w:rPr>
          <w:rFonts w:ascii="Verdana" w:hAnsi="Verdana"/>
          <w:b/>
          <w:bCs/>
          <w:sz w:val="16"/>
          <w:szCs w:val="16"/>
          <w:lang w:val="en-GB"/>
        </w:rPr>
        <w:t xml:space="preserve"> Wipro Ltd, Sarita Vihar</w:t>
      </w:r>
      <w:r>
        <w:rPr>
          <w:rFonts w:ascii="Verdana" w:hAnsi="Verdana" w:cs="Arial"/>
          <w:bCs/>
          <w:sz w:val="16"/>
          <w:szCs w:val="16"/>
          <w:lang w:val="en-GB"/>
        </w:rPr>
        <w:t xml:space="preserve"> as an </w:t>
      </w:r>
      <w:r>
        <w:rPr>
          <w:rFonts w:ascii="Verdana" w:hAnsi="Verdana" w:cs="Arial"/>
          <w:b/>
          <w:bCs/>
          <w:sz w:val="16"/>
          <w:szCs w:val="16"/>
          <w:lang w:val="en-GB"/>
        </w:rPr>
        <w:t>Analyst.</w:t>
      </w:r>
    </w:p>
    <w:p w:rsidR="000E24B1" w:rsidRDefault="007165B6">
      <w:pPr>
        <w:numPr>
          <w:ilvl w:val="0"/>
          <w:numId w:val="5"/>
        </w:numPr>
        <w:pBdr>
          <w:top w:val="thinThickLargeGap" w:sz="4" w:space="0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shd w:val="clear" w:color="auto" w:fill="D9D9D9"/>
        <w:spacing w:after="80"/>
        <w:jc w:val="both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6"/>
          <w:szCs w:val="16"/>
          <w:lang w:val="en-GB"/>
        </w:rPr>
        <w:t xml:space="preserve">Strong analytical &amp; organizational abilities with adeptness in formulating accounting systems, preparing accounting records and financial statements </w:t>
      </w:r>
    </w:p>
    <w:p w:rsidR="000E24B1" w:rsidRDefault="007165B6">
      <w:pPr>
        <w:numPr>
          <w:ilvl w:val="0"/>
          <w:numId w:val="5"/>
        </w:numPr>
        <w:pBdr>
          <w:top w:val="thinThickLargeGap" w:sz="4" w:space="0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shd w:val="clear" w:color="auto" w:fill="D9D9D9"/>
        <w:spacing w:after="80"/>
        <w:jc w:val="both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6"/>
          <w:szCs w:val="16"/>
          <w:lang w:val="en-GB"/>
        </w:rPr>
        <w:t xml:space="preserve">Proficient at managing day to day work </w:t>
      </w:r>
      <w:r>
        <w:rPr>
          <w:rFonts w:ascii="Verdana" w:hAnsi="Verdana"/>
          <w:sz w:val="16"/>
          <w:szCs w:val="16"/>
          <w:lang w:val="en-GB"/>
        </w:rPr>
        <w:t>for running successful process operations</w:t>
      </w:r>
    </w:p>
    <w:p w:rsidR="000E24B1" w:rsidRDefault="000E24B1">
      <w:pPr>
        <w:pBdr>
          <w:top w:val="thinThickLargeGap" w:sz="4" w:space="0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shd w:val="clear" w:color="auto" w:fill="D9D9D9"/>
        <w:tabs>
          <w:tab w:val="left" w:pos="360"/>
        </w:tabs>
        <w:spacing w:after="80"/>
        <w:jc w:val="both"/>
        <w:rPr>
          <w:rFonts w:ascii="Verdana" w:hAnsi="Verdana"/>
          <w:sz w:val="16"/>
          <w:szCs w:val="16"/>
          <w:lang w:val="en-GB"/>
        </w:rPr>
      </w:pPr>
    </w:p>
    <w:p w:rsidR="000E24B1" w:rsidRDefault="000E24B1">
      <w:pPr>
        <w:rPr>
          <w:rFonts w:ascii="Verdana" w:hAnsi="Verdana"/>
          <w:b/>
          <w:bCs/>
          <w:sz w:val="17"/>
          <w:szCs w:val="17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color w:val="0000FF"/>
          <w:lang w:val="en-GB"/>
        </w:rPr>
      </w:pPr>
      <w:r>
        <w:rPr>
          <w:lang w:val="en-GB"/>
        </w:rPr>
        <w:t>WORK EXPEREINCE</w:t>
      </w:r>
    </w:p>
    <w:p w:rsidR="000E24B1" w:rsidRDefault="000E24B1">
      <w:pPr>
        <w:jc w:val="both"/>
        <w:rPr>
          <w:rFonts w:ascii="Verdana" w:hAnsi="Verdana" w:cs="Arial"/>
          <w:sz w:val="18"/>
          <w:szCs w:val="18"/>
          <w:lang w:val="en-GB"/>
        </w:rPr>
      </w:pP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Company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: Wipro Ltd </w:t>
      </w: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Designation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: </w:t>
      </w:r>
      <w:r w:rsidR="00120C02">
        <w:rPr>
          <w:rFonts w:ascii="Verdana" w:hAnsi="Verdana"/>
          <w:b/>
          <w:bCs/>
          <w:sz w:val="18"/>
          <w:szCs w:val="18"/>
          <w:lang w:val="en-GB"/>
        </w:rPr>
        <w:t xml:space="preserve">Senior </w:t>
      </w:r>
      <w:r>
        <w:rPr>
          <w:rFonts w:ascii="Verdana" w:hAnsi="Verdana"/>
          <w:b/>
          <w:bCs/>
          <w:sz w:val="18"/>
          <w:szCs w:val="18"/>
          <w:lang w:val="en-GB"/>
        </w:rPr>
        <w:t>Analyst</w:t>
      </w:r>
      <w:r w:rsidR="00120C02">
        <w:rPr>
          <w:rFonts w:ascii="Verdana" w:hAnsi="Verdana"/>
          <w:b/>
          <w:bCs/>
          <w:sz w:val="18"/>
          <w:szCs w:val="18"/>
          <w:lang w:val="en-GB"/>
        </w:rPr>
        <w:t xml:space="preserve"> and Portuguese Language Expert</w:t>
      </w: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 xml:space="preserve">Work Experience: </w:t>
      </w:r>
      <w:r>
        <w:rPr>
          <w:rFonts w:ascii="Verdana" w:hAnsi="Verdana"/>
          <w:b/>
          <w:bCs/>
          <w:sz w:val="18"/>
          <w:szCs w:val="18"/>
          <w:lang w:val="en-GB"/>
        </w:rPr>
        <w:t>Since January 4st JULY’2016.</w:t>
      </w:r>
    </w:p>
    <w:p w:rsidR="000E24B1" w:rsidRDefault="000E24B1">
      <w:pPr>
        <w:rPr>
          <w:rFonts w:ascii="Verdana" w:hAnsi="Verdana"/>
          <w:b/>
          <w:bCs/>
          <w:sz w:val="17"/>
          <w:szCs w:val="17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color w:val="0000FF"/>
          <w:lang w:val="en-GB"/>
        </w:rPr>
      </w:pPr>
      <w:r>
        <w:rPr>
          <w:lang w:val="en-GB"/>
        </w:rPr>
        <w:t>CORECOMPETENCIES</w:t>
      </w:r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jc w:val="both"/>
        <w:rPr>
          <w:rFonts w:ascii="Verdana" w:hAnsi="Verdana" w:cs="Arial"/>
          <w:b/>
          <w:sz w:val="17"/>
          <w:szCs w:val="17"/>
          <w:u w:val="single"/>
          <w:lang w:val="en-GB"/>
        </w:rPr>
      </w:pPr>
      <w:r>
        <w:rPr>
          <w:rFonts w:ascii="Verdana" w:hAnsi="Verdana" w:cs="Arial"/>
          <w:b/>
          <w:sz w:val="17"/>
          <w:szCs w:val="17"/>
          <w:u w:val="single"/>
          <w:lang w:val="en-GB"/>
        </w:rPr>
        <w:t>BLOOMBERG LP (Finance Process) – Job Profile:</w:t>
      </w:r>
      <w:bookmarkStart w:id="1" w:name="_GoBack"/>
      <w:bookmarkEnd w:id="1"/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Taking Client Monthly calls.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SLA reporting</w:t>
      </w:r>
      <w:r>
        <w:rPr>
          <w:rFonts w:ascii="Verdana" w:hAnsi="Verdana" w:cs="Arial"/>
          <w:sz w:val="17"/>
          <w:szCs w:val="17"/>
          <w:lang w:val="en-GB"/>
        </w:rPr>
        <w:t xml:space="preserve"> on weekly and monthly basis.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Handling emails &amp; calls and responding to the clients promptly on time.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Updating profile of company representatives. 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Preparing Financial Reports</w:t>
      </w:r>
      <w:r w:rsidR="00120C02">
        <w:rPr>
          <w:rFonts w:ascii="Verdana" w:hAnsi="Verdana" w:cs="Arial"/>
          <w:sz w:val="17"/>
          <w:szCs w:val="17"/>
          <w:lang w:val="en-GB"/>
        </w:rPr>
        <w:t xml:space="preserve"> (OS, BS and CFS)</w:t>
      </w:r>
      <w:r>
        <w:rPr>
          <w:rFonts w:ascii="Verdana" w:hAnsi="Verdana" w:cs="Arial"/>
          <w:sz w:val="17"/>
          <w:szCs w:val="17"/>
          <w:lang w:val="en-GB"/>
        </w:rPr>
        <w:t xml:space="preserve"> in Unified Workflow Production. </w:t>
      </w:r>
    </w:p>
    <w:p w:rsidR="00120C02" w:rsidRPr="00120C02" w:rsidRDefault="00120C02" w:rsidP="00120C02">
      <w:pPr>
        <w:pStyle w:val="ListParagraph"/>
        <w:numPr>
          <w:ilvl w:val="0"/>
          <w:numId w:val="12"/>
        </w:numPr>
        <w:spacing w:after="200" w:line="276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Calculate QC score of Team and Make the report to enhance the Quality of Team.</w:t>
      </w:r>
    </w:p>
    <w:p w:rsidR="00120C02" w:rsidRDefault="00120C02" w:rsidP="00120C02">
      <w:pPr>
        <w:pStyle w:val="ListParagraph"/>
        <w:numPr>
          <w:ilvl w:val="0"/>
          <w:numId w:val="10"/>
        </w:numPr>
        <w:spacing w:after="200" w:line="276" w:lineRule="auto"/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Study and analysis of different filings by public companies of Brazil &amp; Portugal markets. The different fillings are as follows</w:t>
      </w:r>
      <w:r>
        <w:rPr>
          <w:rFonts w:ascii="Verdana" w:hAnsi="Verdana"/>
          <w:sz w:val="18"/>
          <w:szCs w:val="18"/>
        </w:rPr>
        <w:t>:</w:t>
      </w:r>
    </w:p>
    <w:p w:rsidR="00120C02" w:rsidRPr="00120C02" w:rsidRDefault="00120C02" w:rsidP="00120C02">
      <w:pPr>
        <w:pStyle w:val="ListParagraph"/>
        <w:spacing w:after="200" w:line="276" w:lineRule="auto"/>
        <w:jc w:val="both"/>
        <w:rPr>
          <w:rFonts w:ascii="Verdana" w:hAnsi="Verdana"/>
          <w:sz w:val="16"/>
          <w:szCs w:val="18"/>
        </w:rPr>
      </w:pPr>
      <w:r w:rsidRPr="00120C02">
        <w:rPr>
          <w:rFonts w:ascii="Verdana" w:hAnsi="Verdana"/>
          <w:sz w:val="16"/>
          <w:szCs w:val="18"/>
        </w:rPr>
        <w:t xml:space="preserve">1. </w:t>
      </w:r>
      <w:r w:rsidR="007165B6">
        <w:rPr>
          <w:rFonts w:ascii="Verdana" w:hAnsi="Verdana"/>
          <w:sz w:val="16"/>
          <w:szCs w:val="18"/>
        </w:rPr>
        <w:t xml:space="preserve">   </w:t>
      </w:r>
      <w:r w:rsidRPr="00120C02">
        <w:rPr>
          <w:rFonts w:ascii="Verdana" w:hAnsi="Verdana"/>
          <w:sz w:val="16"/>
          <w:szCs w:val="18"/>
        </w:rPr>
        <w:t>Quarterly Reports (Q1/Q2/Q3/Q4)</w:t>
      </w:r>
    </w:p>
    <w:p w:rsidR="00120C02" w:rsidRDefault="00120C02" w:rsidP="00120C02">
      <w:pPr>
        <w:pStyle w:val="ListParagraph"/>
        <w:spacing w:after="200" w:line="276" w:lineRule="auto"/>
        <w:jc w:val="both"/>
        <w:rPr>
          <w:rFonts w:ascii="Verdana" w:hAnsi="Verdana"/>
          <w:sz w:val="16"/>
          <w:szCs w:val="18"/>
        </w:rPr>
      </w:pPr>
      <w:r w:rsidRPr="00120C02">
        <w:rPr>
          <w:rFonts w:ascii="Verdana" w:hAnsi="Verdana"/>
          <w:sz w:val="16"/>
          <w:szCs w:val="18"/>
        </w:rPr>
        <w:t xml:space="preserve">2. </w:t>
      </w:r>
      <w:r w:rsidR="007165B6">
        <w:rPr>
          <w:rFonts w:ascii="Verdana" w:hAnsi="Verdana"/>
          <w:sz w:val="16"/>
          <w:szCs w:val="18"/>
        </w:rPr>
        <w:t xml:space="preserve">   Cumulative Reports (C1/C2/C3)</w:t>
      </w:r>
    </w:p>
    <w:p w:rsidR="007165B6" w:rsidRDefault="007165B6" w:rsidP="007165B6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Verdana" w:hAnsi="Verdana"/>
          <w:sz w:val="16"/>
          <w:szCs w:val="18"/>
        </w:rPr>
      </w:pPr>
      <w:r w:rsidRPr="007165B6">
        <w:rPr>
          <w:rFonts w:ascii="Verdana" w:hAnsi="Verdana"/>
          <w:sz w:val="16"/>
          <w:szCs w:val="18"/>
        </w:rPr>
        <w:t>Semi Annual Reports (S1 and S2)</w:t>
      </w:r>
    </w:p>
    <w:p w:rsidR="007165B6" w:rsidRPr="007165B6" w:rsidRDefault="007165B6" w:rsidP="007165B6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Annual Report</w:t>
      </w:r>
    </w:p>
    <w:p w:rsidR="00120C02" w:rsidRDefault="00120C02" w:rsidP="00120C02">
      <w:pPr>
        <w:pStyle w:val="ListParagraph"/>
        <w:spacing w:after="200" w:line="276" w:lineRule="auto"/>
        <w:rPr>
          <w:rFonts w:ascii="Verdana" w:hAnsi="Verdana"/>
          <w:sz w:val="18"/>
          <w:szCs w:val="18"/>
        </w:rPr>
      </w:pPr>
    </w:p>
    <w:p w:rsidR="00120C02" w:rsidRPr="00120C02" w:rsidRDefault="00120C02" w:rsidP="00120C02">
      <w:pPr>
        <w:pStyle w:val="ListParagraph"/>
        <w:spacing w:after="200" w:line="276" w:lineRule="auto"/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0E24B1">
      <w:pPr>
        <w:ind w:left="720"/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0E24B1">
      <w:pPr>
        <w:rPr>
          <w:rFonts w:ascii="Verdana" w:hAnsi="Verdana"/>
          <w:b/>
          <w:bCs/>
          <w:sz w:val="17"/>
          <w:szCs w:val="17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color w:val="0000FF"/>
          <w:lang w:val="en-GB"/>
        </w:rPr>
      </w:pPr>
      <w:r>
        <w:rPr>
          <w:lang w:val="en-GB"/>
        </w:rPr>
        <w:t>WORK EXPEREINCE</w:t>
      </w:r>
    </w:p>
    <w:p w:rsidR="000E24B1" w:rsidRDefault="000E24B1">
      <w:pPr>
        <w:jc w:val="both"/>
        <w:rPr>
          <w:rFonts w:ascii="Verdana" w:hAnsi="Verdana" w:cs="Arial"/>
          <w:sz w:val="18"/>
          <w:szCs w:val="18"/>
          <w:lang w:val="en-GB"/>
        </w:rPr>
      </w:pP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Company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: Accenture Services 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Pvt. Ltd </w:t>
      </w: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Designation</w:t>
      </w:r>
      <w:r w:rsidR="00120C02">
        <w:rPr>
          <w:rFonts w:ascii="Verdana" w:hAnsi="Verdana"/>
          <w:b/>
          <w:bCs/>
          <w:sz w:val="18"/>
          <w:szCs w:val="18"/>
          <w:lang w:val="en-GB"/>
        </w:rPr>
        <w:t>: Senior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 Op</w:t>
      </w:r>
      <w:r w:rsidR="00120C02">
        <w:rPr>
          <w:rFonts w:ascii="Verdana" w:hAnsi="Verdana"/>
          <w:b/>
          <w:bCs/>
          <w:sz w:val="18"/>
          <w:szCs w:val="18"/>
          <w:lang w:val="en-GB"/>
        </w:rPr>
        <w:t>eration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 Associate</w:t>
      </w: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Work Experience:</w:t>
      </w:r>
      <w:r>
        <w:rPr>
          <w:rFonts w:ascii="Verdana" w:hAnsi="Verdana"/>
          <w:b/>
          <w:bCs/>
          <w:sz w:val="18"/>
          <w:szCs w:val="18"/>
          <w:lang w:val="en-GB"/>
        </w:rPr>
        <w:t xml:space="preserve"> 1 Year and 6 Months.</w:t>
      </w:r>
    </w:p>
    <w:p w:rsidR="000E24B1" w:rsidRDefault="000E24B1">
      <w:pPr>
        <w:rPr>
          <w:rFonts w:ascii="Verdana" w:hAnsi="Verdana"/>
          <w:b/>
          <w:bCs/>
          <w:sz w:val="17"/>
          <w:szCs w:val="17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color w:val="0000FF"/>
          <w:lang w:val="en-GB"/>
        </w:rPr>
      </w:pPr>
      <w:r>
        <w:rPr>
          <w:lang w:val="en-GB"/>
        </w:rPr>
        <w:t>CORECOMPETENCIES</w:t>
      </w:r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b/>
          <w:sz w:val="17"/>
          <w:szCs w:val="17"/>
          <w:u w:val="single"/>
          <w:lang w:val="en-GB"/>
        </w:rPr>
        <w:t>Record to Report</w:t>
      </w:r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General Accounting profile in Logistics domain.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Doing Daily Bank Reconciliation and daily reporting to Clients.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Doing Balance sheet Account </w:t>
      </w:r>
      <w:r>
        <w:rPr>
          <w:rFonts w:ascii="Verdana" w:hAnsi="Verdana" w:cs="Arial"/>
          <w:sz w:val="17"/>
          <w:szCs w:val="17"/>
          <w:lang w:val="en-GB"/>
        </w:rPr>
        <w:t>Reconciliationand monthly reporting to Clients.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Handling the Escalations emails &amp; calls and responding to the clients promptly on time.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Handling four team members and resolving query.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Identifying process improvement area and introducing control check to ha</w:t>
      </w:r>
      <w:r>
        <w:rPr>
          <w:rFonts w:ascii="Verdana" w:hAnsi="Verdana" w:cs="Arial"/>
          <w:sz w:val="17"/>
          <w:szCs w:val="17"/>
          <w:lang w:val="en-GB"/>
        </w:rPr>
        <w:t>ve smooth and error free process.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Review and help team in preparing Accrual, Reclassifications, Exchange Difference journal entry in Month-end.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SLA reporting on weekly and monthly basis.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Prepare Flash and P&amp;L on Monthly Basis.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lastRenderedPageBreak/>
        <w:t>Doing HFM Reporting (Schedule</w:t>
      </w:r>
      <w:r>
        <w:rPr>
          <w:rFonts w:ascii="Verdana" w:hAnsi="Verdana" w:cs="Arial"/>
          <w:sz w:val="17"/>
          <w:szCs w:val="17"/>
          <w:lang w:val="en-GB"/>
        </w:rPr>
        <w:t xml:space="preserve"> HFM-F080, HFM-170, HFM-240 and Headcount).</w:t>
      </w:r>
    </w:p>
    <w:p w:rsidR="000E24B1" w:rsidRDefault="007165B6">
      <w:pPr>
        <w:numPr>
          <w:ilvl w:val="0"/>
          <w:numId w:val="3"/>
        </w:numPr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Taking Client Monthly calls.</w:t>
      </w:r>
    </w:p>
    <w:p w:rsidR="000E24B1" w:rsidRDefault="000E24B1">
      <w:pPr>
        <w:jc w:val="both"/>
        <w:rPr>
          <w:rFonts w:ascii="Verdana" w:hAnsi="Verdana" w:cs="Arial"/>
          <w:b/>
          <w:sz w:val="17"/>
          <w:szCs w:val="17"/>
          <w:u w:val="single"/>
          <w:lang w:val="en-GB"/>
        </w:rPr>
      </w:pPr>
    </w:p>
    <w:p w:rsidR="000E24B1" w:rsidRDefault="007165B6">
      <w:pPr>
        <w:spacing w:after="40"/>
        <w:jc w:val="both"/>
        <w:rPr>
          <w:rFonts w:ascii="Verdana" w:hAnsi="Verdana" w:cs="Arial"/>
          <w:b/>
          <w:sz w:val="17"/>
          <w:szCs w:val="17"/>
          <w:u w:val="single"/>
          <w:lang w:val="en-GB"/>
        </w:rPr>
      </w:pPr>
      <w:r>
        <w:rPr>
          <w:rFonts w:ascii="Verdana" w:hAnsi="Verdana" w:cs="Arial"/>
          <w:b/>
          <w:sz w:val="17"/>
          <w:szCs w:val="17"/>
          <w:u w:val="single"/>
          <w:lang w:val="en-GB"/>
        </w:rPr>
        <w:t>Fixed Asset Desk</w:t>
      </w:r>
    </w:p>
    <w:p w:rsidR="000E24B1" w:rsidRDefault="000E24B1">
      <w:pPr>
        <w:spacing w:after="40"/>
        <w:jc w:val="both"/>
        <w:rPr>
          <w:rFonts w:ascii="Verdana" w:hAnsi="Verdana" w:cs="Arial"/>
          <w:b/>
          <w:sz w:val="17"/>
          <w:szCs w:val="17"/>
          <w:u w:val="single"/>
          <w:lang w:val="en-GB"/>
        </w:rPr>
      </w:pP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576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AFE </w:t>
      </w:r>
      <w:r>
        <w:rPr>
          <w:sz w:val="20"/>
        </w:rPr>
        <w:t>(Authorization for Expense) Review, Capitalization of Asset, Maintaining Fixed Asset Register, Disposal of asset,</w:t>
      </w:r>
      <w:r>
        <w:rPr>
          <w:rFonts w:ascii="Verdana" w:hAnsi="Verdana" w:cs="Arial"/>
          <w:sz w:val="17"/>
          <w:szCs w:val="17"/>
          <w:lang w:val="en-GB"/>
        </w:rPr>
        <w:t>transfer of asset, Depreciation run.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576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Profit</w:t>
      </w:r>
      <w:r>
        <w:rPr>
          <w:sz w:val="20"/>
        </w:rPr>
        <w:t>/los</w:t>
      </w:r>
      <w:r>
        <w:rPr>
          <w:sz w:val="20"/>
        </w:rPr>
        <w:t xml:space="preserve">s transfer to the Business location(Unit) through JE’s after the research work on Net Book Value </w:t>
      </w:r>
    </w:p>
    <w:p w:rsidR="000E24B1" w:rsidRDefault="007165B6">
      <w:pPr>
        <w:tabs>
          <w:tab w:val="left" w:pos="576"/>
        </w:tabs>
        <w:ind w:left="576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SOA </w:t>
      </w:r>
      <w:r>
        <w:rPr>
          <w:sz w:val="20"/>
        </w:rPr>
        <w:t>of the asset, Roll forward preparation, Fixed Asset reconciliation, completedocumentationfor the fixed asset process.</w:t>
      </w:r>
    </w:p>
    <w:p w:rsidR="000E24B1" w:rsidRDefault="000E24B1">
      <w:pPr>
        <w:ind w:left="288"/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ind w:left="288"/>
        <w:jc w:val="both"/>
        <w:rPr>
          <w:rFonts w:ascii="Verdana" w:hAnsi="Verdana" w:cs="Arial"/>
          <w:b/>
          <w:sz w:val="17"/>
          <w:szCs w:val="17"/>
          <w:lang w:val="en-GB"/>
        </w:rPr>
      </w:pPr>
      <w:r>
        <w:rPr>
          <w:rFonts w:ascii="Verdana" w:hAnsi="Verdana" w:cs="Arial"/>
          <w:b/>
          <w:sz w:val="17"/>
          <w:szCs w:val="17"/>
          <w:lang w:val="en-GB"/>
        </w:rPr>
        <w:t>Achievements with Accenture:-</w:t>
      </w:r>
    </w:p>
    <w:p w:rsidR="000E24B1" w:rsidRDefault="000E24B1">
      <w:pPr>
        <w:ind w:left="288"/>
        <w:jc w:val="both"/>
        <w:rPr>
          <w:rFonts w:ascii="Verdana" w:hAnsi="Verdana" w:cs="Arial"/>
          <w:b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Took</w:t>
      </w:r>
      <w:r>
        <w:rPr>
          <w:rFonts w:ascii="Verdana" w:hAnsi="Verdana" w:cs="Arial"/>
          <w:sz w:val="17"/>
          <w:szCs w:val="17"/>
          <w:lang w:val="en-GB"/>
        </w:rPr>
        <w:t xml:space="preserve"> Remote knowledge Transfer from the U.S. Client. 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Awarded with monthly Summit award in May’15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Awarded with monthly summit award in Sep’15</w:t>
      </w:r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ind w:left="288"/>
        <w:jc w:val="both"/>
        <w:rPr>
          <w:rFonts w:ascii="Verdana" w:hAnsi="Verdana" w:cs="Arial"/>
          <w:b/>
          <w:sz w:val="17"/>
          <w:szCs w:val="17"/>
          <w:lang w:val="en-GB"/>
        </w:rPr>
      </w:pPr>
      <w:r>
        <w:rPr>
          <w:rFonts w:ascii="Verdana" w:hAnsi="Verdana" w:cs="Arial"/>
          <w:b/>
          <w:sz w:val="17"/>
          <w:szCs w:val="17"/>
          <w:lang w:val="en-GB"/>
        </w:rPr>
        <w:t>Achievements with Genpact:-</w:t>
      </w:r>
    </w:p>
    <w:p w:rsidR="000E24B1" w:rsidRDefault="000E24B1">
      <w:pPr>
        <w:tabs>
          <w:tab w:val="left" w:pos="576"/>
        </w:tabs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Awarded with Start Award Global CFO and Finance Director of the process &amp; </w:t>
      </w:r>
      <w:proofErr w:type="spellStart"/>
      <w:r>
        <w:rPr>
          <w:rFonts w:ascii="Verdana" w:hAnsi="Verdana" w:cs="Arial"/>
          <w:sz w:val="17"/>
          <w:szCs w:val="17"/>
          <w:lang w:val="en-GB"/>
        </w:rPr>
        <w:t>Genpact</w:t>
      </w:r>
      <w:proofErr w:type="spellEnd"/>
      <w:r>
        <w:rPr>
          <w:rFonts w:ascii="Verdana" w:hAnsi="Verdana" w:cs="Arial"/>
          <w:sz w:val="17"/>
          <w:szCs w:val="17"/>
          <w:lang w:val="en-GB"/>
        </w:rPr>
        <w:t xml:space="preserve"> Busines</w:t>
      </w:r>
      <w:r>
        <w:rPr>
          <w:rFonts w:ascii="Verdana" w:hAnsi="Verdana" w:cs="Arial"/>
          <w:sz w:val="17"/>
          <w:szCs w:val="17"/>
          <w:lang w:val="en-GB"/>
        </w:rPr>
        <w:t>s leader for excellence in service &amp; outstanding contribution to the process in Jan’14.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Gone for Domestic OJT(On Job Training) to give the training of the process.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Awarded with Silver award for accuracy and hard work in Dec’13.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Awarded with Bronze award </w:t>
      </w:r>
      <w:r>
        <w:rPr>
          <w:rFonts w:ascii="Verdana" w:hAnsi="Verdana" w:cs="Arial"/>
          <w:sz w:val="17"/>
          <w:szCs w:val="17"/>
          <w:lang w:val="en-GB"/>
        </w:rPr>
        <w:t>for the best performance in Team in May14.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Got best 2 lean Ideas awards for the automation in work in June’14.</w:t>
      </w:r>
    </w:p>
    <w:p w:rsidR="000E24B1" w:rsidRDefault="000E24B1">
      <w:pPr>
        <w:tabs>
          <w:tab w:val="left" w:pos="576"/>
        </w:tabs>
        <w:ind w:left="648"/>
        <w:jc w:val="both"/>
        <w:rPr>
          <w:sz w:val="22"/>
          <w:szCs w:val="22"/>
        </w:rPr>
      </w:pPr>
    </w:p>
    <w:p w:rsidR="000E24B1" w:rsidRDefault="000E24B1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u w:val="single"/>
          <w:lang w:val="en-GB"/>
        </w:rPr>
      </w:pP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Company</w:t>
      </w:r>
      <w:r>
        <w:rPr>
          <w:rFonts w:ascii="Verdana" w:hAnsi="Verdana"/>
          <w:b/>
          <w:bCs/>
          <w:sz w:val="18"/>
          <w:szCs w:val="18"/>
          <w:lang w:val="en-GB"/>
        </w:rPr>
        <w:t>: Genpact India</w:t>
      </w: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Designation</w:t>
      </w:r>
      <w:r>
        <w:rPr>
          <w:rFonts w:ascii="Verdana" w:hAnsi="Verdana"/>
          <w:b/>
          <w:bCs/>
          <w:sz w:val="18"/>
          <w:szCs w:val="18"/>
          <w:lang w:val="en-GB"/>
        </w:rPr>
        <w:t>: Process Associate</w:t>
      </w:r>
    </w:p>
    <w:p w:rsidR="000E24B1" w:rsidRDefault="007165B6">
      <w:pPr>
        <w:tabs>
          <w:tab w:val="left" w:pos="4185"/>
        </w:tabs>
        <w:rPr>
          <w:rFonts w:ascii="Verdana" w:hAnsi="Verdana"/>
          <w:b/>
          <w:bCs/>
          <w:sz w:val="18"/>
          <w:szCs w:val="18"/>
          <w:lang w:val="en-GB"/>
        </w:rPr>
      </w:pPr>
      <w:r>
        <w:rPr>
          <w:rFonts w:ascii="Verdana" w:hAnsi="Verdana"/>
          <w:b/>
          <w:bCs/>
          <w:sz w:val="18"/>
          <w:szCs w:val="18"/>
          <w:u w:val="single"/>
          <w:lang w:val="en-GB"/>
        </w:rPr>
        <w:t>Work Experience:</w:t>
      </w:r>
      <w:r>
        <w:rPr>
          <w:rFonts w:ascii="Verdana" w:hAnsi="Verdana"/>
          <w:b/>
          <w:bCs/>
          <w:sz w:val="18"/>
          <w:szCs w:val="18"/>
          <w:lang w:val="en-GB"/>
        </w:rPr>
        <w:t>1 year and 6 months.</w:t>
      </w:r>
    </w:p>
    <w:p w:rsidR="000E24B1" w:rsidRDefault="000E24B1">
      <w:pPr>
        <w:rPr>
          <w:rFonts w:ascii="Verdana" w:hAnsi="Verdana"/>
          <w:b/>
          <w:bCs/>
          <w:sz w:val="17"/>
          <w:szCs w:val="17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color w:val="0000FF"/>
          <w:lang w:val="en-GB"/>
        </w:rPr>
      </w:pPr>
      <w:r>
        <w:rPr>
          <w:lang w:val="en-GB"/>
        </w:rPr>
        <w:t>CORECOMPETENCIES</w:t>
      </w:r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b/>
          <w:sz w:val="17"/>
          <w:szCs w:val="17"/>
          <w:u w:val="single"/>
          <w:lang w:val="en-GB"/>
        </w:rPr>
        <w:t>Record to Report</w:t>
      </w:r>
    </w:p>
    <w:p w:rsidR="000E24B1" w:rsidRDefault="000E24B1">
      <w:pPr>
        <w:jc w:val="both"/>
        <w:rPr>
          <w:rFonts w:ascii="Verdana" w:hAnsi="Verdana" w:cs="Arial"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Financial </w:t>
      </w:r>
      <w:r>
        <w:rPr>
          <w:rFonts w:ascii="Verdana" w:hAnsi="Verdana" w:cs="Arial"/>
          <w:sz w:val="17"/>
          <w:szCs w:val="17"/>
          <w:lang w:val="en-GB"/>
        </w:rPr>
        <w:t>Reporting profile in CPG (Consumer packaged goods) domain.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Performing Daily Accounting and Reporting Activities.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Review of daily reporting’s, perform by the team members, before final submission to the client. </w:t>
      </w:r>
    </w:p>
    <w:p w:rsidR="000E24B1" w:rsidRDefault="007165B6">
      <w:pPr>
        <w:numPr>
          <w:ilvl w:val="0"/>
          <w:numId w:val="1"/>
        </w:numPr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Balance Sheet Reconciliation, Posting Journal</w:t>
      </w:r>
      <w:r>
        <w:rPr>
          <w:rFonts w:ascii="Verdana" w:hAnsi="Verdana" w:cs="Arial"/>
          <w:sz w:val="17"/>
          <w:szCs w:val="17"/>
          <w:lang w:val="en-GB"/>
        </w:rPr>
        <w:t>s and approving the vendors in SAP.</w:t>
      </w:r>
    </w:p>
    <w:p w:rsidR="000E24B1" w:rsidRDefault="007165B6">
      <w:pPr>
        <w:numPr>
          <w:ilvl w:val="0"/>
          <w:numId w:val="1"/>
        </w:numPr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Perform month end activities to Closing the GL periods.</w:t>
      </w:r>
    </w:p>
    <w:p w:rsidR="000E24B1" w:rsidRDefault="007165B6">
      <w:pPr>
        <w:numPr>
          <w:ilvl w:val="0"/>
          <w:numId w:val="1"/>
        </w:numPr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Extract FI&amp;COPA reconciliation report.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Performing all month end activities.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Apply Settlement Rule in WBS for the Asset.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Prepared Commercial Dashboards on monthly basis. 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Efficiently organizing fun activities for the team (Friday Fun, Team Outings and Fun Fiesta).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Created an Allocation tracker for the team to track the daily volumes and allocate them among the team member.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Creation, Changes in Asset Mater, Cost center, General Ledger, WBS etc.</w:t>
      </w:r>
    </w:p>
    <w:p w:rsidR="000E24B1" w:rsidRDefault="000E24B1">
      <w:pPr>
        <w:rPr>
          <w:rFonts w:ascii="Verdana" w:hAnsi="Verdana"/>
          <w:b/>
          <w:bCs/>
          <w:sz w:val="18"/>
          <w:szCs w:val="18"/>
          <w:u w:val="single"/>
          <w:lang w:val="en-GB"/>
        </w:rPr>
      </w:pPr>
    </w:p>
    <w:p w:rsidR="000E24B1" w:rsidRDefault="000E24B1">
      <w:pPr>
        <w:rPr>
          <w:rFonts w:ascii="Verdana" w:hAnsi="Verdana"/>
          <w:b/>
          <w:bCs/>
          <w:sz w:val="18"/>
          <w:szCs w:val="18"/>
          <w:u w:val="single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lang w:val="en-GB"/>
        </w:rPr>
      </w:pPr>
      <w:r>
        <w:rPr>
          <w:lang w:val="en-GB"/>
        </w:rPr>
        <w:t>ACADEMIC</w:t>
      </w:r>
      <w:r>
        <w:rPr>
          <w:lang w:val="en-GB"/>
        </w:rPr>
        <w:tab/>
      </w:r>
    </w:p>
    <w:p w:rsidR="000E24B1" w:rsidRDefault="000E24B1">
      <w:pPr>
        <w:ind w:left="360"/>
        <w:jc w:val="both"/>
        <w:rPr>
          <w:rFonts w:ascii="Verdana" w:hAnsi="Verdana"/>
          <w:bCs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4"/>
        </w:numPr>
        <w:jc w:val="both"/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B.com (pass) from Delhi university in 2012</w:t>
      </w:r>
    </w:p>
    <w:p w:rsidR="000E24B1" w:rsidRDefault="007165B6">
      <w:pPr>
        <w:numPr>
          <w:ilvl w:val="0"/>
          <w:numId w:val="4"/>
        </w:num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(10+2) fromN.O.I.S.  in 2009</w:t>
      </w:r>
    </w:p>
    <w:p w:rsidR="000E24B1" w:rsidRDefault="007165B6">
      <w:pPr>
        <w:numPr>
          <w:ilvl w:val="0"/>
          <w:numId w:val="4"/>
        </w:num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Completed intermediate in Portuguese language.</w:t>
      </w:r>
    </w:p>
    <w:p w:rsidR="000E24B1" w:rsidRDefault="000E24B1">
      <w:pPr>
        <w:rPr>
          <w:rFonts w:ascii="Verdana" w:hAnsi="Verdana"/>
          <w:sz w:val="17"/>
          <w:szCs w:val="17"/>
          <w:lang w:val="en-GB"/>
        </w:rPr>
      </w:pPr>
    </w:p>
    <w:p w:rsidR="000E24B1" w:rsidRDefault="000E24B1">
      <w:pPr>
        <w:rPr>
          <w:rFonts w:ascii="Verdana" w:hAnsi="Verdana"/>
          <w:sz w:val="17"/>
          <w:szCs w:val="17"/>
          <w:lang w:val="en-GB"/>
        </w:rPr>
      </w:pPr>
    </w:p>
    <w:p w:rsidR="000E24B1" w:rsidRDefault="007165B6">
      <w:pPr>
        <w:pStyle w:val="Heading5"/>
        <w:pBdr>
          <w:bottom w:val="single" w:sz="4" w:space="1" w:color="auto"/>
        </w:pBdr>
        <w:rPr>
          <w:sz w:val="22"/>
        </w:rPr>
      </w:pPr>
      <w:r>
        <w:rPr>
          <w:sz w:val="22"/>
        </w:rPr>
        <w:t>Technical Proficiency</w:t>
      </w:r>
    </w:p>
    <w:p w:rsidR="000E24B1" w:rsidRDefault="000E24B1">
      <w:pPr>
        <w:jc w:val="both"/>
        <w:rPr>
          <w:rFonts w:ascii="Verdana" w:hAnsi="Verdana" w:cs="Arial"/>
          <w:bCs/>
          <w:sz w:val="17"/>
          <w:szCs w:val="17"/>
          <w:lang w:val="en-GB"/>
        </w:rPr>
      </w:pP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SAP (ERP), MOFS, JDE, Boomb</w:t>
      </w:r>
      <w:r>
        <w:rPr>
          <w:rFonts w:ascii="Verdana" w:hAnsi="Verdana" w:cs="Arial"/>
          <w:sz w:val="17"/>
          <w:szCs w:val="17"/>
          <w:lang w:val="en-GB"/>
        </w:rPr>
        <w:t>eg,Tally and Busy.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Hyperion Financial Module (HFM), UWFP.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 xml:space="preserve"> Efficient use of MS-office, internet browsing and using different operating system. 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6 Month Certificate in Tally ERP.9 and Busy.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648"/>
        <w:jc w:val="both"/>
        <w:rPr>
          <w:rFonts w:ascii="Verdana" w:hAnsi="Verdana" w:cs="Arial"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1 Year Certificate in Computer Hardware.</w:t>
      </w:r>
    </w:p>
    <w:p w:rsidR="000E24B1" w:rsidRDefault="007165B6">
      <w:pPr>
        <w:numPr>
          <w:ilvl w:val="0"/>
          <w:numId w:val="1"/>
        </w:numPr>
        <w:tabs>
          <w:tab w:val="clear" w:pos="558"/>
          <w:tab w:val="left" w:pos="576"/>
        </w:tabs>
        <w:ind w:left="720"/>
        <w:jc w:val="both"/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 w:cs="Arial"/>
          <w:sz w:val="17"/>
          <w:szCs w:val="17"/>
          <w:lang w:val="en-GB"/>
        </w:rPr>
        <w:t>6 Moths Certificate in Des</w:t>
      </w:r>
      <w:r>
        <w:rPr>
          <w:rFonts w:ascii="Verdana" w:hAnsi="Verdana" w:cs="Arial"/>
          <w:sz w:val="17"/>
          <w:szCs w:val="17"/>
          <w:lang w:val="en-GB"/>
        </w:rPr>
        <w:t>ktop Publishing.</w:t>
      </w:r>
    </w:p>
    <w:p w:rsidR="000E24B1" w:rsidRDefault="000E24B1">
      <w:pPr>
        <w:tabs>
          <w:tab w:val="left" w:pos="720"/>
          <w:tab w:val="left" w:pos="1440"/>
          <w:tab w:val="left" w:pos="2160"/>
          <w:tab w:val="left" w:pos="2880"/>
          <w:tab w:val="left" w:pos="3510"/>
        </w:tabs>
        <w:autoSpaceDE w:val="0"/>
        <w:autoSpaceDN w:val="0"/>
        <w:adjustRightInd w:val="0"/>
        <w:rPr>
          <w:rFonts w:ascii="Verdana" w:hAnsi="Verdana" w:cs="Arial"/>
          <w:sz w:val="17"/>
          <w:szCs w:val="17"/>
          <w:lang w:val="en-GB"/>
        </w:rPr>
      </w:pPr>
    </w:p>
    <w:p w:rsidR="000E24B1" w:rsidRDefault="000E24B1">
      <w:pPr>
        <w:rPr>
          <w:rFonts w:ascii="Verdana" w:hAnsi="Verdana"/>
          <w:bCs/>
          <w:sz w:val="17"/>
          <w:szCs w:val="17"/>
          <w:lang w:val="en-GB"/>
        </w:rPr>
      </w:pPr>
    </w:p>
    <w:p w:rsidR="000E24B1" w:rsidRDefault="007165B6">
      <w:pPr>
        <w:pBdr>
          <w:bottom w:val="single" w:sz="4" w:space="1" w:color="auto"/>
        </w:pBdr>
        <w:shd w:val="clear" w:color="auto" w:fill="D9D9D9"/>
        <w:jc w:val="center"/>
        <w:rPr>
          <w:rFonts w:ascii="Verdana" w:hAnsi="Verdana" w:cs="Arial"/>
          <w:b/>
          <w:sz w:val="17"/>
          <w:szCs w:val="17"/>
          <w:u w:val="single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>PERSONAL DETAILS</w:t>
      </w:r>
    </w:p>
    <w:p w:rsidR="000E24B1" w:rsidRDefault="000E24B1">
      <w:pPr>
        <w:tabs>
          <w:tab w:val="left" w:pos="2880"/>
        </w:tabs>
        <w:jc w:val="both"/>
        <w:rPr>
          <w:rFonts w:ascii="Verdana" w:hAnsi="Verdana"/>
          <w:b/>
          <w:bCs/>
          <w:sz w:val="17"/>
          <w:szCs w:val="17"/>
          <w:lang w:val="en-GB"/>
        </w:rPr>
      </w:pPr>
    </w:p>
    <w:p w:rsidR="000E24B1" w:rsidRDefault="007165B6">
      <w:pPr>
        <w:tabs>
          <w:tab w:val="left" w:pos="2880"/>
        </w:tabs>
        <w:jc w:val="both"/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/>
          <w:bCs/>
          <w:sz w:val="17"/>
          <w:szCs w:val="17"/>
          <w:lang w:val="en-GB"/>
        </w:rPr>
        <w:lastRenderedPageBreak/>
        <w:br/>
      </w:r>
      <w:r>
        <w:rPr>
          <w:rFonts w:ascii="Verdana" w:hAnsi="Verdana"/>
          <w:bCs/>
          <w:sz w:val="17"/>
          <w:szCs w:val="17"/>
          <w:lang w:val="en-GB"/>
        </w:rPr>
        <w:t>Date of Birth</w:t>
      </w:r>
      <w:r>
        <w:rPr>
          <w:rFonts w:ascii="Verdana" w:hAnsi="Verdana"/>
          <w:bCs/>
          <w:sz w:val="17"/>
          <w:szCs w:val="17"/>
          <w:lang w:val="en-GB"/>
        </w:rPr>
        <w:tab/>
        <w:t>:</w:t>
      </w:r>
      <w:r>
        <w:rPr>
          <w:rFonts w:ascii="Verdana" w:hAnsi="Verdana"/>
          <w:bCs/>
          <w:sz w:val="17"/>
          <w:szCs w:val="17"/>
          <w:lang w:val="en-GB"/>
        </w:rPr>
        <w:tab/>
        <w:t>23</w:t>
      </w:r>
      <w:r>
        <w:rPr>
          <w:rFonts w:ascii="Verdana" w:hAnsi="Verdana"/>
          <w:bCs/>
          <w:sz w:val="17"/>
          <w:szCs w:val="17"/>
          <w:vertAlign w:val="superscript"/>
          <w:lang w:val="en-GB"/>
        </w:rPr>
        <w:t>rd</w:t>
      </w:r>
      <w:r>
        <w:rPr>
          <w:rFonts w:ascii="Verdana" w:hAnsi="Verdana"/>
          <w:bCs/>
          <w:sz w:val="17"/>
          <w:szCs w:val="17"/>
          <w:lang w:val="en-GB"/>
        </w:rPr>
        <w:t xml:space="preserve"> March1991</w:t>
      </w: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Father’s Name</w:t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  <w:t>:</w:t>
      </w:r>
      <w:r>
        <w:rPr>
          <w:rFonts w:ascii="Verdana" w:hAnsi="Verdana"/>
          <w:bCs/>
          <w:sz w:val="17"/>
          <w:szCs w:val="17"/>
          <w:lang w:val="en-GB"/>
        </w:rPr>
        <w:tab/>
        <w:t>Mr. Uttam Kumar Sharma</w:t>
      </w:r>
    </w:p>
    <w:p w:rsidR="000E24B1" w:rsidRDefault="007165B6">
      <w:pPr>
        <w:tabs>
          <w:tab w:val="left" w:pos="2880"/>
        </w:tabs>
        <w:jc w:val="both"/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Languages known</w:t>
      </w:r>
      <w:r>
        <w:rPr>
          <w:rFonts w:ascii="Verdana" w:hAnsi="Verdana"/>
          <w:bCs/>
          <w:sz w:val="17"/>
          <w:szCs w:val="17"/>
          <w:lang w:val="en-GB"/>
        </w:rPr>
        <w:tab/>
        <w:t xml:space="preserve">: </w:t>
      </w:r>
      <w:r>
        <w:rPr>
          <w:rFonts w:ascii="Verdana" w:hAnsi="Verdana"/>
          <w:bCs/>
          <w:sz w:val="17"/>
          <w:szCs w:val="17"/>
          <w:lang w:val="en-GB"/>
        </w:rPr>
        <w:tab/>
        <w:t xml:space="preserve">Hindi &amp;English </w:t>
      </w: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Marital Status</w:t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  <w:t>:           Single</w:t>
      </w: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Nationality</w:t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  <w:t>:           Indian</w:t>
      </w: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Passport no</w:t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  <w:t>:           M3318744</w:t>
      </w: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Hobbies</w:t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  <w:t>:</w:t>
      </w:r>
      <w:r>
        <w:rPr>
          <w:rFonts w:ascii="Verdana" w:hAnsi="Verdana"/>
          <w:bCs/>
          <w:sz w:val="17"/>
          <w:szCs w:val="17"/>
          <w:lang w:val="en-GB"/>
        </w:rPr>
        <w:tab/>
        <w:t>Reading, Interacting with people, Listening songs</w:t>
      </w:r>
    </w:p>
    <w:p w:rsidR="000E24B1" w:rsidRDefault="000E24B1">
      <w:pPr>
        <w:rPr>
          <w:rFonts w:ascii="Verdana" w:hAnsi="Verdana"/>
          <w:bCs/>
          <w:sz w:val="17"/>
          <w:szCs w:val="17"/>
          <w:lang w:val="en-GB"/>
        </w:rPr>
      </w:pPr>
    </w:p>
    <w:p w:rsidR="000E24B1" w:rsidRDefault="000E24B1">
      <w:pPr>
        <w:rPr>
          <w:rFonts w:ascii="Verdana" w:hAnsi="Verdana"/>
          <w:bCs/>
          <w:sz w:val="17"/>
          <w:szCs w:val="17"/>
          <w:lang w:val="en-GB"/>
        </w:rPr>
      </w:pPr>
    </w:p>
    <w:p w:rsidR="000E24B1" w:rsidRDefault="000E24B1">
      <w:pPr>
        <w:rPr>
          <w:rFonts w:ascii="Verdana" w:hAnsi="Verdana"/>
          <w:bCs/>
          <w:sz w:val="17"/>
          <w:szCs w:val="17"/>
          <w:lang w:val="en-GB"/>
        </w:rPr>
      </w:pP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</w:p>
    <w:p w:rsidR="000E24B1" w:rsidRDefault="007165B6">
      <w:pPr>
        <w:rPr>
          <w:rFonts w:ascii="Verdana" w:hAnsi="Verdana"/>
          <w:bCs/>
          <w:sz w:val="17"/>
          <w:szCs w:val="17"/>
          <w:lang w:val="en-GB"/>
        </w:rPr>
      </w:pPr>
      <w:r>
        <w:rPr>
          <w:rFonts w:ascii="Verdana" w:hAnsi="Verdana"/>
          <w:bCs/>
          <w:sz w:val="17"/>
          <w:szCs w:val="17"/>
          <w:lang w:val="en-GB"/>
        </w:rPr>
        <w:t>Place</w:t>
      </w:r>
      <w:r>
        <w:rPr>
          <w:rFonts w:ascii="Verdana" w:hAnsi="Verdana"/>
          <w:bCs/>
          <w:sz w:val="17"/>
          <w:szCs w:val="17"/>
          <w:lang w:val="en-GB"/>
        </w:rPr>
        <w:tab/>
        <w:t>:</w:t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</w:r>
      <w:r>
        <w:rPr>
          <w:rFonts w:ascii="Verdana" w:hAnsi="Verdana"/>
          <w:bCs/>
          <w:sz w:val="17"/>
          <w:szCs w:val="17"/>
          <w:lang w:val="en-GB"/>
        </w:rPr>
        <w:tab/>
        <w:t>(Prakash Kumar Sharma)</w:t>
      </w:r>
    </w:p>
    <w:sectPr w:rsidR="000E24B1">
      <w:pgSz w:w="11909" w:h="16834" w:code="9"/>
      <w:pgMar w:top="1008" w:right="1008" w:bottom="1008" w:left="1008" w:header="720" w:footer="720" w:gutter="0"/>
      <w:pgBorders w:offsetFrom="page">
        <w:top w:val="threeDEngrave" w:sz="12" w:space="24" w:color="auto" w:shadow="1"/>
        <w:left w:val="threeDEngrave" w:sz="12" w:space="24" w:color="auto" w:shadow="1"/>
        <w:bottom w:val="threeDEmboss" w:sz="12" w:space="24" w:color="auto" w:shadow="1"/>
        <w:right w:val="threeDEmboss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1EE8FCD8"/>
    <w:lvl w:ilvl="0" w:tplc="37A64FC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1124E1C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5B342D8E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FA0073AA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C8E2439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3BBAD54C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65DE8FE8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42620B1C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6BAC15CE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A866D76E"/>
    <w:lvl w:ilvl="0">
      <w:start w:val="1"/>
      <w:numFmt w:val="decimal"/>
      <w:pStyle w:val="Achievement"/>
      <w:lvlText w:val="*"/>
      <w:lvlJc w:val="left"/>
    </w:lvl>
  </w:abstractNum>
  <w:abstractNum w:abstractNumId="2">
    <w:nsid w:val="00000002"/>
    <w:multiLevelType w:val="hybridMultilevel"/>
    <w:tmpl w:val="B5749A6E"/>
    <w:lvl w:ilvl="0" w:tplc="ED6E3E00">
      <w:start w:val="1"/>
      <w:numFmt w:val="bullet"/>
      <w:pStyle w:val="NormalVerdana"/>
      <w:lvlText w:val=""/>
      <w:lvlJc w:val="left"/>
      <w:pPr>
        <w:tabs>
          <w:tab w:val="left" w:pos="288"/>
        </w:tabs>
        <w:ind w:left="288" w:hanging="288"/>
      </w:pPr>
      <w:rPr>
        <w:rFonts w:ascii="Wingdings" w:hAnsi="Wingdings" w:hint="default"/>
        <w:color w:val="000000"/>
      </w:rPr>
    </w:lvl>
    <w:lvl w:ilvl="1" w:tplc="D37A8E7A">
      <w:start w:val="1"/>
      <w:numFmt w:val="bullet"/>
      <w:lvlText w:val="o"/>
      <w:lvlJc w:val="left"/>
      <w:pPr>
        <w:tabs>
          <w:tab w:val="left" w:pos="0"/>
        </w:tabs>
        <w:ind w:left="0" w:hanging="360"/>
      </w:pPr>
      <w:rPr>
        <w:rFonts w:ascii="Courier New" w:hAnsi="Courier New" w:cs="Courier New" w:hint="default"/>
        <w:color w:val="000000"/>
      </w:rPr>
    </w:lvl>
    <w:lvl w:ilvl="2" w:tplc="66A0858A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3" w:tplc="755CB328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 w:tplc="88ACA43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5" w:tplc="6658AE2A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6" w:tplc="1542EAF8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7" w:tplc="D8EEA2A2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8" w:tplc="92067C68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B34A1E4"/>
    <w:lvl w:ilvl="0" w:tplc="C592F3F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719E5E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9E7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4B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1402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DC3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5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E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30E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D4823F7C"/>
    <w:lvl w:ilvl="0" w:tplc="72189E6A">
      <w:start w:val="1"/>
      <w:numFmt w:val="bullet"/>
      <w:lvlText w:val="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CEA879E2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37DC8068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85A6D528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13085A58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4C328F6E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CB836E4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21B45A16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686A12A4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BBA0076"/>
    <w:lvl w:ilvl="0" w:tplc="67BC06A6">
      <w:start w:val="1"/>
      <w:numFmt w:val="bullet"/>
      <w:lvlText w:val=""/>
      <w:lvlJc w:val="left"/>
      <w:pPr>
        <w:tabs>
          <w:tab w:val="left" w:pos="558"/>
        </w:tabs>
        <w:ind w:left="558" w:hanging="288"/>
      </w:pPr>
      <w:rPr>
        <w:rFonts w:ascii="Wingdings" w:hAnsi="Wingdings" w:hint="default"/>
        <w:color w:val="000000"/>
      </w:rPr>
    </w:lvl>
    <w:lvl w:ilvl="1" w:tplc="81C2735E">
      <w:start w:val="1"/>
      <w:numFmt w:val="bullet"/>
      <w:lvlText w:val="o"/>
      <w:lvlJc w:val="left"/>
      <w:pPr>
        <w:tabs>
          <w:tab w:val="left" w:pos="1330"/>
        </w:tabs>
        <w:ind w:left="1330" w:hanging="360"/>
      </w:pPr>
      <w:rPr>
        <w:rFonts w:ascii="Courier New" w:hAnsi="Courier New" w:cs="Courier New" w:hint="default"/>
      </w:rPr>
    </w:lvl>
    <w:lvl w:ilvl="2" w:tplc="42F29BDC">
      <w:start w:val="1"/>
      <w:numFmt w:val="bullet"/>
      <w:lvlText w:val=""/>
      <w:lvlJc w:val="left"/>
      <w:pPr>
        <w:tabs>
          <w:tab w:val="left" w:pos="2050"/>
        </w:tabs>
        <w:ind w:left="2050" w:hanging="360"/>
      </w:pPr>
      <w:rPr>
        <w:rFonts w:ascii="Wingdings" w:hAnsi="Wingdings" w:hint="default"/>
      </w:rPr>
    </w:lvl>
    <w:lvl w:ilvl="3" w:tplc="C14E5034">
      <w:start w:val="1"/>
      <w:numFmt w:val="bullet"/>
      <w:lvlText w:val=""/>
      <w:lvlJc w:val="left"/>
      <w:pPr>
        <w:tabs>
          <w:tab w:val="left" w:pos="2770"/>
        </w:tabs>
        <w:ind w:left="2770" w:hanging="360"/>
      </w:pPr>
      <w:rPr>
        <w:rFonts w:ascii="Symbol" w:hAnsi="Symbol" w:hint="default"/>
      </w:rPr>
    </w:lvl>
    <w:lvl w:ilvl="4" w:tplc="4F46A656">
      <w:start w:val="1"/>
      <w:numFmt w:val="bullet"/>
      <w:lvlText w:val="o"/>
      <w:lvlJc w:val="left"/>
      <w:pPr>
        <w:tabs>
          <w:tab w:val="left" w:pos="3490"/>
        </w:tabs>
        <w:ind w:left="3490" w:hanging="360"/>
      </w:pPr>
      <w:rPr>
        <w:rFonts w:ascii="Courier New" w:hAnsi="Courier New" w:cs="Courier New" w:hint="default"/>
      </w:rPr>
    </w:lvl>
    <w:lvl w:ilvl="5" w:tplc="D41CB618">
      <w:start w:val="1"/>
      <w:numFmt w:val="bullet"/>
      <w:lvlText w:val=""/>
      <w:lvlJc w:val="left"/>
      <w:pPr>
        <w:tabs>
          <w:tab w:val="left" w:pos="4210"/>
        </w:tabs>
        <w:ind w:left="4210" w:hanging="360"/>
      </w:pPr>
      <w:rPr>
        <w:rFonts w:ascii="Wingdings" w:hAnsi="Wingdings" w:hint="default"/>
      </w:rPr>
    </w:lvl>
    <w:lvl w:ilvl="6" w:tplc="4E4668B8">
      <w:start w:val="1"/>
      <w:numFmt w:val="bullet"/>
      <w:lvlText w:val=""/>
      <w:lvlJc w:val="left"/>
      <w:pPr>
        <w:tabs>
          <w:tab w:val="left" w:pos="4930"/>
        </w:tabs>
        <w:ind w:left="4930" w:hanging="360"/>
      </w:pPr>
      <w:rPr>
        <w:rFonts w:ascii="Symbol" w:hAnsi="Symbol" w:hint="default"/>
      </w:rPr>
    </w:lvl>
    <w:lvl w:ilvl="7" w:tplc="CCDA5C4A">
      <w:start w:val="1"/>
      <w:numFmt w:val="bullet"/>
      <w:lvlText w:val="o"/>
      <w:lvlJc w:val="left"/>
      <w:pPr>
        <w:tabs>
          <w:tab w:val="left" w:pos="5650"/>
        </w:tabs>
        <w:ind w:left="5650" w:hanging="360"/>
      </w:pPr>
      <w:rPr>
        <w:rFonts w:ascii="Courier New" w:hAnsi="Courier New" w:cs="Courier New" w:hint="default"/>
      </w:rPr>
    </w:lvl>
    <w:lvl w:ilvl="8" w:tplc="EC4A6F24">
      <w:start w:val="1"/>
      <w:numFmt w:val="bullet"/>
      <w:lvlText w:val=""/>
      <w:lvlJc w:val="left"/>
      <w:pPr>
        <w:tabs>
          <w:tab w:val="left" w:pos="6370"/>
        </w:tabs>
        <w:ind w:left="6370" w:hanging="360"/>
      </w:pPr>
      <w:rPr>
        <w:rFonts w:ascii="Wingdings" w:hAnsi="Wingdings" w:hint="default"/>
      </w:rPr>
    </w:lvl>
  </w:abstractNum>
  <w:abstractNum w:abstractNumId="6">
    <w:nsid w:val="3A23103D"/>
    <w:multiLevelType w:val="hybridMultilevel"/>
    <w:tmpl w:val="BA38A954"/>
    <w:lvl w:ilvl="0" w:tplc="417CBE8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5900D2"/>
    <w:multiLevelType w:val="hybridMultilevel"/>
    <w:tmpl w:val="4BF0AE3A"/>
    <w:lvl w:ilvl="0" w:tplc="67BC06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3D1731"/>
    <w:multiLevelType w:val="hybridMultilevel"/>
    <w:tmpl w:val="AEBE3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53332E"/>
    <w:multiLevelType w:val="hybridMultilevel"/>
    <w:tmpl w:val="D3D04834"/>
    <w:lvl w:ilvl="0" w:tplc="3712213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B96974"/>
    <w:multiLevelType w:val="hybridMultilevel"/>
    <w:tmpl w:val="837CD25A"/>
    <w:lvl w:ilvl="0" w:tplc="80D2905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49B3187"/>
    <w:multiLevelType w:val="hybridMultilevel"/>
    <w:tmpl w:val="3F228024"/>
    <w:lvl w:ilvl="0" w:tplc="67BC06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  <w:lvlOverride w:ilvl="0">
      <w:lvl w:ilvl="0">
        <w:start w:val="1"/>
        <w:numFmt w:val="bullet"/>
        <w:pStyle w:val="Achievement"/>
        <w:lvlText w:val="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</w:num>
  <w:num w:numId="9">
    <w:abstractNumId w:val="8"/>
  </w:num>
  <w:num w:numId="10">
    <w:abstractNumId w:val="7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2"/>
  <w:displayVerticalDrawingGridEvery w:val="2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4B1"/>
    <w:rsid w:val="000E24B1"/>
    <w:rsid w:val="00120C02"/>
    <w:rsid w:val="0071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2160" w:firstLine="720"/>
      <w:outlineLvl w:val="0"/>
    </w:pPr>
    <w:rPr>
      <w:b/>
      <w:bCs/>
      <w:sz w:val="44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pPr>
      <w:keepNext/>
      <w:pBdr>
        <w:top w:val="thinThickLargeGap" w:sz="4" w:space="1" w:color="auto"/>
        <w:left w:val="thinThickLargeGap" w:sz="4" w:space="4" w:color="auto"/>
        <w:bottom w:val="thickThinLargeGap" w:sz="4" w:space="1" w:color="auto"/>
        <w:right w:val="thickThinLargeGap" w:sz="4" w:space="4" w:color="auto"/>
      </w:pBdr>
      <w:shd w:val="clear" w:color="auto" w:fill="D9D9D9"/>
      <w:spacing w:after="120"/>
      <w:jc w:val="center"/>
      <w:outlineLvl w:val="3"/>
    </w:pPr>
    <w:rPr>
      <w:rFonts w:ascii="Verdana" w:hAnsi="Verdana"/>
      <w:b/>
      <w:sz w:val="17"/>
      <w:szCs w:val="17"/>
    </w:rPr>
  </w:style>
  <w:style w:type="paragraph" w:styleId="Heading5">
    <w:name w:val="heading 5"/>
    <w:basedOn w:val="Normal"/>
    <w:next w:val="Normal"/>
    <w:qFormat/>
    <w:pPr>
      <w:keepNext/>
      <w:shd w:val="clear" w:color="auto" w:fill="D9D9D9"/>
      <w:jc w:val="center"/>
      <w:outlineLvl w:val="4"/>
    </w:pPr>
    <w:rPr>
      <w:rFonts w:ascii="Verdana" w:hAnsi="Verdana"/>
      <w:b/>
      <w:sz w:val="17"/>
      <w:szCs w:val="17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Verdana" w:hAnsi="Verdana"/>
      <w:b/>
      <w:bCs/>
      <w:sz w:val="17"/>
      <w:szCs w:val="17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Times New Roman" w:eastAsia="Times New Roman" w:hAnsi="Times New Roman"/>
      <w:color w:val="0000FF"/>
      <w:u w:val="single"/>
    </w:rPr>
  </w:style>
  <w:style w:type="character" w:styleId="Strong">
    <w:name w:val="Strong"/>
    <w:qFormat/>
    <w:rPr>
      <w:rFonts w:ascii="Times New Roman" w:eastAsia="Times New Roman" w:hAnsi="Times New Roman"/>
      <w:b/>
      <w:bCs/>
    </w:rPr>
  </w:style>
  <w:style w:type="paragraph" w:styleId="PlainText">
    <w:name w:val="Plain Text"/>
    <w:basedOn w:val="Normal"/>
    <w:pPr>
      <w:suppressAutoHyphens/>
    </w:pPr>
    <w:rPr>
      <w:rFonts w:ascii="Courier New" w:eastAsia="Batang" w:hAnsi="Courier New" w:cs="Courier New"/>
      <w:sz w:val="20"/>
      <w:szCs w:val="20"/>
      <w:lang w:eastAsia="ar-SA"/>
    </w:rPr>
  </w:style>
  <w:style w:type="character" w:styleId="CommentReference">
    <w:name w:val="annotation reference"/>
    <w:rPr>
      <w:rFonts w:ascii="Times New Roman" w:eastAsia="Times New Roman" w:hAnsi="Times New Roman"/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left="1080"/>
    </w:pPr>
    <w:rPr>
      <w:b/>
      <w:bCs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chievement">
    <w:name w:val="Achievement"/>
    <w:basedOn w:val="BodyText"/>
    <w:pPr>
      <w:numPr>
        <w:numId w:val="2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NormalVerdana">
    <w:name w:val="Normal + Verdana"/>
    <w:basedOn w:val="Normal"/>
    <w:pPr>
      <w:numPr>
        <w:numId w:val="6"/>
      </w:numPr>
      <w:spacing w:after="40"/>
      <w:jc w:val="both"/>
    </w:pPr>
    <w:rPr>
      <w:rFonts w:ascii="Verdana" w:hAnsi="Verdana"/>
      <w:sz w:val="17"/>
      <w:szCs w:val="17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ListParagraph">
    <w:name w:val="List Paragraph"/>
    <w:basedOn w:val="Normal"/>
    <w:uiPriority w:val="34"/>
    <w:qFormat/>
    <w:rsid w:val="00120C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2160" w:firstLine="720"/>
      <w:outlineLvl w:val="0"/>
    </w:pPr>
    <w:rPr>
      <w:b/>
      <w:bCs/>
      <w:sz w:val="44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pPr>
      <w:keepNext/>
      <w:pBdr>
        <w:top w:val="thinThickLargeGap" w:sz="4" w:space="1" w:color="auto"/>
        <w:left w:val="thinThickLargeGap" w:sz="4" w:space="4" w:color="auto"/>
        <w:bottom w:val="thickThinLargeGap" w:sz="4" w:space="1" w:color="auto"/>
        <w:right w:val="thickThinLargeGap" w:sz="4" w:space="4" w:color="auto"/>
      </w:pBdr>
      <w:shd w:val="clear" w:color="auto" w:fill="D9D9D9"/>
      <w:spacing w:after="120"/>
      <w:jc w:val="center"/>
      <w:outlineLvl w:val="3"/>
    </w:pPr>
    <w:rPr>
      <w:rFonts w:ascii="Verdana" w:hAnsi="Verdana"/>
      <w:b/>
      <w:sz w:val="17"/>
      <w:szCs w:val="17"/>
    </w:rPr>
  </w:style>
  <w:style w:type="paragraph" w:styleId="Heading5">
    <w:name w:val="heading 5"/>
    <w:basedOn w:val="Normal"/>
    <w:next w:val="Normal"/>
    <w:qFormat/>
    <w:pPr>
      <w:keepNext/>
      <w:shd w:val="clear" w:color="auto" w:fill="D9D9D9"/>
      <w:jc w:val="center"/>
      <w:outlineLvl w:val="4"/>
    </w:pPr>
    <w:rPr>
      <w:rFonts w:ascii="Verdana" w:hAnsi="Verdana"/>
      <w:b/>
      <w:sz w:val="17"/>
      <w:szCs w:val="17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Verdana" w:hAnsi="Verdana"/>
      <w:b/>
      <w:bCs/>
      <w:sz w:val="17"/>
      <w:szCs w:val="17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Times New Roman" w:eastAsia="Times New Roman" w:hAnsi="Times New Roman"/>
      <w:color w:val="0000FF"/>
      <w:u w:val="single"/>
    </w:rPr>
  </w:style>
  <w:style w:type="character" w:styleId="Strong">
    <w:name w:val="Strong"/>
    <w:qFormat/>
    <w:rPr>
      <w:rFonts w:ascii="Times New Roman" w:eastAsia="Times New Roman" w:hAnsi="Times New Roman"/>
      <w:b/>
      <w:bCs/>
    </w:rPr>
  </w:style>
  <w:style w:type="paragraph" w:styleId="PlainText">
    <w:name w:val="Plain Text"/>
    <w:basedOn w:val="Normal"/>
    <w:pPr>
      <w:suppressAutoHyphens/>
    </w:pPr>
    <w:rPr>
      <w:rFonts w:ascii="Courier New" w:eastAsia="Batang" w:hAnsi="Courier New" w:cs="Courier New"/>
      <w:sz w:val="20"/>
      <w:szCs w:val="20"/>
      <w:lang w:eastAsia="ar-SA"/>
    </w:rPr>
  </w:style>
  <w:style w:type="character" w:styleId="CommentReference">
    <w:name w:val="annotation reference"/>
    <w:rPr>
      <w:rFonts w:ascii="Times New Roman" w:eastAsia="Times New Roman" w:hAnsi="Times New Roman"/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left="1080"/>
    </w:pPr>
    <w:rPr>
      <w:b/>
      <w:bCs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chievement">
    <w:name w:val="Achievement"/>
    <w:basedOn w:val="BodyText"/>
    <w:pPr>
      <w:numPr>
        <w:numId w:val="2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NormalVerdana">
    <w:name w:val="Normal + Verdana"/>
    <w:basedOn w:val="Normal"/>
    <w:pPr>
      <w:numPr>
        <w:numId w:val="6"/>
      </w:numPr>
      <w:spacing w:after="40"/>
      <w:jc w:val="both"/>
    </w:pPr>
    <w:rPr>
      <w:rFonts w:ascii="Verdana" w:hAnsi="Verdana"/>
      <w:sz w:val="17"/>
      <w:szCs w:val="17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ListParagraph">
    <w:name w:val="List Paragraph"/>
    <w:basedOn w:val="Normal"/>
    <w:uiPriority w:val="34"/>
    <w:qFormat/>
    <w:rsid w:val="00120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</vt:lpstr>
    </vt:vector>
  </TitlesOfParts>
  <Company>Info Edge (I) Pvt.Ltd.</Company>
  <LinksUpToDate>false</LinksUpToDate>
  <CharactersWithSpaces>5040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creator>naukri</dc:creator>
  <cp:lastModifiedBy>PRAKASH KUMAR SHARMA (BPS - Knowledge Services)</cp:lastModifiedBy>
  <cp:revision>2</cp:revision>
  <cp:lastPrinted>2016-10-14T12:05:00Z</cp:lastPrinted>
  <dcterms:created xsi:type="dcterms:W3CDTF">2017-03-10T03:29:00Z</dcterms:created>
  <dcterms:modified xsi:type="dcterms:W3CDTF">2017-03-10T03:29:00Z</dcterms:modified>
</cp:coreProperties>
</file>