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F7A" w:rsidRDefault="001E3F7A" w:rsidP="00B3161D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9B2479" w:rsidRPr="00A95A3D" w:rsidRDefault="00A31A0B" w:rsidP="00B3161D">
      <w:pPr>
        <w:spacing w:after="0" w:line="360" w:lineRule="auto"/>
        <w:rPr>
          <w:rFonts w:ascii="Arial" w:hAnsi="Arial" w:cs="Arial"/>
          <w:b/>
          <w:color w:val="2F5496" w:themeColor="accent5" w:themeShade="BF"/>
          <w:sz w:val="24"/>
          <w:szCs w:val="24"/>
        </w:rPr>
      </w:pPr>
      <w:r w:rsidRPr="00A95A3D">
        <w:rPr>
          <w:rFonts w:ascii="Arial" w:hAnsi="Arial" w:cs="Arial"/>
          <w:b/>
          <w:color w:val="2F5496" w:themeColor="accent5" w:themeShade="BF"/>
          <w:sz w:val="24"/>
          <w:szCs w:val="24"/>
        </w:rPr>
        <w:t>OBJECTIVE</w:t>
      </w:r>
    </w:p>
    <w:p w:rsidR="00A31A0B" w:rsidRDefault="00A31A0B" w:rsidP="00B3161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31A0B">
        <w:rPr>
          <w:rFonts w:ascii="Arial" w:hAnsi="Arial" w:cs="Arial"/>
          <w:sz w:val="24"/>
          <w:szCs w:val="24"/>
        </w:rPr>
        <w:t>To</w:t>
      </w:r>
      <w:r>
        <w:rPr>
          <w:rFonts w:ascii="Arial" w:hAnsi="Arial" w:cs="Arial"/>
          <w:sz w:val="24"/>
          <w:szCs w:val="24"/>
        </w:rPr>
        <w:t xml:space="preserve"> obtain a creative and challenging position in an organization which provides an opportunity for self-improvement, while contributing to the growth of the organization with my technical skills.</w:t>
      </w:r>
    </w:p>
    <w:p w:rsidR="00A31A0B" w:rsidRPr="00A31A0B" w:rsidRDefault="00A31A0B" w:rsidP="00A31A0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3161D" w:rsidRPr="00A95A3D" w:rsidRDefault="00AC73C4" w:rsidP="00B3161D">
      <w:pPr>
        <w:spacing w:after="0" w:line="360" w:lineRule="auto"/>
        <w:rPr>
          <w:rFonts w:ascii="Arial" w:hAnsi="Arial" w:cs="Arial"/>
          <w:b/>
          <w:color w:val="2F5496" w:themeColor="accent5" w:themeShade="BF"/>
          <w:sz w:val="24"/>
          <w:szCs w:val="24"/>
        </w:rPr>
      </w:pPr>
      <w:r w:rsidRPr="00A95A3D">
        <w:rPr>
          <w:rFonts w:ascii="Arial" w:hAnsi="Arial" w:cs="Arial"/>
          <w:b/>
          <w:color w:val="2F5496" w:themeColor="accent5" w:themeShade="BF"/>
          <w:sz w:val="24"/>
          <w:szCs w:val="24"/>
        </w:rPr>
        <w:t>EDUCATION</w:t>
      </w:r>
    </w:p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45"/>
        <w:gridCol w:w="1984"/>
      </w:tblGrid>
      <w:tr w:rsidR="00AC73C4" w:rsidRPr="00AC73C4" w:rsidTr="00AA48BB">
        <w:tc>
          <w:tcPr>
            <w:tcW w:w="3114" w:type="dxa"/>
          </w:tcPr>
          <w:p w:rsidR="00AC73C4" w:rsidRPr="00AC73C4" w:rsidRDefault="00AC73C4" w:rsidP="00A31A0B">
            <w:pPr>
              <w:rPr>
                <w:rFonts w:ascii="Arial" w:hAnsi="Arial" w:cs="Arial"/>
                <w:sz w:val="24"/>
                <w:szCs w:val="24"/>
              </w:rPr>
            </w:pPr>
            <w:r w:rsidRPr="00AC73C4">
              <w:rPr>
                <w:rFonts w:ascii="Arial" w:hAnsi="Arial" w:cs="Arial"/>
                <w:sz w:val="24"/>
                <w:szCs w:val="24"/>
              </w:rPr>
              <w:t>B.E. Mining Engineering</w:t>
            </w:r>
          </w:p>
        </w:tc>
        <w:tc>
          <w:tcPr>
            <w:tcW w:w="5245" w:type="dxa"/>
          </w:tcPr>
          <w:p w:rsidR="00AC73C4" w:rsidRPr="00AA48BB" w:rsidRDefault="00AC73C4" w:rsidP="00A31A0B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A48BB">
              <w:rPr>
                <w:rFonts w:ascii="Arial" w:hAnsi="Arial" w:cs="Arial"/>
                <w:i/>
                <w:sz w:val="24"/>
                <w:szCs w:val="24"/>
              </w:rPr>
              <w:t>Dr T. Thimmaiah Institute of Technology</w:t>
            </w:r>
          </w:p>
        </w:tc>
        <w:tc>
          <w:tcPr>
            <w:tcW w:w="1984" w:type="dxa"/>
          </w:tcPr>
          <w:p w:rsidR="00AC73C4" w:rsidRPr="00AC73C4" w:rsidRDefault="00AC73C4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June 2015</w:t>
            </w:r>
          </w:p>
        </w:tc>
      </w:tr>
      <w:tr w:rsidR="00AC73C4" w:rsidRPr="00AC73C4" w:rsidTr="00AA48BB">
        <w:tc>
          <w:tcPr>
            <w:tcW w:w="3114" w:type="dxa"/>
          </w:tcPr>
          <w:p w:rsidR="00AC73C4" w:rsidRPr="00AC73C4" w:rsidRDefault="00AC73C4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HSC</w:t>
            </w:r>
          </w:p>
        </w:tc>
        <w:tc>
          <w:tcPr>
            <w:tcW w:w="5245" w:type="dxa"/>
          </w:tcPr>
          <w:p w:rsidR="00AC73C4" w:rsidRPr="00AA48BB" w:rsidRDefault="00AC73C4" w:rsidP="00A31A0B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A48BB">
              <w:rPr>
                <w:rFonts w:ascii="Arial" w:hAnsi="Arial" w:cs="Arial"/>
                <w:i/>
                <w:sz w:val="24"/>
                <w:szCs w:val="24"/>
              </w:rPr>
              <w:t>A.K.T Academy Mat. Hr. Sec. School</w:t>
            </w:r>
          </w:p>
        </w:tc>
        <w:tc>
          <w:tcPr>
            <w:tcW w:w="1984" w:type="dxa"/>
          </w:tcPr>
          <w:p w:rsidR="00AC73C4" w:rsidRPr="00AC73C4" w:rsidRDefault="00AC73C4" w:rsidP="00A31A0B">
            <w:pPr>
              <w:rPr>
                <w:rFonts w:ascii="Arial" w:hAnsi="Arial" w:cs="Arial"/>
                <w:sz w:val="24"/>
                <w:szCs w:val="24"/>
              </w:rPr>
            </w:pPr>
            <w:r w:rsidRPr="00AA48BB">
              <w:rPr>
                <w:rFonts w:ascii="Arial" w:hAnsi="Arial" w:cs="Arial"/>
                <w:b/>
                <w:sz w:val="24"/>
                <w:szCs w:val="24"/>
              </w:rPr>
              <w:t>77.5%</w:t>
            </w:r>
            <w:r>
              <w:rPr>
                <w:rFonts w:ascii="Arial" w:hAnsi="Arial" w:cs="Arial"/>
                <w:sz w:val="24"/>
                <w:szCs w:val="24"/>
              </w:rPr>
              <w:t xml:space="preserve"> - </w:t>
            </w:r>
          </w:p>
        </w:tc>
      </w:tr>
      <w:tr w:rsidR="00AC73C4" w:rsidRPr="00AC73C4" w:rsidTr="00AA48BB">
        <w:tc>
          <w:tcPr>
            <w:tcW w:w="3114" w:type="dxa"/>
          </w:tcPr>
          <w:p w:rsidR="00AC73C4" w:rsidRPr="00AC73C4" w:rsidRDefault="00AC73C4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SSLC</w:t>
            </w:r>
          </w:p>
        </w:tc>
        <w:tc>
          <w:tcPr>
            <w:tcW w:w="5245" w:type="dxa"/>
          </w:tcPr>
          <w:p w:rsidR="00AC73C4" w:rsidRPr="00AA48BB" w:rsidRDefault="00AC73C4" w:rsidP="00A31A0B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A48BB">
              <w:rPr>
                <w:rFonts w:ascii="Arial" w:hAnsi="Arial" w:cs="Arial"/>
                <w:i/>
                <w:sz w:val="24"/>
                <w:szCs w:val="24"/>
              </w:rPr>
              <w:t>Jawhar Mat. Hr. Sec. School</w:t>
            </w:r>
          </w:p>
        </w:tc>
        <w:tc>
          <w:tcPr>
            <w:tcW w:w="1984" w:type="dxa"/>
          </w:tcPr>
          <w:p w:rsidR="00AC73C4" w:rsidRPr="00AC73C4" w:rsidRDefault="00AC73C4" w:rsidP="00A31A0B">
            <w:pPr>
              <w:rPr>
                <w:rFonts w:ascii="Arial" w:hAnsi="Arial" w:cs="Arial"/>
                <w:sz w:val="24"/>
                <w:szCs w:val="24"/>
              </w:rPr>
            </w:pPr>
            <w:r w:rsidRPr="00AA48BB">
              <w:rPr>
                <w:rFonts w:ascii="Arial" w:hAnsi="Arial" w:cs="Arial"/>
                <w:b/>
                <w:sz w:val="24"/>
                <w:szCs w:val="24"/>
              </w:rPr>
              <w:t>82.4%</w:t>
            </w:r>
            <w:r>
              <w:rPr>
                <w:rFonts w:ascii="Arial" w:hAnsi="Arial" w:cs="Arial"/>
                <w:sz w:val="24"/>
                <w:szCs w:val="24"/>
              </w:rPr>
              <w:t xml:space="preserve"> - </w:t>
            </w:r>
          </w:p>
        </w:tc>
      </w:tr>
    </w:tbl>
    <w:p w:rsidR="00B3161D" w:rsidRDefault="00B3161D" w:rsidP="00A31A0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A31A0B" w:rsidRPr="00A95A3D" w:rsidRDefault="00B3161D" w:rsidP="00B3161D">
      <w:pPr>
        <w:spacing w:after="0" w:line="360" w:lineRule="auto"/>
        <w:rPr>
          <w:rFonts w:ascii="Arial" w:hAnsi="Arial" w:cs="Arial"/>
          <w:b/>
          <w:color w:val="2F5496" w:themeColor="accent5" w:themeShade="BF"/>
          <w:sz w:val="24"/>
          <w:szCs w:val="24"/>
        </w:rPr>
      </w:pPr>
      <w:r w:rsidRPr="00A95A3D">
        <w:rPr>
          <w:rFonts w:ascii="Arial" w:hAnsi="Arial" w:cs="Arial"/>
          <w:b/>
          <w:color w:val="2F5496" w:themeColor="accent5" w:themeShade="BF"/>
          <w:sz w:val="24"/>
          <w:szCs w:val="24"/>
        </w:rPr>
        <w:t>PROJECTS</w:t>
      </w:r>
    </w:p>
    <w:p w:rsidR="00B3161D" w:rsidRDefault="00B3161D" w:rsidP="00A31A0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EVALUATION OF UNDERGROUND COAL PILLAR DESIGN – </w:t>
      </w:r>
      <w:r w:rsidRPr="00B3161D">
        <w:rPr>
          <w:rFonts w:ascii="Arial" w:hAnsi="Arial" w:cs="Arial"/>
          <w:i/>
          <w:sz w:val="24"/>
          <w:szCs w:val="24"/>
        </w:rPr>
        <w:t>Jan 2015</w:t>
      </w:r>
    </w:p>
    <w:p w:rsidR="00B3161D" w:rsidRPr="00B3161D" w:rsidRDefault="00B3161D" w:rsidP="00A31A0B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 w:rsidRPr="00B3161D">
        <w:rPr>
          <w:rFonts w:ascii="Arial" w:hAnsi="Arial" w:cs="Arial"/>
          <w:i/>
          <w:sz w:val="24"/>
          <w:szCs w:val="24"/>
        </w:rPr>
        <w:t>Extraction of pillars in effective method without wasting more amount of ore</w:t>
      </w:r>
    </w:p>
    <w:p w:rsidR="00A31A0B" w:rsidRPr="00A31A0B" w:rsidRDefault="00A31A0B" w:rsidP="00A31A0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31A0B" w:rsidRDefault="001E3F7A" w:rsidP="00A31A0B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DRAINAGE SYSTEM AND BUND FORMATION – </w:t>
      </w:r>
      <w:r w:rsidRPr="001E3F7A">
        <w:rPr>
          <w:rFonts w:ascii="Arial" w:hAnsi="Arial" w:cs="Arial"/>
          <w:i/>
          <w:sz w:val="24"/>
          <w:szCs w:val="24"/>
        </w:rPr>
        <w:t>Jan 2015</w:t>
      </w:r>
    </w:p>
    <w:p w:rsidR="001E3F7A" w:rsidRPr="00B3161D" w:rsidRDefault="001E3F7A" w:rsidP="001E3F7A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 w:rsidRPr="00B3161D">
        <w:rPr>
          <w:rFonts w:ascii="Arial" w:hAnsi="Arial" w:cs="Arial"/>
          <w:i/>
          <w:sz w:val="24"/>
          <w:szCs w:val="24"/>
        </w:rPr>
        <w:t>Extraction of pillars in effective method without wasting more amount of ore</w:t>
      </w:r>
    </w:p>
    <w:p w:rsidR="001E3F7A" w:rsidRDefault="001E3F7A" w:rsidP="00A31A0B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D4827" w:rsidTr="002B6DF3">
        <w:trPr>
          <w:trHeight w:val="425"/>
        </w:trPr>
        <w:tc>
          <w:tcPr>
            <w:tcW w:w="3485" w:type="dxa"/>
          </w:tcPr>
          <w:p w:rsidR="001D4827" w:rsidRPr="001D4827" w:rsidRDefault="001D4827" w:rsidP="00A95A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95A3D">
              <w:rPr>
                <w:rFonts w:ascii="Arial" w:hAnsi="Arial" w:cs="Arial"/>
                <w:b/>
                <w:color w:val="2F5496" w:themeColor="accent5" w:themeShade="BF"/>
                <w:sz w:val="24"/>
                <w:szCs w:val="24"/>
              </w:rPr>
              <w:t>AREA OF INTEREST</w:t>
            </w:r>
          </w:p>
        </w:tc>
        <w:tc>
          <w:tcPr>
            <w:tcW w:w="3485" w:type="dxa"/>
          </w:tcPr>
          <w:p w:rsidR="001D4827" w:rsidRPr="001D4827" w:rsidRDefault="001D4827" w:rsidP="00A95A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95A3D">
              <w:rPr>
                <w:rFonts w:ascii="Arial" w:hAnsi="Arial" w:cs="Arial"/>
                <w:b/>
                <w:color w:val="2F5496" w:themeColor="accent5" w:themeShade="BF"/>
                <w:sz w:val="24"/>
                <w:szCs w:val="24"/>
              </w:rPr>
              <w:t>SOFTWARE SKILLS</w:t>
            </w:r>
          </w:p>
        </w:tc>
        <w:tc>
          <w:tcPr>
            <w:tcW w:w="3486" w:type="dxa"/>
          </w:tcPr>
          <w:p w:rsidR="001D4827" w:rsidRDefault="00080062" w:rsidP="0008006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80062">
              <w:rPr>
                <w:rFonts w:ascii="Arial" w:hAnsi="Arial" w:cs="Arial"/>
                <w:b/>
                <w:color w:val="2F5496" w:themeColor="accent5" w:themeShade="BF"/>
                <w:sz w:val="24"/>
                <w:szCs w:val="24"/>
              </w:rPr>
              <w:t>PERSONAL SKILLS</w:t>
            </w:r>
          </w:p>
        </w:tc>
      </w:tr>
      <w:tr w:rsidR="001D4827" w:rsidTr="002B6DF3">
        <w:tc>
          <w:tcPr>
            <w:tcW w:w="3485" w:type="dxa"/>
          </w:tcPr>
          <w:p w:rsidR="001D4827" w:rsidRDefault="001D4827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Project Management</w:t>
            </w:r>
          </w:p>
        </w:tc>
        <w:tc>
          <w:tcPr>
            <w:tcW w:w="3485" w:type="dxa"/>
          </w:tcPr>
          <w:p w:rsidR="001D4827" w:rsidRDefault="001D4827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Solid Edge</w:t>
            </w:r>
          </w:p>
        </w:tc>
        <w:tc>
          <w:tcPr>
            <w:tcW w:w="3486" w:type="dxa"/>
          </w:tcPr>
          <w:p w:rsidR="001D4827" w:rsidRDefault="002B6DF3" w:rsidP="002B6D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Good Communication Skills</w:t>
            </w:r>
          </w:p>
        </w:tc>
      </w:tr>
      <w:tr w:rsidR="001D4827" w:rsidTr="002B6DF3">
        <w:tc>
          <w:tcPr>
            <w:tcW w:w="3485" w:type="dxa"/>
          </w:tcPr>
          <w:p w:rsidR="001D4827" w:rsidRDefault="001D4827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 Engineering</w:t>
            </w:r>
          </w:p>
        </w:tc>
        <w:tc>
          <w:tcPr>
            <w:tcW w:w="3485" w:type="dxa"/>
          </w:tcPr>
          <w:p w:rsidR="001D4827" w:rsidRDefault="001D4827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AutoCAD</w:t>
            </w:r>
          </w:p>
        </w:tc>
        <w:tc>
          <w:tcPr>
            <w:tcW w:w="3486" w:type="dxa"/>
          </w:tcPr>
          <w:p w:rsidR="001D4827" w:rsidRDefault="002B6DF3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Disciplined &amp; Loyal</w:t>
            </w:r>
          </w:p>
        </w:tc>
      </w:tr>
      <w:tr w:rsidR="001D4827" w:rsidTr="002B6DF3">
        <w:tc>
          <w:tcPr>
            <w:tcW w:w="3485" w:type="dxa"/>
          </w:tcPr>
          <w:p w:rsidR="001D4827" w:rsidRDefault="001D4827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Quality Control</w:t>
            </w:r>
          </w:p>
        </w:tc>
        <w:tc>
          <w:tcPr>
            <w:tcW w:w="3485" w:type="dxa"/>
          </w:tcPr>
          <w:p w:rsidR="001D4827" w:rsidRDefault="001D4827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MS Office </w:t>
            </w:r>
          </w:p>
        </w:tc>
        <w:tc>
          <w:tcPr>
            <w:tcW w:w="3486" w:type="dxa"/>
          </w:tcPr>
          <w:p w:rsidR="001D4827" w:rsidRDefault="002B6DF3" w:rsidP="00A31A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Positive Approach</w:t>
            </w:r>
          </w:p>
        </w:tc>
      </w:tr>
    </w:tbl>
    <w:p w:rsidR="001D4827" w:rsidRDefault="001D4827" w:rsidP="00A31A0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F4229" w:rsidRPr="00A95A3D" w:rsidRDefault="00334B7F" w:rsidP="00334B7F">
      <w:pPr>
        <w:spacing w:after="0" w:line="360" w:lineRule="auto"/>
        <w:rPr>
          <w:rFonts w:ascii="Arial" w:hAnsi="Arial" w:cs="Arial"/>
          <w:b/>
          <w:color w:val="2F5496" w:themeColor="accent5" w:themeShade="BF"/>
          <w:sz w:val="24"/>
          <w:szCs w:val="24"/>
        </w:rPr>
      </w:pPr>
      <w:r w:rsidRPr="00A95A3D">
        <w:rPr>
          <w:rFonts w:ascii="Arial" w:hAnsi="Arial" w:cs="Arial"/>
          <w:b/>
          <w:color w:val="2F5496" w:themeColor="accent5" w:themeShade="BF"/>
          <w:sz w:val="24"/>
          <w:szCs w:val="24"/>
        </w:rPr>
        <w:t>EXTRA-CURRICULAR ACTIVITIES</w:t>
      </w:r>
    </w:p>
    <w:p w:rsidR="00334B7F" w:rsidRPr="00334B7F" w:rsidRDefault="00CE2659" w:rsidP="00334B7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Participated in</w:t>
      </w:r>
      <w:r w:rsidR="00193D4C">
        <w:rPr>
          <w:rFonts w:ascii="Arial" w:hAnsi="Arial" w:cs="Arial"/>
          <w:sz w:val="24"/>
          <w:szCs w:val="24"/>
        </w:rPr>
        <w:t xml:space="preserve"> SURANG, </w:t>
      </w:r>
      <w:r w:rsidR="00334B7F" w:rsidRPr="00334B7F">
        <w:rPr>
          <w:rFonts w:ascii="Arial" w:hAnsi="Arial" w:cs="Arial"/>
          <w:sz w:val="24"/>
          <w:szCs w:val="24"/>
        </w:rPr>
        <w:t>Anna University</w:t>
      </w:r>
    </w:p>
    <w:p w:rsidR="00334B7F" w:rsidRDefault="00334B7F" w:rsidP="00334B7F">
      <w:pPr>
        <w:pStyle w:val="ListParagraph"/>
        <w:numPr>
          <w:ilvl w:val="1"/>
          <w:numId w:val="2"/>
        </w:numPr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Coal pillar design</w:t>
      </w:r>
    </w:p>
    <w:p w:rsidR="00334B7F" w:rsidRDefault="00334B7F" w:rsidP="00334B7F">
      <w:pPr>
        <w:pStyle w:val="ListParagraph"/>
        <w:numPr>
          <w:ilvl w:val="1"/>
          <w:numId w:val="2"/>
        </w:numPr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 of new initiation system that removes outside or surface detonator from underground</w:t>
      </w:r>
    </w:p>
    <w:p w:rsidR="00080062" w:rsidRDefault="00080062" w:rsidP="000800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80062" w:rsidRDefault="00080062" w:rsidP="00080062">
      <w:pPr>
        <w:spacing w:after="0" w:line="360" w:lineRule="auto"/>
        <w:rPr>
          <w:rFonts w:ascii="Arial" w:hAnsi="Arial" w:cs="Arial"/>
          <w:b/>
          <w:color w:val="2F5496" w:themeColor="accent5" w:themeShade="BF"/>
          <w:sz w:val="24"/>
          <w:szCs w:val="24"/>
        </w:rPr>
      </w:pPr>
      <w:r w:rsidRPr="00080062">
        <w:rPr>
          <w:rFonts w:ascii="Arial" w:hAnsi="Arial" w:cs="Arial"/>
          <w:b/>
          <w:color w:val="2F5496" w:themeColor="accent5" w:themeShade="BF"/>
          <w:sz w:val="24"/>
          <w:szCs w:val="24"/>
        </w:rPr>
        <w:t>PERSONAL DETAILS</w:t>
      </w:r>
    </w:p>
    <w:p w:rsidR="00080062" w:rsidRDefault="00080062" w:rsidP="0008006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80062">
        <w:rPr>
          <w:rFonts w:ascii="Arial" w:hAnsi="Arial" w:cs="Arial"/>
          <w:sz w:val="24"/>
          <w:szCs w:val="24"/>
        </w:rPr>
        <w:t>Date of Birth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29 May 1993</w:t>
      </w:r>
    </w:p>
    <w:p w:rsidR="00CE2659" w:rsidRDefault="00080062" w:rsidP="0008006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Languages Known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English &amp; Tamil</w:t>
      </w:r>
    </w:p>
    <w:p w:rsidR="00080062" w:rsidRDefault="00080062" w:rsidP="0008006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Passport Number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 w:rsidR="003D24C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</w:p>
    <w:p w:rsidR="00CE2659" w:rsidRDefault="00CE2659" w:rsidP="0008006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Hobbies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Swimming &amp; Listening to Music</w:t>
      </w:r>
    </w:p>
    <w:p w:rsidR="00080062" w:rsidRDefault="00080062" w:rsidP="0008006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Permanent Address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3D24C1">
        <w:rPr>
          <w:rFonts w:ascii="Arial" w:hAnsi="Arial" w:cs="Arial"/>
          <w:sz w:val="24"/>
          <w:szCs w:val="24"/>
        </w:rPr>
        <w:t>C-3,Electric Lane,Block-26,Neyveli-607803</w:t>
      </w:r>
      <w:bookmarkStart w:id="0" w:name="_GoBack"/>
      <w:bookmarkEnd w:id="0"/>
    </w:p>
    <w:p w:rsidR="00080062" w:rsidRPr="00080062" w:rsidRDefault="00080062" w:rsidP="00080062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080062" w:rsidRPr="00080062" w:rsidSect="00A31A0B">
      <w:headerReference w:type="default" r:id="rId8"/>
      <w:pgSz w:w="11906" w:h="16838"/>
      <w:pgMar w:top="1549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0BE" w:rsidRDefault="001D50BE" w:rsidP="00A31A0B">
      <w:pPr>
        <w:spacing w:after="0" w:line="240" w:lineRule="auto"/>
      </w:pPr>
      <w:r>
        <w:separator/>
      </w:r>
    </w:p>
  </w:endnote>
  <w:endnote w:type="continuationSeparator" w:id="0">
    <w:p w:rsidR="001D50BE" w:rsidRDefault="001D50BE" w:rsidP="00A3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0BE" w:rsidRDefault="001D50BE" w:rsidP="00A31A0B">
      <w:pPr>
        <w:spacing w:after="0" w:line="240" w:lineRule="auto"/>
      </w:pPr>
      <w:r>
        <w:separator/>
      </w:r>
    </w:p>
  </w:footnote>
  <w:footnote w:type="continuationSeparator" w:id="0">
    <w:p w:rsidR="001D50BE" w:rsidRDefault="001D50BE" w:rsidP="00A3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A0B" w:rsidRDefault="00A31A0B" w:rsidP="00A31A0B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  <w:sz w:val="24"/>
        <w:szCs w:val="24"/>
      </w:rPr>
    </w:pPr>
  </w:p>
  <w:p w:rsidR="00A31A0B" w:rsidRDefault="00A31A0B" w:rsidP="00A31A0B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Latha"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BALAJI THIYAGARAJAN</w:t>
    </w:r>
    <w:bookmarkStart w:id="1" w:name="page1"/>
    <w:bookmarkEnd w:id="1"/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</w:p>
  <w:p w:rsidR="00A31A0B" w:rsidRDefault="00A31A0B" w:rsidP="00A31A0B">
    <w:pPr>
      <w:widowControl w:val="0"/>
      <w:autoSpaceDE w:val="0"/>
      <w:autoSpaceDN w:val="0"/>
      <w:adjustRightInd w:val="0"/>
      <w:spacing w:after="0" w:line="29" w:lineRule="exact"/>
      <w:rPr>
        <w:rFonts w:ascii="Times New Roman" w:hAnsi="Times New Roman"/>
        <w:sz w:val="24"/>
        <w:szCs w:val="24"/>
      </w:rPr>
    </w:pPr>
  </w:p>
  <w:p w:rsidR="00A31A0B" w:rsidRDefault="00A31A0B" w:rsidP="00A31A0B">
    <w:pPr>
      <w:widowControl w:val="0"/>
      <w:autoSpaceDE w:val="0"/>
      <w:autoSpaceDN w:val="0"/>
      <w:adjustRightInd w:val="0"/>
      <w:spacing w:after="0" w:line="240" w:lineRule="auto"/>
      <w:ind w:left="20"/>
      <w:rPr>
        <w:rFonts w:ascii="Times New Roman" w:hAnsi="Times New Roman" w:cs="Latha"/>
        <w:sz w:val="24"/>
        <w:szCs w:val="24"/>
      </w:rPr>
    </w:pPr>
    <w:r>
      <w:rPr>
        <w:rFonts w:ascii="Wingdings" w:hAnsi="Wingdings" w:cs="Wingdings"/>
        <w:sz w:val="26"/>
        <w:szCs w:val="26"/>
      </w:rPr>
      <w:t></w:t>
    </w:r>
    <w:r>
      <w:rPr>
        <w:rFonts w:ascii="Calibri" w:hAnsi="Calibri" w:cs="Calibri"/>
        <w:sz w:val="24"/>
        <w:szCs w:val="24"/>
      </w:rPr>
      <w:t>:</w:t>
    </w:r>
    <w:r>
      <w:rPr>
        <w:rFonts w:ascii="Wingdings" w:hAnsi="Wingdings" w:cs="Wingdings"/>
        <w:sz w:val="26"/>
        <w:szCs w:val="26"/>
      </w:rPr>
      <w:t></w:t>
    </w:r>
    <w:r>
      <w:rPr>
        <w:rFonts w:ascii="Arial" w:hAnsi="Arial" w:cs="Arial"/>
      </w:rPr>
      <w:t>9894508831</w:t>
    </w:r>
  </w:p>
  <w:p w:rsidR="00A31A0B" w:rsidRDefault="00A31A0B" w:rsidP="00A31A0B">
    <w:pPr>
      <w:widowControl w:val="0"/>
      <w:overflowPunct w:val="0"/>
      <w:autoSpaceDE w:val="0"/>
      <w:autoSpaceDN w:val="0"/>
      <w:adjustRightInd w:val="0"/>
      <w:spacing w:after="0" w:line="279" w:lineRule="auto"/>
      <w:ind w:left="20" w:right="6980"/>
      <w:rPr>
        <w:rFonts w:ascii="Arial" w:hAnsi="Arial" w:cs="Arial"/>
        <w:sz w:val="20"/>
        <w:szCs w:val="20"/>
      </w:rPr>
    </w:pPr>
    <w:r>
      <w:rPr>
        <w:rFonts w:ascii="Wingdings" w:hAnsi="Wingdings" w:cs="Wingdings"/>
        <w:sz w:val="24"/>
        <w:szCs w:val="24"/>
      </w:rPr>
      <w:t></w:t>
    </w:r>
    <w:r>
      <w:rPr>
        <w:rFonts w:ascii="Calibri" w:hAnsi="Calibri" w:cs="Calibri"/>
      </w:rPr>
      <w:t>:</w:t>
    </w:r>
    <w:r>
      <w:rPr>
        <w:rFonts w:ascii="Wingdings" w:hAnsi="Wingdings" w:cs="Wingdings"/>
        <w:sz w:val="24"/>
        <w:szCs w:val="24"/>
      </w:rPr>
      <w:t></w:t>
    </w:r>
    <w:r>
      <w:rPr>
        <w:rFonts w:ascii="Arial" w:hAnsi="Arial" w:cs="Arial"/>
        <w:sz w:val="20"/>
        <w:szCs w:val="20"/>
      </w:rPr>
      <w:t>balaj.thiyagu@gmail.com</w:t>
    </w:r>
  </w:p>
  <w:p w:rsidR="00A31A0B" w:rsidRDefault="00A31A0B" w:rsidP="00A31A0B">
    <w:pPr>
      <w:widowControl w:val="0"/>
      <w:overflowPunct w:val="0"/>
      <w:autoSpaceDE w:val="0"/>
      <w:autoSpaceDN w:val="0"/>
      <w:adjustRightInd w:val="0"/>
      <w:spacing w:after="0" w:line="279" w:lineRule="auto"/>
      <w:ind w:left="20" w:right="6980"/>
      <w:rPr>
        <w:rFonts w:ascii="Times New Roman" w:hAnsi="Times New Roman" w:cs="Latha"/>
        <w:sz w:val="24"/>
        <w:szCs w:val="24"/>
      </w:rPr>
    </w:pPr>
  </w:p>
  <w:p w:rsidR="00A31A0B" w:rsidRDefault="001D50BE">
    <w:pPr>
      <w:pStyle w:val="Header"/>
    </w:pPr>
    <w:r>
      <w:rPr>
        <w:noProof/>
        <w:lang w:eastAsia="en-SG"/>
      </w:rPr>
      <w:pict>
        <v:rect id="Rectangle 1" o:spid="_x0000_s2049" style="position:absolute;margin-left:1.55pt;margin-top:3.35pt;width:518.4pt;height:3.6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" fillcolor="#2f5496 [2408]" stroked="f" strokeweight="1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812AF0"/>
    <w:multiLevelType w:val="hybridMultilevel"/>
    <w:tmpl w:val="D42406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9F6889"/>
    <w:multiLevelType w:val="hybridMultilevel"/>
    <w:tmpl w:val="23920D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1A0B"/>
    <w:rsid w:val="00080062"/>
    <w:rsid w:val="00193D4C"/>
    <w:rsid w:val="001D4827"/>
    <w:rsid w:val="001D50BE"/>
    <w:rsid w:val="001E3F7A"/>
    <w:rsid w:val="002B6DF3"/>
    <w:rsid w:val="002C28CB"/>
    <w:rsid w:val="00334B7F"/>
    <w:rsid w:val="003D24C1"/>
    <w:rsid w:val="00660A3F"/>
    <w:rsid w:val="007B53B9"/>
    <w:rsid w:val="009B2479"/>
    <w:rsid w:val="009F4229"/>
    <w:rsid w:val="00A14AA6"/>
    <w:rsid w:val="00A31A0B"/>
    <w:rsid w:val="00A95A3D"/>
    <w:rsid w:val="00AA48BB"/>
    <w:rsid w:val="00AC73C4"/>
    <w:rsid w:val="00AE0145"/>
    <w:rsid w:val="00B3161D"/>
    <w:rsid w:val="00CE26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A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1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A0B"/>
  </w:style>
  <w:style w:type="paragraph" w:styleId="Footer">
    <w:name w:val="footer"/>
    <w:basedOn w:val="Normal"/>
    <w:link w:val="FooterChar"/>
    <w:uiPriority w:val="99"/>
    <w:unhideWhenUsed/>
    <w:rsid w:val="00A31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A0B"/>
  </w:style>
  <w:style w:type="table" w:styleId="TableGrid">
    <w:name w:val="Table Grid"/>
    <w:basedOn w:val="TableNormal"/>
    <w:uiPriority w:val="39"/>
    <w:rsid w:val="00AC7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4B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 Renganathan</dc:creator>
  <cp:keywords/>
  <dc:description/>
  <cp:lastModifiedBy>Sowmiya</cp:lastModifiedBy>
  <cp:revision>13</cp:revision>
  <dcterms:created xsi:type="dcterms:W3CDTF">2015-04-13T10:51:00Z</dcterms:created>
  <dcterms:modified xsi:type="dcterms:W3CDTF">2015-04-15T12:41:00Z</dcterms:modified>
</cp:coreProperties>
</file>