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0A65" w:rsidRPr="001E4BD6" w:rsidRDefault="00EB6D43" w:rsidP="0023791B">
      <w:pPr>
        <w:spacing w:line="240" w:lineRule="auto"/>
        <w:rPr>
          <w:rFonts w:cs="Aharoni"/>
          <w:b/>
          <w:bCs/>
          <w:sz w:val="44"/>
          <w:szCs w:val="44"/>
        </w:rPr>
      </w:pPr>
      <w:proofErr w:type="spellStart"/>
      <w:r>
        <w:rPr>
          <w:rFonts w:cs="Aharoni"/>
          <w:b/>
          <w:bCs/>
          <w:sz w:val="44"/>
          <w:szCs w:val="44"/>
        </w:rPr>
        <w:t>Avinash</w:t>
      </w:r>
      <w:proofErr w:type="spellEnd"/>
    </w:p>
    <w:p w:rsidR="00390A65" w:rsidRPr="001E4BD6" w:rsidRDefault="00390A65" w:rsidP="0023791B">
      <w:pPr>
        <w:spacing w:line="240" w:lineRule="auto"/>
        <w:rPr>
          <w:rFonts w:cs="Aharoni"/>
          <w:bCs/>
          <w:i/>
          <w:sz w:val="24"/>
          <w:szCs w:val="24"/>
        </w:rPr>
      </w:pPr>
      <w:r w:rsidRPr="001E4BD6">
        <w:rPr>
          <w:rFonts w:cs="Aharoni"/>
          <w:bCs/>
          <w:i/>
          <w:sz w:val="24"/>
          <w:szCs w:val="24"/>
        </w:rPr>
        <w:t xml:space="preserve">Mobile: </w:t>
      </w:r>
      <w:r w:rsidR="00675B35">
        <w:rPr>
          <w:rFonts w:cs="Aharoni"/>
          <w:bCs/>
          <w:i/>
          <w:sz w:val="24"/>
          <w:szCs w:val="24"/>
        </w:rPr>
        <w:t>8867700835</w:t>
      </w:r>
    </w:p>
    <w:p w:rsidR="00390A65" w:rsidRPr="0023791B" w:rsidRDefault="00390A65" w:rsidP="0023791B">
      <w:pPr>
        <w:spacing w:line="240" w:lineRule="auto"/>
        <w:rPr>
          <w:rFonts w:cs="Aharoni"/>
          <w:i/>
          <w:sz w:val="24"/>
          <w:szCs w:val="24"/>
        </w:rPr>
      </w:pPr>
      <w:r w:rsidRPr="001E4BD6">
        <w:rPr>
          <w:rFonts w:cs="Aharoni"/>
          <w:bCs/>
          <w:i/>
          <w:color w:val="000000"/>
          <w:sz w:val="24"/>
          <w:szCs w:val="24"/>
        </w:rPr>
        <w:t xml:space="preserve"> E-Mail: </w:t>
      </w:r>
      <w:hyperlink r:id="rId6" w:history="1">
        <w:r w:rsidR="00EB6D43" w:rsidRPr="00812DE8">
          <w:rPr>
            <w:rStyle w:val="Hyperlink"/>
            <w:rFonts w:cs="Aharoni"/>
            <w:i/>
            <w:sz w:val="24"/>
            <w:szCs w:val="24"/>
          </w:rPr>
          <w:t>avinashbhuvi003@gmail.com</w:t>
        </w:r>
      </w:hyperlink>
    </w:p>
    <w:p w:rsidR="0020103C" w:rsidRPr="0023791B" w:rsidRDefault="00D81D00" w:rsidP="0023791B">
      <w:pPr>
        <w:spacing w:line="240" w:lineRule="auto"/>
        <w:rPr>
          <w:rFonts w:cs="Aharoni"/>
        </w:rPr>
      </w:pPr>
      <w:r w:rsidRPr="00D81D00">
        <w:rPr>
          <w:rFonts w:cs="Aharoni"/>
          <w:bCs/>
          <w:noProof/>
          <w:lang w:eastAsia="en-IN"/>
        </w:rPr>
        <w:pict>
          <v:line id="Straight Connector 4" o:spid="_x0000_s1026" style="position:absolute;flip:y;z-index:251659264;visibility:visible" from="1.5pt,4.6pt" to="457.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" strokecolor="#4f81bd [3204]" strokeweight="2pt">
            <v:shadow on="t" color="black" opacity="24903f" origin=",.5" offset="0,.55556mm"/>
          </v:line>
        </w:pict>
      </w:r>
      <w:r w:rsidR="00390A65" w:rsidRPr="0023791B">
        <w:rPr>
          <w:rFonts w:cs="Aharoni"/>
        </w:rPr>
        <w:tab/>
      </w:r>
      <w:r w:rsidR="00390A65" w:rsidRPr="0023791B">
        <w:rPr>
          <w:rFonts w:cs="Aharoni"/>
        </w:rPr>
        <w:tab/>
      </w:r>
      <w:r w:rsidR="00390A65" w:rsidRPr="0023791B">
        <w:rPr>
          <w:rFonts w:cs="Aharoni"/>
        </w:rPr>
        <w:tab/>
      </w:r>
      <w:r w:rsidR="00390A65" w:rsidRPr="0023791B">
        <w:rPr>
          <w:rFonts w:cs="Aharoni"/>
        </w:rPr>
        <w:tab/>
      </w:r>
    </w:p>
    <w:p w:rsidR="00390A65" w:rsidRPr="0023791B" w:rsidRDefault="00390A65" w:rsidP="0023791B">
      <w:pPr>
        <w:pBdr>
          <w:top w:val="single" w:sz="4" w:space="1" w:color="auto" w:shadow="1"/>
          <w:left w:val="single" w:sz="4" w:space="0" w:color="auto" w:shadow="1"/>
          <w:bottom w:val="single" w:sz="4" w:space="1" w:color="auto" w:shadow="1"/>
          <w:right w:val="single" w:sz="4" w:space="4" w:color="auto" w:shadow="1"/>
        </w:pBdr>
        <w:tabs>
          <w:tab w:val="num" w:pos="540"/>
        </w:tabs>
        <w:spacing w:line="240" w:lineRule="auto"/>
        <w:jc w:val="center"/>
        <w:rPr>
          <w:rFonts w:cs="Aharoni"/>
          <w:b/>
        </w:rPr>
      </w:pPr>
      <w:r w:rsidRPr="001E4BD6">
        <w:rPr>
          <w:rFonts w:cs="Aharoni"/>
          <w:b/>
        </w:rPr>
        <w:t>PROFESSIONAL SUMMARY</w:t>
      </w:r>
    </w:p>
    <w:p w:rsidR="00320A62" w:rsidRPr="006972A5" w:rsidRDefault="00390A65" w:rsidP="00320A62">
      <w:pPr>
        <w:pStyle w:val="ListParagraph"/>
        <w:numPr>
          <w:ilvl w:val="0"/>
          <w:numId w:val="1"/>
        </w:numPr>
        <w:spacing w:line="240" w:lineRule="auto"/>
        <w:rPr>
          <w:rFonts w:cs="Aharoni"/>
        </w:rPr>
      </w:pPr>
      <w:r w:rsidRPr="006972A5">
        <w:rPr>
          <w:rFonts w:cs="Aharoni"/>
        </w:rPr>
        <w:t xml:space="preserve">Around </w:t>
      </w:r>
      <w:r w:rsidR="00CF65E5">
        <w:rPr>
          <w:rFonts w:cs="Aharoni"/>
          <w:b/>
        </w:rPr>
        <w:t xml:space="preserve">3 </w:t>
      </w:r>
      <w:r w:rsidRPr="006972A5">
        <w:rPr>
          <w:rFonts w:cs="Aharoni"/>
          <w:b/>
        </w:rPr>
        <w:t>years</w:t>
      </w:r>
      <w:r w:rsidRPr="006972A5">
        <w:rPr>
          <w:rFonts w:cs="Aharoni"/>
        </w:rPr>
        <w:t xml:space="preserve"> of experience in Business Intelligence (</w:t>
      </w:r>
      <w:proofErr w:type="spellStart"/>
      <w:r w:rsidRPr="006972A5">
        <w:rPr>
          <w:rFonts w:cs="Aharoni"/>
        </w:rPr>
        <w:t>Teradata</w:t>
      </w:r>
      <w:proofErr w:type="spellEnd"/>
      <w:r w:rsidRPr="006972A5">
        <w:rPr>
          <w:rFonts w:cs="Aharoni"/>
        </w:rPr>
        <w:t>, Analytical, Problem solving skills and project management related activities).</w:t>
      </w:r>
    </w:p>
    <w:p w:rsidR="00EB6D43" w:rsidRDefault="006972A5" w:rsidP="0023791B">
      <w:pPr>
        <w:pStyle w:val="ListParagraph"/>
        <w:numPr>
          <w:ilvl w:val="0"/>
          <w:numId w:val="1"/>
        </w:numPr>
        <w:spacing w:line="240" w:lineRule="auto"/>
        <w:rPr>
          <w:rFonts w:cs="Aharoni"/>
        </w:rPr>
      </w:pPr>
      <w:r w:rsidRPr="00EB6D43">
        <w:rPr>
          <w:rFonts w:cs="Aharoni"/>
        </w:rPr>
        <w:t xml:space="preserve">Providing </w:t>
      </w:r>
      <w:r w:rsidR="00390A65" w:rsidRPr="00EB6D43">
        <w:rPr>
          <w:rFonts w:cs="Aharoni"/>
        </w:rPr>
        <w:t>effective resolution to customer queries related to production support</w:t>
      </w:r>
      <w:r w:rsidR="00EB6D43">
        <w:rPr>
          <w:rFonts w:cs="Aharoni"/>
        </w:rPr>
        <w:t>.</w:t>
      </w:r>
    </w:p>
    <w:p w:rsidR="00390A65" w:rsidRPr="00EB6D43" w:rsidRDefault="00390A65" w:rsidP="0023791B">
      <w:pPr>
        <w:pStyle w:val="ListParagraph"/>
        <w:numPr>
          <w:ilvl w:val="0"/>
          <w:numId w:val="1"/>
        </w:numPr>
        <w:spacing w:line="240" w:lineRule="auto"/>
        <w:rPr>
          <w:rFonts w:cs="Aharoni"/>
        </w:rPr>
      </w:pPr>
      <w:r w:rsidRPr="00EB6D43">
        <w:rPr>
          <w:rFonts w:cs="Aharoni"/>
        </w:rPr>
        <w:t xml:space="preserve"> Experienced in Business Intelligence &amp; Data Warehousing domains including Requirement Analysis, Data Analysis &amp; Validations and ETL Scripts etc.</w:t>
      </w:r>
    </w:p>
    <w:p w:rsidR="00390A65" w:rsidRPr="006972A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 xml:space="preserve">Honed Good knowledge in </w:t>
      </w:r>
      <w:proofErr w:type="spellStart"/>
      <w:r w:rsidRPr="006972A5">
        <w:rPr>
          <w:rFonts w:cs="Aharoni"/>
          <w:b/>
          <w:color w:val="000000" w:themeColor="text1"/>
        </w:rPr>
        <w:t>Teradata</w:t>
      </w:r>
      <w:proofErr w:type="spellEnd"/>
      <w:r w:rsidRPr="006972A5">
        <w:rPr>
          <w:rFonts w:cs="Aharoni"/>
          <w:b/>
          <w:color w:val="000000" w:themeColor="text1"/>
        </w:rPr>
        <w:t xml:space="preserve"> data warehouse architecture.</w:t>
      </w:r>
    </w:p>
    <w:p w:rsidR="00390A65" w:rsidRPr="006972A5" w:rsidRDefault="00390A65" w:rsidP="0023791B">
      <w:pPr>
        <w:pStyle w:val="ListParagraph"/>
        <w:numPr>
          <w:ilvl w:val="0"/>
          <w:numId w:val="1"/>
        </w:numPr>
        <w:spacing w:line="240" w:lineRule="auto"/>
        <w:rPr>
          <w:rFonts w:cs="Aharoni"/>
        </w:rPr>
      </w:pPr>
      <w:r w:rsidRPr="006972A5">
        <w:rPr>
          <w:rFonts w:cs="Aharoni"/>
        </w:rPr>
        <w:t xml:space="preserve">Honed skills in working on </w:t>
      </w:r>
      <w:proofErr w:type="spellStart"/>
      <w:r w:rsidRPr="006972A5">
        <w:rPr>
          <w:rFonts w:cs="Aharoni"/>
        </w:rPr>
        <w:t>Teradata</w:t>
      </w:r>
      <w:proofErr w:type="spellEnd"/>
      <w:r w:rsidRPr="006972A5">
        <w:rPr>
          <w:rFonts w:cs="Aharoni"/>
        </w:rPr>
        <w:t xml:space="preserve"> SQL Programming and </w:t>
      </w:r>
      <w:proofErr w:type="spellStart"/>
      <w:r w:rsidRPr="006972A5">
        <w:rPr>
          <w:rFonts w:cs="Aharoni"/>
        </w:rPr>
        <w:t>Teradata</w:t>
      </w:r>
      <w:proofErr w:type="spellEnd"/>
      <w:r w:rsidRPr="006972A5">
        <w:rPr>
          <w:rFonts w:cs="Aharoni"/>
        </w:rPr>
        <w:t xml:space="preserve"> utilities (</w:t>
      </w:r>
      <w:r w:rsidRPr="006972A5">
        <w:rPr>
          <w:rFonts w:cs="Aharoni"/>
          <w:b/>
        </w:rPr>
        <w:t>BTEQ, MLOAD, FASTLOAD, FASTEXPORT</w:t>
      </w:r>
      <w:r w:rsidRPr="006972A5">
        <w:rPr>
          <w:rFonts w:cs="Aharoni"/>
        </w:rPr>
        <w:t xml:space="preserve">) with good understanding of </w:t>
      </w:r>
      <w:proofErr w:type="spellStart"/>
      <w:r w:rsidRPr="006972A5">
        <w:rPr>
          <w:rFonts w:cs="Aharoni"/>
        </w:rPr>
        <w:t>Teradata</w:t>
      </w:r>
      <w:proofErr w:type="spellEnd"/>
      <w:r w:rsidRPr="006972A5">
        <w:rPr>
          <w:rFonts w:cs="Aharoni"/>
        </w:rPr>
        <w:t xml:space="preserve"> applications.</w:t>
      </w:r>
    </w:p>
    <w:p w:rsidR="00390A65" w:rsidRPr="006972A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 xml:space="preserve">Having Knowledge in </w:t>
      </w:r>
      <w:proofErr w:type="spellStart"/>
      <w:r w:rsidRPr="006972A5">
        <w:rPr>
          <w:rFonts w:cs="Aharoni"/>
          <w:b/>
          <w:color w:val="000000" w:themeColor="text1"/>
        </w:rPr>
        <w:t>TPump</w:t>
      </w:r>
      <w:proofErr w:type="spellEnd"/>
      <w:r w:rsidRPr="006972A5">
        <w:rPr>
          <w:rFonts w:cs="Aharoni"/>
          <w:color w:val="000000" w:themeColor="text1"/>
        </w:rPr>
        <w:t>.</w:t>
      </w:r>
    </w:p>
    <w:p w:rsidR="00390A6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 xml:space="preserve">Used appropriate indexes such as </w:t>
      </w:r>
      <w:r w:rsidRPr="006972A5">
        <w:rPr>
          <w:rFonts w:cs="Aharoni"/>
          <w:b/>
          <w:color w:val="000000" w:themeColor="text1"/>
        </w:rPr>
        <w:t>PI, SI, JI,</w:t>
      </w:r>
      <w:r w:rsidRPr="006972A5">
        <w:rPr>
          <w:rFonts w:cs="Aharoni"/>
          <w:color w:val="000000" w:themeColor="text1"/>
        </w:rPr>
        <w:t xml:space="preserve"> etc.</w:t>
      </w:r>
    </w:p>
    <w:p w:rsidR="002A05A0" w:rsidRPr="006972A5" w:rsidRDefault="002A05A0" w:rsidP="0023791B">
      <w:pPr>
        <w:pStyle w:val="ListParagraph"/>
        <w:numPr>
          <w:ilvl w:val="0"/>
          <w:numId w:val="1"/>
        </w:numPr>
        <w:spacing w:line="240" w:lineRule="auto"/>
        <w:rPr>
          <w:rFonts w:cs="Aharoni"/>
          <w:color w:val="000000" w:themeColor="text1"/>
        </w:rPr>
      </w:pPr>
      <w:r>
        <w:rPr>
          <w:rFonts w:cs="Aharoni"/>
          <w:color w:val="000000" w:themeColor="text1"/>
        </w:rPr>
        <w:t xml:space="preserve">Having knowledge of </w:t>
      </w:r>
      <w:r w:rsidRPr="002A05A0">
        <w:rPr>
          <w:rFonts w:cs="Aharoni"/>
          <w:b/>
          <w:color w:val="000000" w:themeColor="text1"/>
        </w:rPr>
        <w:t>JCL</w:t>
      </w:r>
      <w:r>
        <w:rPr>
          <w:rFonts w:cs="Aharoni"/>
          <w:color w:val="000000" w:themeColor="text1"/>
        </w:rPr>
        <w:t xml:space="preserve"> and written </w:t>
      </w:r>
      <w:r w:rsidRPr="002A05A0">
        <w:rPr>
          <w:rFonts w:cs="Aharoni"/>
          <w:b/>
          <w:color w:val="000000" w:themeColor="text1"/>
        </w:rPr>
        <w:t>JOB’s using JCL</w:t>
      </w:r>
      <w:r>
        <w:rPr>
          <w:rFonts w:cs="Aharoni"/>
          <w:color w:val="000000" w:themeColor="text1"/>
        </w:rPr>
        <w:t xml:space="preserve">, also run jobs in </w:t>
      </w:r>
      <w:r w:rsidRPr="001A6B37">
        <w:rPr>
          <w:rFonts w:cs="Aharoni"/>
          <w:b/>
          <w:color w:val="000000" w:themeColor="text1"/>
        </w:rPr>
        <w:t>mainframe</w:t>
      </w:r>
      <w:r>
        <w:rPr>
          <w:rFonts w:cs="Aharoni"/>
          <w:color w:val="000000" w:themeColor="text1"/>
        </w:rPr>
        <w:t xml:space="preserve"> using </w:t>
      </w:r>
      <w:r w:rsidRPr="002A05A0">
        <w:rPr>
          <w:rFonts w:cs="Aharoni"/>
          <w:b/>
          <w:color w:val="000000" w:themeColor="text1"/>
        </w:rPr>
        <w:t>JCL</w:t>
      </w:r>
      <w:r>
        <w:rPr>
          <w:rFonts w:cs="Aharoni"/>
          <w:color w:val="000000" w:themeColor="text1"/>
        </w:rPr>
        <w:t>.</w:t>
      </w:r>
    </w:p>
    <w:p w:rsidR="00390A65" w:rsidRPr="006972A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 xml:space="preserve">Good Understanding in protection concepts like </w:t>
      </w:r>
      <w:r w:rsidRPr="006972A5">
        <w:rPr>
          <w:rFonts w:cs="Aharoni"/>
          <w:b/>
          <w:color w:val="000000" w:themeColor="text1"/>
        </w:rPr>
        <w:t>Fall-back, RAIDs and Journals</w:t>
      </w:r>
      <w:r w:rsidRPr="006972A5">
        <w:rPr>
          <w:rFonts w:cs="Aharoni"/>
          <w:color w:val="000000" w:themeColor="text1"/>
        </w:rPr>
        <w:t>.</w:t>
      </w:r>
    </w:p>
    <w:p w:rsidR="00390A65" w:rsidRPr="006972A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 xml:space="preserve">Worked with Error handling by using </w:t>
      </w:r>
      <w:r w:rsidRPr="006972A5">
        <w:rPr>
          <w:rFonts w:cs="Aharoni"/>
          <w:b/>
          <w:color w:val="000000" w:themeColor="text1"/>
        </w:rPr>
        <w:t>ET, UV and WT tables</w:t>
      </w:r>
      <w:r w:rsidRPr="006972A5">
        <w:rPr>
          <w:rFonts w:cs="Aharoni"/>
          <w:color w:val="000000" w:themeColor="text1"/>
        </w:rPr>
        <w:t>.</w:t>
      </w:r>
    </w:p>
    <w:p w:rsidR="00390A65" w:rsidRPr="006972A5" w:rsidRDefault="00390A65" w:rsidP="0023791B">
      <w:pPr>
        <w:pStyle w:val="ListParagraph"/>
        <w:numPr>
          <w:ilvl w:val="0"/>
          <w:numId w:val="1"/>
        </w:numPr>
        <w:spacing w:line="240" w:lineRule="auto"/>
        <w:rPr>
          <w:rFonts w:cs="Aharoni"/>
          <w:color w:val="000000" w:themeColor="text1"/>
        </w:rPr>
      </w:pPr>
      <w:r w:rsidRPr="006972A5">
        <w:rPr>
          <w:rFonts w:cs="Aharoni"/>
          <w:color w:val="000000" w:themeColor="text1"/>
        </w:rPr>
        <w:t>Creating Unit test cases and implemented unit test results.</w:t>
      </w:r>
    </w:p>
    <w:p w:rsidR="00390A65" w:rsidRPr="006972A5" w:rsidRDefault="00390A65" w:rsidP="0023791B">
      <w:pPr>
        <w:pStyle w:val="ListParagraph"/>
        <w:numPr>
          <w:ilvl w:val="0"/>
          <w:numId w:val="1"/>
        </w:numPr>
        <w:spacing w:line="240" w:lineRule="auto"/>
        <w:rPr>
          <w:rFonts w:cs="Aharoni"/>
        </w:rPr>
      </w:pPr>
      <w:r w:rsidRPr="006972A5">
        <w:rPr>
          <w:rFonts w:cs="Aharoni"/>
        </w:rPr>
        <w:t xml:space="preserve">Implementing </w:t>
      </w:r>
      <w:r w:rsidRPr="006972A5">
        <w:rPr>
          <w:rFonts w:cs="Aharoni"/>
          <w:b/>
        </w:rPr>
        <w:t>Performance Tuning</w:t>
      </w:r>
      <w:r w:rsidRPr="006972A5">
        <w:rPr>
          <w:rFonts w:cs="Aharoni"/>
        </w:rPr>
        <w:t>.</w:t>
      </w:r>
    </w:p>
    <w:p w:rsidR="00390A65" w:rsidRPr="006972A5" w:rsidRDefault="00390A65" w:rsidP="0023791B">
      <w:pPr>
        <w:pStyle w:val="ListParagraph"/>
        <w:numPr>
          <w:ilvl w:val="0"/>
          <w:numId w:val="1"/>
        </w:numPr>
        <w:spacing w:line="240" w:lineRule="auto"/>
        <w:rPr>
          <w:rFonts w:cs="Aharoni"/>
        </w:rPr>
      </w:pPr>
      <w:r w:rsidRPr="006972A5">
        <w:rPr>
          <w:rFonts w:cs="Aharoni"/>
        </w:rPr>
        <w:t>Answered Ad-hoc request of the client by using Function, Analytical function etc.</w:t>
      </w:r>
    </w:p>
    <w:p w:rsidR="00390A65" w:rsidRPr="006972A5" w:rsidRDefault="00390A65" w:rsidP="0023791B">
      <w:pPr>
        <w:pStyle w:val="ListParagraph"/>
        <w:numPr>
          <w:ilvl w:val="0"/>
          <w:numId w:val="1"/>
        </w:numPr>
        <w:spacing w:line="240" w:lineRule="auto"/>
        <w:rPr>
          <w:rFonts w:cs="Aharoni"/>
        </w:rPr>
      </w:pPr>
      <w:r w:rsidRPr="006972A5">
        <w:rPr>
          <w:rFonts w:eastAsia="Times New Roman" w:cs="Aharoni"/>
          <w:color w:val="000000" w:themeColor="text1"/>
        </w:rPr>
        <w:t xml:space="preserve">Created </w:t>
      </w:r>
      <w:r w:rsidRPr="006972A5">
        <w:rPr>
          <w:rFonts w:eastAsia="Times New Roman" w:cs="Aharoni"/>
          <w:b/>
          <w:color w:val="000000" w:themeColor="text1"/>
        </w:rPr>
        <w:t>PPI</w:t>
      </w:r>
      <w:r w:rsidRPr="006972A5">
        <w:rPr>
          <w:rFonts w:eastAsia="Times New Roman" w:cs="Aharoni"/>
          <w:color w:val="000000" w:themeColor="text1"/>
        </w:rPr>
        <w:t xml:space="preserve"> for some of the monthly and daily tables to have a good performance on </w:t>
      </w:r>
      <w:r w:rsidRPr="006972A5">
        <w:rPr>
          <w:rFonts w:eastAsia="Times New Roman" w:cs="Aharoni"/>
          <w:b/>
          <w:color w:val="000000" w:themeColor="text1"/>
        </w:rPr>
        <w:t>range queries</w:t>
      </w:r>
      <w:r w:rsidRPr="006972A5">
        <w:rPr>
          <w:rFonts w:eastAsia="Times New Roman" w:cs="Aharoni"/>
          <w:color w:val="000000" w:themeColor="text1"/>
        </w:rPr>
        <w:t xml:space="preserve"> with date constraints. Also created </w:t>
      </w:r>
      <w:r w:rsidRPr="006972A5">
        <w:rPr>
          <w:rFonts w:eastAsia="Times New Roman" w:cs="Aharoni"/>
          <w:b/>
          <w:color w:val="000000" w:themeColor="text1"/>
        </w:rPr>
        <w:t>NUSI</w:t>
      </w:r>
      <w:r w:rsidRPr="006972A5">
        <w:rPr>
          <w:rFonts w:eastAsia="Times New Roman" w:cs="Aharoni"/>
          <w:color w:val="000000" w:themeColor="text1"/>
        </w:rPr>
        <w:t xml:space="preserve"> on </w:t>
      </w:r>
      <w:r w:rsidRPr="006972A5">
        <w:rPr>
          <w:rFonts w:eastAsia="Times New Roman" w:cs="Aharoni"/>
          <w:b/>
          <w:color w:val="000000" w:themeColor="text1"/>
        </w:rPr>
        <w:t>PI</w:t>
      </w:r>
      <w:r w:rsidRPr="006972A5">
        <w:rPr>
          <w:rFonts w:eastAsia="Times New Roman" w:cs="Aharoni"/>
          <w:color w:val="000000" w:themeColor="text1"/>
        </w:rPr>
        <w:t xml:space="preserve"> column for the </w:t>
      </w:r>
      <w:r w:rsidRPr="006972A5">
        <w:rPr>
          <w:rFonts w:eastAsia="Times New Roman" w:cs="Aharoni"/>
          <w:b/>
          <w:color w:val="000000" w:themeColor="text1"/>
        </w:rPr>
        <w:t>PPI</w:t>
      </w:r>
      <w:r w:rsidRPr="006972A5">
        <w:rPr>
          <w:rFonts w:eastAsia="Times New Roman" w:cs="Aharoni"/>
          <w:color w:val="000000" w:themeColor="text1"/>
        </w:rPr>
        <w:t xml:space="preserve"> tables to have a good performance on queries with PI access. </w:t>
      </w:r>
    </w:p>
    <w:p w:rsidR="00390A65" w:rsidRPr="006972A5" w:rsidRDefault="00390A65" w:rsidP="0023791B">
      <w:pPr>
        <w:pStyle w:val="ListParagraph"/>
        <w:numPr>
          <w:ilvl w:val="0"/>
          <w:numId w:val="1"/>
        </w:numPr>
        <w:spacing w:line="240" w:lineRule="auto"/>
        <w:rPr>
          <w:rFonts w:cs="Aharoni"/>
        </w:rPr>
      </w:pPr>
      <w:r w:rsidRPr="006972A5">
        <w:rPr>
          <w:rFonts w:eastAsia="Times New Roman" w:cs="Aharoni"/>
          <w:color w:val="000000" w:themeColor="text1"/>
        </w:rPr>
        <w:t xml:space="preserve">Implemented </w:t>
      </w:r>
      <w:r w:rsidRPr="006972A5">
        <w:rPr>
          <w:rFonts w:eastAsia="Times New Roman" w:cs="Aharoni"/>
          <w:b/>
          <w:color w:val="000000" w:themeColor="text1"/>
        </w:rPr>
        <w:t>ETL level collection statistics</w:t>
      </w:r>
      <w:r w:rsidRPr="006972A5">
        <w:rPr>
          <w:rFonts w:eastAsia="Times New Roman" w:cs="Aharoni"/>
          <w:color w:val="000000" w:themeColor="text1"/>
        </w:rPr>
        <w:t xml:space="preserve"> for the Indexes and for some of the columns going to be involved in the constraints or join conditions.</w:t>
      </w:r>
    </w:p>
    <w:p w:rsidR="00096ECA" w:rsidRPr="00096ECA" w:rsidRDefault="00390A65" w:rsidP="00EB6D43">
      <w:pPr>
        <w:pStyle w:val="ListParagraph"/>
        <w:numPr>
          <w:ilvl w:val="0"/>
          <w:numId w:val="1"/>
        </w:numPr>
        <w:spacing w:line="240" w:lineRule="auto"/>
        <w:rPr>
          <w:rFonts w:cs="Aharoni"/>
        </w:rPr>
      </w:pPr>
      <w:r w:rsidRPr="006972A5">
        <w:rPr>
          <w:rFonts w:cs="Aharoni"/>
        </w:rPr>
        <w:t xml:space="preserve">Worked on solving various tickets (issues which are related to </w:t>
      </w:r>
      <w:proofErr w:type="spellStart"/>
      <w:r w:rsidRPr="006972A5">
        <w:rPr>
          <w:rFonts w:cs="Aharoni"/>
        </w:rPr>
        <w:t>Teradata</w:t>
      </w:r>
      <w:proofErr w:type="spellEnd"/>
      <w:r w:rsidRPr="006972A5">
        <w:rPr>
          <w:rFonts w:cs="Aharoni"/>
        </w:rPr>
        <w:t>).</w:t>
      </w:r>
    </w:p>
    <w:p w:rsidR="00096ECA" w:rsidRPr="00096ECA" w:rsidRDefault="00096ECA" w:rsidP="00EB6D43">
      <w:pPr>
        <w:pStyle w:val="ListParagraph"/>
        <w:numPr>
          <w:ilvl w:val="0"/>
          <w:numId w:val="1"/>
        </w:numPr>
        <w:spacing w:line="240" w:lineRule="auto"/>
        <w:rPr>
          <w:rFonts w:cs="Aharoni"/>
        </w:rPr>
      </w:pPr>
      <w:r>
        <w:rPr>
          <w:rFonts w:cs="Aharoni"/>
          <w:bCs/>
        </w:rPr>
        <w:t xml:space="preserve">Knowledge on processing </w:t>
      </w:r>
      <w:proofErr w:type="spellStart"/>
      <w:r>
        <w:rPr>
          <w:rFonts w:cs="Aharoni"/>
          <w:bCs/>
        </w:rPr>
        <w:t>bigdata</w:t>
      </w:r>
      <w:proofErr w:type="spellEnd"/>
      <w:r>
        <w:rPr>
          <w:rFonts w:cs="Aharoni"/>
          <w:bCs/>
        </w:rPr>
        <w:t xml:space="preserve"> using MAP REDUCE.</w:t>
      </w:r>
    </w:p>
    <w:p w:rsidR="00096ECA" w:rsidRPr="00096ECA" w:rsidRDefault="00096ECA" w:rsidP="00EB6D43">
      <w:pPr>
        <w:pStyle w:val="ListParagraph"/>
        <w:numPr>
          <w:ilvl w:val="0"/>
          <w:numId w:val="1"/>
        </w:numPr>
        <w:spacing w:line="240" w:lineRule="auto"/>
        <w:rPr>
          <w:rFonts w:cs="Aharoni"/>
        </w:rPr>
      </w:pPr>
      <w:r>
        <w:rPr>
          <w:rFonts w:cs="Aharoni"/>
          <w:bCs/>
        </w:rPr>
        <w:t>Good knowledge on Hive query languages.</w:t>
      </w:r>
    </w:p>
    <w:p w:rsidR="00096ECA" w:rsidRPr="00096ECA" w:rsidRDefault="00096ECA" w:rsidP="00EB6D43">
      <w:pPr>
        <w:pStyle w:val="ListParagraph"/>
        <w:numPr>
          <w:ilvl w:val="0"/>
          <w:numId w:val="1"/>
        </w:numPr>
        <w:spacing w:line="240" w:lineRule="auto"/>
        <w:rPr>
          <w:rFonts w:cs="Aharoni"/>
        </w:rPr>
      </w:pPr>
      <w:r>
        <w:rPr>
          <w:rFonts w:cs="Aharoni"/>
          <w:bCs/>
        </w:rPr>
        <w:t>Good knowledge on PIG Latin scripts.</w:t>
      </w:r>
    </w:p>
    <w:p w:rsidR="00096ECA" w:rsidRPr="00096ECA" w:rsidRDefault="00096ECA" w:rsidP="00EB6D43">
      <w:pPr>
        <w:pStyle w:val="ListParagraph"/>
        <w:numPr>
          <w:ilvl w:val="0"/>
          <w:numId w:val="1"/>
        </w:numPr>
        <w:spacing w:line="240" w:lineRule="auto"/>
        <w:rPr>
          <w:rFonts w:cs="Aharoni"/>
        </w:rPr>
      </w:pPr>
      <w:r>
        <w:rPr>
          <w:rFonts w:cs="Aharoni"/>
          <w:bCs/>
        </w:rPr>
        <w:t>Good knowledge on importing and exporting the data using SQOOP.</w:t>
      </w:r>
    </w:p>
    <w:p w:rsidR="00390A65" w:rsidRPr="00EB6D43" w:rsidRDefault="00096ECA" w:rsidP="00EB6D43">
      <w:pPr>
        <w:pStyle w:val="ListParagraph"/>
        <w:numPr>
          <w:ilvl w:val="0"/>
          <w:numId w:val="1"/>
        </w:numPr>
        <w:spacing w:line="240" w:lineRule="auto"/>
        <w:rPr>
          <w:rFonts w:cs="Aharoni"/>
        </w:rPr>
      </w:pPr>
      <w:r>
        <w:rPr>
          <w:rFonts w:cs="Aharoni"/>
          <w:bCs/>
        </w:rPr>
        <w:t>Good knowledge on HBASE</w:t>
      </w:r>
      <w:proofErr w:type="gramStart"/>
      <w:r>
        <w:rPr>
          <w:rFonts w:cs="Aharoni"/>
          <w:bCs/>
        </w:rPr>
        <w:t>,FLUME</w:t>
      </w:r>
      <w:proofErr w:type="gramEnd"/>
      <w:r>
        <w:rPr>
          <w:rFonts w:cs="Aharoni"/>
          <w:bCs/>
        </w:rPr>
        <w:t xml:space="preserve"> to process the data.</w:t>
      </w:r>
      <w:r w:rsidR="00390A65" w:rsidRPr="00EB6D43">
        <w:rPr>
          <w:rFonts w:cs="Aharoni"/>
          <w:bCs/>
        </w:rPr>
        <w:t xml:space="preserve">                                                                                                    .</w:t>
      </w:r>
      <w:r w:rsidR="00390A65" w:rsidRPr="00EB6D43">
        <w:rPr>
          <w:rFonts w:cs="Aharoni"/>
        </w:rPr>
        <w:tab/>
      </w:r>
      <w:r w:rsidR="00390A65" w:rsidRPr="00EB6D43">
        <w:rPr>
          <w:rFonts w:cs="Aharoni"/>
        </w:rPr>
        <w:tab/>
      </w:r>
      <w:r w:rsidR="00390A65" w:rsidRPr="00EB6D43">
        <w:rPr>
          <w:rFonts w:cs="Aharoni"/>
        </w:rPr>
        <w:tab/>
      </w:r>
      <w:r w:rsidR="00390A65" w:rsidRPr="00EB6D43">
        <w:rPr>
          <w:rFonts w:cs="Aharoni"/>
        </w:rPr>
        <w:tab/>
      </w:r>
    </w:p>
    <w:p w:rsidR="00390A65" w:rsidRPr="0023791B" w:rsidRDefault="00390A65" w:rsidP="0023791B">
      <w:pPr>
        <w:pStyle w:val="ListParagraph"/>
        <w:spacing w:line="240" w:lineRule="auto"/>
        <w:ind w:left="1080"/>
        <w:rPr>
          <w:rFonts w:cs="Aharoni"/>
        </w:rPr>
      </w:pPr>
    </w:p>
    <w:p w:rsidR="00390A65" w:rsidRPr="0023791B" w:rsidRDefault="00390A65" w:rsidP="0023791B">
      <w:pPr>
        <w:pBdr>
          <w:top w:val="single" w:sz="4" w:space="1" w:color="auto" w:shadow="1"/>
          <w:left w:val="single" w:sz="4" w:space="0" w:color="auto" w:shadow="1"/>
          <w:bottom w:val="single" w:sz="4" w:space="1" w:color="auto" w:shadow="1"/>
          <w:right w:val="single" w:sz="4" w:space="4" w:color="auto" w:shadow="1"/>
        </w:pBdr>
        <w:tabs>
          <w:tab w:val="num" w:pos="540"/>
        </w:tabs>
        <w:spacing w:line="240" w:lineRule="auto"/>
        <w:jc w:val="center"/>
        <w:rPr>
          <w:rFonts w:cs="Aharoni"/>
          <w:b/>
        </w:rPr>
      </w:pPr>
      <w:r w:rsidRPr="001E4BD6">
        <w:rPr>
          <w:rFonts w:cs="Aharoni"/>
          <w:b/>
        </w:rPr>
        <w:t>TECHNICAL EXPERIENCE</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890"/>
        <w:gridCol w:w="5402"/>
      </w:tblGrid>
      <w:tr w:rsidR="00390A65" w:rsidRPr="0023791B" w:rsidTr="00693B86">
        <w:trPr>
          <w:trHeight w:val="264"/>
        </w:trPr>
        <w:tc>
          <w:tcPr>
            <w:tcW w:w="3890" w:type="dxa"/>
          </w:tcPr>
          <w:p w:rsidR="00390A65" w:rsidRPr="008A27C0" w:rsidRDefault="00390A65" w:rsidP="0023791B">
            <w:pPr>
              <w:pStyle w:val="CharChar1"/>
              <w:spacing w:after="0" w:line="240" w:lineRule="auto"/>
              <w:jc w:val="both"/>
              <w:rPr>
                <w:rFonts w:asciiTheme="minorHAnsi" w:hAnsiTheme="minorHAnsi" w:cs="Aharoni"/>
                <w:b/>
                <w:sz w:val="22"/>
                <w:szCs w:val="22"/>
              </w:rPr>
            </w:pPr>
            <w:r w:rsidRPr="008A27C0">
              <w:rPr>
                <w:rFonts w:asciiTheme="minorHAnsi" w:hAnsiTheme="minorHAnsi" w:cs="Aharoni"/>
                <w:b/>
                <w:sz w:val="22"/>
                <w:szCs w:val="22"/>
              </w:rPr>
              <w:t>Technology</w:t>
            </w:r>
          </w:p>
        </w:tc>
        <w:tc>
          <w:tcPr>
            <w:tcW w:w="5402" w:type="dxa"/>
          </w:tcPr>
          <w:p w:rsidR="00390A65" w:rsidRPr="008A27C0" w:rsidRDefault="00390A65" w:rsidP="0023791B">
            <w:pPr>
              <w:pStyle w:val="CharChar1"/>
              <w:spacing w:after="0" w:line="240" w:lineRule="auto"/>
              <w:jc w:val="both"/>
              <w:rPr>
                <w:rFonts w:asciiTheme="minorHAnsi" w:hAnsiTheme="minorHAnsi" w:cs="Aharoni"/>
                <w:b/>
                <w:sz w:val="22"/>
                <w:szCs w:val="22"/>
              </w:rPr>
            </w:pPr>
          </w:p>
        </w:tc>
      </w:tr>
      <w:tr w:rsidR="00390A65" w:rsidRPr="0023791B" w:rsidTr="00693B86">
        <w:trPr>
          <w:trHeight w:val="247"/>
        </w:trPr>
        <w:tc>
          <w:tcPr>
            <w:tcW w:w="3890" w:type="dxa"/>
          </w:tcPr>
          <w:p w:rsidR="00390A65" w:rsidRPr="008A27C0" w:rsidRDefault="00390A65" w:rsidP="0023791B">
            <w:pPr>
              <w:pStyle w:val="CharChar1"/>
              <w:spacing w:after="0" w:line="240" w:lineRule="auto"/>
              <w:jc w:val="both"/>
              <w:rPr>
                <w:rFonts w:asciiTheme="minorHAnsi" w:hAnsiTheme="minorHAnsi" w:cs="Aharoni"/>
                <w:sz w:val="22"/>
                <w:szCs w:val="22"/>
              </w:rPr>
            </w:pPr>
            <w:r w:rsidRPr="008A27C0">
              <w:rPr>
                <w:rFonts w:asciiTheme="minorHAnsi" w:hAnsiTheme="minorHAnsi" w:cs="Aharoni"/>
                <w:sz w:val="22"/>
                <w:szCs w:val="22"/>
              </w:rPr>
              <w:t>Database</w:t>
            </w:r>
          </w:p>
        </w:tc>
        <w:tc>
          <w:tcPr>
            <w:tcW w:w="5402" w:type="dxa"/>
          </w:tcPr>
          <w:p w:rsidR="00390A65" w:rsidRPr="008A27C0" w:rsidRDefault="007235FC" w:rsidP="0023791B">
            <w:pPr>
              <w:pStyle w:val="CharChar1"/>
              <w:spacing w:after="0" w:line="240" w:lineRule="auto"/>
              <w:jc w:val="both"/>
              <w:rPr>
                <w:rFonts w:asciiTheme="minorHAnsi" w:hAnsiTheme="minorHAnsi" w:cs="Aharoni"/>
                <w:color w:val="F79646" w:themeColor="accent6"/>
                <w:sz w:val="22"/>
                <w:szCs w:val="22"/>
                <w:lang w:val="sv-SE"/>
              </w:rPr>
            </w:pPr>
            <w:r w:rsidRPr="00B65854">
              <w:rPr>
                <w:rFonts w:asciiTheme="minorHAnsi" w:hAnsiTheme="minorHAnsi" w:cs="Aharoni"/>
                <w:color w:val="000000" w:themeColor="text1"/>
                <w:sz w:val="22"/>
                <w:szCs w:val="22"/>
                <w:lang w:val="sv-SE"/>
              </w:rPr>
              <w:t>Teradata 14.0</w:t>
            </w:r>
          </w:p>
        </w:tc>
      </w:tr>
      <w:tr w:rsidR="00B65854" w:rsidRPr="0023791B" w:rsidTr="00693B86">
        <w:trPr>
          <w:trHeight w:val="247"/>
        </w:trPr>
        <w:tc>
          <w:tcPr>
            <w:tcW w:w="3890" w:type="dxa"/>
          </w:tcPr>
          <w:p w:rsidR="00B65854" w:rsidRPr="008A27C0" w:rsidRDefault="00B65854" w:rsidP="0023791B">
            <w:pPr>
              <w:pStyle w:val="CharChar1"/>
              <w:spacing w:after="0" w:line="240" w:lineRule="auto"/>
              <w:jc w:val="both"/>
              <w:rPr>
                <w:rFonts w:asciiTheme="minorHAnsi" w:hAnsiTheme="minorHAnsi" w:cs="Aharoni"/>
                <w:sz w:val="22"/>
                <w:szCs w:val="22"/>
              </w:rPr>
            </w:pPr>
            <w:r>
              <w:rPr>
                <w:rFonts w:asciiTheme="minorHAnsi" w:hAnsiTheme="minorHAnsi" w:cs="Aharoni"/>
                <w:sz w:val="22"/>
                <w:szCs w:val="22"/>
              </w:rPr>
              <w:t>Languages</w:t>
            </w:r>
          </w:p>
        </w:tc>
        <w:tc>
          <w:tcPr>
            <w:tcW w:w="5402" w:type="dxa"/>
          </w:tcPr>
          <w:p w:rsidR="00B65854" w:rsidRPr="00B65854" w:rsidRDefault="00B65854" w:rsidP="0023791B">
            <w:pPr>
              <w:pStyle w:val="CharChar1"/>
              <w:spacing w:after="0" w:line="240" w:lineRule="auto"/>
              <w:jc w:val="both"/>
              <w:rPr>
                <w:rFonts w:asciiTheme="minorHAnsi" w:hAnsiTheme="minorHAnsi" w:cs="Aharoni"/>
                <w:color w:val="000000" w:themeColor="text1"/>
                <w:sz w:val="22"/>
                <w:szCs w:val="22"/>
                <w:lang w:val="sv-SE"/>
              </w:rPr>
            </w:pPr>
            <w:r w:rsidRPr="00B65854">
              <w:rPr>
                <w:rFonts w:asciiTheme="minorHAnsi" w:hAnsiTheme="minorHAnsi" w:cs="Calibri"/>
                <w:color w:val="000000"/>
                <w:sz w:val="22"/>
                <w:szCs w:val="22"/>
              </w:rPr>
              <w:t>SQL, JCL,BTEQ</w:t>
            </w:r>
          </w:p>
        </w:tc>
      </w:tr>
      <w:tr w:rsidR="00390A65" w:rsidRPr="0023791B" w:rsidTr="00693B86">
        <w:trPr>
          <w:trHeight w:val="527"/>
        </w:trPr>
        <w:tc>
          <w:tcPr>
            <w:tcW w:w="3890" w:type="dxa"/>
          </w:tcPr>
          <w:p w:rsidR="00390A65" w:rsidRPr="008A27C0" w:rsidRDefault="00390A65" w:rsidP="0023791B">
            <w:pPr>
              <w:pStyle w:val="CharChar1"/>
              <w:spacing w:after="0" w:line="240" w:lineRule="auto"/>
              <w:jc w:val="both"/>
              <w:rPr>
                <w:rFonts w:asciiTheme="minorHAnsi" w:hAnsiTheme="minorHAnsi" w:cs="Aharoni"/>
                <w:sz w:val="22"/>
                <w:szCs w:val="22"/>
              </w:rPr>
            </w:pPr>
            <w:r w:rsidRPr="008A27C0">
              <w:rPr>
                <w:rFonts w:asciiTheme="minorHAnsi" w:hAnsiTheme="minorHAnsi" w:cs="Aharoni"/>
                <w:sz w:val="22"/>
                <w:szCs w:val="22"/>
              </w:rPr>
              <w:t>ETL</w:t>
            </w:r>
            <w:r w:rsidR="00F77F5A">
              <w:rPr>
                <w:rFonts w:asciiTheme="minorHAnsi" w:hAnsiTheme="minorHAnsi" w:cs="Aharoni"/>
                <w:sz w:val="22"/>
                <w:szCs w:val="22"/>
              </w:rPr>
              <w:t xml:space="preserve"> Tool</w:t>
            </w:r>
          </w:p>
        </w:tc>
        <w:tc>
          <w:tcPr>
            <w:tcW w:w="5402" w:type="dxa"/>
          </w:tcPr>
          <w:p w:rsidR="00390A65" w:rsidRPr="008A27C0" w:rsidRDefault="00B65854" w:rsidP="00367BB2">
            <w:pPr>
              <w:pStyle w:val="CharChar1"/>
              <w:spacing w:after="0" w:line="240" w:lineRule="auto"/>
              <w:jc w:val="both"/>
              <w:rPr>
                <w:rFonts w:asciiTheme="minorHAnsi" w:hAnsiTheme="minorHAnsi" w:cs="Aharoni"/>
                <w:color w:val="F79646" w:themeColor="accent6"/>
                <w:sz w:val="22"/>
                <w:szCs w:val="22"/>
              </w:rPr>
            </w:pPr>
            <w:r w:rsidRPr="00F77F5A">
              <w:rPr>
                <w:rFonts w:asciiTheme="minorHAnsi" w:hAnsiTheme="minorHAnsi" w:cs="Aharoni"/>
                <w:color w:val="000000" w:themeColor="text1"/>
                <w:sz w:val="22"/>
                <w:szCs w:val="22"/>
              </w:rPr>
              <w:t xml:space="preserve">TD </w:t>
            </w:r>
            <w:r w:rsidR="00390A65" w:rsidRPr="00F77F5A">
              <w:rPr>
                <w:rFonts w:asciiTheme="minorHAnsi" w:hAnsiTheme="minorHAnsi" w:cs="Aharoni"/>
                <w:color w:val="000000" w:themeColor="text1"/>
                <w:sz w:val="22"/>
                <w:szCs w:val="22"/>
              </w:rPr>
              <w:t xml:space="preserve">ETL </w:t>
            </w:r>
            <w:proofErr w:type="spellStart"/>
            <w:r w:rsidR="00390A65" w:rsidRPr="00F77F5A">
              <w:rPr>
                <w:rFonts w:asciiTheme="minorHAnsi" w:hAnsiTheme="minorHAnsi" w:cs="Aharoni"/>
                <w:color w:val="000000" w:themeColor="text1"/>
                <w:sz w:val="22"/>
                <w:szCs w:val="22"/>
              </w:rPr>
              <w:t>Mload</w:t>
            </w:r>
            <w:proofErr w:type="spellEnd"/>
            <w:r w:rsidR="00390A65" w:rsidRPr="00F77F5A">
              <w:rPr>
                <w:rFonts w:asciiTheme="minorHAnsi" w:hAnsiTheme="minorHAnsi" w:cs="Aharoni"/>
                <w:color w:val="000000" w:themeColor="text1"/>
                <w:sz w:val="22"/>
                <w:szCs w:val="22"/>
              </w:rPr>
              <w:t xml:space="preserve">, </w:t>
            </w:r>
            <w:proofErr w:type="spellStart"/>
            <w:r w:rsidR="00390A65" w:rsidRPr="00F77F5A">
              <w:rPr>
                <w:rFonts w:asciiTheme="minorHAnsi" w:hAnsiTheme="minorHAnsi" w:cs="Aharoni"/>
                <w:color w:val="000000" w:themeColor="text1"/>
                <w:sz w:val="22"/>
                <w:szCs w:val="22"/>
              </w:rPr>
              <w:t>Fload</w:t>
            </w:r>
            <w:proofErr w:type="spellEnd"/>
            <w:r w:rsidR="00390A65" w:rsidRPr="00F77F5A">
              <w:rPr>
                <w:rFonts w:asciiTheme="minorHAnsi" w:hAnsiTheme="minorHAnsi" w:cs="Aharoni"/>
                <w:color w:val="000000" w:themeColor="text1"/>
                <w:sz w:val="22"/>
                <w:szCs w:val="22"/>
              </w:rPr>
              <w:t>, Fast ex</w:t>
            </w:r>
            <w:r w:rsidR="008A27C0" w:rsidRPr="00F77F5A">
              <w:rPr>
                <w:rFonts w:asciiTheme="minorHAnsi" w:hAnsiTheme="minorHAnsi" w:cs="Aharoni"/>
                <w:color w:val="000000" w:themeColor="text1"/>
                <w:sz w:val="22"/>
                <w:szCs w:val="22"/>
              </w:rPr>
              <w:t xml:space="preserve">port, </w:t>
            </w:r>
            <w:r w:rsidR="00367BB2" w:rsidRPr="00F77F5A">
              <w:rPr>
                <w:rFonts w:asciiTheme="minorHAnsi" w:hAnsiTheme="minorHAnsi" w:cs="Aharoni"/>
                <w:color w:val="000000" w:themeColor="text1"/>
                <w:sz w:val="22"/>
                <w:szCs w:val="22"/>
              </w:rPr>
              <w:t>BTEQ, TPUMP</w:t>
            </w:r>
          </w:p>
        </w:tc>
      </w:tr>
      <w:tr w:rsidR="00390A65" w:rsidRPr="0023791B" w:rsidTr="00693B86">
        <w:trPr>
          <w:trHeight w:val="264"/>
        </w:trPr>
        <w:tc>
          <w:tcPr>
            <w:tcW w:w="3890" w:type="dxa"/>
          </w:tcPr>
          <w:p w:rsidR="00390A65" w:rsidRPr="008A27C0" w:rsidRDefault="00390A65" w:rsidP="0023791B">
            <w:pPr>
              <w:pStyle w:val="CharChar1"/>
              <w:spacing w:after="0" w:line="240" w:lineRule="auto"/>
              <w:jc w:val="both"/>
              <w:rPr>
                <w:rFonts w:asciiTheme="minorHAnsi" w:hAnsiTheme="minorHAnsi" w:cs="Aharoni"/>
                <w:sz w:val="22"/>
                <w:szCs w:val="22"/>
              </w:rPr>
            </w:pPr>
            <w:r w:rsidRPr="008A27C0">
              <w:rPr>
                <w:rFonts w:asciiTheme="minorHAnsi" w:hAnsiTheme="minorHAnsi" w:cs="Aharoni"/>
                <w:sz w:val="22"/>
                <w:szCs w:val="22"/>
              </w:rPr>
              <w:t>RDBMS Tool</w:t>
            </w:r>
          </w:p>
        </w:tc>
        <w:tc>
          <w:tcPr>
            <w:tcW w:w="5402" w:type="dxa"/>
          </w:tcPr>
          <w:p w:rsidR="00390A65" w:rsidRPr="008A27C0" w:rsidRDefault="00390A65" w:rsidP="00EB6D43">
            <w:pPr>
              <w:pStyle w:val="CharChar1"/>
              <w:spacing w:after="0" w:line="240" w:lineRule="auto"/>
              <w:jc w:val="both"/>
              <w:rPr>
                <w:rFonts w:asciiTheme="minorHAnsi" w:hAnsiTheme="minorHAnsi" w:cs="Aharoni"/>
                <w:sz w:val="22"/>
                <w:szCs w:val="22"/>
              </w:rPr>
            </w:pPr>
            <w:proofErr w:type="spellStart"/>
            <w:r w:rsidRPr="008A27C0">
              <w:rPr>
                <w:rFonts w:asciiTheme="minorHAnsi" w:hAnsiTheme="minorHAnsi" w:cs="Aharoni"/>
                <w:sz w:val="22"/>
                <w:szCs w:val="22"/>
              </w:rPr>
              <w:t>Teradata</w:t>
            </w:r>
            <w:proofErr w:type="spellEnd"/>
            <w:r w:rsidRPr="008A27C0">
              <w:rPr>
                <w:rFonts w:asciiTheme="minorHAnsi" w:hAnsiTheme="minorHAnsi" w:cs="Aharoni"/>
                <w:sz w:val="22"/>
                <w:szCs w:val="22"/>
              </w:rPr>
              <w:t xml:space="preserve"> SQL Assistant</w:t>
            </w:r>
          </w:p>
        </w:tc>
      </w:tr>
      <w:tr w:rsidR="00390A65" w:rsidRPr="0023791B" w:rsidTr="00693B86">
        <w:trPr>
          <w:trHeight w:val="247"/>
        </w:trPr>
        <w:tc>
          <w:tcPr>
            <w:tcW w:w="3890" w:type="dxa"/>
          </w:tcPr>
          <w:p w:rsidR="00390A65" w:rsidRPr="008A27C0" w:rsidRDefault="00390A65" w:rsidP="0023791B">
            <w:pPr>
              <w:pStyle w:val="CharChar1"/>
              <w:spacing w:after="0" w:line="240" w:lineRule="auto"/>
              <w:jc w:val="both"/>
              <w:rPr>
                <w:rFonts w:asciiTheme="minorHAnsi" w:hAnsiTheme="minorHAnsi" w:cs="Aharoni"/>
                <w:sz w:val="22"/>
                <w:szCs w:val="22"/>
              </w:rPr>
            </w:pPr>
            <w:r w:rsidRPr="008A27C0">
              <w:rPr>
                <w:rFonts w:asciiTheme="minorHAnsi" w:hAnsiTheme="minorHAnsi" w:cs="Aharoni"/>
                <w:sz w:val="22"/>
                <w:szCs w:val="22"/>
              </w:rPr>
              <w:t>Environment</w:t>
            </w:r>
          </w:p>
        </w:tc>
        <w:tc>
          <w:tcPr>
            <w:tcW w:w="5402" w:type="dxa"/>
          </w:tcPr>
          <w:p w:rsidR="00390A65" w:rsidRPr="008A27C0" w:rsidRDefault="00F77F5A" w:rsidP="00F77F5A">
            <w:pPr>
              <w:pStyle w:val="CharChar1"/>
              <w:spacing w:after="0" w:line="240" w:lineRule="auto"/>
              <w:jc w:val="both"/>
              <w:rPr>
                <w:rFonts w:asciiTheme="minorHAnsi" w:eastAsia="MS Mincho" w:hAnsiTheme="minorHAnsi" w:cs="Aharoni"/>
                <w:sz w:val="22"/>
                <w:szCs w:val="22"/>
              </w:rPr>
            </w:pPr>
            <w:r>
              <w:rPr>
                <w:rFonts w:asciiTheme="minorHAnsi" w:hAnsiTheme="minorHAnsi" w:cs="Aharoni"/>
                <w:sz w:val="22"/>
                <w:szCs w:val="22"/>
              </w:rPr>
              <w:t xml:space="preserve">Windows /XP/7 </w:t>
            </w:r>
            <w:r w:rsidR="00390A65" w:rsidRPr="008A27C0">
              <w:rPr>
                <w:rFonts w:asciiTheme="minorHAnsi" w:hAnsiTheme="minorHAnsi" w:cs="Aharoni"/>
                <w:sz w:val="22"/>
                <w:szCs w:val="22"/>
              </w:rPr>
              <w:t>,</w:t>
            </w:r>
            <w:r w:rsidR="00367BB2">
              <w:rPr>
                <w:rFonts w:asciiTheme="minorHAnsi" w:hAnsiTheme="minorHAnsi" w:cs="Aharoni"/>
                <w:sz w:val="22"/>
                <w:szCs w:val="22"/>
              </w:rPr>
              <w:t xml:space="preserve">IBM </w:t>
            </w:r>
            <w:r w:rsidR="00390A65" w:rsidRPr="008A27C0">
              <w:rPr>
                <w:rFonts w:asciiTheme="minorHAnsi" w:hAnsiTheme="minorHAnsi" w:cs="Aharoni"/>
                <w:sz w:val="22"/>
                <w:szCs w:val="22"/>
              </w:rPr>
              <w:t xml:space="preserve"> Mainframe</w:t>
            </w:r>
            <w:r>
              <w:rPr>
                <w:rFonts w:asciiTheme="minorHAnsi" w:hAnsiTheme="minorHAnsi" w:cs="Aharoni"/>
                <w:sz w:val="22"/>
                <w:szCs w:val="22"/>
              </w:rPr>
              <w:t>, UNIX</w:t>
            </w:r>
          </w:p>
        </w:tc>
      </w:tr>
    </w:tbl>
    <w:p w:rsidR="00096ECA" w:rsidRPr="0023791B" w:rsidRDefault="00096ECA" w:rsidP="0023791B">
      <w:pPr>
        <w:spacing w:line="240" w:lineRule="auto"/>
        <w:rPr>
          <w:rFonts w:cs="Aharoni"/>
          <w:bCs/>
        </w:rPr>
      </w:pPr>
    </w:p>
    <w:p w:rsidR="00D83155" w:rsidRDefault="00D83155" w:rsidP="00D83155">
      <w:pPr>
        <w:spacing w:line="240" w:lineRule="auto"/>
        <w:rPr>
          <w:rFonts w:cs="Aharoni"/>
          <w:bCs/>
        </w:rPr>
      </w:pPr>
    </w:p>
    <w:p w:rsidR="00CF053E" w:rsidRDefault="00CF053E" w:rsidP="00D83155">
      <w:pPr>
        <w:spacing w:line="240" w:lineRule="auto"/>
        <w:rPr>
          <w:rFonts w:cs="Aharoni"/>
          <w:bCs/>
        </w:rPr>
      </w:pPr>
      <w:bookmarkStart w:id="0" w:name="_GoBack"/>
      <w:bookmarkEnd w:id="0"/>
    </w:p>
    <w:p w:rsidR="00390A65" w:rsidRPr="00D83155" w:rsidRDefault="00390A65" w:rsidP="00D83155">
      <w:pPr>
        <w:spacing w:line="240" w:lineRule="auto"/>
        <w:rPr>
          <w:rFonts w:cs="Aharoni"/>
        </w:rPr>
      </w:pPr>
      <w:r w:rsidRPr="0023791B">
        <w:rPr>
          <w:rFonts w:cs="Aharoni"/>
          <w:bCs/>
        </w:rPr>
        <w:t xml:space="preserve">                                      .</w:t>
      </w:r>
      <w:r w:rsidR="00D83155">
        <w:rPr>
          <w:rFonts w:cs="Aharoni"/>
        </w:rPr>
        <w:tab/>
      </w:r>
      <w:r w:rsidR="00D83155">
        <w:rPr>
          <w:rFonts w:cs="Aharoni"/>
        </w:rPr>
        <w:tab/>
      </w:r>
      <w:r w:rsidR="00D83155">
        <w:rPr>
          <w:rFonts w:cs="Aharoni"/>
        </w:rPr>
        <w:tab/>
      </w:r>
    </w:p>
    <w:p w:rsidR="00390A65" w:rsidRPr="0023791B" w:rsidRDefault="00096ECA" w:rsidP="00096ECA">
      <w:pPr>
        <w:pBdr>
          <w:top w:val="single" w:sz="4" w:space="1" w:color="auto" w:shadow="1"/>
          <w:left w:val="single" w:sz="4" w:space="0" w:color="auto" w:shadow="1"/>
          <w:bottom w:val="single" w:sz="4" w:space="1" w:color="auto" w:shadow="1"/>
          <w:right w:val="single" w:sz="4" w:space="4" w:color="auto" w:shadow="1"/>
        </w:pBdr>
        <w:tabs>
          <w:tab w:val="num" w:pos="540"/>
          <w:tab w:val="center" w:pos="4513"/>
        </w:tabs>
        <w:spacing w:line="240" w:lineRule="auto"/>
        <w:rPr>
          <w:rFonts w:cs="Aharoni"/>
          <w:b/>
        </w:rPr>
      </w:pPr>
      <w:r>
        <w:rPr>
          <w:rFonts w:cs="Aharoni"/>
          <w:b/>
        </w:rPr>
        <w:lastRenderedPageBreak/>
        <w:tab/>
      </w:r>
      <w:r>
        <w:rPr>
          <w:rFonts w:cs="Aharoni"/>
          <w:b/>
        </w:rPr>
        <w:tab/>
      </w:r>
      <w:r w:rsidR="00390A65" w:rsidRPr="001E4BD6">
        <w:rPr>
          <w:rFonts w:cs="Aharoni"/>
          <w:b/>
        </w:rPr>
        <w:t>PROFESSIONAL EXPERIENCE</w:t>
      </w:r>
    </w:p>
    <w:p w:rsidR="005E4FE9" w:rsidRDefault="0015033E" w:rsidP="0023791B">
      <w:pPr>
        <w:shd w:val="clear" w:color="auto" w:fill="A6A6A6"/>
        <w:spacing w:after="0" w:line="240" w:lineRule="auto"/>
        <w:jc w:val="both"/>
        <w:rPr>
          <w:b/>
        </w:rPr>
      </w:pPr>
      <w:r>
        <w:rPr>
          <w:b/>
        </w:rPr>
        <w:t xml:space="preserve">Client: </w:t>
      </w:r>
      <w:r w:rsidR="00E36907">
        <w:rPr>
          <w:b/>
        </w:rPr>
        <w:t xml:space="preserve">Banking system, </w:t>
      </w:r>
      <w:r w:rsidR="00390A65" w:rsidRPr="00280326">
        <w:rPr>
          <w:b/>
        </w:rPr>
        <w:t>USA</w:t>
      </w:r>
      <w:r w:rsidR="00EB6D43">
        <w:rPr>
          <w:b/>
        </w:rPr>
        <w:t xml:space="preserve">                     </w:t>
      </w:r>
      <w:r w:rsidR="00CF053E">
        <w:rPr>
          <w:b/>
        </w:rPr>
        <w:t xml:space="preserve">         Duration: July 2013 – November 2014</w:t>
      </w:r>
    </w:p>
    <w:p w:rsidR="00390A65" w:rsidRPr="00280326" w:rsidRDefault="005E4FE9" w:rsidP="0023791B">
      <w:pPr>
        <w:shd w:val="clear" w:color="auto" w:fill="A6A6A6"/>
        <w:spacing w:after="0" w:line="240" w:lineRule="auto"/>
        <w:jc w:val="both"/>
        <w:rPr>
          <w:b/>
        </w:rPr>
      </w:pPr>
      <w:bookmarkStart w:id="1" w:name="OLE_LINK1"/>
      <w:bookmarkStart w:id="2" w:name="OLE_LINK2"/>
      <w:r>
        <w:rPr>
          <w:b/>
        </w:rPr>
        <w:t xml:space="preserve">Employer: </w:t>
      </w:r>
      <w:bookmarkEnd w:id="1"/>
      <w:bookmarkEnd w:id="2"/>
      <w:proofErr w:type="spellStart"/>
      <w:r w:rsidR="00505621" w:rsidRPr="00505621">
        <w:rPr>
          <w:b/>
        </w:rPr>
        <w:t>AppTad</w:t>
      </w:r>
      <w:proofErr w:type="spellEnd"/>
      <w:r w:rsidR="00505621" w:rsidRPr="00505621">
        <w:rPr>
          <w:b/>
        </w:rPr>
        <w:t xml:space="preserve"> Solutions, Bangalore, India</w:t>
      </w:r>
      <w:r w:rsidR="00390A65" w:rsidRPr="00505621">
        <w:rPr>
          <w:b/>
        </w:rPr>
        <w:tab/>
      </w:r>
    </w:p>
    <w:p w:rsidR="00390A65" w:rsidRPr="00280326" w:rsidRDefault="0015033E" w:rsidP="0023791B">
      <w:pPr>
        <w:shd w:val="clear" w:color="auto" w:fill="A6A6A6"/>
        <w:spacing w:after="0" w:line="240" w:lineRule="auto"/>
        <w:jc w:val="both"/>
        <w:rPr>
          <w:b/>
        </w:rPr>
      </w:pPr>
      <w:r>
        <w:rPr>
          <w:b/>
        </w:rPr>
        <w:t xml:space="preserve">Role: </w:t>
      </w:r>
      <w:proofErr w:type="spellStart"/>
      <w:r>
        <w:rPr>
          <w:b/>
        </w:rPr>
        <w:t>Teradata</w:t>
      </w:r>
      <w:proofErr w:type="spellEnd"/>
      <w:r>
        <w:rPr>
          <w:b/>
        </w:rPr>
        <w:t>/</w:t>
      </w:r>
      <w:r w:rsidR="00390A65" w:rsidRPr="00280326">
        <w:rPr>
          <w:b/>
        </w:rPr>
        <w:t xml:space="preserve">ETL </w:t>
      </w:r>
      <w:r w:rsidR="00CF053E" w:rsidRPr="00280326">
        <w:rPr>
          <w:b/>
        </w:rPr>
        <w:t>Developer</w:t>
      </w:r>
      <w:r w:rsidR="00CF053E">
        <w:rPr>
          <w:b/>
        </w:rPr>
        <w:t xml:space="preserve"> </w:t>
      </w:r>
      <w:r w:rsidR="00CF053E" w:rsidRPr="00280326">
        <w:rPr>
          <w:b/>
        </w:rPr>
        <w:t>Environment</w:t>
      </w:r>
      <w:r w:rsidR="007B727E" w:rsidRPr="00280326">
        <w:rPr>
          <w:b/>
        </w:rPr>
        <w:t xml:space="preserve">: </w:t>
      </w:r>
      <w:proofErr w:type="spellStart"/>
      <w:r w:rsidR="007B727E" w:rsidRPr="00280326">
        <w:rPr>
          <w:b/>
        </w:rPr>
        <w:t>Teradata</w:t>
      </w:r>
      <w:proofErr w:type="spellEnd"/>
      <w:r w:rsidR="007B727E" w:rsidRPr="00280326">
        <w:rPr>
          <w:b/>
        </w:rPr>
        <w:t xml:space="preserve"> 14.0</w:t>
      </w:r>
    </w:p>
    <w:p w:rsidR="00390A65" w:rsidRPr="008A27C0" w:rsidRDefault="00390A65" w:rsidP="0023791B">
      <w:pPr>
        <w:spacing w:line="240" w:lineRule="auto"/>
        <w:rPr>
          <w:rFonts w:cs="Aharoni"/>
        </w:rPr>
      </w:pPr>
      <w:r w:rsidRPr="008A27C0">
        <w:rPr>
          <w:rFonts w:cs="Aharoni"/>
        </w:rPr>
        <w:t xml:space="preserve">Synopsis          : </w:t>
      </w:r>
      <w:r w:rsidRPr="008A27C0">
        <w:rPr>
          <w:rFonts w:cs="Aharoni"/>
        </w:rPr>
        <w:tab/>
        <w:t>The bank had a need for an analytical data warehouse to improve the decision making. The data warehouse could be used to identify its financial status, target customer groups, status of the schemes and other vital report for decision making. By using the Information technology for making better business strategies and decisions, this bank wants to have an edge over its competitors. ETL process required to load data from staging area (flat files consolidated from different sources) to data warehouse (</w:t>
      </w:r>
      <w:proofErr w:type="spellStart"/>
      <w:r w:rsidRPr="008A27C0">
        <w:rPr>
          <w:rFonts w:cs="Aharoni"/>
        </w:rPr>
        <w:t>Teradata</w:t>
      </w:r>
      <w:proofErr w:type="spellEnd"/>
      <w:r w:rsidRPr="008A27C0">
        <w:rPr>
          <w:rFonts w:cs="Aharoni"/>
        </w:rPr>
        <w:t>).</w:t>
      </w:r>
    </w:p>
    <w:p w:rsidR="00390A65" w:rsidRPr="008A27C0" w:rsidRDefault="00390A65" w:rsidP="0023791B">
      <w:pPr>
        <w:spacing w:line="240" w:lineRule="auto"/>
        <w:rPr>
          <w:rFonts w:cs="Aharoni"/>
        </w:rPr>
      </w:pPr>
      <w:r w:rsidRPr="00CF053E">
        <w:rPr>
          <w:rFonts w:cs="Aharoni"/>
          <w:b/>
        </w:rPr>
        <w:t>Responsibilities</w:t>
      </w:r>
      <w:r w:rsidRPr="008A27C0">
        <w:rPr>
          <w:rFonts w:cs="Aharoni"/>
        </w:rPr>
        <w:t>:</w:t>
      </w:r>
      <w:r w:rsidR="0023791B" w:rsidRPr="008A27C0">
        <w:rPr>
          <w:rFonts w:cs="Aharoni"/>
        </w:rPr>
        <w:t>-</w:t>
      </w:r>
    </w:p>
    <w:p w:rsidR="00390A65" w:rsidRPr="008A27C0" w:rsidRDefault="00390A65" w:rsidP="0023791B">
      <w:pPr>
        <w:pStyle w:val="ListParagraph"/>
        <w:numPr>
          <w:ilvl w:val="0"/>
          <w:numId w:val="2"/>
        </w:numPr>
        <w:spacing w:line="240" w:lineRule="auto"/>
        <w:rPr>
          <w:rFonts w:cs="Aharoni"/>
        </w:rPr>
      </w:pPr>
      <w:r w:rsidRPr="008A27C0">
        <w:rPr>
          <w:rFonts w:cs="Aharoni"/>
        </w:rPr>
        <w:t>Involved in the complete re-design of the process flow, starting with design considerations, technical specification.</w:t>
      </w:r>
    </w:p>
    <w:p w:rsidR="00390A65" w:rsidRPr="008A27C0" w:rsidRDefault="00390A65" w:rsidP="0023791B">
      <w:pPr>
        <w:pStyle w:val="ListParagraph"/>
        <w:numPr>
          <w:ilvl w:val="0"/>
          <w:numId w:val="2"/>
        </w:numPr>
        <w:spacing w:line="240" w:lineRule="auto"/>
        <w:rPr>
          <w:rFonts w:cs="Aharoni"/>
        </w:rPr>
      </w:pPr>
      <w:r w:rsidRPr="008A27C0">
        <w:rPr>
          <w:rFonts w:cs="Aharoni"/>
        </w:rPr>
        <w:t>Supporting and Troubleshooting data warehouse (</w:t>
      </w:r>
      <w:proofErr w:type="spellStart"/>
      <w:r w:rsidRPr="008A27C0">
        <w:rPr>
          <w:rFonts w:cs="Aharoni"/>
        </w:rPr>
        <w:t>Teradata</w:t>
      </w:r>
      <w:proofErr w:type="spellEnd"/>
      <w:r w:rsidRPr="008A27C0">
        <w:rPr>
          <w:rFonts w:cs="Aharoni"/>
        </w:rPr>
        <w:t>) related activities.</w:t>
      </w:r>
    </w:p>
    <w:p w:rsidR="00390A65" w:rsidRPr="002A05A0" w:rsidRDefault="00390A65" w:rsidP="0023791B">
      <w:pPr>
        <w:pStyle w:val="ListParagraph"/>
        <w:numPr>
          <w:ilvl w:val="0"/>
          <w:numId w:val="2"/>
        </w:numPr>
        <w:spacing w:line="240" w:lineRule="auto"/>
        <w:rPr>
          <w:rFonts w:cs="Aharoni"/>
        </w:rPr>
      </w:pPr>
      <w:r w:rsidRPr="008A27C0">
        <w:rPr>
          <w:rFonts w:cs="Aharoni"/>
        </w:rPr>
        <w:t xml:space="preserve">Created and modified </w:t>
      </w:r>
      <w:r w:rsidRPr="008A27C0">
        <w:rPr>
          <w:rFonts w:cs="Aharoni"/>
          <w:b/>
        </w:rPr>
        <w:t>BTEQ, MLOAD, FEXP and FLOAD</w:t>
      </w:r>
      <w:r w:rsidRPr="008A27C0">
        <w:rPr>
          <w:rFonts w:cs="Aharoni"/>
        </w:rPr>
        <w:t xml:space="preserve"> scripts as business </w:t>
      </w:r>
      <w:r w:rsidRPr="008A27C0">
        <w:rPr>
          <w:rFonts w:cs="Aharoni"/>
          <w:color w:val="000000" w:themeColor="text1"/>
        </w:rPr>
        <w:t xml:space="preserve">requirements and </w:t>
      </w:r>
      <w:r w:rsidRPr="008A27C0">
        <w:rPr>
          <w:rFonts w:eastAsia="Times New Roman" w:cs="Aharoni"/>
          <w:color w:val="000000" w:themeColor="text1"/>
        </w:rPr>
        <w:t xml:space="preserve">Worked on loading of data from several flat files sources to Staging using </w:t>
      </w:r>
      <w:proofErr w:type="spellStart"/>
      <w:r w:rsidRPr="008A27C0">
        <w:rPr>
          <w:rFonts w:eastAsia="Times New Roman" w:cs="Aharoni"/>
          <w:color w:val="000000" w:themeColor="text1"/>
        </w:rPr>
        <w:t>Teradata</w:t>
      </w:r>
      <w:proofErr w:type="spellEnd"/>
      <w:r w:rsidRPr="008A27C0">
        <w:rPr>
          <w:rFonts w:eastAsia="Times New Roman" w:cs="Aharoni"/>
          <w:color w:val="000000" w:themeColor="text1"/>
        </w:rPr>
        <w:t xml:space="preserve"> TPUMP, MLOAD, FLOAD and BTEQ in Mortgage applications.</w:t>
      </w:r>
    </w:p>
    <w:p w:rsidR="002A05A0" w:rsidRPr="008A27C0" w:rsidRDefault="002A05A0" w:rsidP="0023791B">
      <w:pPr>
        <w:pStyle w:val="ListParagraph"/>
        <w:numPr>
          <w:ilvl w:val="0"/>
          <w:numId w:val="2"/>
        </w:numPr>
        <w:spacing w:line="240" w:lineRule="auto"/>
        <w:rPr>
          <w:rFonts w:cs="Aharoni"/>
        </w:rPr>
      </w:pPr>
      <w:r>
        <w:rPr>
          <w:rFonts w:eastAsia="Times New Roman" w:cs="Aharoni"/>
          <w:color w:val="000000" w:themeColor="text1"/>
        </w:rPr>
        <w:t xml:space="preserve">Written jobs using </w:t>
      </w:r>
      <w:r w:rsidRPr="002A05A0">
        <w:rPr>
          <w:rFonts w:eastAsia="Times New Roman" w:cs="Aharoni"/>
          <w:b/>
          <w:color w:val="000000" w:themeColor="text1"/>
        </w:rPr>
        <w:t>JOB’s using JCL.</w:t>
      </w:r>
    </w:p>
    <w:p w:rsidR="00390A65" w:rsidRPr="008A27C0" w:rsidRDefault="00390A65" w:rsidP="0023791B">
      <w:pPr>
        <w:pStyle w:val="ListParagraph"/>
        <w:numPr>
          <w:ilvl w:val="0"/>
          <w:numId w:val="2"/>
        </w:numPr>
        <w:spacing w:line="240" w:lineRule="auto"/>
        <w:rPr>
          <w:rFonts w:cs="Aharoni"/>
        </w:rPr>
      </w:pPr>
      <w:r w:rsidRPr="008A27C0">
        <w:rPr>
          <w:rFonts w:eastAsia="Times New Roman" w:cs="Aharoni"/>
          <w:color w:val="000000" w:themeColor="text1"/>
        </w:rPr>
        <w:t xml:space="preserve">Extensively used </w:t>
      </w:r>
      <w:r w:rsidRPr="008A27C0">
        <w:rPr>
          <w:rFonts w:eastAsia="Times New Roman" w:cs="Aharoni"/>
          <w:b/>
          <w:color w:val="000000" w:themeColor="text1"/>
        </w:rPr>
        <w:t>FEXP</w:t>
      </w:r>
      <w:r w:rsidRPr="008A27C0">
        <w:rPr>
          <w:rFonts w:eastAsia="Times New Roman" w:cs="Aharoni"/>
          <w:color w:val="000000" w:themeColor="text1"/>
        </w:rPr>
        <w:t xml:space="preserve"> utility to export and load data to/from Flat files.</w:t>
      </w:r>
    </w:p>
    <w:p w:rsidR="00390A65" w:rsidRPr="008A27C0" w:rsidRDefault="00390A65" w:rsidP="0023791B">
      <w:pPr>
        <w:pStyle w:val="ListParagraph"/>
        <w:numPr>
          <w:ilvl w:val="0"/>
          <w:numId w:val="2"/>
        </w:numPr>
        <w:spacing w:line="240" w:lineRule="auto"/>
        <w:rPr>
          <w:rFonts w:cs="Aharoni"/>
        </w:rPr>
      </w:pPr>
      <w:r w:rsidRPr="008A27C0">
        <w:rPr>
          <w:rFonts w:eastAsia="Times New Roman" w:cs="Aharoni"/>
        </w:rPr>
        <w:t xml:space="preserve">Written several </w:t>
      </w:r>
      <w:proofErr w:type="spellStart"/>
      <w:r w:rsidRPr="008A27C0">
        <w:rPr>
          <w:rFonts w:eastAsia="Times New Roman" w:cs="Aharoni"/>
          <w:b/>
        </w:rPr>
        <w:t>Teradata</w:t>
      </w:r>
      <w:proofErr w:type="spellEnd"/>
      <w:r w:rsidRPr="008A27C0">
        <w:rPr>
          <w:rFonts w:eastAsia="Times New Roman" w:cs="Aharoni"/>
          <w:b/>
        </w:rPr>
        <w:t xml:space="preserve"> BTEQ</w:t>
      </w:r>
      <w:r w:rsidRPr="008A27C0">
        <w:rPr>
          <w:rFonts w:eastAsia="Times New Roman" w:cs="Aharoni"/>
        </w:rPr>
        <w:t xml:space="preserve"> scripts to implement the business logic.</w:t>
      </w:r>
    </w:p>
    <w:p w:rsidR="00390A65" w:rsidRPr="008A27C0" w:rsidRDefault="00390A65" w:rsidP="0023791B">
      <w:pPr>
        <w:pStyle w:val="ListParagraph"/>
        <w:numPr>
          <w:ilvl w:val="0"/>
          <w:numId w:val="2"/>
        </w:numPr>
        <w:spacing w:line="240" w:lineRule="auto"/>
        <w:rPr>
          <w:rFonts w:cs="Aharoni"/>
        </w:rPr>
      </w:pPr>
      <w:r w:rsidRPr="008A27C0">
        <w:rPr>
          <w:rFonts w:cs="Aharoni"/>
        </w:rPr>
        <w:t xml:space="preserve">Involved in </w:t>
      </w:r>
      <w:r w:rsidRPr="008A27C0">
        <w:rPr>
          <w:rFonts w:cs="Aharoni"/>
          <w:b/>
        </w:rPr>
        <w:t xml:space="preserve">Performance tuning </w:t>
      </w:r>
      <w:r w:rsidRPr="008A27C0">
        <w:rPr>
          <w:rFonts w:cs="Aharoni"/>
        </w:rPr>
        <w:t>of long running queries.</w:t>
      </w:r>
    </w:p>
    <w:p w:rsidR="00390A65" w:rsidRPr="008A27C0" w:rsidRDefault="00390A65" w:rsidP="0023791B">
      <w:pPr>
        <w:pStyle w:val="ListParagraph"/>
        <w:numPr>
          <w:ilvl w:val="0"/>
          <w:numId w:val="2"/>
        </w:numPr>
        <w:spacing w:line="240" w:lineRule="auto"/>
        <w:rPr>
          <w:rFonts w:cs="Aharoni"/>
        </w:rPr>
      </w:pPr>
      <w:r w:rsidRPr="008A27C0">
        <w:rPr>
          <w:rFonts w:cs="Aharoni"/>
        </w:rPr>
        <w:t>Performed comprehensive Unit testing by comparing.</w:t>
      </w:r>
    </w:p>
    <w:p w:rsidR="00390A65" w:rsidRPr="008A27C0" w:rsidRDefault="00390A65" w:rsidP="0023791B">
      <w:pPr>
        <w:pStyle w:val="ListParagraph"/>
        <w:numPr>
          <w:ilvl w:val="0"/>
          <w:numId w:val="2"/>
        </w:numPr>
        <w:spacing w:line="240" w:lineRule="auto"/>
        <w:rPr>
          <w:rFonts w:cs="Aharoni"/>
        </w:rPr>
      </w:pPr>
      <w:r w:rsidRPr="008A27C0">
        <w:rPr>
          <w:rFonts w:cs="Aharoni"/>
        </w:rPr>
        <w:t>Updating the Specification document, Mapping Document and review checklists.</w:t>
      </w:r>
    </w:p>
    <w:p w:rsidR="00390A65" w:rsidRPr="008A27C0" w:rsidRDefault="00390A65" w:rsidP="0023791B">
      <w:pPr>
        <w:pStyle w:val="ListParagraph"/>
        <w:numPr>
          <w:ilvl w:val="0"/>
          <w:numId w:val="2"/>
        </w:numPr>
        <w:spacing w:line="240" w:lineRule="auto"/>
        <w:rPr>
          <w:rFonts w:cs="Aharoni"/>
        </w:rPr>
      </w:pPr>
      <w:r w:rsidRPr="008A27C0">
        <w:rPr>
          <w:rFonts w:cs="Aharoni"/>
        </w:rPr>
        <w:t>Updating review checklists for pre and post Production deployment for standards.</w:t>
      </w:r>
    </w:p>
    <w:p w:rsidR="00390A65" w:rsidRPr="008A27C0" w:rsidRDefault="00390A65" w:rsidP="0023791B">
      <w:pPr>
        <w:pStyle w:val="ListParagraph"/>
        <w:numPr>
          <w:ilvl w:val="0"/>
          <w:numId w:val="2"/>
        </w:numPr>
        <w:spacing w:line="240" w:lineRule="auto"/>
        <w:rPr>
          <w:rFonts w:cs="Aharoni"/>
        </w:rPr>
      </w:pPr>
      <w:r w:rsidRPr="008A27C0">
        <w:rPr>
          <w:rFonts w:cs="Aharoni"/>
        </w:rPr>
        <w:t>Preparing Deployment document for the developed mappings</w:t>
      </w:r>
      <w:r w:rsidR="005650EA">
        <w:rPr>
          <w:rFonts w:cs="Aharoni"/>
        </w:rPr>
        <w:t>.</w:t>
      </w:r>
    </w:p>
    <w:p w:rsidR="00390A65" w:rsidRPr="008A27C0" w:rsidRDefault="00390A65" w:rsidP="0023791B">
      <w:pPr>
        <w:pStyle w:val="ListParagraph"/>
        <w:numPr>
          <w:ilvl w:val="0"/>
          <w:numId w:val="2"/>
        </w:numPr>
        <w:spacing w:line="240" w:lineRule="auto"/>
        <w:rPr>
          <w:rFonts w:cs="Aharoni"/>
        </w:rPr>
      </w:pPr>
      <w:r w:rsidRPr="008A27C0">
        <w:rPr>
          <w:rFonts w:cs="Aharoni"/>
        </w:rPr>
        <w:t>Providing knowledge transition to PCL team post production move.</w:t>
      </w:r>
    </w:p>
    <w:p w:rsidR="00390A65" w:rsidRPr="008A27C0" w:rsidRDefault="00390A65" w:rsidP="0023791B">
      <w:pPr>
        <w:pStyle w:val="ListParagraph"/>
        <w:numPr>
          <w:ilvl w:val="0"/>
          <w:numId w:val="2"/>
        </w:numPr>
        <w:spacing w:line="240" w:lineRule="auto"/>
        <w:rPr>
          <w:rFonts w:cs="Aharoni"/>
        </w:rPr>
      </w:pPr>
      <w:r w:rsidRPr="008A27C0">
        <w:rPr>
          <w:rFonts w:cs="Aharoni"/>
        </w:rPr>
        <w:t>Identifying and interacting with source team for any data related issues.</w:t>
      </w:r>
    </w:p>
    <w:p w:rsidR="0023791B" w:rsidRDefault="00390A65" w:rsidP="0023791B">
      <w:pPr>
        <w:pStyle w:val="ListParagraph"/>
        <w:numPr>
          <w:ilvl w:val="0"/>
          <w:numId w:val="2"/>
        </w:numPr>
        <w:spacing w:line="240" w:lineRule="auto"/>
        <w:rPr>
          <w:rFonts w:cs="Aharoni"/>
        </w:rPr>
      </w:pPr>
      <w:r w:rsidRPr="008A27C0">
        <w:rPr>
          <w:rFonts w:cs="Aharoni"/>
        </w:rPr>
        <w:t>Worked on ticketing tool (</w:t>
      </w:r>
      <w:r w:rsidRPr="008A27C0">
        <w:rPr>
          <w:rFonts w:cs="Aharoni"/>
          <w:b/>
        </w:rPr>
        <w:t>HP Service Manager</w:t>
      </w:r>
      <w:r w:rsidRPr="008A27C0">
        <w:rPr>
          <w:rFonts w:cs="Aharoni"/>
        </w:rPr>
        <w:t>) while raising tickets for new issues and Post production move.</w:t>
      </w:r>
    </w:p>
    <w:p w:rsidR="00B93C34" w:rsidRDefault="00B93C34" w:rsidP="00B93C34">
      <w:pPr>
        <w:pStyle w:val="ListParagraph"/>
        <w:spacing w:line="240" w:lineRule="auto"/>
        <w:rPr>
          <w:rFonts w:cs="Aharoni"/>
        </w:rPr>
      </w:pPr>
    </w:p>
    <w:p w:rsidR="00B93C34" w:rsidRPr="00B93C34" w:rsidRDefault="00B93C34" w:rsidP="00B93C34">
      <w:pPr>
        <w:pStyle w:val="ListParagraph"/>
        <w:spacing w:line="240" w:lineRule="auto"/>
        <w:rPr>
          <w:rFonts w:cs="Aharoni"/>
          <w:b/>
        </w:rPr>
      </w:pPr>
      <w:proofErr w:type="gramStart"/>
      <w:r w:rsidRPr="00B93C34">
        <w:rPr>
          <w:rFonts w:cs="Aharoni"/>
          <w:b/>
        </w:rPr>
        <w:t>Environment :</w:t>
      </w:r>
      <w:proofErr w:type="gramEnd"/>
      <w:r w:rsidRPr="00B93C34">
        <w:rPr>
          <w:rFonts w:cs="Aharoni"/>
          <w:b/>
        </w:rPr>
        <w:t xml:space="preserve">  </w:t>
      </w:r>
      <w:proofErr w:type="spellStart"/>
      <w:r w:rsidRPr="00B93C34">
        <w:rPr>
          <w:rFonts w:cs="Aharoni"/>
          <w:b/>
        </w:rPr>
        <w:t>Teradata</w:t>
      </w:r>
      <w:proofErr w:type="spellEnd"/>
      <w:r w:rsidRPr="00B93C34">
        <w:rPr>
          <w:rFonts w:cs="Aharoni"/>
          <w:b/>
        </w:rPr>
        <w:t xml:space="preserve"> 14.10 , Windows /XP/7 ,IBM  Mainframe, UNIX, Cloud ERA 4.3</w:t>
      </w:r>
    </w:p>
    <w:p w:rsidR="00CF65E5" w:rsidRDefault="00CF65E5" w:rsidP="00CF65E5">
      <w:pPr>
        <w:pStyle w:val="ListParagraph"/>
        <w:spacing w:line="240" w:lineRule="auto"/>
        <w:rPr>
          <w:rFonts w:cs="Aharoni"/>
        </w:rPr>
      </w:pPr>
    </w:p>
    <w:p w:rsidR="00CF65E5" w:rsidRDefault="00CF65E5" w:rsidP="00CF65E5">
      <w:pPr>
        <w:shd w:val="clear" w:color="auto" w:fill="A6A6A6"/>
        <w:spacing w:after="0" w:line="240" w:lineRule="auto"/>
        <w:jc w:val="both"/>
        <w:rPr>
          <w:rFonts w:cs="Aharoni"/>
        </w:rPr>
      </w:pPr>
      <w:r w:rsidRPr="00CF65E5">
        <w:rPr>
          <w:rFonts w:cs="Aharoni"/>
          <w:b/>
        </w:rPr>
        <w:t>Project 2: Equifax Auto Triggers</w:t>
      </w:r>
      <w:r>
        <w:rPr>
          <w:rFonts w:cs="Aharoni"/>
        </w:rPr>
        <w:t xml:space="preserve"> </w:t>
      </w:r>
    </w:p>
    <w:p w:rsidR="00CF65E5" w:rsidRDefault="00CF65E5" w:rsidP="00CF65E5">
      <w:pPr>
        <w:shd w:val="clear" w:color="auto" w:fill="A6A6A6"/>
        <w:spacing w:after="0" w:line="240" w:lineRule="auto"/>
        <w:jc w:val="both"/>
        <w:rPr>
          <w:b/>
        </w:rPr>
      </w:pPr>
      <w:r>
        <w:rPr>
          <w:b/>
        </w:rPr>
        <w:t xml:space="preserve">Client: Banking system, </w:t>
      </w:r>
      <w:r w:rsidRPr="00280326">
        <w:rPr>
          <w:b/>
        </w:rPr>
        <w:t>US</w:t>
      </w:r>
      <w:r>
        <w:rPr>
          <w:b/>
        </w:rPr>
        <w:t>A                                                   Duration: January 2015</w:t>
      </w:r>
      <w:r w:rsidRPr="00280326">
        <w:rPr>
          <w:b/>
        </w:rPr>
        <w:t xml:space="preserve"> – Present</w:t>
      </w:r>
    </w:p>
    <w:p w:rsidR="00CF65E5" w:rsidRPr="00280326" w:rsidRDefault="00CF65E5" w:rsidP="00CF65E5">
      <w:pPr>
        <w:shd w:val="clear" w:color="auto" w:fill="A6A6A6"/>
        <w:spacing w:after="0" w:line="240" w:lineRule="auto"/>
        <w:jc w:val="both"/>
        <w:rPr>
          <w:b/>
        </w:rPr>
      </w:pPr>
      <w:r>
        <w:rPr>
          <w:b/>
        </w:rPr>
        <w:t xml:space="preserve">Employer: </w:t>
      </w:r>
      <w:proofErr w:type="spellStart"/>
      <w:r w:rsidRPr="00505621">
        <w:rPr>
          <w:b/>
        </w:rPr>
        <w:t>AppTad</w:t>
      </w:r>
      <w:proofErr w:type="spellEnd"/>
      <w:r w:rsidRPr="00505621">
        <w:rPr>
          <w:b/>
        </w:rPr>
        <w:t xml:space="preserve"> Solutions, Bangalore, India</w:t>
      </w:r>
      <w:r w:rsidRPr="00505621">
        <w:rPr>
          <w:b/>
        </w:rPr>
        <w:tab/>
      </w:r>
    </w:p>
    <w:p w:rsidR="00CF65E5" w:rsidRPr="00280326" w:rsidRDefault="00CF65E5" w:rsidP="00CF65E5">
      <w:pPr>
        <w:shd w:val="clear" w:color="auto" w:fill="A6A6A6"/>
        <w:spacing w:after="0" w:line="240" w:lineRule="auto"/>
        <w:jc w:val="both"/>
        <w:rPr>
          <w:b/>
        </w:rPr>
      </w:pPr>
      <w:r>
        <w:rPr>
          <w:b/>
        </w:rPr>
        <w:t xml:space="preserve">Role: </w:t>
      </w:r>
      <w:proofErr w:type="spellStart"/>
      <w:r>
        <w:rPr>
          <w:b/>
        </w:rPr>
        <w:t>Teradata</w:t>
      </w:r>
      <w:proofErr w:type="spellEnd"/>
      <w:r>
        <w:rPr>
          <w:b/>
        </w:rPr>
        <w:t>/</w:t>
      </w:r>
      <w:r w:rsidRPr="00280326">
        <w:rPr>
          <w:b/>
        </w:rPr>
        <w:t>ETL Developer</w:t>
      </w:r>
      <w:r>
        <w:rPr>
          <w:b/>
        </w:rPr>
        <w:t xml:space="preserve"> </w:t>
      </w:r>
      <w:r w:rsidRPr="00280326">
        <w:rPr>
          <w:b/>
        </w:rPr>
        <w:t xml:space="preserve">Environment: </w:t>
      </w:r>
      <w:proofErr w:type="spellStart"/>
      <w:r w:rsidRPr="00280326">
        <w:rPr>
          <w:b/>
        </w:rPr>
        <w:t>Teradata</w:t>
      </w:r>
      <w:proofErr w:type="spellEnd"/>
      <w:r w:rsidRPr="00280326">
        <w:rPr>
          <w:b/>
        </w:rPr>
        <w:t xml:space="preserve"> 14.0</w:t>
      </w:r>
    </w:p>
    <w:p w:rsidR="003C3A22" w:rsidRDefault="00CF65E5" w:rsidP="00CF65E5">
      <w:pPr>
        <w:spacing w:line="240" w:lineRule="auto"/>
        <w:rPr>
          <w:rFonts w:cs="Aharoni"/>
        </w:rPr>
      </w:pPr>
      <w:r w:rsidRPr="00CF65E5">
        <w:rPr>
          <w:rFonts w:cs="Aharoni"/>
        </w:rPr>
        <w:t xml:space="preserve">The purpose of this project is to provide process improvement to the Equifax Auto Triggers Program by automating the delivery and upload of the </w:t>
      </w:r>
      <w:r>
        <w:rPr>
          <w:rFonts w:cs="Aharoni"/>
        </w:rPr>
        <w:t>3</w:t>
      </w:r>
      <w:r w:rsidRPr="00CF65E5">
        <w:rPr>
          <w:rFonts w:cs="Aharoni"/>
          <w:vertAlign w:val="superscript"/>
        </w:rPr>
        <w:t>rd</w:t>
      </w:r>
      <w:r>
        <w:rPr>
          <w:rFonts w:cs="Aharoni"/>
        </w:rPr>
        <w:t xml:space="preserve"> party </w:t>
      </w:r>
      <w:r w:rsidRPr="00CF65E5">
        <w:rPr>
          <w:rFonts w:cs="Aharoni"/>
        </w:rPr>
        <w:t>files int</w:t>
      </w:r>
      <w:r>
        <w:rPr>
          <w:rFonts w:cs="Aharoni"/>
        </w:rPr>
        <w:t xml:space="preserve">o the </w:t>
      </w:r>
      <w:proofErr w:type="spellStart"/>
      <w:r>
        <w:rPr>
          <w:rFonts w:cs="Aharoni"/>
        </w:rPr>
        <w:t>Teradata</w:t>
      </w:r>
      <w:proofErr w:type="spellEnd"/>
      <w:r>
        <w:rPr>
          <w:rFonts w:cs="Aharoni"/>
        </w:rPr>
        <w:t xml:space="preserve"> EDW environment.</w:t>
      </w:r>
      <w:r w:rsidRPr="00CF65E5">
        <w:rPr>
          <w:rFonts w:cs="Aharoni"/>
        </w:rPr>
        <w:t xml:space="preserve"> The Equifax this is used to quickly contact pre-approved members, when they have their credit pulled from a dealership. Sin</w:t>
      </w:r>
      <w:r>
        <w:rPr>
          <w:rFonts w:cs="Aharoni"/>
        </w:rPr>
        <w:t xml:space="preserve">ce its origination, these daily </w:t>
      </w:r>
      <w:r w:rsidRPr="00CF65E5">
        <w:rPr>
          <w:rFonts w:cs="Aharoni"/>
        </w:rPr>
        <w:t xml:space="preserve">and hourly status files have been uploaded to </w:t>
      </w:r>
      <w:proofErr w:type="spellStart"/>
      <w:proofErr w:type="gramStart"/>
      <w:r w:rsidRPr="00CF65E5">
        <w:rPr>
          <w:rFonts w:cs="Aharoni"/>
        </w:rPr>
        <w:t>Teradata</w:t>
      </w:r>
      <w:proofErr w:type="spellEnd"/>
      <w:r w:rsidRPr="00CF65E5">
        <w:rPr>
          <w:rFonts w:cs="Aharoni"/>
        </w:rPr>
        <w:t xml:space="preserve">  on</w:t>
      </w:r>
      <w:proofErr w:type="gramEnd"/>
      <w:r w:rsidRPr="00CF65E5">
        <w:rPr>
          <w:rFonts w:cs="Aharoni"/>
        </w:rPr>
        <w:t xml:space="preserve"> a hourly basis.</w:t>
      </w:r>
    </w:p>
    <w:p w:rsidR="00CF65E5" w:rsidRPr="008A27C0" w:rsidRDefault="00CF65E5" w:rsidP="00CF65E5">
      <w:pPr>
        <w:spacing w:line="240" w:lineRule="auto"/>
        <w:rPr>
          <w:rFonts w:cs="Aharoni"/>
        </w:rPr>
      </w:pPr>
      <w:r w:rsidRPr="00CF053E">
        <w:rPr>
          <w:rFonts w:cs="Aharoni"/>
          <w:b/>
        </w:rPr>
        <w:t>Responsibilities</w:t>
      </w:r>
      <w:r w:rsidRPr="008A27C0">
        <w:rPr>
          <w:rFonts w:cs="Aharoni"/>
        </w:rPr>
        <w:t>:-</w:t>
      </w:r>
    </w:p>
    <w:p w:rsidR="00CF65E5" w:rsidRPr="008A27C0" w:rsidRDefault="00CF65E5" w:rsidP="00CF65E5">
      <w:pPr>
        <w:pStyle w:val="ListParagraph"/>
        <w:numPr>
          <w:ilvl w:val="0"/>
          <w:numId w:val="2"/>
        </w:numPr>
        <w:spacing w:line="240" w:lineRule="auto"/>
        <w:rPr>
          <w:rFonts w:cs="Aharoni"/>
        </w:rPr>
      </w:pPr>
      <w:r w:rsidRPr="008A27C0">
        <w:rPr>
          <w:rFonts w:cs="Aharoni"/>
        </w:rPr>
        <w:t>Involved in the complete re-design of the process flow, starting with design considerations, technical specification.</w:t>
      </w:r>
    </w:p>
    <w:p w:rsidR="00CF65E5" w:rsidRPr="008A27C0" w:rsidRDefault="00CF65E5" w:rsidP="00CF65E5">
      <w:pPr>
        <w:pStyle w:val="ListParagraph"/>
        <w:numPr>
          <w:ilvl w:val="0"/>
          <w:numId w:val="2"/>
        </w:numPr>
        <w:spacing w:line="240" w:lineRule="auto"/>
        <w:rPr>
          <w:rFonts w:cs="Aharoni"/>
        </w:rPr>
      </w:pPr>
      <w:r w:rsidRPr="008A27C0">
        <w:rPr>
          <w:rFonts w:cs="Aharoni"/>
        </w:rPr>
        <w:t>Supporting and Troubleshooting data warehouse (</w:t>
      </w:r>
      <w:proofErr w:type="spellStart"/>
      <w:r w:rsidRPr="008A27C0">
        <w:rPr>
          <w:rFonts w:cs="Aharoni"/>
        </w:rPr>
        <w:t>Teradata</w:t>
      </w:r>
      <w:proofErr w:type="spellEnd"/>
      <w:r w:rsidRPr="008A27C0">
        <w:rPr>
          <w:rFonts w:cs="Aharoni"/>
        </w:rPr>
        <w:t>) related activities.</w:t>
      </w:r>
    </w:p>
    <w:p w:rsidR="00CF65E5" w:rsidRPr="002A05A0" w:rsidRDefault="00CF65E5" w:rsidP="00CF65E5">
      <w:pPr>
        <w:pStyle w:val="ListParagraph"/>
        <w:numPr>
          <w:ilvl w:val="0"/>
          <w:numId w:val="2"/>
        </w:numPr>
        <w:spacing w:line="240" w:lineRule="auto"/>
        <w:rPr>
          <w:rFonts w:cs="Aharoni"/>
        </w:rPr>
      </w:pPr>
      <w:r w:rsidRPr="008A27C0">
        <w:rPr>
          <w:rFonts w:cs="Aharoni"/>
        </w:rPr>
        <w:t xml:space="preserve">Created and modified </w:t>
      </w:r>
      <w:r w:rsidRPr="008A27C0">
        <w:rPr>
          <w:rFonts w:cs="Aharoni"/>
          <w:b/>
        </w:rPr>
        <w:t>BTEQ, MLOAD, FEXP and FLOAD</w:t>
      </w:r>
      <w:r w:rsidRPr="008A27C0">
        <w:rPr>
          <w:rFonts w:cs="Aharoni"/>
        </w:rPr>
        <w:t xml:space="preserve"> scripts as business </w:t>
      </w:r>
      <w:r w:rsidRPr="008A27C0">
        <w:rPr>
          <w:rFonts w:cs="Aharoni"/>
          <w:color w:val="000000" w:themeColor="text1"/>
        </w:rPr>
        <w:t xml:space="preserve">requirements and </w:t>
      </w:r>
      <w:r w:rsidRPr="008A27C0">
        <w:rPr>
          <w:rFonts w:eastAsia="Times New Roman" w:cs="Aharoni"/>
          <w:color w:val="000000" w:themeColor="text1"/>
        </w:rPr>
        <w:t xml:space="preserve">Worked on loading of data from several flat files sources to Staging using </w:t>
      </w:r>
      <w:proofErr w:type="spellStart"/>
      <w:r w:rsidRPr="008A27C0">
        <w:rPr>
          <w:rFonts w:eastAsia="Times New Roman" w:cs="Aharoni"/>
          <w:color w:val="000000" w:themeColor="text1"/>
        </w:rPr>
        <w:t>Teradata</w:t>
      </w:r>
      <w:proofErr w:type="spellEnd"/>
      <w:r w:rsidRPr="008A27C0">
        <w:rPr>
          <w:rFonts w:eastAsia="Times New Roman" w:cs="Aharoni"/>
          <w:color w:val="000000" w:themeColor="text1"/>
        </w:rPr>
        <w:t xml:space="preserve"> MLOAD, FLOAD and BTEQ in Mortgage applications.</w:t>
      </w:r>
    </w:p>
    <w:p w:rsidR="00CF65E5" w:rsidRPr="008A27C0" w:rsidRDefault="00CF65E5" w:rsidP="00CF65E5">
      <w:pPr>
        <w:pStyle w:val="ListParagraph"/>
        <w:numPr>
          <w:ilvl w:val="0"/>
          <w:numId w:val="2"/>
        </w:numPr>
        <w:spacing w:line="240" w:lineRule="auto"/>
        <w:rPr>
          <w:rFonts w:cs="Aharoni"/>
        </w:rPr>
      </w:pPr>
      <w:r>
        <w:rPr>
          <w:rFonts w:eastAsia="Times New Roman" w:cs="Aharoni"/>
          <w:color w:val="000000" w:themeColor="text1"/>
        </w:rPr>
        <w:t xml:space="preserve">Written jobs using </w:t>
      </w:r>
      <w:r w:rsidRPr="002A05A0">
        <w:rPr>
          <w:rFonts w:eastAsia="Times New Roman" w:cs="Aharoni"/>
          <w:b/>
          <w:color w:val="000000" w:themeColor="text1"/>
        </w:rPr>
        <w:t>JOB’s using JCL.</w:t>
      </w:r>
    </w:p>
    <w:p w:rsidR="00CF65E5" w:rsidRPr="008A27C0" w:rsidRDefault="00CF65E5" w:rsidP="00CF65E5">
      <w:pPr>
        <w:pStyle w:val="ListParagraph"/>
        <w:numPr>
          <w:ilvl w:val="0"/>
          <w:numId w:val="2"/>
        </w:numPr>
        <w:spacing w:line="240" w:lineRule="auto"/>
        <w:rPr>
          <w:rFonts w:cs="Aharoni"/>
        </w:rPr>
      </w:pPr>
      <w:r w:rsidRPr="008A27C0">
        <w:rPr>
          <w:rFonts w:eastAsia="Times New Roman" w:cs="Aharoni"/>
          <w:color w:val="000000" w:themeColor="text1"/>
        </w:rPr>
        <w:t xml:space="preserve">Extensively used </w:t>
      </w:r>
      <w:r w:rsidRPr="008A27C0">
        <w:rPr>
          <w:rFonts w:eastAsia="Times New Roman" w:cs="Aharoni"/>
          <w:b/>
          <w:color w:val="000000" w:themeColor="text1"/>
        </w:rPr>
        <w:t>FEXP</w:t>
      </w:r>
      <w:r w:rsidRPr="008A27C0">
        <w:rPr>
          <w:rFonts w:eastAsia="Times New Roman" w:cs="Aharoni"/>
          <w:color w:val="000000" w:themeColor="text1"/>
        </w:rPr>
        <w:t xml:space="preserve"> utility to export and load data to/from Flat files.</w:t>
      </w:r>
    </w:p>
    <w:p w:rsidR="00CF65E5" w:rsidRPr="008A27C0" w:rsidRDefault="00CF65E5" w:rsidP="00CF65E5">
      <w:pPr>
        <w:pStyle w:val="ListParagraph"/>
        <w:numPr>
          <w:ilvl w:val="0"/>
          <w:numId w:val="2"/>
        </w:numPr>
        <w:spacing w:line="240" w:lineRule="auto"/>
        <w:rPr>
          <w:rFonts w:cs="Aharoni"/>
        </w:rPr>
      </w:pPr>
      <w:r w:rsidRPr="008A27C0">
        <w:rPr>
          <w:rFonts w:eastAsia="Times New Roman" w:cs="Aharoni"/>
        </w:rPr>
        <w:t xml:space="preserve">Written several </w:t>
      </w:r>
      <w:proofErr w:type="spellStart"/>
      <w:r w:rsidRPr="008A27C0">
        <w:rPr>
          <w:rFonts w:eastAsia="Times New Roman" w:cs="Aharoni"/>
          <w:b/>
        </w:rPr>
        <w:t>Teradata</w:t>
      </w:r>
      <w:proofErr w:type="spellEnd"/>
      <w:r w:rsidRPr="008A27C0">
        <w:rPr>
          <w:rFonts w:eastAsia="Times New Roman" w:cs="Aharoni"/>
          <w:b/>
        </w:rPr>
        <w:t xml:space="preserve"> BTEQ</w:t>
      </w:r>
      <w:r w:rsidRPr="008A27C0">
        <w:rPr>
          <w:rFonts w:eastAsia="Times New Roman" w:cs="Aharoni"/>
        </w:rPr>
        <w:t xml:space="preserve"> scripts to implement the business logic.</w:t>
      </w:r>
    </w:p>
    <w:p w:rsidR="00CF65E5" w:rsidRPr="008A27C0" w:rsidRDefault="00CF65E5" w:rsidP="00CF65E5">
      <w:pPr>
        <w:pStyle w:val="ListParagraph"/>
        <w:numPr>
          <w:ilvl w:val="0"/>
          <w:numId w:val="2"/>
        </w:numPr>
        <w:spacing w:line="240" w:lineRule="auto"/>
        <w:rPr>
          <w:rFonts w:cs="Aharoni"/>
        </w:rPr>
      </w:pPr>
      <w:r w:rsidRPr="008A27C0">
        <w:rPr>
          <w:rFonts w:cs="Aharoni"/>
        </w:rPr>
        <w:t xml:space="preserve">Involved in </w:t>
      </w:r>
      <w:r w:rsidRPr="008A27C0">
        <w:rPr>
          <w:rFonts w:cs="Aharoni"/>
          <w:b/>
        </w:rPr>
        <w:t xml:space="preserve">Performance tuning </w:t>
      </w:r>
      <w:r w:rsidRPr="008A27C0">
        <w:rPr>
          <w:rFonts w:cs="Aharoni"/>
        </w:rPr>
        <w:t>of long running queries.</w:t>
      </w:r>
    </w:p>
    <w:p w:rsidR="00CF65E5" w:rsidRPr="008A27C0" w:rsidRDefault="00CF65E5" w:rsidP="00CF65E5">
      <w:pPr>
        <w:pStyle w:val="ListParagraph"/>
        <w:numPr>
          <w:ilvl w:val="0"/>
          <w:numId w:val="2"/>
        </w:numPr>
        <w:spacing w:line="240" w:lineRule="auto"/>
        <w:rPr>
          <w:rFonts w:cs="Aharoni"/>
        </w:rPr>
      </w:pPr>
      <w:r w:rsidRPr="008A27C0">
        <w:rPr>
          <w:rFonts w:cs="Aharoni"/>
        </w:rPr>
        <w:lastRenderedPageBreak/>
        <w:t>Performed comprehensive Unit testing by comparing.</w:t>
      </w:r>
    </w:p>
    <w:p w:rsidR="00CF65E5" w:rsidRPr="008A27C0" w:rsidRDefault="00CF65E5" w:rsidP="00CF65E5">
      <w:pPr>
        <w:pStyle w:val="ListParagraph"/>
        <w:numPr>
          <w:ilvl w:val="0"/>
          <w:numId w:val="2"/>
        </w:numPr>
        <w:spacing w:line="240" w:lineRule="auto"/>
        <w:rPr>
          <w:rFonts w:cs="Aharoni"/>
        </w:rPr>
      </w:pPr>
      <w:r w:rsidRPr="008A27C0">
        <w:rPr>
          <w:rFonts w:cs="Aharoni"/>
        </w:rPr>
        <w:t>Updating the Specification document, Mapping Document and review checklists.</w:t>
      </w:r>
    </w:p>
    <w:p w:rsidR="00CF65E5" w:rsidRPr="008A27C0" w:rsidRDefault="00CF65E5" w:rsidP="00CF65E5">
      <w:pPr>
        <w:pStyle w:val="ListParagraph"/>
        <w:numPr>
          <w:ilvl w:val="0"/>
          <w:numId w:val="2"/>
        </w:numPr>
        <w:spacing w:line="240" w:lineRule="auto"/>
        <w:rPr>
          <w:rFonts w:cs="Aharoni"/>
        </w:rPr>
      </w:pPr>
      <w:r w:rsidRPr="008A27C0">
        <w:rPr>
          <w:rFonts w:cs="Aharoni"/>
        </w:rPr>
        <w:t>Updating review checklists for pre and post Production deployment for standards.</w:t>
      </w:r>
    </w:p>
    <w:p w:rsidR="00CF65E5" w:rsidRPr="008A27C0" w:rsidRDefault="00CF65E5" w:rsidP="00CF65E5">
      <w:pPr>
        <w:pStyle w:val="ListParagraph"/>
        <w:numPr>
          <w:ilvl w:val="0"/>
          <w:numId w:val="2"/>
        </w:numPr>
        <w:spacing w:line="240" w:lineRule="auto"/>
        <w:rPr>
          <w:rFonts w:cs="Aharoni"/>
        </w:rPr>
      </w:pPr>
      <w:r w:rsidRPr="008A27C0">
        <w:rPr>
          <w:rFonts w:cs="Aharoni"/>
        </w:rPr>
        <w:t>Preparing Deployment document for the developed mappings</w:t>
      </w:r>
      <w:r>
        <w:rPr>
          <w:rFonts w:cs="Aharoni"/>
        </w:rPr>
        <w:t>.</w:t>
      </w:r>
    </w:p>
    <w:p w:rsidR="00CF65E5" w:rsidRPr="008A27C0" w:rsidRDefault="00CF65E5" w:rsidP="00CF65E5">
      <w:pPr>
        <w:pStyle w:val="ListParagraph"/>
        <w:numPr>
          <w:ilvl w:val="0"/>
          <w:numId w:val="2"/>
        </w:numPr>
        <w:spacing w:line="240" w:lineRule="auto"/>
        <w:rPr>
          <w:rFonts w:cs="Aharoni"/>
        </w:rPr>
      </w:pPr>
      <w:r w:rsidRPr="008A27C0">
        <w:rPr>
          <w:rFonts w:cs="Aharoni"/>
        </w:rPr>
        <w:t>Providing knowledge transition to PCL team post production move.</w:t>
      </w:r>
    </w:p>
    <w:p w:rsidR="00CF65E5" w:rsidRPr="008A27C0" w:rsidRDefault="00CF65E5" w:rsidP="00CF65E5">
      <w:pPr>
        <w:pStyle w:val="ListParagraph"/>
        <w:numPr>
          <w:ilvl w:val="0"/>
          <w:numId w:val="2"/>
        </w:numPr>
        <w:spacing w:line="240" w:lineRule="auto"/>
        <w:rPr>
          <w:rFonts w:cs="Aharoni"/>
        </w:rPr>
      </w:pPr>
      <w:r w:rsidRPr="008A27C0">
        <w:rPr>
          <w:rFonts w:cs="Aharoni"/>
        </w:rPr>
        <w:t>Identifying and interacting with source team for any data related issues.</w:t>
      </w:r>
    </w:p>
    <w:p w:rsidR="00CF65E5" w:rsidRDefault="00CF65E5" w:rsidP="00CF65E5">
      <w:pPr>
        <w:pStyle w:val="ListParagraph"/>
        <w:numPr>
          <w:ilvl w:val="0"/>
          <w:numId w:val="2"/>
        </w:numPr>
        <w:spacing w:line="240" w:lineRule="auto"/>
        <w:rPr>
          <w:rFonts w:cs="Aharoni"/>
        </w:rPr>
      </w:pPr>
      <w:r w:rsidRPr="008A27C0">
        <w:rPr>
          <w:rFonts w:cs="Aharoni"/>
        </w:rPr>
        <w:t>Worked on ticketing tool (</w:t>
      </w:r>
      <w:r w:rsidRPr="008A27C0">
        <w:rPr>
          <w:rFonts w:cs="Aharoni"/>
          <w:b/>
        </w:rPr>
        <w:t>HP Service Manager</w:t>
      </w:r>
      <w:r w:rsidRPr="008A27C0">
        <w:rPr>
          <w:rFonts w:cs="Aharoni"/>
        </w:rPr>
        <w:t>) while raising tickets for new issues and Post production move.</w:t>
      </w:r>
    </w:p>
    <w:p w:rsidR="00CF65E5" w:rsidRPr="00CF65E5" w:rsidRDefault="00CF65E5" w:rsidP="00CF65E5">
      <w:pPr>
        <w:spacing w:line="240" w:lineRule="auto"/>
        <w:rPr>
          <w:rFonts w:cs="Aharoni"/>
        </w:rPr>
      </w:pPr>
    </w:p>
    <w:p w:rsidR="00390A65" w:rsidRPr="0023791B" w:rsidRDefault="00390A65" w:rsidP="0023791B">
      <w:pPr>
        <w:pBdr>
          <w:top w:val="single" w:sz="4" w:space="1" w:color="auto" w:shadow="1"/>
          <w:left w:val="single" w:sz="4" w:space="0" w:color="auto" w:shadow="1"/>
          <w:bottom w:val="single" w:sz="4" w:space="1" w:color="auto" w:shadow="1"/>
          <w:right w:val="single" w:sz="4" w:space="4" w:color="auto" w:shadow="1"/>
        </w:pBdr>
        <w:tabs>
          <w:tab w:val="num" w:pos="540"/>
        </w:tabs>
        <w:spacing w:line="240" w:lineRule="auto"/>
        <w:jc w:val="center"/>
        <w:rPr>
          <w:rFonts w:cs="Aharoni"/>
          <w:b/>
        </w:rPr>
      </w:pPr>
      <w:bookmarkStart w:id="3" w:name="OLE_LINK9"/>
      <w:bookmarkStart w:id="4" w:name="OLE_LINK10"/>
      <w:r w:rsidRPr="001E4BD6">
        <w:rPr>
          <w:rFonts w:cs="Aharoni"/>
          <w:b/>
        </w:rPr>
        <w:t>TRAININGS UNDERGONE</w:t>
      </w:r>
    </w:p>
    <w:bookmarkEnd w:id="3"/>
    <w:bookmarkEnd w:id="4"/>
    <w:p w:rsidR="00390A65" w:rsidRPr="0023791B" w:rsidRDefault="00390A65" w:rsidP="0023791B">
      <w:pPr>
        <w:pStyle w:val="ListParagraph"/>
        <w:numPr>
          <w:ilvl w:val="0"/>
          <w:numId w:val="3"/>
        </w:numPr>
        <w:spacing w:line="240" w:lineRule="auto"/>
        <w:rPr>
          <w:rFonts w:cs="Aharoni"/>
        </w:rPr>
      </w:pPr>
      <w:proofErr w:type="spellStart"/>
      <w:r w:rsidRPr="0023791B">
        <w:rPr>
          <w:rFonts w:cs="Aharoni"/>
        </w:rPr>
        <w:t>Teradata</w:t>
      </w:r>
      <w:proofErr w:type="spellEnd"/>
      <w:r w:rsidRPr="0023791B">
        <w:rPr>
          <w:rFonts w:cs="Aharoni"/>
        </w:rPr>
        <w:t xml:space="preserve"> developer track</w:t>
      </w:r>
    </w:p>
    <w:p w:rsidR="00647744" w:rsidRPr="005650EA" w:rsidRDefault="005650EA" w:rsidP="005650EA">
      <w:pPr>
        <w:pStyle w:val="ListParagraph"/>
        <w:numPr>
          <w:ilvl w:val="0"/>
          <w:numId w:val="3"/>
        </w:numPr>
        <w:spacing w:line="240" w:lineRule="auto"/>
        <w:rPr>
          <w:rFonts w:cs="Aharoni"/>
        </w:rPr>
      </w:pPr>
      <w:r>
        <w:rPr>
          <w:rFonts w:cs="Aharoni"/>
        </w:rPr>
        <w:t xml:space="preserve">Big data </w:t>
      </w:r>
      <w:proofErr w:type="spellStart"/>
      <w:r>
        <w:rPr>
          <w:rFonts w:cs="Aharoni"/>
        </w:rPr>
        <w:t>Hadoop</w:t>
      </w:r>
      <w:proofErr w:type="spellEnd"/>
      <w:r>
        <w:rPr>
          <w:rFonts w:cs="Aharoni"/>
        </w:rPr>
        <w:t xml:space="preserve"> training</w:t>
      </w:r>
      <w:r w:rsidR="00390A65" w:rsidRPr="005650EA">
        <w:rPr>
          <w:rFonts w:cs="Aharoni"/>
          <w:bCs/>
        </w:rPr>
        <w:t>.</w:t>
      </w:r>
      <w:r w:rsidR="00390A65" w:rsidRPr="005650EA">
        <w:rPr>
          <w:rFonts w:cs="Aharoni"/>
        </w:rPr>
        <w:tab/>
      </w:r>
      <w:r w:rsidR="00390A65" w:rsidRPr="005650EA">
        <w:rPr>
          <w:rFonts w:cs="Aharoni"/>
        </w:rPr>
        <w:tab/>
      </w:r>
    </w:p>
    <w:p w:rsidR="00E36907" w:rsidRPr="00244231" w:rsidRDefault="00E36907" w:rsidP="00E36907">
      <w:pPr>
        <w:pBdr>
          <w:top w:val="single" w:sz="4" w:space="0" w:color="auto" w:shadow="1"/>
          <w:left w:val="single" w:sz="4" w:space="0" w:color="auto" w:shadow="1"/>
          <w:bottom w:val="single" w:sz="4" w:space="1" w:color="auto" w:shadow="1"/>
          <w:right w:val="single" w:sz="4" w:space="4" w:color="auto" w:shadow="1"/>
        </w:pBdr>
        <w:tabs>
          <w:tab w:val="num" w:pos="540"/>
        </w:tabs>
        <w:spacing w:line="240" w:lineRule="auto"/>
        <w:jc w:val="center"/>
        <w:rPr>
          <w:rFonts w:ascii="Calibri" w:hAnsi="Calibri"/>
          <w:b/>
        </w:rPr>
      </w:pPr>
      <w:bookmarkStart w:id="5" w:name="OLE_LINK14"/>
      <w:bookmarkStart w:id="6" w:name="OLE_LINK15"/>
      <w:r w:rsidRPr="00244231">
        <w:rPr>
          <w:rFonts w:ascii="Calibri" w:hAnsi="Calibri"/>
          <w:b/>
        </w:rPr>
        <w:t>EDUCATION</w:t>
      </w:r>
    </w:p>
    <w:tbl>
      <w:tblPr>
        <w:tblW w:w="0" w:type="auto"/>
        <w:tblLayout w:type="fixed"/>
        <w:tblLook w:val="04A0"/>
      </w:tblPr>
      <w:tblGrid>
        <w:gridCol w:w="8856"/>
      </w:tblGrid>
      <w:tr w:rsidR="00E36907" w:rsidRPr="00925329" w:rsidTr="00CD0D92">
        <w:tc>
          <w:tcPr>
            <w:tcW w:w="8856" w:type="dxa"/>
          </w:tcPr>
          <w:tbl>
            <w:tblPr>
              <w:tblStyle w:val="TableGrid"/>
              <w:tblpPr w:leftFromText="180" w:rightFromText="180" w:vertAnchor="text" w:horzAnchor="margin" w:tblpY="128"/>
              <w:tblW w:w="8631" w:type="dxa"/>
              <w:tblLayout w:type="fixed"/>
              <w:tblLook w:val="04A0"/>
            </w:tblPr>
            <w:tblGrid>
              <w:gridCol w:w="1226"/>
              <w:gridCol w:w="2620"/>
              <w:gridCol w:w="1368"/>
              <w:gridCol w:w="1708"/>
              <w:gridCol w:w="1709"/>
            </w:tblGrid>
            <w:tr w:rsidR="00E36907" w:rsidRPr="00925329" w:rsidTr="00CD0D92">
              <w:trPr>
                <w:trHeight w:val="68"/>
              </w:trPr>
              <w:tc>
                <w:tcPr>
                  <w:tcW w:w="1226" w:type="dxa"/>
                </w:tcPr>
                <w:bookmarkEnd w:id="5"/>
                <w:bookmarkEnd w:id="6"/>
                <w:p w:rsidR="00E36907" w:rsidRPr="00925329" w:rsidRDefault="00E36907" w:rsidP="00CD0D92">
                  <w:pPr>
                    <w:jc w:val="center"/>
                    <w:rPr>
                      <w:rFonts w:ascii="Calibri" w:hAnsi="Calibri" w:cstheme="minorHAnsi"/>
                    </w:rPr>
                  </w:pPr>
                  <w:r w:rsidRPr="00925329">
                    <w:rPr>
                      <w:rFonts w:ascii="Calibri" w:hAnsi="Calibri" w:cstheme="minorHAnsi"/>
                    </w:rPr>
                    <w:t>Course</w:t>
                  </w:r>
                </w:p>
              </w:tc>
              <w:tc>
                <w:tcPr>
                  <w:tcW w:w="2620" w:type="dxa"/>
                </w:tcPr>
                <w:p w:rsidR="00E36907" w:rsidRPr="00925329" w:rsidRDefault="00E36907" w:rsidP="00CD0D92">
                  <w:pPr>
                    <w:jc w:val="center"/>
                    <w:rPr>
                      <w:rFonts w:ascii="Calibri" w:hAnsi="Calibri"/>
                    </w:rPr>
                  </w:pPr>
                  <w:r w:rsidRPr="00925329">
                    <w:rPr>
                      <w:rFonts w:ascii="Calibri" w:hAnsi="Calibri"/>
                    </w:rPr>
                    <w:t>Institution</w:t>
                  </w:r>
                </w:p>
              </w:tc>
              <w:tc>
                <w:tcPr>
                  <w:tcW w:w="1368" w:type="dxa"/>
                </w:tcPr>
                <w:p w:rsidR="00E36907" w:rsidRPr="00925329" w:rsidRDefault="00E36907" w:rsidP="00CD0D92">
                  <w:pPr>
                    <w:jc w:val="center"/>
                    <w:rPr>
                      <w:rFonts w:ascii="Calibri" w:hAnsi="Calibri"/>
                    </w:rPr>
                  </w:pPr>
                  <w:r w:rsidRPr="00925329">
                    <w:rPr>
                      <w:rFonts w:ascii="Calibri" w:hAnsi="Calibri"/>
                    </w:rPr>
                    <w:t>University</w:t>
                  </w:r>
                </w:p>
              </w:tc>
              <w:tc>
                <w:tcPr>
                  <w:tcW w:w="1708" w:type="dxa"/>
                </w:tcPr>
                <w:p w:rsidR="00E36907" w:rsidRPr="00925329" w:rsidRDefault="00E36907" w:rsidP="00CD0D92">
                  <w:pPr>
                    <w:jc w:val="center"/>
                    <w:rPr>
                      <w:rFonts w:ascii="Calibri" w:hAnsi="Calibri"/>
                    </w:rPr>
                  </w:pPr>
                  <w:r w:rsidRPr="00925329">
                    <w:rPr>
                      <w:rFonts w:ascii="Calibri" w:hAnsi="Calibri"/>
                    </w:rPr>
                    <w:t>Percentage</w:t>
                  </w:r>
                </w:p>
              </w:tc>
              <w:tc>
                <w:tcPr>
                  <w:tcW w:w="1709" w:type="dxa"/>
                </w:tcPr>
                <w:p w:rsidR="00E36907" w:rsidRPr="00925329" w:rsidRDefault="00E36907" w:rsidP="00CD0D92">
                  <w:pPr>
                    <w:jc w:val="center"/>
                    <w:rPr>
                      <w:rFonts w:ascii="Calibri" w:hAnsi="Calibri"/>
                    </w:rPr>
                  </w:pPr>
                  <w:r w:rsidRPr="00925329">
                    <w:rPr>
                      <w:rFonts w:ascii="Calibri" w:hAnsi="Calibri"/>
                    </w:rPr>
                    <w:t>Year of passing</w:t>
                  </w:r>
                </w:p>
              </w:tc>
            </w:tr>
            <w:tr w:rsidR="00E36907" w:rsidRPr="00925329" w:rsidTr="00CD0D92">
              <w:trPr>
                <w:trHeight w:val="491"/>
              </w:trPr>
              <w:tc>
                <w:tcPr>
                  <w:tcW w:w="1226" w:type="dxa"/>
                </w:tcPr>
                <w:p w:rsidR="00E36907" w:rsidRPr="00925329" w:rsidRDefault="00E36907" w:rsidP="00CD0D92">
                  <w:pPr>
                    <w:jc w:val="center"/>
                    <w:rPr>
                      <w:rFonts w:ascii="Calibri" w:hAnsi="Calibri"/>
                    </w:rPr>
                  </w:pPr>
                  <w:r w:rsidRPr="00925329">
                    <w:rPr>
                      <w:rFonts w:ascii="Calibri" w:hAnsi="Calibri"/>
                    </w:rPr>
                    <w:t>BE</w:t>
                  </w:r>
                </w:p>
              </w:tc>
              <w:tc>
                <w:tcPr>
                  <w:tcW w:w="2620" w:type="dxa"/>
                </w:tcPr>
                <w:p w:rsidR="00E36907" w:rsidRPr="00925329" w:rsidRDefault="005650EA" w:rsidP="00CD0D92">
                  <w:pPr>
                    <w:rPr>
                      <w:rFonts w:ascii="Calibri" w:hAnsi="Calibri"/>
                    </w:rPr>
                  </w:pPr>
                  <w:proofErr w:type="spellStart"/>
                  <w:r>
                    <w:rPr>
                      <w:rFonts w:ascii="Calibri" w:hAnsi="Calibri"/>
                    </w:rPr>
                    <w:t>Malnad</w:t>
                  </w:r>
                  <w:proofErr w:type="spellEnd"/>
                  <w:r>
                    <w:rPr>
                      <w:rFonts w:ascii="Calibri" w:hAnsi="Calibri"/>
                    </w:rPr>
                    <w:t xml:space="preserve"> college of Engineering</w:t>
                  </w:r>
                </w:p>
              </w:tc>
              <w:tc>
                <w:tcPr>
                  <w:tcW w:w="1368" w:type="dxa"/>
                </w:tcPr>
                <w:p w:rsidR="00E36907" w:rsidRPr="00925329" w:rsidRDefault="005650EA" w:rsidP="00CD0D92">
                  <w:pPr>
                    <w:jc w:val="center"/>
                    <w:rPr>
                      <w:rFonts w:ascii="Calibri" w:hAnsi="Calibri"/>
                    </w:rPr>
                  </w:pPr>
                  <w:r>
                    <w:rPr>
                      <w:rFonts w:ascii="Calibri" w:hAnsi="Calibri"/>
                    </w:rPr>
                    <w:t>VTU</w:t>
                  </w:r>
                </w:p>
              </w:tc>
              <w:tc>
                <w:tcPr>
                  <w:tcW w:w="1708" w:type="dxa"/>
                </w:tcPr>
                <w:p w:rsidR="00E36907" w:rsidRPr="00925329" w:rsidRDefault="005650EA" w:rsidP="005650EA">
                  <w:pPr>
                    <w:jc w:val="center"/>
                    <w:rPr>
                      <w:rFonts w:ascii="Calibri" w:hAnsi="Calibri"/>
                    </w:rPr>
                  </w:pPr>
                  <w:r>
                    <w:rPr>
                      <w:rFonts w:ascii="Calibri" w:hAnsi="Calibri"/>
                    </w:rPr>
                    <w:t>80%</w:t>
                  </w:r>
                </w:p>
              </w:tc>
              <w:tc>
                <w:tcPr>
                  <w:tcW w:w="1709" w:type="dxa"/>
                </w:tcPr>
                <w:p w:rsidR="00E36907" w:rsidRPr="00925329" w:rsidRDefault="00E36907" w:rsidP="00CD0D92">
                  <w:pPr>
                    <w:jc w:val="center"/>
                    <w:rPr>
                      <w:rFonts w:ascii="Calibri" w:hAnsi="Calibri"/>
                    </w:rPr>
                  </w:pPr>
                  <w:r w:rsidRPr="00925329">
                    <w:rPr>
                      <w:rFonts w:ascii="Calibri" w:hAnsi="Calibri"/>
                    </w:rPr>
                    <w:t>2013</w:t>
                  </w:r>
                </w:p>
              </w:tc>
            </w:tr>
            <w:tr w:rsidR="00E36907" w:rsidRPr="00925329" w:rsidTr="00CD0D92">
              <w:trPr>
                <w:trHeight w:val="419"/>
              </w:trPr>
              <w:tc>
                <w:tcPr>
                  <w:tcW w:w="1226" w:type="dxa"/>
                </w:tcPr>
                <w:p w:rsidR="00E36907" w:rsidRPr="00925329" w:rsidRDefault="00E36907" w:rsidP="00CD0D92">
                  <w:pPr>
                    <w:jc w:val="center"/>
                    <w:rPr>
                      <w:rFonts w:ascii="Calibri" w:hAnsi="Calibri"/>
                    </w:rPr>
                  </w:pPr>
                  <w:r w:rsidRPr="00925329">
                    <w:rPr>
                      <w:rFonts w:ascii="Calibri" w:hAnsi="Calibri"/>
                    </w:rPr>
                    <w:t>12</w:t>
                  </w:r>
                  <w:r w:rsidRPr="00925329">
                    <w:rPr>
                      <w:rFonts w:ascii="Calibri" w:hAnsi="Calibri"/>
                      <w:vertAlign w:val="superscript"/>
                    </w:rPr>
                    <w:t>th</w:t>
                  </w:r>
                  <w:r w:rsidRPr="00925329">
                    <w:rPr>
                      <w:rFonts w:ascii="Calibri" w:hAnsi="Calibri"/>
                    </w:rPr>
                    <w:t xml:space="preserve"> grade</w:t>
                  </w:r>
                </w:p>
              </w:tc>
              <w:tc>
                <w:tcPr>
                  <w:tcW w:w="2620" w:type="dxa"/>
                </w:tcPr>
                <w:p w:rsidR="00E36907" w:rsidRPr="00925329" w:rsidRDefault="005650EA" w:rsidP="00CD0D92">
                  <w:pPr>
                    <w:rPr>
                      <w:rFonts w:ascii="Calibri" w:hAnsi="Calibri"/>
                    </w:rPr>
                  </w:pPr>
                  <w:proofErr w:type="spellStart"/>
                  <w:r>
                    <w:rPr>
                      <w:rFonts w:ascii="Calibri" w:hAnsi="Calibri"/>
                    </w:rPr>
                    <w:t>SevaBaharathiPu</w:t>
                  </w:r>
                  <w:proofErr w:type="spellEnd"/>
                  <w:r>
                    <w:rPr>
                      <w:rFonts w:ascii="Calibri" w:hAnsi="Calibri"/>
                    </w:rPr>
                    <w:t xml:space="preserve"> college</w:t>
                  </w:r>
                </w:p>
              </w:tc>
              <w:tc>
                <w:tcPr>
                  <w:tcW w:w="1368" w:type="dxa"/>
                </w:tcPr>
                <w:p w:rsidR="00E36907" w:rsidRPr="00925329" w:rsidRDefault="00E36907" w:rsidP="00CD0D92">
                  <w:pPr>
                    <w:jc w:val="center"/>
                    <w:rPr>
                      <w:rFonts w:ascii="Calibri" w:hAnsi="Calibri"/>
                    </w:rPr>
                  </w:pPr>
                  <w:r w:rsidRPr="00925329">
                    <w:rPr>
                      <w:rFonts w:ascii="Calibri" w:hAnsi="Calibri"/>
                    </w:rPr>
                    <w:t>Karnataka state board</w:t>
                  </w:r>
                </w:p>
              </w:tc>
              <w:tc>
                <w:tcPr>
                  <w:tcW w:w="1708" w:type="dxa"/>
                </w:tcPr>
                <w:p w:rsidR="00E36907" w:rsidRPr="00925329" w:rsidRDefault="005650EA" w:rsidP="00CD0D92">
                  <w:pPr>
                    <w:jc w:val="center"/>
                    <w:rPr>
                      <w:rFonts w:ascii="Calibri" w:hAnsi="Calibri"/>
                    </w:rPr>
                  </w:pPr>
                  <w:r>
                    <w:rPr>
                      <w:rFonts w:ascii="Calibri" w:hAnsi="Calibri"/>
                    </w:rPr>
                    <w:t>77</w:t>
                  </w:r>
                  <w:r w:rsidR="00E36907" w:rsidRPr="00925329">
                    <w:rPr>
                      <w:rFonts w:ascii="Calibri" w:hAnsi="Calibri"/>
                    </w:rPr>
                    <w:t>%</w:t>
                  </w:r>
                </w:p>
              </w:tc>
              <w:tc>
                <w:tcPr>
                  <w:tcW w:w="1709" w:type="dxa"/>
                </w:tcPr>
                <w:p w:rsidR="00E36907" w:rsidRPr="00925329" w:rsidRDefault="00E36907" w:rsidP="00CD0D92">
                  <w:pPr>
                    <w:jc w:val="center"/>
                    <w:rPr>
                      <w:rFonts w:ascii="Calibri" w:hAnsi="Calibri"/>
                    </w:rPr>
                  </w:pPr>
                  <w:r w:rsidRPr="00925329">
                    <w:rPr>
                      <w:rFonts w:ascii="Calibri" w:hAnsi="Calibri"/>
                    </w:rPr>
                    <w:t>2009</w:t>
                  </w:r>
                </w:p>
              </w:tc>
            </w:tr>
          </w:tbl>
          <w:p w:rsidR="00E36907" w:rsidRPr="00925329" w:rsidRDefault="00E36907" w:rsidP="00CD0D92">
            <w:pPr>
              <w:snapToGrid w:val="0"/>
              <w:spacing w:line="240" w:lineRule="auto"/>
              <w:rPr>
                <w:rFonts w:ascii="Calibri" w:hAnsi="Calibri"/>
                <w:b/>
                <w:bCs/>
              </w:rPr>
            </w:pPr>
          </w:p>
        </w:tc>
      </w:tr>
    </w:tbl>
    <w:p w:rsidR="00647744" w:rsidRDefault="00647744" w:rsidP="0023791B">
      <w:pPr>
        <w:spacing w:line="240" w:lineRule="auto"/>
        <w:rPr>
          <w:rFonts w:cs="Aharoni"/>
        </w:rPr>
      </w:pPr>
    </w:p>
    <w:p w:rsidR="003C3A22" w:rsidRDefault="003C3A22" w:rsidP="0023791B">
      <w:pPr>
        <w:spacing w:line="240" w:lineRule="auto"/>
        <w:rPr>
          <w:rFonts w:cs="Aharoni"/>
        </w:rPr>
      </w:pPr>
    </w:p>
    <w:p w:rsidR="00E36907" w:rsidRPr="00244231" w:rsidRDefault="003C3A22" w:rsidP="003C3A22">
      <w:pPr>
        <w:pBdr>
          <w:top w:val="single" w:sz="4" w:space="0" w:color="auto" w:shadow="1"/>
          <w:left w:val="single" w:sz="4" w:space="0" w:color="auto" w:shadow="1"/>
          <w:bottom w:val="single" w:sz="4" w:space="1" w:color="auto" w:shadow="1"/>
          <w:right w:val="single" w:sz="4" w:space="4" w:color="auto" w:shadow="1"/>
        </w:pBdr>
        <w:tabs>
          <w:tab w:val="num" w:pos="540"/>
          <w:tab w:val="center" w:pos="4513"/>
        </w:tabs>
        <w:spacing w:line="240" w:lineRule="auto"/>
        <w:rPr>
          <w:rFonts w:ascii="Calibri" w:hAnsi="Calibri"/>
          <w:b/>
        </w:rPr>
      </w:pPr>
      <w:r>
        <w:rPr>
          <w:rFonts w:ascii="Calibri" w:hAnsi="Calibri"/>
          <w:b/>
        </w:rPr>
        <w:tab/>
      </w:r>
      <w:r>
        <w:rPr>
          <w:rFonts w:ascii="Calibri" w:hAnsi="Calibri"/>
          <w:b/>
        </w:rPr>
        <w:tab/>
      </w:r>
      <w:r w:rsidR="008D404F">
        <w:rPr>
          <w:rFonts w:ascii="Calibri" w:hAnsi="Calibri"/>
          <w:b/>
        </w:rPr>
        <w:t>DECLA</w:t>
      </w:r>
      <w:r w:rsidR="00E36907">
        <w:rPr>
          <w:rFonts w:ascii="Calibri" w:hAnsi="Calibri"/>
          <w:b/>
        </w:rPr>
        <w:t>RATION</w:t>
      </w:r>
    </w:p>
    <w:p w:rsidR="00E36907" w:rsidRDefault="00E36907" w:rsidP="00E36907">
      <w:pPr>
        <w:spacing w:line="240" w:lineRule="auto"/>
        <w:rPr>
          <w:rFonts w:cs="Aharoni"/>
        </w:rPr>
      </w:pPr>
      <w:r w:rsidRPr="001E4BD6">
        <w:rPr>
          <w:rFonts w:cs="Aharoni"/>
        </w:rPr>
        <w:t xml:space="preserve">I, </w:t>
      </w:r>
      <w:proofErr w:type="spellStart"/>
      <w:r w:rsidR="005650EA">
        <w:rPr>
          <w:rFonts w:cs="Aharoni"/>
        </w:rPr>
        <w:t>Avinash</w:t>
      </w:r>
      <w:proofErr w:type="spellEnd"/>
      <w:r w:rsidRPr="001E4BD6">
        <w:rPr>
          <w:rFonts w:cs="Aharoni"/>
        </w:rPr>
        <w:t>, Hereby declare that the above furnished information is authentic to best of my knowledge.</w:t>
      </w:r>
    </w:p>
    <w:p w:rsidR="00390A65" w:rsidRPr="0023791B" w:rsidRDefault="00E36907" w:rsidP="0023791B">
      <w:pPr>
        <w:spacing w:line="240" w:lineRule="auto"/>
        <w:rPr>
          <w:rFonts w:cs="Aharoni"/>
        </w:rPr>
      </w:pPr>
      <w:r>
        <w:rPr>
          <w:rFonts w:cs="Aharoni"/>
        </w:rPr>
        <w:t xml:space="preserve">Place: Bangalore                                                                                                </w:t>
      </w:r>
      <w:proofErr w:type="spellStart"/>
      <w:r w:rsidR="005650EA">
        <w:rPr>
          <w:rFonts w:cs="Aharoni"/>
        </w:rPr>
        <w:t>Avinash</w:t>
      </w:r>
      <w:proofErr w:type="spellEnd"/>
    </w:p>
    <w:sectPr w:rsidR="00390A65" w:rsidRPr="0023791B" w:rsidSect="00D83155">
      <w:pgSz w:w="11906" w:h="16838"/>
      <w:pgMar w:top="720" w:right="1440" w:bottom="72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0000000000000000000"/>
    <w:charset w:val="00"/>
    <w:family w:val="swiss"/>
    <w:notTrueType/>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A1274"/>
    <w:multiLevelType w:val="hybridMultilevel"/>
    <w:tmpl w:val="2876B9F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FCB7282"/>
    <w:multiLevelType w:val="hybridMultilevel"/>
    <w:tmpl w:val="5A8E57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71910BA"/>
    <w:multiLevelType w:val="hybridMultilevel"/>
    <w:tmpl w:val="E794AB4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8506D0E"/>
    <w:multiLevelType w:val="hybridMultilevel"/>
    <w:tmpl w:val="E896567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90A65"/>
    <w:rsid w:val="00096ECA"/>
    <w:rsid w:val="000D07A3"/>
    <w:rsid w:val="00145A65"/>
    <w:rsid w:val="0015033E"/>
    <w:rsid w:val="00195865"/>
    <w:rsid w:val="001A6B37"/>
    <w:rsid w:val="001D144A"/>
    <w:rsid w:val="001E4BD6"/>
    <w:rsid w:val="0020103C"/>
    <w:rsid w:val="0023791B"/>
    <w:rsid w:val="002528D7"/>
    <w:rsid w:val="00280326"/>
    <w:rsid w:val="002A05A0"/>
    <w:rsid w:val="00320A62"/>
    <w:rsid w:val="00367BB2"/>
    <w:rsid w:val="00390A65"/>
    <w:rsid w:val="003C3A22"/>
    <w:rsid w:val="00410C5C"/>
    <w:rsid w:val="00426BD7"/>
    <w:rsid w:val="004B2D6C"/>
    <w:rsid w:val="00505621"/>
    <w:rsid w:val="005650EA"/>
    <w:rsid w:val="005876BA"/>
    <w:rsid w:val="005D5575"/>
    <w:rsid w:val="005E4FE9"/>
    <w:rsid w:val="00616BF7"/>
    <w:rsid w:val="00647744"/>
    <w:rsid w:val="00675B35"/>
    <w:rsid w:val="006972A5"/>
    <w:rsid w:val="006D17B2"/>
    <w:rsid w:val="007235FC"/>
    <w:rsid w:val="007A5B10"/>
    <w:rsid w:val="007B4B66"/>
    <w:rsid w:val="007B727E"/>
    <w:rsid w:val="0083729B"/>
    <w:rsid w:val="008459BE"/>
    <w:rsid w:val="00866037"/>
    <w:rsid w:val="008A27C0"/>
    <w:rsid w:val="008D404F"/>
    <w:rsid w:val="00916B9B"/>
    <w:rsid w:val="00A61CE7"/>
    <w:rsid w:val="00A776BB"/>
    <w:rsid w:val="00B0122D"/>
    <w:rsid w:val="00B65854"/>
    <w:rsid w:val="00B93C34"/>
    <w:rsid w:val="00BD55A0"/>
    <w:rsid w:val="00C22BC3"/>
    <w:rsid w:val="00CA4B71"/>
    <w:rsid w:val="00CE4313"/>
    <w:rsid w:val="00CF053E"/>
    <w:rsid w:val="00CF65E5"/>
    <w:rsid w:val="00D81D00"/>
    <w:rsid w:val="00D83155"/>
    <w:rsid w:val="00DA51D6"/>
    <w:rsid w:val="00E36907"/>
    <w:rsid w:val="00EB6D43"/>
    <w:rsid w:val="00ED77D6"/>
    <w:rsid w:val="00F41947"/>
    <w:rsid w:val="00F77F5A"/>
    <w:rsid w:val="00FD4C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90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A65"/>
    <w:pPr>
      <w:ind w:left="720"/>
      <w:contextualSpacing/>
    </w:pPr>
  </w:style>
  <w:style w:type="table" w:styleId="TableGrid">
    <w:name w:val="Table Grid"/>
    <w:basedOn w:val="TableNormal"/>
    <w:uiPriority w:val="59"/>
    <w:rsid w:val="00390A6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
    <w:name w:val="Char Char1"/>
    <w:basedOn w:val="Normal"/>
    <w:rsid w:val="00390A65"/>
    <w:pPr>
      <w:spacing w:after="160" w:line="240" w:lineRule="exact"/>
    </w:pPr>
    <w:rPr>
      <w:rFonts w:ascii="Verdana" w:eastAsia="Times New Roman" w:hAnsi="Verdana" w:cs="Times New Roman"/>
      <w:sz w:val="20"/>
      <w:szCs w:val="20"/>
      <w:lang w:val="en-US"/>
    </w:rPr>
  </w:style>
  <w:style w:type="character" w:styleId="Hyperlink">
    <w:name w:val="Hyperlink"/>
    <w:basedOn w:val="DefaultParagraphFont"/>
    <w:uiPriority w:val="99"/>
    <w:unhideWhenUsed/>
    <w:rsid w:val="008A27C0"/>
    <w:rPr>
      <w:color w:val="0000FF" w:themeColor="hyperlink"/>
      <w:u w:val="single"/>
    </w:rPr>
  </w:style>
  <w:style w:type="character" w:styleId="FollowedHyperlink">
    <w:name w:val="FollowedHyperlink"/>
    <w:basedOn w:val="DefaultParagraphFont"/>
    <w:uiPriority w:val="99"/>
    <w:semiHidden/>
    <w:unhideWhenUsed/>
    <w:rsid w:val="008A27C0"/>
    <w:rPr>
      <w:color w:val="800080" w:themeColor="followedHyperlink"/>
      <w:u w:val="single"/>
    </w:rPr>
  </w:style>
  <w:style w:type="paragraph" w:styleId="BodyText">
    <w:name w:val="Body Text"/>
    <w:basedOn w:val="Normal"/>
    <w:link w:val="BodyTextChar"/>
    <w:rsid w:val="0015033E"/>
    <w:pPr>
      <w:suppressAutoHyphens/>
      <w:spacing w:after="120" w:line="288" w:lineRule="auto"/>
    </w:pPr>
    <w:rPr>
      <w:rFonts w:ascii="Calibri" w:eastAsia="SimSun" w:hAnsi="Calibri" w:cs="Tahoma"/>
      <w:kern w:val="1"/>
      <w:sz w:val="20"/>
      <w:szCs w:val="20"/>
      <w:lang w:val="en-US" w:eastAsia="ar-SA"/>
    </w:rPr>
  </w:style>
  <w:style w:type="character" w:customStyle="1" w:styleId="BodyTextChar">
    <w:name w:val="Body Text Char"/>
    <w:basedOn w:val="DefaultParagraphFont"/>
    <w:link w:val="BodyText"/>
    <w:rsid w:val="0015033E"/>
    <w:rPr>
      <w:rFonts w:ascii="Calibri" w:eastAsia="SimSun" w:hAnsi="Calibri" w:cs="Tahoma"/>
      <w:kern w:val="1"/>
      <w:sz w:val="20"/>
      <w:szCs w:val="20"/>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90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A65"/>
    <w:pPr>
      <w:ind w:left="720"/>
      <w:contextualSpacing/>
    </w:pPr>
  </w:style>
  <w:style w:type="table" w:styleId="TableGrid">
    <w:name w:val="Table Grid"/>
    <w:basedOn w:val="TableNormal"/>
    <w:uiPriority w:val="59"/>
    <w:rsid w:val="00390A6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
    <w:name w:val="Char Char1"/>
    <w:basedOn w:val="Normal"/>
    <w:rsid w:val="00390A65"/>
    <w:pPr>
      <w:spacing w:after="160" w:line="240" w:lineRule="exact"/>
    </w:pPr>
    <w:rPr>
      <w:rFonts w:ascii="Verdana" w:eastAsia="Times New Roman" w:hAnsi="Verdana" w:cs="Times New Roman"/>
      <w:sz w:val="20"/>
      <w:szCs w:val="20"/>
      <w:lang w:val="en-US"/>
    </w:rPr>
  </w:style>
  <w:style w:type="character" w:styleId="Hyperlink">
    <w:name w:val="Hyperlink"/>
    <w:basedOn w:val="DefaultParagraphFont"/>
    <w:uiPriority w:val="99"/>
    <w:unhideWhenUsed/>
    <w:rsid w:val="008A27C0"/>
    <w:rPr>
      <w:color w:val="0000FF" w:themeColor="hyperlink"/>
      <w:u w:val="single"/>
    </w:rPr>
  </w:style>
  <w:style w:type="character" w:styleId="FollowedHyperlink">
    <w:name w:val="FollowedHyperlink"/>
    <w:basedOn w:val="DefaultParagraphFont"/>
    <w:uiPriority w:val="99"/>
    <w:semiHidden/>
    <w:unhideWhenUsed/>
    <w:rsid w:val="008A27C0"/>
    <w:rPr>
      <w:color w:val="800080" w:themeColor="followedHyperlink"/>
      <w:u w:val="single"/>
    </w:rPr>
  </w:style>
  <w:style w:type="paragraph" w:styleId="BodyText">
    <w:name w:val="Body Text"/>
    <w:basedOn w:val="Normal"/>
    <w:link w:val="BodyTextChar"/>
    <w:rsid w:val="0015033E"/>
    <w:pPr>
      <w:suppressAutoHyphens/>
      <w:spacing w:after="120" w:line="288" w:lineRule="auto"/>
    </w:pPr>
    <w:rPr>
      <w:rFonts w:ascii="Calibri" w:eastAsia="SimSun" w:hAnsi="Calibri" w:cs="Tahoma"/>
      <w:kern w:val="1"/>
      <w:sz w:val="20"/>
      <w:szCs w:val="20"/>
      <w:lang w:val="en-US" w:eastAsia="ar-SA"/>
    </w:rPr>
  </w:style>
  <w:style w:type="character" w:customStyle="1" w:styleId="BodyTextChar">
    <w:name w:val="Body Text Char"/>
    <w:basedOn w:val="DefaultParagraphFont"/>
    <w:link w:val="BodyText"/>
    <w:rsid w:val="0015033E"/>
    <w:rPr>
      <w:rFonts w:ascii="Calibri" w:eastAsia="SimSun" w:hAnsi="Calibri" w:cs="Tahoma"/>
      <w:kern w:val="1"/>
      <w:sz w:val="20"/>
      <w:szCs w:val="20"/>
      <w:lang w:val="en-US"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vinashbhuvi00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F9043-66A4-4AB0-BBE9-A91D41C86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3</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Apptad</cp:lastModifiedBy>
  <cp:revision>83</cp:revision>
  <cp:lastPrinted>2016-05-14T04:49:00Z</cp:lastPrinted>
  <dcterms:created xsi:type="dcterms:W3CDTF">2015-02-17T09:31:00Z</dcterms:created>
  <dcterms:modified xsi:type="dcterms:W3CDTF">2016-07-19T15:35:00Z</dcterms:modified>
</cp:coreProperties>
</file>