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1271" w:rsidRPr="00123946" w:rsidRDefault="00CD1271" w:rsidP="00CD1271">
      <w:pPr>
        <w:jc w:val="center"/>
        <w:rPr>
          <w:b/>
          <w:sz w:val="32"/>
        </w:rPr>
      </w:pPr>
      <w:r w:rsidRPr="00123946">
        <w:rPr>
          <w:b/>
          <w:sz w:val="32"/>
        </w:rPr>
        <w:t>GOWRI SANKARA RAO PENTAKOTA</w:t>
      </w:r>
    </w:p>
    <w:p w:rsidR="00CD1271" w:rsidRPr="00123946" w:rsidRDefault="00CD1271" w:rsidP="00CD1271">
      <w:pPr>
        <w:contextualSpacing/>
        <w:jc w:val="center"/>
      </w:pPr>
      <w:r>
        <w:t>No 109,2</w:t>
      </w:r>
      <w:r w:rsidRPr="00F124AA">
        <w:rPr>
          <w:vertAlign w:val="superscript"/>
        </w:rPr>
        <w:t>nd</w:t>
      </w:r>
      <w:r>
        <w:t xml:space="preserve"> Cross, OMBR Layout,</w:t>
      </w:r>
      <w:r>
        <w:t xml:space="preserve"> </w:t>
      </w:r>
      <w:r>
        <w:t>Banaswadi, Bangalore-560043</w:t>
      </w:r>
    </w:p>
    <w:p w:rsidR="00CD1271" w:rsidRPr="00123946" w:rsidRDefault="00CD1271" w:rsidP="00CD1271">
      <w:pPr>
        <w:contextualSpacing/>
        <w:jc w:val="center"/>
      </w:pPr>
      <w:r w:rsidRPr="00123946">
        <w:t>Mobile: 9538384873</w:t>
      </w:r>
    </w:p>
    <w:p w:rsidR="00CD1271" w:rsidRPr="00F124AA" w:rsidRDefault="00CD1271" w:rsidP="00CD1271">
      <w:pPr>
        <w:contextualSpacing/>
        <w:jc w:val="center"/>
      </w:pPr>
      <w:hyperlink r:id="rId6" w:history="1">
        <w:r w:rsidRPr="00F536F5">
          <w:rPr>
            <w:rStyle w:val="Hyperlink"/>
          </w:rPr>
          <w:t>gowridilsan@gmail.com</w:t>
        </w:r>
      </w:hyperlink>
    </w:p>
    <w:p w:rsidR="00CD1271" w:rsidRPr="00CE5187" w:rsidRDefault="00CD1271">
      <w:pPr>
        <w:rPr>
          <w:rFonts w:ascii="Helvetica" w:hAnsi="Helvetica" w:cs="Helvetica"/>
          <w:color w:val="333333"/>
          <w:sz w:val="36"/>
          <w:szCs w:val="36"/>
          <w:shd w:val="clear" w:color="auto" w:fill="FFFFFF"/>
        </w:rPr>
      </w:pPr>
      <w:r>
        <w:rPr>
          <w:rFonts w:ascii="Helvetica" w:hAnsi="Helvetica" w:cs="Helvetica"/>
          <w:noProof/>
          <w:color w:val="333333"/>
          <w:sz w:val="36"/>
          <w:szCs w:val="36"/>
          <w:lang w:eastAsia="en-IN"/>
        </w:rPr>
        <mc:AlternateContent>
          <mc:Choice Requires="wps">
            <w:drawing>
              <wp:anchor distT="4294967295" distB="4294967295" distL="114300" distR="114300" simplePos="0" relativeHeight="251658240" behindDoc="0" locked="0" layoutInCell="1" allowOverlap="1">
                <wp:simplePos x="0" y="0"/>
                <wp:positionH relativeFrom="column">
                  <wp:posOffset>-95250</wp:posOffset>
                </wp:positionH>
                <wp:positionV relativeFrom="paragraph">
                  <wp:posOffset>85090</wp:posOffset>
                </wp:positionV>
                <wp:extent cx="5895975" cy="0"/>
                <wp:effectExtent l="38100" t="38100" r="66675" b="952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9597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5pt,6.7pt" to="456.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" strokecolor="black [3200]" strokeweight="2pt">
                <v:shadow on="t" color="black" opacity="24903f" origin=",.5" offset="0,.55556mm"/>
                <o:lock v:ext="edit" shapetype="f"/>
              </v:line>
            </w:pict>
          </mc:Fallback>
        </mc:AlternateContent>
      </w:r>
    </w:p>
    <w:p w:rsidR="001C2A61" w:rsidRPr="00CE5187" w:rsidRDefault="00CD1271">
      <w:pPr>
        <w:rPr>
          <w:sz w:val="24"/>
        </w:rPr>
      </w:pPr>
      <w:r w:rsidRPr="00CE5187">
        <w:rPr>
          <w:sz w:val="24"/>
        </w:rPr>
        <w:t>High-energy</w:t>
      </w:r>
      <w:r w:rsidRPr="00CE5187">
        <w:rPr>
          <w:sz w:val="24"/>
        </w:rPr>
        <w:t xml:space="preserve"> Professional with Over</w:t>
      </w:r>
      <w:r w:rsidRPr="00CE5187">
        <w:rPr>
          <w:sz w:val="24"/>
        </w:rPr>
        <w:t> </w:t>
      </w:r>
      <w:r w:rsidR="00CE5187">
        <w:rPr>
          <w:sz w:val="24"/>
        </w:rPr>
        <w:t>4</w:t>
      </w:r>
      <w:r w:rsidRPr="00CE5187">
        <w:rPr>
          <w:sz w:val="24"/>
        </w:rPr>
        <w:t> </w:t>
      </w:r>
      <w:r w:rsidRPr="00CE5187">
        <w:rPr>
          <w:sz w:val="24"/>
        </w:rPr>
        <w:t>years of</w:t>
      </w:r>
      <w:r w:rsidRPr="00CE5187">
        <w:rPr>
          <w:sz w:val="24"/>
        </w:rPr>
        <w:t xml:space="preserve"> </w:t>
      </w:r>
      <w:r w:rsidRPr="00CE5187">
        <w:rPr>
          <w:sz w:val="24"/>
        </w:rPr>
        <w:t>SAP R/3 HR</w:t>
      </w:r>
      <w:r w:rsidRPr="00CE5187">
        <w:rPr>
          <w:sz w:val="24"/>
        </w:rPr>
        <w:t xml:space="preserve"> </w:t>
      </w:r>
      <w:r w:rsidRPr="00CE5187">
        <w:rPr>
          <w:sz w:val="24"/>
        </w:rPr>
        <w:t>experience</w:t>
      </w:r>
      <w:r w:rsidRPr="00CE5187">
        <w:rPr>
          <w:sz w:val="24"/>
        </w:rPr>
        <w:t xml:space="preserve"> in </w:t>
      </w:r>
      <w:r w:rsidRPr="00CE5187">
        <w:rPr>
          <w:sz w:val="24"/>
        </w:rPr>
        <w:t>implementation, customization, testing and support of</w:t>
      </w:r>
      <w:r w:rsidRPr="00CE5187">
        <w:rPr>
          <w:sz w:val="24"/>
        </w:rPr>
        <w:t xml:space="preserve"> </w:t>
      </w:r>
      <w:r w:rsidRPr="00CE5187">
        <w:rPr>
          <w:sz w:val="24"/>
        </w:rPr>
        <w:t>Organizational Management</w:t>
      </w:r>
      <w:r w:rsidRPr="00CE5187">
        <w:rPr>
          <w:sz w:val="24"/>
        </w:rPr>
        <w:t xml:space="preserve"> </w:t>
      </w:r>
      <w:r w:rsidRPr="00CE5187">
        <w:rPr>
          <w:sz w:val="24"/>
        </w:rPr>
        <w:t>(OM) and</w:t>
      </w:r>
      <w:r w:rsidRPr="00CE5187">
        <w:rPr>
          <w:sz w:val="24"/>
        </w:rPr>
        <w:t xml:space="preserve"> </w:t>
      </w:r>
      <w:r w:rsidRPr="00CE5187">
        <w:rPr>
          <w:sz w:val="24"/>
        </w:rPr>
        <w:t>Personnel Administration</w:t>
      </w:r>
      <w:r w:rsidR="001876F2" w:rsidRPr="00CE5187">
        <w:rPr>
          <w:sz w:val="24"/>
        </w:rPr>
        <w:t xml:space="preserve"> </w:t>
      </w:r>
      <w:r w:rsidRPr="00CE5187">
        <w:rPr>
          <w:sz w:val="24"/>
        </w:rPr>
        <w:t>(PA), Benefits Administration, Interfaces, Reports and third party tools</w:t>
      </w:r>
    </w:p>
    <w:p w:rsidR="00CD1271" w:rsidRPr="00CE5187" w:rsidRDefault="00CD1271" w:rsidP="00CD1271">
      <w:pPr>
        <w:contextualSpacing/>
        <w:rPr>
          <w:b/>
          <w:sz w:val="24"/>
        </w:rPr>
      </w:pPr>
      <w:r w:rsidRPr="00CE5187">
        <w:rPr>
          <w:b/>
          <w:sz w:val="24"/>
        </w:rPr>
        <w:t>LAIRD TECHNOLOGIES INDIA PVT LTD</w:t>
      </w:r>
      <w:r w:rsidRPr="00CE5187">
        <w:rPr>
          <w:b/>
          <w:sz w:val="24"/>
        </w:rPr>
        <w:tab/>
      </w:r>
      <w:r w:rsidRPr="00CE5187">
        <w:rPr>
          <w:b/>
          <w:sz w:val="24"/>
        </w:rPr>
        <w:tab/>
      </w:r>
      <w:r w:rsidRPr="00CE5187">
        <w:rPr>
          <w:b/>
          <w:sz w:val="24"/>
        </w:rPr>
        <w:tab/>
      </w:r>
      <w:r w:rsidRPr="00CE5187">
        <w:rPr>
          <w:b/>
          <w:sz w:val="24"/>
        </w:rPr>
        <w:tab/>
        <w:t>Bangalore</w:t>
      </w:r>
      <w:r w:rsidRPr="00CE5187">
        <w:rPr>
          <w:b/>
          <w:sz w:val="24"/>
        </w:rPr>
        <w:t>, Karnataka</w:t>
      </w:r>
    </w:p>
    <w:p w:rsidR="00CD1271" w:rsidRPr="00CE5187" w:rsidRDefault="001876F2">
      <w:pPr>
        <w:contextualSpacing/>
        <w:rPr>
          <w:b/>
          <w:sz w:val="24"/>
        </w:rPr>
      </w:pPr>
      <w:r w:rsidRPr="00CE5187">
        <w:rPr>
          <w:b/>
          <w:sz w:val="24"/>
        </w:rPr>
        <w:t>SAP HR Consultant</w:t>
      </w:r>
      <w:r w:rsidRPr="00CE5187">
        <w:rPr>
          <w:b/>
          <w:sz w:val="24"/>
        </w:rPr>
        <w:tab/>
      </w:r>
      <w:r w:rsidR="00CD1271" w:rsidRPr="00CE5187">
        <w:rPr>
          <w:b/>
          <w:sz w:val="24"/>
        </w:rPr>
        <w:t xml:space="preserve">   </w:t>
      </w:r>
      <w:r w:rsidR="00CD1271" w:rsidRPr="00CE5187">
        <w:rPr>
          <w:b/>
          <w:sz w:val="24"/>
        </w:rPr>
        <w:tab/>
      </w:r>
      <w:r w:rsidR="00CD1271" w:rsidRPr="00CE5187">
        <w:rPr>
          <w:b/>
          <w:sz w:val="24"/>
        </w:rPr>
        <w:tab/>
      </w:r>
      <w:r w:rsidR="00CD1271" w:rsidRPr="00CE5187">
        <w:rPr>
          <w:b/>
          <w:sz w:val="24"/>
        </w:rPr>
        <w:tab/>
      </w:r>
      <w:r w:rsidR="00CD1271" w:rsidRPr="00CE5187">
        <w:rPr>
          <w:b/>
          <w:sz w:val="24"/>
        </w:rPr>
        <w:tab/>
      </w:r>
      <w:r w:rsidR="00CD1271" w:rsidRPr="00CE5187">
        <w:rPr>
          <w:b/>
          <w:sz w:val="24"/>
        </w:rPr>
        <w:tab/>
      </w:r>
      <w:r w:rsidR="00CD1271" w:rsidRPr="00CE5187">
        <w:rPr>
          <w:b/>
          <w:sz w:val="24"/>
        </w:rPr>
        <w:tab/>
      </w:r>
      <w:r w:rsidR="00CD1271" w:rsidRPr="00CE5187">
        <w:rPr>
          <w:b/>
          <w:sz w:val="24"/>
        </w:rPr>
        <w:t xml:space="preserve">    </w:t>
      </w:r>
      <w:r w:rsidR="00124BE0" w:rsidRPr="00CE5187">
        <w:rPr>
          <w:b/>
          <w:sz w:val="24"/>
        </w:rPr>
        <w:t>April 2012</w:t>
      </w:r>
      <w:r w:rsidR="00CD1271" w:rsidRPr="00CE5187">
        <w:rPr>
          <w:b/>
          <w:sz w:val="24"/>
        </w:rPr>
        <w:t xml:space="preserve"> – Present</w:t>
      </w:r>
    </w:p>
    <w:p w:rsidR="001876F2" w:rsidRPr="00CE5187" w:rsidRDefault="001876F2">
      <w:pPr>
        <w:contextualSpacing/>
      </w:pPr>
    </w:p>
    <w:p w:rsidR="00124BE0" w:rsidRPr="00CE5187" w:rsidRDefault="00124BE0">
      <w:pPr>
        <w:contextualSpacing/>
      </w:pPr>
    </w:p>
    <w:p w:rsidR="001876F2" w:rsidRPr="00CE5187" w:rsidRDefault="00124BE0">
      <w:pPr>
        <w:contextualSpacing/>
        <w:rPr>
          <w:b/>
          <w:sz w:val="24"/>
        </w:rPr>
      </w:pPr>
      <w:r w:rsidRPr="00CE5187">
        <w:rPr>
          <w:b/>
          <w:sz w:val="24"/>
        </w:rPr>
        <w:t>SAP HR SKILLS</w:t>
      </w:r>
    </w:p>
    <w:p w:rsidR="001876F2" w:rsidRPr="00CE5187" w:rsidRDefault="001876F2">
      <w:pPr>
        <w:contextualSpacing/>
        <w:rPr>
          <w:sz w:val="24"/>
        </w:rPr>
      </w:pPr>
      <w:r w:rsidRPr="00CE5187">
        <w:rPr>
          <w:sz w:val="24"/>
        </w:rPr>
        <w:t xml:space="preserve">Actively involved </w:t>
      </w:r>
      <w:r w:rsidRPr="00CE5187">
        <w:rPr>
          <w:sz w:val="24"/>
        </w:rPr>
        <w:t>in 2 Full-life cycle implementations AS-IS to the TO-BE phases of Full Life Cycle in the Business Process Work Flow that includes Blueprint Designing, Final Preparation, Pre-Go Live, Go Live and Support Phases in SAP.</w:t>
      </w:r>
      <w:r w:rsidRPr="00CE5187">
        <w:rPr>
          <w:sz w:val="24"/>
        </w:rPr>
        <w:br/>
      </w:r>
      <w:r w:rsidRPr="00CE5187">
        <w:rPr>
          <w:sz w:val="24"/>
        </w:rPr>
        <w:br/>
        <w:t>Good understanding of Personnel Administration (PA),Organization Management(OM), Ti</w:t>
      </w:r>
      <w:r w:rsidR="00124BE0" w:rsidRPr="00CE5187">
        <w:rPr>
          <w:sz w:val="24"/>
        </w:rPr>
        <w:t>me Management (TM),</w:t>
      </w:r>
      <w:r w:rsidRPr="00CE5187">
        <w:rPr>
          <w:sz w:val="24"/>
        </w:rPr>
        <w:t xml:space="preserve"> Payroll</w:t>
      </w:r>
      <w:r w:rsidR="00124BE0" w:rsidRPr="00CE5187">
        <w:rPr>
          <w:sz w:val="24"/>
        </w:rPr>
        <w:t xml:space="preserve"> (PY)</w:t>
      </w:r>
      <w:r w:rsidRPr="00CE5187">
        <w:rPr>
          <w:sz w:val="24"/>
        </w:rPr>
        <w:t xml:space="preserve"> </w:t>
      </w:r>
      <w:r w:rsidR="00124BE0" w:rsidRPr="00CE5187">
        <w:rPr>
          <w:sz w:val="24"/>
        </w:rPr>
        <w:t>Indian</w:t>
      </w:r>
      <w:r w:rsidRPr="00CE5187">
        <w:rPr>
          <w:sz w:val="24"/>
        </w:rPr>
        <w:t xml:space="preserve"> Processes </w:t>
      </w:r>
      <w:r w:rsidRPr="00CE5187">
        <w:rPr>
          <w:sz w:val="24"/>
        </w:rPr>
        <w:br/>
      </w:r>
      <w:r w:rsidRPr="00CE5187">
        <w:rPr>
          <w:sz w:val="24"/>
        </w:rPr>
        <w:br/>
        <w:t xml:space="preserve"> Very good analytical skills in terms of understanding business requirements and preparing solution documents to meet the requirements </w:t>
      </w:r>
      <w:r w:rsidRPr="00CE5187">
        <w:rPr>
          <w:sz w:val="24"/>
        </w:rPr>
        <w:br/>
      </w:r>
      <w:r w:rsidRPr="00CE5187">
        <w:rPr>
          <w:sz w:val="24"/>
        </w:rPr>
        <w:br/>
        <w:t xml:space="preserve"> Exceptional interpersonal &amp; communication skills within the team.</w:t>
      </w:r>
      <w:r w:rsidRPr="00CE5187">
        <w:rPr>
          <w:sz w:val="24"/>
        </w:rPr>
        <w:br/>
      </w:r>
      <w:r w:rsidRPr="00CE5187">
        <w:rPr>
          <w:sz w:val="24"/>
        </w:rPr>
        <w:br/>
        <w:t xml:space="preserve"> Ability to motivate the associate team members and work with full co-ordination.</w:t>
      </w:r>
      <w:r w:rsidRPr="00CE5187">
        <w:rPr>
          <w:sz w:val="24"/>
        </w:rPr>
        <w:br/>
      </w:r>
    </w:p>
    <w:p w:rsidR="001876F2" w:rsidRPr="00CE5187" w:rsidRDefault="001876F2" w:rsidP="00124BE0">
      <w:pPr>
        <w:spacing w:after="0" w:line="250" w:lineRule="atLeast"/>
        <w:textAlignment w:val="baseline"/>
        <w:rPr>
          <w:sz w:val="24"/>
        </w:rPr>
      </w:pPr>
      <w:r w:rsidRPr="00CE5187">
        <w:rPr>
          <w:sz w:val="24"/>
        </w:rPr>
        <w:t>Personnel Administration: Master Data, Enterprise Structure (Personnel area, Personnel subarea, Employee Group, Employee Sub group), Pay Scale Types &amp; Areas, Pay Scale groups &amp; Levels, Personnel Actions, Info groups creation &amp; maintenance, Configured Info types, Dynamic Actions, Screen Modifications, Allocated Internal and External number range for the employees, Used Integration tools for transferring data from Organizational Management to Personnel Administration, Used Features NUMKR, IGMOD.</w:t>
      </w:r>
    </w:p>
    <w:p w:rsidR="001876F2" w:rsidRPr="00CE5187" w:rsidRDefault="001876F2" w:rsidP="001876F2">
      <w:pPr>
        <w:spacing w:after="0" w:line="250" w:lineRule="atLeast"/>
        <w:textAlignment w:val="baseline"/>
        <w:rPr>
          <w:sz w:val="24"/>
        </w:rPr>
      </w:pPr>
    </w:p>
    <w:p w:rsidR="001876F2" w:rsidRPr="00CE5187" w:rsidRDefault="001876F2" w:rsidP="00124BE0">
      <w:pPr>
        <w:spacing w:after="0" w:line="250" w:lineRule="atLeast"/>
        <w:textAlignment w:val="baseline"/>
        <w:rPr>
          <w:sz w:val="24"/>
        </w:rPr>
      </w:pPr>
      <w:r w:rsidRPr="00CE5187">
        <w:rPr>
          <w:sz w:val="24"/>
        </w:rPr>
        <w:t>Organization Management: Setup Number Ranges, assignments for all plan versions, Organizational Plan (Organizational Structures, Reporting Structures, Job and Work Center Indexes and Task Catalog), Simple Maintenance, Detail Maintenance, Evaluations and Reports, Integration of PA/PD.</w:t>
      </w:r>
    </w:p>
    <w:p w:rsidR="001876F2" w:rsidRPr="00CE5187" w:rsidRDefault="001876F2" w:rsidP="001876F2">
      <w:pPr>
        <w:spacing w:after="0" w:line="250" w:lineRule="atLeast"/>
        <w:textAlignment w:val="baseline"/>
        <w:rPr>
          <w:sz w:val="24"/>
        </w:rPr>
      </w:pPr>
    </w:p>
    <w:p w:rsidR="001876F2" w:rsidRPr="00CE5187" w:rsidRDefault="001876F2" w:rsidP="00124BE0">
      <w:pPr>
        <w:spacing w:after="0" w:line="250" w:lineRule="atLeast"/>
        <w:textAlignment w:val="baseline"/>
        <w:rPr>
          <w:sz w:val="24"/>
        </w:rPr>
      </w:pPr>
      <w:r w:rsidRPr="00CE5187">
        <w:rPr>
          <w:sz w:val="24"/>
        </w:rPr>
        <w:t>Time Management: Work Schedules, Break schedules, Holiday calendars, planned working time and Overtimes, Time structures, Cross Application Time Sheets (CATS).</w:t>
      </w:r>
    </w:p>
    <w:p w:rsidR="001876F2" w:rsidRPr="00CE5187" w:rsidRDefault="001876F2" w:rsidP="001876F2">
      <w:pPr>
        <w:spacing w:after="0" w:line="250" w:lineRule="atLeast"/>
        <w:textAlignment w:val="baseline"/>
      </w:pPr>
    </w:p>
    <w:p w:rsidR="00CD1271" w:rsidRPr="00CE5187" w:rsidRDefault="001876F2" w:rsidP="001876F2">
      <w:pPr>
        <w:contextualSpacing/>
        <w:rPr>
          <w:sz w:val="24"/>
        </w:rPr>
      </w:pPr>
      <w:r w:rsidRPr="00CE5187">
        <w:rPr>
          <w:sz w:val="24"/>
        </w:rPr>
        <w:t>Payroll: Payroll Areas, Control Records, Wage types, Pay scale Structure, ESG Grouping, PSG Grouping, Payroll Reports, Payroll Run, Retroactive accounting, Features as LGMST, ABKRS, TARIF, Deductions, Cumul</w:t>
      </w:r>
      <w:r w:rsidR="00124BE0" w:rsidRPr="00CE5187">
        <w:rPr>
          <w:sz w:val="24"/>
        </w:rPr>
        <w:t>ations, Garnishments, Taxes</w:t>
      </w:r>
      <w:r w:rsidRPr="00CE5187">
        <w:rPr>
          <w:sz w:val="24"/>
        </w:rPr>
        <w:t>, Third party remittances and Off-cycle activities</w:t>
      </w:r>
    </w:p>
    <w:p w:rsidR="00124BE0" w:rsidRPr="00CE5187" w:rsidRDefault="00124BE0" w:rsidP="001876F2">
      <w:pPr>
        <w:contextualSpacing/>
      </w:pPr>
    </w:p>
    <w:p w:rsidR="00124BE0" w:rsidRPr="00CE5187" w:rsidRDefault="00124BE0" w:rsidP="00124BE0">
      <w:pPr>
        <w:contextualSpacing/>
        <w:rPr>
          <w:b/>
          <w:sz w:val="24"/>
        </w:rPr>
      </w:pPr>
      <w:r w:rsidRPr="00CE5187">
        <w:rPr>
          <w:b/>
          <w:sz w:val="24"/>
        </w:rPr>
        <w:t>LAIRD TECHNOLOGIES INDIA PVT LTD</w:t>
      </w:r>
      <w:r w:rsidRPr="00CE5187">
        <w:rPr>
          <w:b/>
          <w:sz w:val="24"/>
        </w:rPr>
        <w:tab/>
      </w:r>
      <w:r w:rsidRPr="00CE5187">
        <w:rPr>
          <w:b/>
          <w:sz w:val="24"/>
        </w:rPr>
        <w:tab/>
      </w:r>
      <w:r w:rsidRPr="00CE5187">
        <w:rPr>
          <w:b/>
          <w:sz w:val="24"/>
        </w:rPr>
        <w:tab/>
      </w:r>
      <w:r w:rsidRPr="00CE5187">
        <w:rPr>
          <w:b/>
          <w:sz w:val="24"/>
        </w:rPr>
        <w:tab/>
        <w:t>Bangalore, Karnataka</w:t>
      </w:r>
    </w:p>
    <w:p w:rsidR="00124BE0" w:rsidRPr="00CE5187" w:rsidRDefault="00124BE0" w:rsidP="00124BE0">
      <w:pPr>
        <w:contextualSpacing/>
        <w:rPr>
          <w:b/>
          <w:sz w:val="24"/>
        </w:rPr>
      </w:pPr>
      <w:r w:rsidRPr="00CE5187">
        <w:rPr>
          <w:b/>
          <w:sz w:val="24"/>
        </w:rPr>
        <w:t xml:space="preserve">SAP HR Consultant   </w:t>
      </w:r>
      <w:r w:rsidRPr="00CE5187">
        <w:rPr>
          <w:b/>
          <w:sz w:val="24"/>
        </w:rPr>
        <w:tab/>
      </w:r>
      <w:r w:rsidRPr="00CE5187">
        <w:rPr>
          <w:b/>
          <w:sz w:val="24"/>
        </w:rPr>
        <w:tab/>
      </w:r>
      <w:r w:rsidRPr="00CE5187">
        <w:rPr>
          <w:b/>
          <w:sz w:val="24"/>
        </w:rPr>
        <w:tab/>
      </w:r>
      <w:r w:rsidRPr="00CE5187">
        <w:rPr>
          <w:b/>
          <w:sz w:val="24"/>
        </w:rPr>
        <w:tab/>
      </w:r>
      <w:r w:rsidRPr="00CE5187">
        <w:rPr>
          <w:b/>
          <w:sz w:val="24"/>
        </w:rPr>
        <w:tab/>
      </w:r>
      <w:r w:rsidRPr="00CE5187">
        <w:rPr>
          <w:b/>
          <w:sz w:val="24"/>
        </w:rPr>
        <w:tab/>
        <w:t xml:space="preserve">  </w:t>
      </w:r>
      <w:r w:rsidR="0089612B">
        <w:rPr>
          <w:b/>
          <w:sz w:val="24"/>
        </w:rPr>
        <w:t xml:space="preserve">    </w:t>
      </w:r>
      <w:bookmarkStart w:id="0" w:name="_GoBack"/>
      <w:bookmarkEnd w:id="0"/>
      <w:r w:rsidRPr="00CE5187">
        <w:rPr>
          <w:b/>
          <w:sz w:val="24"/>
        </w:rPr>
        <w:t xml:space="preserve">  </w:t>
      </w:r>
      <w:r w:rsidRPr="00CE5187">
        <w:rPr>
          <w:b/>
          <w:sz w:val="24"/>
        </w:rPr>
        <w:t>May 2010</w:t>
      </w:r>
      <w:r w:rsidR="00CE5187">
        <w:rPr>
          <w:b/>
          <w:sz w:val="24"/>
        </w:rPr>
        <w:t xml:space="preserve"> – March-2012</w:t>
      </w:r>
    </w:p>
    <w:p w:rsidR="00124BE0" w:rsidRPr="00CE5187" w:rsidRDefault="00124BE0" w:rsidP="001876F2">
      <w:pPr>
        <w:contextualSpacing/>
        <w:rPr>
          <w:b/>
          <w:sz w:val="24"/>
        </w:rPr>
      </w:pPr>
    </w:p>
    <w:p w:rsidR="00124BE0" w:rsidRPr="00CE5187" w:rsidRDefault="00124BE0" w:rsidP="001876F2">
      <w:pPr>
        <w:contextualSpacing/>
        <w:rPr>
          <w:b/>
          <w:sz w:val="24"/>
        </w:rPr>
      </w:pPr>
      <w:r w:rsidRPr="00CE5187">
        <w:rPr>
          <w:b/>
          <w:sz w:val="24"/>
        </w:rPr>
        <w:t>PROFESSIONAL EXPERIENCE</w:t>
      </w:r>
    </w:p>
    <w:p w:rsidR="00124BE0" w:rsidRPr="00CE5187" w:rsidRDefault="00124BE0" w:rsidP="00124BE0">
      <w:pPr>
        <w:pStyle w:val="ListParagraph"/>
        <w:numPr>
          <w:ilvl w:val="0"/>
          <w:numId w:val="2"/>
        </w:numPr>
        <w:ind w:left="284" w:hanging="284"/>
        <w:rPr>
          <w:sz w:val="24"/>
        </w:rPr>
      </w:pPr>
      <w:r w:rsidRPr="00CE5187">
        <w:rPr>
          <w:sz w:val="24"/>
        </w:rPr>
        <w:t>Interpret and explain human resources policies, procedures, laws, standards and regulations to employees</w:t>
      </w:r>
    </w:p>
    <w:p w:rsidR="00124BE0" w:rsidRPr="00CE5187" w:rsidRDefault="00124BE0" w:rsidP="00124BE0">
      <w:pPr>
        <w:pStyle w:val="ListParagraph"/>
        <w:numPr>
          <w:ilvl w:val="0"/>
          <w:numId w:val="2"/>
        </w:numPr>
        <w:ind w:left="284" w:hanging="284"/>
        <w:rPr>
          <w:sz w:val="24"/>
        </w:rPr>
      </w:pPr>
      <w:r w:rsidRPr="00CE5187">
        <w:rPr>
          <w:sz w:val="24"/>
        </w:rPr>
        <w:t>Analyse employment-related data and prepare required reports and address employee issues</w:t>
      </w:r>
    </w:p>
    <w:p w:rsidR="00124BE0" w:rsidRPr="00CE5187" w:rsidRDefault="00124BE0" w:rsidP="00124BE0">
      <w:pPr>
        <w:pStyle w:val="ListParagraph"/>
        <w:numPr>
          <w:ilvl w:val="0"/>
          <w:numId w:val="2"/>
        </w:numPr>
        <w:ind w:left="284" w:hanging="284"/>
        <w:rPr>
          <w:sz w:val="24"/>
        </w:rPr>
      </w:pPr>
      <w:r w:rsidRPr="00CE5187">
        <w:rPr>
          <w:sz w:val="24"/>
        </w:rPr>
        <w:t>Maintain and update human resources documents, such as agreements, employee personal documentation and legal compliance records and joining formalities</w:t>
      </w:r>
    </w:p>
    <w:p w:rsidR="00124BE0" w:rsidRPr="00CE5187" w:rsidRDefault="00124BE0" w:rsidP="00124BE0">
      <w:pPr>
        <w:pStyle w:val="ListParagraph"/>
        <w:numPr>
          <w:ilvl w:val="0"/>
          <w:numId w:val="2"/>
        </w:numPr>
        <w:ind w:left="284" w:hanging="284"/>
        <w:rPr>
          <w:sz w:val="24"/>
        </w:rPr>
      </w:pPr>
      <w:r w:rsidRPr="00CE5187">
        <w:rPr>
          <w:sz w:val="24"/>
        </w:rPr>
        <w:t>Issue offer letters and explaining compensation structure</w:t>
      </w:r>
    </w:p>
    <w:p w:rsidR="00124BE0" w:rsidRPr="00CE5187" w:rsidRDefault="00124BE0" w:rsidP="00124BE0">
      <w:pPr>
        <w:pStyle w:val="ListParagraph"/>
        <w:numPr>
          <w:ilvl w:val="0"/>
          <w:numId w:val="2"/>
        </w:numPr>
        <w:ind w:left="284" w:hanging="284"/>
        <w:rPr>
          <w:sz w:val="24"/>
        </w:rPr>
      </w:pPr>
      <w:r w:rsidRPr="00CE5187">
        <w:rPr>
          <w:sz w:val="24"/>
        </w:rPr>
        <w:t xml:space="preserve">EPF administration including  registration and transfer process and E-Tool software administration and online workings, with drawls and claims settlement process </w:t>
      </w:r>
    </w:p>
    <w:p w:rsidR="00124BE0" w:rsidRPr="00CE5187" w:rsidRDefault="00124BE0" w:rsidP="00124BE0">
      <w:pPr>
        <w:pStyle w:val="ListParagraph"/>
        <w:numPr>
          <w:ilvl w:val="0"/>
          <w:numId w:val="2"/>
        </w:numPr>
        <w:ind w:left="284" w:hanging="284"/>
        <w:rPr>
          <w:sz w:val="24"/>
        </w:rPr>
      </w:pPr>
      <w:r w:rsidRPr="00CE5187">
        <w:rPr>
          <w:sz w:val="24"/>
        </w:rPr>
        <w:t>Employee benefits med claim administration and endorsement of claims process</w:t>
      </w:r>
    </w:p>
    <w:p w:rsidR="00124BE0" w:rsidRPr="00CE5187" w:rsidRDefault="00124BE0" w:rsidP="00124BE0">
      <w:pPr>
        <w:pStyle w:val="ListParagraph"/>
        <w:numPr>
          <w:ilvl w:val="0"/>
          <w:numId w:val="2"/>
        </w:numPr>
        <w:ind w:left="284" w:hanging="284"/>
        <w:rPr>
          <w:sz w:val="24"/>
        </w:rPr>
      </w:pPr>
      <w:r w:rsidRPr="00CE5187">
        <w:rPr>
          <w:sz w:val="24"/>
        </w:rPr>
        <w:t>Gratuity administration every month returns and claim process and its documentation.</w:t>
      </w:r>
    </w:p>
    <w:p w:rsidR="00124BE0" w:rsidRPr="00CE5187" w:rsidRDefault="00124BE0" w:rsidP="00124BE0">
      <w:pPr>
        <w:pStyle w:val="ListParagraph"/>
        <w:numPr>
          <w:ilvl w:val="0"/>
          <w:numId w:val="2"/>
        </w:numPr>
        <w:ind w:left="284" w:hanging="284"/>
        <w:rPr>
          <w:sz w:val="24"/>
        </w:rPr>
      </w:pPr>
      <w:r w:rsidRPr="00CE5187">
        <w:rPr>
          <w:sz w:val="24"/>
        </w:rPr>
        <w:t>EDLI administration and its process claim settlements regarding’s</w:t>
      </w:r>
    </w:p>
    <w:p w:rsidR="00124BE0" w:rsidRPr="00CE5187" w:rsidRDefault="00124BE0" w:rsidP="00124BE0">
      <w:pPr>
        <w:pStyle w:val="ListParagraph"/>
        <w:numPr>
          <w:ilvl w:val="0"/>
          <w:numId w:val="2"/>
        </w:numPr>
        <w:ind w:left="284" w:hanging="284"/>
        <w:rPr>
          <w:sz w:val="24"/>
        </w:rPr>
      </w:pPr>
      <w:r w:rsidRPr="00CE5187">
        <w:rPr>
          <w:sz w:val="24"/>
        </w:rPr>
        <w:t>Salary inputs leave details and reimbursements and tax documents, joining and exit employee details update in system and send to the shared services for payroll process</w:t>
      </w:r>
    </w:p>
    <w:p w:rsidR="00124BE0" w:rsidRPr="00CE5187" w:rsidRDefault="00124BE0" w:rsidP="00124BE0">
      <w:pPr>
        <w:pStyle w:val="ListParagraph"/>
        <w:numPr>
          <w:ilvl w:val="0"/>
          <w:numId w:val="2"/>
        </w:numPr>
        <w:ind w:left="284" w:hanging="284"/>
        <w:rPr>
          <w:sz w:val="24"/>
        </w:rPr>
      </w:pPr>
      <w:r w:rsidRPr="00CE5187">
        <w:rPr>
          <w:sz w:val="24"/>
        </w:rPr>
        <w:t>Handled ESI statutory audits and furnished the required reports and documents</w:t>
      </w:r>
    </w:p>
    <w:p w:rsidR="00124BE0" w:rsidRPr="00CE5187" w:rsidRDefault="00124BE0" w:rsidP="00124BE0">
      <w:pPr>
        <w:pStyle w:val="ListParagraph"/>
        <w:numPr>
          <w:ilvl w:val="0"/>
          <w:numId w:val="2"/>
        </w:numPr>
        <w:ind w:left="284" w:hanging="284"/>
        <w:rPr>
          <w:sz w:val="24"/>
        </w:rPr>
      </w:pPr>
      <w:r w:rsidRPr="00CE5187">
        <w:rPr>
          <w:sz w:val="24"/>
        </w:rPr>
        <w:t>Employee engagement calendar preparation and training programmes coordinating</w:t>
      </w:r>
    </w:p>
    <w:p w:rsidR="00124BE0" w:rsidRPr="00CE5187" w:rsidRDefault="00124BE0" w:rsidP="00124BE0">
      <w:pPr>
        <w:pStyle w:val="ListParagraph"/>
        <w:numPr>
          <w:ilvl w:val="0"/>
          <w:numId w:val="2"/>
        </w:numPr>
        <w:ind w:left="284" w:hanging="284"/>
        <w:rPr>
          <w:sz w:val="24"/>
        </w:rPr>
      </w:pPr>
      <w:r w:rsidRPr="00CE5187">
        <w:rPr>
          <w:sz w:val="24"/>
        </w:rPr>
        <w:t xml:space="preserve">Professional tax and Labour welfare fund and other labour statutory compliances </w:t>
      </w:r>
    </w:p>
    <w:p w:rsidR="00124BE0" w:rsidRPr="00CE5187" w:rsidRDefault="00124BE0" w:rsidP="00124BE0">
      <w:pPr>
        <w:pStyle w:val="ListParagraph"/>
        <w:numPr>
          <w:ilvl w:val="0"/>
          <w:numId w:val="2"/>
        </w:numPr>
        <w:ind w:left="284" w:hanging="284"/>
        <w:rPr>
          <w:sz w:val="24"/>
        </w:rPr>
      </w:pPr>
      <w:r w:rsidRPr="00CE5187">
        <w:rPr>
          <w:sz w:val="24"/>
        </w:rPr>
        <w:t>Conduct exit interviews and ensure that necessary employment termination paperwork is completed</w:t>
      </w:r>
    </w:p>
    <w:p w:rsidR="00124BE0" w:rsidRPr="00CE5187" w:rsidRDefault="00124BE0" w:rsidP="00124BE0">
      <w:pPr>
        <w:pStyle w:val="ListParagraph"/>
        <w:numPr>
          <w:ilvl w:val="0"/>
          <w:numId w:val="2"/>
        </w:numPr>
        <w:ind w:left="284" w:hanging="284"/>
        <w:rPr>
          <w:sz w:val="24"/>
        </w:rPr>
      </w:pPr>
      <w:r w:rsidRPr="00CE5187">
        <w:rPr>
          <w:sz w:val="24"/>
        </w:rPr>
        <w:t>Good work ethic and handle all the employee grievances solve their issues in soft and smooth manner and coordinate with other departments</w:t>
      </w:r>
    </w:p>
    <w:p w:rsidR="00124BE0" w:rsidRPr="00CE5187" w:rsidRDefault="00124BE0" w:rsidP="00124BE0">
      <w:pPr>
        <w:pStyle w:val="ListParagraph"/>
        <w:numPr>
          <w:ilvl w:val="0"/>
          <w:numId w:val="2"/>
        </w:numPr>
        <w:ind w:left="284" w:hanging="284"/>
        <w:rPr>
          <w:sz w:val="24"/>
        </w:rPr>
      </w:pPr>
      <w:r w:rsidRPr="00CE5187">
        <w:rPr>
          <w:sz w:val="24"/>
        </w:rPr>
        <w:t>Monthly Payroll process, Full and Final Settlements</w:t>
      </w:r>
    </w:p>
    <w:p w:rsidR="00124BE0" w:rsidRPr="00CE5187" w:rsidRDefault="00124BE0" w:rsidP="00124BE0">
      <w:pPr>
        <w:pStyle w:val="ListParagraph"/>
        <w:numPr>
          <w:ilvl w:val="0"/>
          <w:numId w:val="2"/>
        </w:numPr>
        <w:ind w:left="284" w:hanging="284"/>
        <w:rPr>
          <w:sz w:val="24"/>
        </w:rPr>
      </w:pPr>
      <w:r w:rsidRPr="00CE5187">
        <w:rPr>
          <w:sz w:val="24"/>
        </w:rPr>
        <w:t>Experience and Relieving, revised letters to the employees as and when requires</w:t>
      </w:r>
    </w:p>
    <w:p w:rsidR="00124BE0" w:rsidRPr="00CE5187" w:rsidRDefault="00124BE0" w:rsidP="00124BE0">
      <w:pPr>
        <w:shd w:val="clear" w:color="auto" w:fill="FFFFFF"/>
        <w:tabs>
          <w:tab w:val="left" w:pos="0"/>
        </w:tabs>
        <w:rPr>
          <w:b/>
          <w:sz w:val="24"/>
        </w:rPr>
      </w:pPr>
      <w:r w:rsidRPr="00CE5187">
        <w:rPr>
          <w:b/>
          <w:sz w:val="24"/>
        </w:rPr>
        <mc:AlternateContent>
          <mc:Choice Requires="wps">
            <w:drawing>
              <wp:anchor distT="4294967295" distB="4294967295" distL="114300" distR="114300" simplePos="0" relativeHeight="251660288" behindDoc="0" locked="0" layoutInCell="1" allowOverlap="1" wp14:anchorId="1E93A988" wp14:editId="21DB9010">
                <wp:simplePos x="0" y="0"/>
                <wp:positionH relativeFrom="column">
                  <wp:posOffset>-28575</wp:posOffset>
                </wp:positionH>
                <wp:positionV relativeFrom="paragraph">
                  <wp:posOffset>199389</wp:posOffset>
                </wp:positionV>
                <wp:extent cx="5438775" cy="0"/>
                <wp:effectExtent l="38100" t="38100" r="66675" b="952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3877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15.7pt" to="426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" strokecolor="black [3200]" strokeweight="2pt">
                <v:shadow on="t" color="black" opacity="24903f" origin=",.5" offset="0,.55556mm"/>
                <o:lock v:ext="edit" shapetype="f"/>
              </v:line>
            </w:pict>
          </mc:Fallback>
        </mc:AlternateContent>
      </w:r>
      <w:r w:rsidRPr="00CE5187">
        <w:rPr>
          <w:b/>
          <w:sz w:val="24"/>
        </w:rPr>
        <w:t>EDUCATION</w:t>
      </w:r>
    </w:p>
    <w:p w:rsidR="00CE5187" w:rsidRPr="00CE5187" w:rsidRDefault="00CE5187" w:rsidP="00124BE0">
      <w:pPr>
        <w:shd w:val="clear" w:color="auto" w:fill="FFFFFF"/>
        <w:tabs>
          <w:tab w:val="left" w:pos="0"/>
        </w:tabs>
      </w:pPr>
    </w:p>
    <w:p w:rsidR="00124BE0" w:rsidRPr="00CE5187" w:rsidRDefault="00124BE0" w:rsidP="00124BE0">
      <w:pPr>
        <w:shd w:val="clear" w:color="auto" w:fill="FFFFFF"/>
        <w:tabs>
          <w:tab w:val="left" w:pos="0"/>
        </w:tabs>
        <w:rPr>
          <w:sz w:val="24"/>
        </w:rPr>
      </w:pPr>
      <w:r w:rsidRPr="00CE5187">
        <w:rPr>
          <w:sz w:val="24"/>
        </w:rPr>
        <w:t>Master</w:t>
      </w:r>
      <w:r w:rsidRPr="00CE5187">
        <w:rPr>
          <w:sz w:val="24"/>
        </w:rPr>
        <w:t>s in</w:t>
      </w:r>
      <w:r w:rsidRPr="00CE5187">
        <w:rPr>
          <w:sz w:val="24"/>
        </w:rPr>
        <w:t xml:space="preserve"> Human Resource Management, </w:t>
      </w:r>
      <w:r w:rsidR="00CE5187" w:rsidRPr="00CE5187">
        <w:rPr>
          <w:sz w:val="24"/>
        </w:rPr>
        <w:t>Andhra University -</w:t>
      </w:r>
      <w:r w:rsidRPr="00CE5187">
        <w:rPr>
          <w:sz w:val="24"/>
        </w:rPr>
        <w:t xml:space="preserve"> 2010</w:t>
      </w:r>
    </w:p>
    <w:p w:rsidR="00124BE0" w:rsidRPr="00CE5187" w:rsidRDefault="00124BE0" w:rsidP="00CE5187">
      <w:pPr>
        <w:shd w:val="clear" w:color="auto" w:fill="FFFFFF"/>
        <w:tabs>
          <w:tab w:val="left" w:pos="0"/>
        </w:tabs>
        <w:rPr>
          <w:sz w:val="24"/>
        </w:rPr>
      </w:pPr>
      <w:r w:rsidRPr="00CE5187">
        <w:rPr>
          <w:sz w:val="24"/>
        </w:rPr>
        <w:t xml:space="preserve">Bachelor’s degree in </w:t>
      </w:r>
      <w:r w:rsidR="00CE5187" w:rsidRPr="00CE5187">
        <w:rPr>
          <w:sz w:val="24"/>
        </w:rPr>
        <w:t xml:space="preserve">Commerce, Andhra University - </w:t>
      </w:r>
      <w:r w:rsidRPr="00CE5187">
        <w:rPr>
          <w:sz w:val="24"/>
        </w:rPr>
        <w:t>2008</w:t>
      </w:r>
    </w:p>
    <w:p w:rsidR="00CD1271" w:rsidRPr="00CE5187" w:rsidRDefault="00CE5187" w:rsidP="00CE5187">
      <w:pPr>
        <w:shd w:val="clear" w:color="auto" w:fill="FFFFFF"/>
        <w:tabs>
          <w:tab w:val="left" w:pos="0"/>
        </w:tabs>
        <w:rPr>
          <w:sz w:val="24"/>
          <w:szCs w:val="24"/>
        </w:rPr>
      </w:pPr>
      <w:r w:rsidRPr="00CE5187">
        <w:t>D</w:t>
      </w:r>
      <w:r w:rsidRPr="00CE5187">
        <w:rPr>
          <w:sz w:val="24"/>
          <w:szCs w:val="24"/>
        </w:rPr>
        <w:t>iploma in I</w:t>
      </w:r>
      <w:r w:rsidR="00124BE0" w:rsidRPr="00CE5187">
        <w:rPr>
          <w:sz w:val="24"/>
          <w:szCs w:val="24"/>
        </w:rPr>
        <w:t>nf</w:t>
      </w:r>
      <w:r w:rsidRPr="00CE5187">
        <w:rPr>
          <w:sz w:val="24"/>
          <w:szCs w:val="24"/>
        </w:rPr>
        <w:t>ormation Systems Management,</w:t>
      </w:r>
      <w:r w:rsidR="00124BE0" w:rsidRPr="00CE5187">
        <w:rPr>
          <w:sz w:val="24"/>
          <w:szCs w:val="24"/>
        </w:rPr>
        <w:t xml:space="preserve"> NIIT</w:t>
      </w:r>
      <w:r w:rsidRPr="00CE5187">
        <w:rPr>
          <w:sz w:val="24"/>
          <w:szCs w:val="24"/>
        </w:rPr>
        <w:t xml:space="preserve"> - 2008</w:t>
      </w:r>
    </w:p>
    <w:sectPr w:rsidR="00CD1271" w:rsidRPr="00CE5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E61ED0"/>
    <w:multiLevelType w:val="multilevel"/>
    <w:tmpl w:val="AEA4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B43CA1"/>
    <w:multiLevelType w:val="hybridMultilevel"/>
    <w:tmpl w:val="73EEDA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8F45518"/>
    <w:multiLevelType w:val="hybridMultilevel"/>
    <w:tmpl w:val="923468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0E62F39"/>
    <w:multiLevelType w:val="hybridMultilevel"/>
    <w:tmpl w:val="C9A412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271"/>
    <w:rsid w:val="00124BE0"/>
    <w:rsid w:val="001876F2"/>
    <w:rsid w:val="001C2A61"/>
    <w:rsid w:val="0089612B"/>
    <w:rsid w:val="00CD1271"/>
    <w:rsid w:val="00CE5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2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
    <w:name w:val="apple"/>
    <w:aliases w:val="converted,space"/>
    <w:basedOn w:val="DefaultParagraphFont"/>
    <w:rsid w:val="00CD1271"/>
  </w:style>
  <w:style w:type="character" w:styleId="Strong">
    <w:name w:val="Strong"/>
    <w:basedOn w:val="DefaultParagraphFont"/>
    <w:uiPriority w:val="22"/>
    <w:qFormat/>
    <w:rsid w:val="00CD1271"/>
    <w:rPr>
      <w:b/>
      <w:bCs/>
    </w:rPr>
  </w:style>
  <w:style w:type="character" w:styleId="Hyperlink">
    <w:name w:val="Hyperlink"/>
    <w:basedOn w:val="DefaultParagraphFont"/>
    <w:uiPriority w:val="99"/>
    <w:unhideWhenUsed/>
    <w:rsid w:val="00CD1271"/>
    <w:rPr>
      <w:color w:val="0000FF" w:themeColor="hyperlink"/>
      <w:u w:val="single"/>
    </w:rPr>
  </w:style>
  <w:style w:type="paragraph" w:styleId="ListParagraph">
    <w:name w:val="List Paragraph"/>
    <w:basedOn w:val="Normal"/>
    <w:uiPriority w:val="34"/>
    <w:qFormat/>
    <w:rsid w:val="00124BE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2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
    <w:name w:val="apple"/>
    <w:aliases w:val="converted,space"/>
    <w:basedOn w:val="DefaultParagraphFont"/>
    <w:rsid w:val="00CD1271"/>
  </w:style>
  <w:style w:type="character" w:styleId="Strong">
    <w:name w:val="Strong"/>
    <w:basedOn w:val="DefaultParagraphFont"/>
    <w:uiPriority w:val="22"/>
    <w:qFormat/>
    <w:rsid w:val="00CD1271"/>
    <w:rPr>
      <w:b/>
      <w:bCs/>
    </w:rPr>
  </w:style>
  <w:style w:type="character" w:styleId="Hyperlink">
    <w:name w:val="Hyperlink"/>
    <w:basedOn w:val="DefaultParagraphFont"/>
    <w:uiPriority w:val="99"/>
    <w:unhideWhenUsed/>
    <w:rsid w:val="00CD1271"/>
    <w:rPr>
      <w:color w:val="0000FF" w:themeColor="hyperlink"/>
      <w:u w:val="single"/>
    </w:rPr>
  </w:style>
  <w:style w:type="paragraph" w:styleId="ListParagraph">
    <w:name w:val="List Paragraph"/>
    <w:basedOn w:val="Normal"/>
    <w:uiPriority w:val="34"/>
    <w:qFormat/>
    <w:rsid w:val="00124B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owridilsa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Gowri Sankara</dc:creator>
  <cp:lastModifiedBy>Gowri Sankara</cp:lastModifiedBy>
  <cp:revision>1</cp:revision>
  <dcterms:created xsi:type="dcterms:W3CDTF">2014-07-12T10:39:00Z</dcterms:created>
  <dcterms:modified xsi:type="dcterms:W3CDTF">2014-07-12T11:22:00Z</dcterms:modified>
</cp:coreProperties>
</file>