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both"/>
        <w:rPr>
          <w:rFonts w:ascii="Arial" w:hAnsi="Arial" w:cs="Arial" w:eastAsia="Arial"/>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ab/>
        <w:tab/>
      </w:r>
    </w:p>
    <w:p>
      <w:pPr>
        <w:spacing w:before="60" w:after="60" w:line="240"/>
        <w:ind w:right="0" w:left="0" w:firstLine="0"/>
        <w:jc w:val="both"/>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Executive Summary</w:t>
      </w:r>
    </w:p>
    <w:p>
      <w:pPr>
        <w:numPr>
          <w:ilvl w:val="0"/>
          <w:numId w:val="3"/>
        </w:numPr>
        <w:tabs>
          <w:tab w:val="left" w:pos="360" w:leader="none"/>
        </w:tabs>
        <w:spacing w:before="60" w:after="60" w:line="260"/>
        <w:ind w:right="0" w:left="36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 years of professional experience in the support, development and implementation of the business applications this includes SAP BW 3.5, BI 7.0, BI 7.4 and Business Objects (XI3.1), SAP BW on HANA. </w:t>
      </w:r>
    </w:p>
    <w:p>
      <w:pPr>
        <w:spacing w:before="60" w:after="60" w:line="240"/>
        <w:ind w:right="0" w:left="0" w:firstLine="0"/>
        <w:jc w:val="both"/>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Key Skills</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Professional experience in SAP BI/BW, Business with development and implementation of the business applications.</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Basic knowledge in SAP HANA data modeling using Attribute View, Analytic View, and Calculation View.</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Expertise on SAP BI/BW Production System support capabilities. </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Experience in Business content activation, Metadata repository usage.</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Technically sound in Modeling – designed and developed Infoobjects, ODS Objects, InfoCubes, Multiproviders, Infoset, InfoSources, Transformations, Data Transfer Process.</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Enhanced the standard extractors by adding new fields using user exits, function module and BADI. </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Involved in the creation of Generic data sources using views and function modules on SAP-R/3.</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Good knowledge of data extraction from SAP-R/3 (LO-cockpit, Sales and Distribution and Generic extractors), SRM. </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Experience with initial and delta loads from R/3 systems. Experience in scheduling and monitoring data loads. Excellent understanding of before/after images in delta management.</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Created InfoPackage/process chains for scheduling of various load processes.</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Extensively worked on Reporting tools like BEx Analyzer, BEx Query Designer, Business Objects (Universe and WebI), and knowledge in Dashboards.</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Experience in various BEx Components - Building Queries and saving in Workbooks, Filters, Calculated and Restricted Key Figures, Structures and Variables.</w:t>
      </w:r>
    </w:p>
    <w:p>
      <w:pPr>
        <w:numPr>
          <w:ilvl w:val="0"/>
          <w:numId w:val="5"/>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Transport collection of both ECC/BI objects.</w:t>
      </w:r>
    </w:p>
    <w:p>
      <w:pPr>
        <w:numPr>
          <w:ilvl w:val="0"/>
          <w:numId w:val="5"/>
        </w:numPr>
        <w:spacing w:before="40" w:after="40" w:line="240"/>
        <w:ind w:right="0" w:left="360" w:hanging="360"/>
        <w:jc w:val="both"/>
        <w:rPr>
          <w:rFonts w:ascii="Arial" w:hAnsi="Arial" w:cs="Arial" w:eastAsia="Arial"/>
          <w:color w:val="auto"/>
          <w:spacing w:val="0"/>
          <w:position w:val="0"/>
          <w:sz w:val="22"/>
          <w:shd w:fill="auto" w:val="clear"/>
        </w:rPr>
      </w:pPr>
    </w:p>
    <w:p>
      <w:pPr>
        <w:numPr>
          <w:ilvl w:val="0"/>
          <w:numId w:val="5"/>
        </w:numPr>
        <w:spacing w:before="40" w:after="40" w:line="240"/>
        <w:ind w:right="0" w:left="36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Technical Skills:</w:t>
      </w:r>
    </w:p>
    <w:p>
      <w:pPr>
        <w:spacing w:before="0" w:after="0" w:line="240"/>
        <w:ind w:right="0" w:left="3600" w:hanging="288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ERP Packages</w:t>
      </w:r>
      <w:r>
        <w:rPr>
          <w:rFonts w:ascii="Cambria" w:hAnsi="Cambria" w:cs="Cambria" w:eastAsia="Cambria"/>
          <w:b/>
          <w:color w:val="auto"/>
          <w:spacing w:val="0"/>
          <w:position w:val="0"/>
          <w:sz w:val="22"/>
          <w:shd w:fill="auto" w:val="clear"/>
        </w:rPr>
        <w:tab/>
        <w:t xml:space="preserve">: </w:t>
      </w:r>
      <w:r>
        <w:rPr>
          <w:rFonts w:ascii="Cambria" w:hAnsi="Cambria" w:cs="Cambria" w:eastAsia="Cambria"/>
          <w:color w:val="auto"/>
          <w:spacing w:val="0"/>
          <w:position w:val="0"/>
          <w:sz w:val="24"/>
          <w:shd w:fill="auto" w:val="clear"/>
        </w:rPr>
        <w:t xml:space="preserve">SAP BI 7.4, SAP BI (7.0) Netweaver, SAP-BW (3.5), SAP       ERP (4.7, ECC 6.0), SAP BW on HANA </w:t>
      </w:r>
    </w:p>
    <w:p>
      <w:pPr>
        <w:spacing w:before="0" w:after="0" w:line="240"/>
        <w:ind w:right="0" w:left="0" w:firstLine="0"/>
        <w:jc w:val="left"/>
        <w:rPr>
          <w:rFonts w:ascii="Cambria" w:hAnsi="Cambria" w:cs="Cambria" w:eastAsia="Cambria"/>
          <w:color w:val="489A2B"/>
          <w:spacing w:val="0"/>
          <w:position w:val="0"/>
          <w:sz w:val="20"/>
          <w:shd w:fill="auto" w:val="clear"/>
        </w:rPr>
      </w:pPr>
      <w:r>
        <w:rPr>
          <w:rFonts w:ascii="Cambria" w:hAnsi="Cambria" w:cs="Cambria" w:eastAsia="Cambria"/>
          <w:color w:val="489A2B"/>
          <w:spacing w:val="0"/>
          <w:position w:val="0"/>
          <w:sz w:val="20"/>
          <w:shd w:fill="auto" w:val="clear"/>
        </w:rPr>
        <w:tab/>
      </w:r>
    </w:p>
    <w:p>
      <w:pPr>
        <w:spacing w:before="0" w:after="0" w:line="240"/>
        <w:ind w:right="0" w:left="2880" w:hanging="21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4"/>
          <w:shd w:fill="auto" w:val="clear"/>
        </w:rPr>
        <w:t xml:space="preserve">Reporting Tools</w:t>
      </w:r>
      <w:r>
        <w:rPr>
          <w:rFonts w:ascii="Cambria" w:hAnsi="Cambria" w:cs="Cambria" w:eastAsia="Cambria"/>
          <w:b/>
          <w:color w:val="auto"/>
          <w:spacing w:val="0"/>
          <w:position w:val="0"/>
          <w:sz w:val="22"/>
          <w:shd w:fill="auto" w:val="clear"/>
        </w:rPr>
        <w:tab/>
        <w:tab/>
        <w:t xml:space="preserve"> : </w:t>
      </w:r>
      <w:r>
        <w:rPr>
          <w:rFonts w:ascii="Trebuchet MS" w:hAnsi="Trebuchet MS" w:cs="Trebuchet MS" w:eastAsia="Trebuchet MS"/>
          <w:color w:val="000000"/>
          <w:spacing w:val="0"/>
          <w:position w:val="0"/>
          <w:sz w:val="18"/>
          <w:shd w:fill="auto" w:val="clear"/>
        </w:rPr>
        <w:t xml:space="preserve">Query Designer, BEx Analyzer, </w:t>
      </w:r>
      <w:r>
        <w:rPr>
          <w:rFonts w:ascii="Cambria" w:hAnsi="Cambria" w:cs="Cambria" w:eastAsia="Cambria"/>
          <w:color w:val="auto"/>
          <w:spacing w:val="0"/>
          <w:position w:val="0"/>
          <w:sz w:val="24"/>
          <w:shd w:fill="auto" w:val="clear"/>
        </w:rPr>
        <w:t xml:space="preserve">BO XI 3.1 (Web Intelligence)</w:t>
      </w:r>
    </w:p>
    <w:p>
      <w:pPr>
        <w:tabs>
          <w:tab w:val="left" w:pos="2340" w:leader="none"/>
        </w:tabs>
        <w:spacing w:before="0" w:after="0" w:line="240"/>
        <w:ind w:right="0" w:left="0" w:firstLine="0"/>
        <w:jc w:val="left"/>
        <w:rPr>
          <w:rFonts w:ascii="Arial Unicode MS" w:hAnsi="Arial Unicode MS" w:cs="Arial Unicode MS" w:eastAsia="Arial Unicode MS"/>
          <w:color w:val="auto"/>
          <w:spacing w:val="0"/>
          <w:position w:val="0"/>
          <w:sz w:val="24"/>
          <w:shd w:fill="auto" w:val="clear"/>
        </w:rPr>
      </w:pPr>
    </w:p>
    <w:p>
      <w:pPr>
        <w:tabs>
          <w:tab w:val="left" w:pos="2340" w:leader="none"/>
        </w:tabs>
        <w:spacing w:before="0" w:after="0" w:line="240"/>
        <w:ind w:right="0" w:left="0" w:firstLine="0"/>
        <w:jc w:val="left"/>
        <w:rPr>
          <w:rFonts w:ascii="Trebuchet MS" w:hAnsi="Trebuchet MS" w:cs="Trebuchet MS" w:eastAsia="Trebuchet MS"/>
          <w:color w:val="000000"/>
          <w:spacing w:val="0"/>
          <w:position w:val="0"/>
          <w:sz w:val="20"/>
          <w:shd w:fill="auto" w:val="clear"/>
        </w:rPr>
      </w:pPr>
      <w:r>
        <w:rPr>
          <w:rFonts w:ascii="Cambria" w:hAnsi="Cambria" w:cs="Cambria" w:eastAsia="Cambria"/>
          <w:b/>
          <w:color w:val="auto"/>
          <w:spacing w:val="0"/>
          <w:position w:val="0"/>
          <w:sz w:val="24"/>
          <w:shd w:fill="auto" w:val="clear"/>
        </w:rPr>
        <w:t xml:space="preserve">              Programming Languages</w:t>
        <w:tab/>
        <w:t xml:space="preserve"> : </w:t>
      </w:r>
      <w:r>
        <w:rPr>
          <w:rFonts w:ascii="Trebuchet MS" w:hAnsi="Trebuchet MS" w:cs="Trebuchet MS" w:eastAsia="Trebuchet MS"/>
          <w:color w:val="000000"/>
          <w:spacing w:val="0"/>
          <w:position w:val="0"/>
          <w:sz w:val="20"/>
          <w:shd w:fill="auto" w:val="clear"/>
        </w:rPr>
        <w:t xml:space="preserve">Basis Knowledge in ABAP</w:t>
      </w:r>
    </w:p>
    <w:tbl>
      <w:tblPr>
        <w:tblInd w:w="720" w:type="dxa"/>
      </w:tblPr>
      <w:tblGrid>
        <w:gridCol w:w="2268"/>
        <w:gridCol w:w="7290"/>
      </w:tblGrid>
      <w:tr>
        <w:trPr>
          <w:trHeight w:val="1" w:hRule="atLeast"/>
          <w:jc w:val="left"/>
          <w:cantSplit w:val="1"/>
        </w:trPr>
        <w:tc>
          <w:tcPr>
            <w:tcW w:w="226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keepNext w:val="true"/>
              <w:spacing w:before="60" w:after="60" w:line="260"/>
              <w:ind w:right="0" w:left="0" w:firstLine="0"/>
              <w:jc w:val="left"/>
              <w:rPr>
                <w:rFonts w:ascii="Calibri" w:hAnsi="Calibri" w:cs="Calibri" w:eastAsia="Calibri"/>
                <w:color w:val="auto"/>
                <w:spacing w:val="0"/>
                <w:position w:val="0"/>
                <w:sz w:val="22"/>
                <w:shd w:fill="auto" w:val="clear"/>
              </w:rPr>
            </w:pPr>
          </w:p>
        </w:tc>
        <w:tc>
          <w:tcPr>
            <w:tcW w:w="729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2340" w:leader="none"/>
              </w:tabs>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26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keepNext w:val="true"/>
              <w:spacing w:before="60" w:after="60" w:line="260"/>
              <w:ind w:right="0" w:left="0" w:firstLine="0"/>
              <w:jc w:val="left"/>
              <w:rPr>
                <w:rFonts w:ascii="Calibri" w:hAnsi="Calibri" w:cs="Calibri" w:eastAsia="Calibri"/>
                <w:color w:val="auto"/>
                <w:spacing w:val="0"/>
                <w:position w:val="0"/>
                <w:sz w:val="22"/>
                <w:shd w:fill="auto" w:val="clear"/>
              </w:rPr>
            </w:pPr>
          </w:p>
        </w:tc>
        <w:tc>
          <w:tcPr>
            <w:tcW w:w="729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2340" w:leader="none"/>
              </w:tabs>
              <w:spacing w:before="0" w:after="0" w:line="240"/>
              <w:ind w:right="0" w:left="0" w:firstLine="0"/>
              <w:jc w:val="left"/>
              <w:rPr>
                <w:rFonts w:ascii="Calibri" w:hAnsi="Calibri" w:cs="Calibri" w:eastAsia="Calibri"/>
                <w:color w:val="auto"/>
                <w:spacing w:val="0"/>
                <w:position w:val="0"/>
                <w:sz w:val="22"/>
                <w:shd w:fill="auto" w:val="clear"/>
              </w:rPr>
            </w:pPr>
          </w:p>
        </w:tc>
      </w:tr>
    </w:tbl>
    <w:p>
      <w:pPr>
        <w:numPr>
          <w:ilvl w:val="0"/>
          <w:numId w:val="19"/>
        </w:numPr>
        <w:spacing w:before="40" w:after="40" w:line="240"/>
        <w:ind w:right="0" w:left="720" w:hanging="360"/>
        <w:jc w:val="both"/>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Education </w:t>
      </w:r>
    </w:p>
    <w:p>
      <w:pPr>
        <w:numPr>
          <w:ilvl w:val="0"/>
          <w:numId w:val="21"/>
        </w:numPr>
        <w:spacing w:before="40" w:after="40" w:line="240"/>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Master of Business Administration (MBA),Bharathidasan University(Distance), Trichy, India, in May 2011</w:t>
      </w:r>
    </w:p>
    <w:p>
      <w:pPr>
        <w:numPr>
          <w:ilvl w:val="0"/>
          <w:numId w:val="21"/>
        </w:numPr>
        <w:spacing w:before="40" w:after="40" w:line="240"/>
        <w:ind w:right="0" w:left="720" w:hanging="360"/>
        <w:jc w:val="both"/>
        <w:rPr>
          <w:rFonts w:ascii="Arial" w:hAnsi="Arial" w:cs="Arial" w:eastAsia="Arial"/>
          <w:color w:val="auto"/>
          <w:spacing w:val="0"/>
          <w:position w:val="0"/>
          <w:sz w:val="22"/>
          <w:shd w:fill="auto" w:val="clear"/>
        </w:rPr>
      </w:pPr>
      <w:r>
        <w:rPr>
          <w:rFonts w:ascii="Trebuchet MS" w:hAnsi="Trebuchet MS" w:cs="Trebuchet MS" w:eastAsia="Trebuchet MS"/>
          <w:color w:val="000000"/>
          <w:spacing w:val="0"/>
          <w:position w:val="0"/>
          <w:sz w:val="22"/>
          <w:shd w:fill="auto" w:val="clear"/>
        </w:rPr>
        <w:t xml:space="preserve">Master of Computer Application (MCA), Jamal Mohamed College, Trichy, India, in May 2008</w:t>
      </w:r>
    </w:p>
    <w:p>
      <w:pPr>
        <w:numPr>
          <w:ilvl w:val="0"/>
          <w:numId w:val="21"/>
        </w:numPr>
        <w:spacing w:before="40" w:after="40" w:line="240"/>
        <w:ind w:right="0" w:left="720" w:hanging="360"/>
        <w:jc w:val="both"/>
        <w:rPr>
          <w:rFonts w:ascii="Arial" w:hAnsi="Arial" w:cs="Arial" w:eastAsia="Arial"/>
          <w:color w:val="auto"/>
          <w:spacing w:val="0"/>
          <w:position w:val="0"/>
          <w:sz w:val="22"/>
          <w:shd w:fill="auto" w:val="clear"/>
        </w:rPr>
      </w:pPr>
      <w:r>
        <w:rPr>
          <w:rFonts w:ascii="Trebuchet MS" w:hAnsi="Trebuchet MS" w:cs="Trebuchet MS" w:eastAsia="Trebuchet MS"/>
          <w:color w:val="000000"/>
          <w:spacing w:val="0"/>
          <w:position w:val="0"/>
          <w:sz w:val="22"/>
          <w:shd w:fill="auto" w:val="clear"/>
        </w:rPr>
        <w:t xml:space="preserve">Bachelor of Computer Science (B.Sc,.Comp.Sci), Bishop Heber College,</w:t>
      </w:r>
      <w:r>
        <w:rPr>
          <w:rFonts w:ascii="Arial" w:hAnsi="Arial" w:cs="Arial" w:eastAsia="Arial"/>
          <w:color w:val="auto"/>
          <w:spacing w:val="0"/>
          <w:position w:val="0"/>
          <w:sz w:val="22"/>
          <w:shd w:fill="auto" w:val="clear"/>
        </w:rPr>
        <w:t xml:space="preserve">Bharathidasan University, Trichy, India, in May 2005</w:t>
      </w:r>
    </w:p>
    <w:p>
      <w:pPr>
        <w:numPr>
          <w:ilvl w:val="0"/>
          <w:numId w:val="21"/>
        </w:numPr>
        <w:spacing w:before="40" w:after="40" w:line="240"/>
        <w:ind w:right="0" w:left="720" w:hanging="360"/>
        <w:jc w:val="both"/>
        <w:rPr>
          <w:rFonts w:ascii="Arial" w:hAnsi="Arial" w:cs="Arial" w:eastAsia="Arial"/>
          <w:color w:val="auto"/>
          <w:spacing w:val="0"/>
          <w:position w:val="0"/>
          <w:sz w:val="22"/>
          <w:shd w:fill="auto" w:val="clear"/>
        </w:rPr>
      </w:pPr>
    </w:p>
    <w:p>
      <w:pPr>
        <w:numPr>
          <w:ilvl w:val="0"/>
          <w:numId w:val="21"/>
        </w:numPr>
        <w:spacing w:before="40" w:after="40" w:line="240"/>
        <w:ind w:right="0" w:left="720" w:hanging="360"/>
        <w:jc w:val="both"/>
        <w:rPr>
          <w:rFonts w:ascii="Arial" w:hAnsi="Arial" w:cs="Arial" w:eastAsia="Arial"/>
          <w:color w:val="auto"/>
          <w:spacing w:val="0"/>
          <w:position w:val="0"/>
          <w:sz w:val="22"/>
          <w:shd w:fill="auto" w:val="clear"/>
        </w:rPr>
      </w:pPr>
    </w:p>
    <w:p>
      <w:pPr>
        <w:numPr>
          <w:ilvl w:val="0"/>
          <w:numId w:val="21"/>
        </w:numPr>
        <w:spacing w:before="40" w:after="40" w:line="240"/>
        <w:ind w:right="0" w:left="720" w:hanging="360"/>
        <w:jc w:val="both"/>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ProfessionalExperience </w:t>
      </w:r>
    </w:p>
    <w:p>
      <w:pPr>
        <w:spacing w:before="0" w:after="0" w:line="240"/>
        <w:ind w:right="0" w:left="0" w:firstLine="0"/>
        <w:jc w:val="left"/>
        <w:rPr>
          <w:rFonts w:ascii="Arial" w:hAnsi="Arial" w:cs="Arial" w:eastAsia="Arial"/>
          <w:b/>
          <w:color w:val="auto"/>
          <w:spacing w:val="0"/>
          <w:position w:val="0"/>
          <w:sz w:val="22"/>
          <w:u w:val="single"/>
          <w:shd w:fill="auto" w:val="clear"/>
        </w:rPr>
      </w:pPr>
    </w:p>
    <w:tbl>
      <w:tblPr/>
      <w:tblGrid>
        <w:gridCol w:w="2519"/>
        <w:gridCol w:w="1352"/>
        <w:gridCol w:w="1083"/>
        <w:gridCol w:w="1083"/>
        <w:gridCol w:w="3503"/>
      </w:tblGrid>
      <w:tr>
        <w:trPr>
          <w:trHeight w:val="1" w:hRule="atLeast"/>
          <w:jc w:val="left"/>
        </w:trPr>
        <w:tc>
          <w:tcPr>
            <w:tcW w:w="2519"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Organization</w:t>
            </w:r>
          </w:p>
        </w:tc>
        <w:tc>
          <w:tcPr>
            <w:tcW w:w="1352"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Industry</w:t>
            </w:r>
          </w:p>
        </w:tc>
        <w:tc>
          <w:tcPr>
            <w:tcW w:w="1083"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From</w:t>
            </w:r>
          </w:p>
        </w:tc>
        <w:tc>
          <w:tcPr>
            <w:tcW w:w="1083"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To</w:t>
            </w:r>
          </w:p>
        </w:tc>
        <w:tc>
          <w:tcPr>
            <w:tcW w:w="3503"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Role</w:t>
            </w:r>
          </w:p>
        </w:tc>
      </w:tr>
      <w:tr>
        <w:trPr>
          <w:trHeight w:val="1" w:hRule="atLeast"/>
          <w:jc w:val="left"/>
        </w:trPr>
        <w:tc>
          <w:tcPr>
            <w:tcW w:w="2519"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Cognizant Technology Services</w:t>
            </w:r>
          </w:p>
        </w:tc>
        <w:tc>
          <w:tcPr>
            <w:tcW w:w="1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IT</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June ‘12</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Till date</w:t>
            </w:r>
          </w:p>
        </w:tc>
        <w:tc>
          <w:tcPr>
            <w:tcW w:w="35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Associate Project</w:t>
            </w:r>
          </w:p>
        </w:tc>
      </w:tr>
      <w:tr>
        <w:trPr>
          <w:trHeight w:val="1" w:hRule="atLeast"/>
          <w:jc w:val="left"/>
        </w:trPr>
        <w:tc>
          <w:tcPr>
            <w:tcW w:w="2519"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Yaltech Consulting Pvt. Ltd</w:t>
            </w:r>
          </w:p>
        </w:tc>
        <w:tc>
          <w:tcPr>
            <w:tcW w:w="1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IT</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May‘08</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May ‘12</w:t>
            </w:r>
          </w:p>
        </w:tc>
        <w:tc>
          <w:tcPr>
            <w:tcW w:w="35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SAP Analyst</w:t>
            </w:r>
          </w:p>
        </w:tc>
      </w:tr>
    </w:tbl>
    <w:p>
      <w:pPr>
        <w:spacing w:before="0" w:after="0" w:line="240"/>
        <w:ind w:right="0" w:left="0" w:firstLine="0"/>
        <w:jc w:val="both"/>
        <w:rPr>
          <w:rFonts w:ascii="Arial" w:hAnsi="Arial" w:cs="Arial" w:eastAsia="Arial"/>
          <w:b/>
          <w:color w:val="auto"/>
          <w:spacing w:val="0"/>
          <w:position w:val="0"/>
          <w:sz w:val="22"/>
          <w:shd w:fill="auto" w:val="clear"/>
        </w:rPr>
      </w:pPr>
    </w:p>
    <w:p>
      <w:pPr>
        <w:spacing w:before="0" w:after="0" w:line="240"/>
        <w:ind w:right="0" w:left="0" w:firstLine="0"/>
        <w:jc w:val="both"/>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SAP Project Experience:</w:t>
      </w:r>
    </w:p>
    <w:p>
      <w:pPr>
        <w:spacing w:before="0" w:after="0" w:line="240"/>
        <w:ind w:right="0" w:left="0" w:firstLine="0"/>
        <w:jc w:val="both"/>
        <w:rPr>
          <w:rFonts w:ascii="Arial" w:hAnsi="Arial" w:cs="Arial" w:eastAsia="Arial"/>
          <w:b/>
          <w:color w:val="auto"/>
          <w:spacing w:val="0"/>
          <w:position w:val="0"/>
          <w:sz w:val="22"/>
          <w:shd w:fill="auto" w:val="clear"/>
        </w:rPr>
      </w:pPr>
    </w:p>
    <w:p>
      <w:pPr>
        <w:spacing w:before="0" w:after="0" w:line="240"/>
        <w:ind w:right="0" w:left="0" w:firstLine="0"/>
        <w:jc w:val="both"/>
        <w:rPr>
          <w:rFonts w:ascii="Arial" w:hAnsi="Arial" w:cs="Arial" w:eastAsia="Arial"/>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Cognizant Technology Solutions, India</w:t>
        <w:tab/>
        <w:tab/>
        <w:tab/>
        <w:tab/>
        <w:tab/>
        <w:t xml:space="preserve">June’12to till Date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Project Name</w:t>
        <w:tab/>
      </w:r>
      <w:r>
        <w:rPr>
          <w:rFonts w:ascii="Trebuchet MS" w:hAnsi="Trebuchet MS" w:cs="Trebuchet MS" w:eastAsia="Trebuchet MS"/>
          <w:color w:val="000000"/>
          <w:spacing w:val="0"/>
          <w:position w:val="0"/>
          <w:sz w:val="18"/>
          <w:shd w:fill="auto" w:val="clear"/>
        </w:rPr>
        <w:tab/>
      </w:r>
      <w:r>
        <w:rPr>
          <w:rFonts w:ascii="Trebuchet MS" w:hAnsi="Trebuchet MS" w:cs="Trebuchet MS" w:eastAsia="Trebuchet MS"/>
          <w:b/>
          <w:color w:val="000000"/>
          <w:spacing w:val="0"/>
          <w:position w:val="0"/>
          <w:sz w:val="18"/>
          <w:shd w:fill="auto" w:val="clear"/>
        </w:rPr>
        <w:t xml:space="preserve">:</w:t>
      </w:r>
      <w:r>
        <w:rPr>
          <w:rFonts w:ascii="Trebuchet MS" w:hAnsi="Trebuchet MS" w:cs="Trebuchet MS" w:eastAsia="Trebuchet MS"/>
          <w:color w:val="000000"/>
          <w:spacing w:val="0"/>
          <w:position w:val="0"/>
          <w:sz w:val="18"/>
          <w:shd w:fill="auto" w:val="clear"/>
        </w:rPr>
        <w:t xml:space="preserve"> SAP Implementation and Support</w:t>
      </w:r>
    </w:p>
    <w:p>
      <w:pPr>
        <w:keepNext w:val="true"/>
        <w:spacing w:before="0" w:after="0" w:line="240"/>
        <w:ind w:right="0" w:left="0" w:firstLine="0"/>
        <w:jc w:val="both"/>
        <w:rPr>
          <w:rFonts w:ascii="Trebuchet MS" w:hAnsi="Trebuchet MS" w:cs="Trebuchet MS" w:eastAsia="Trebuchet MS"/>
          <w:color w:val="auto"/>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Client</w:t>
      </w:r>
      <w:r>
        <w:rPr>
          <w:rFonts w:ascii="Trebuchet MS" w:hAnsi="Trebuchet MS" w:cs="Trebuchet MS" w:eastAsia="Trebuchet MS"/>
          <w:color w:val="auto"/>
          <w:spacing w:val="0"/>
          <w:position w:val="0"/>
          <w:sz w:val="18"/>
          <w:shd w:fill="auto" w:val="clear"/>
        </w:rPr>
        <w:tab/>
        <w:tab/>
        <w:tab/>
      </w:r>
      <w:r>
        <w:rPr>
          <w:rFonts w:ascii="Trebuchet MS" w:hAnsi="Trebuchet MS" w:cs="Trebuchet MS" w:eastAsia="Trebuchet MS"/>
          <w:b/>
          <w:color w:val="auto"/>
          <w:spacing w:val="0"/>
          <w:position w:val="0"/>
          <w:sz w:val="18"/>
          <w:shd w:fill="auto" w:val="clear"/>
        </w:rPr>
        <w:t xml:space="preserve">:</w:t>
      </w:r>
      <w:r>
        <w:rPr>
          <w:rFonts w:ascii="Trebuchet MS" w:hAnsi="Trebuchet MS" w:cs="Trebuchet MS" w:eastAsia="Trebuchet MS"/>
          <w:color w:val="auto"/>
          <w:spacing w:val="0"/>
          <w:position w:val="0"/>
          <w:sz w:val="18"/>
          <w:shd w:fill="auto" w:val="clear"/>
        </w:rPr>
        <w:t xml:space="preserve">Akzonobel NV</w:t>
      </w:r>
    </w:p>
    <w:p>
      <w:pPr>
        <w:keepNext w:val="true"/>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Location</w:t>
      </w:r>
      <w:r>
        <w:rPr>
          <w:rFonts w:ascii="Trebuchet MS" w:hAnsi="Trebuchet MS" w:cs="Trebuchet MS" w:eastAsia="Trebuchet MS"/>
          <w:color w:val="auto"/>
          <w:spacing w:val="0"/>
          <w:position w:val="0"/>
          <w:sz w:val="18"/>
          <w:shd w:fill="auto" w:val="clear"/>
        </w:rPr>
        <w:tab/>
        <w:tab/>
      </w:r>
      <w:r>
        <w:rPr>
          <w:rFonts w:ascii="Trebuchet MS" w:hAnsi="Trebuchet MS" w:cs="Trebuchet MS" w:eastAsia="Trebuchet MS"/>
          <w:b/>
          <w:color w:val="auto"/>
          <w:spacing w:val="0"/>
          <w:position w:val="0"/>
          <w:sz w:val="18"/>
          <w:shd w:fill="auto" w:val="clear"/>
        </w:rPr>
        <w:t xml:space="preserve">:</w:t>
      </w:r>
      <w:r>
        <w:rPr>
          <w:rFonts w:ascii="Trebuchet MS" w:hAnsi="Trebuchet MS" w:cs="Trebuchet MS" w:eastAsia="Trebuchet MS"/>
          <w:color w:val="auto"/>
          <w:spacing w:val="0"/>
          <w:position w:val="0"/>
          <w:sz w:val="18"/>
          <w:shd w:fill="auto" w:val="clear"/>
        </w:rPr>
        <w:t xml:space="preserve"> India; </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Duration</w:t>
        <w:tab/>
        <w:tab/>
        <w:t xml:space="preserve">:</w:t>
      </w:r>
      <w:r>
        <w:rPr>
          <w:rFonts w:ascii="Trebuchet MS" w:hAnsi="Trebuchet MS" w:cs="Trebuchet MS" w:eastAsia="Trebuchet MS"/>
          <w:color w:val="000000"/>
          <w:spacing w:val="0"/>
          <w:position w:val="0"/>
          <w:sz w:val="18"/>
          <w:shd w:fill="auto" w:val="clear"/>
        </w:rPr>
        <w:t xml:space="preserve"> Sep 2013 to Current</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Size</w:t>
      </w:r>
      <w:r>
        <w:rPr>
          <w:rFonts w:ascii="Trebuchet MS" w:hAnsi="Trebuchet MS" w:cs="Trebuchet MS" w:eastAsia="Trebuchet MS"/>
          <w:color w:val="000000"/>
          <w:spacing w:val="0"/>
          <w:position w:val="0"/>
          <w:sz w:val="18"/>
          <w:shd w:fill="auto" w:val="clear"/>
        </w:rPr>
        <w:tab/>
        <w:tab/>
        <w:tab/>
      </w:r>
      <w:r>
        <w:rPr>
          <w:rFonts w:ascii="Trebuchet MS" w:hAnsi="Trebuchet MS" w:cs="Trebuchet MS" w:eastAsia="Trebuchet MS"/>
          <w:b/>
          <w:color w:val="000000"/>
          <w:spacing w:val="0"/>
          <w:position w:val="0"/>
          <w:sz w:val="18"/>
          <w:shd w:fill="auto" w:val="clear"/>
        </w:rPr>
        <w:t xml:space="preserve">: 9</w:t>
      </w:r>
      <w:r>
        <w:rPr>
          <w:rFonts w:ascii="Trebuchet MS" w:hAnsi="Trebuchet MS" w:cs="Trebuchet MS" w:eastAsia="Trebuchet MS"/>
          <w:color w:val="000000"/>
          <w:spacing w:val="0"/>
          <w:position w:val="0"/>
          <w:sz w:val="18"/>
          <w:shd w:fill="auto" w:val="clear"/>
        </w:rPr>
        <w:t xml:space="preserve"> member team</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 </w:t>
      </w:r>
      <w:r>
        <w:rPr>
          <w:rFonts w:ascii="Trebuchet MS" w:hAnsi="Trebuchet MS" w:cs="Trebuchet MS" w:eastAsia="Trebuchet MS"/>
          <w:color w:val="000000"/>
          <w:spacing w:val="0"/>
          <w:position w:val="0"/>
          <w:sz w:val="18"/>
          <w:shd w:fill="auto" w:val="clear"/>
        </w:rPr>
        <w:tab/>
        <w:tab/>
        <w:tab/>
        <w:t xml:space="preserve">: Support Lead for BW</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Environment </w:t>
        <w:tab/>
        <w:tab/>
        <w:t xml:space="preserve">: </w:t>
      </w:r>
      <w:r>
        <w:rPr>
          <w:rFonts w:ascii="Trebuchet MS" w:hAnsi="Trebuchet MS" w:cs="Trebuchet MS" w:eastAsia="Trebuchet MS"/>
          <w:color w:val="000000"/>
          <w:spacing w:val="0"/>
          <w:position w:val="0"/>
          <w:sz w:val="18"/>
          <w:shd w:fill="auto" w:val="clear"/>
        </w:rPr>
        <w:t xml:space="preserve">SAP BW 7.0, SAP BW on HANA, Business Explorer (Bex), SAP R/3</w: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18"/>
          <w:u w:val="single"/>
          <w:shd w:fill="auto" w:val="clear"/>
        </w:rPr>
      </w:pPr>
      <w:r>
        <w:rPr>
          <w:rFonts w:ascii="Trebuchet MS" w:hAnsi="Trebuchet MS" w:cs="Trebuchet MS" w:eastAsia="Trebuchet MS"/>
          <w:b/>
          <w:color w:val="000000"/>
          <w:spacing w:val="0"/>
          <w:position w:val="0"/>
          <w:sz w:val="18"/>
          <w:shd w:fill="auto" w:val="clear"/>
        </w:rPr>
        <w:t xml:space="preserve">Client Description:</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color w:val="000000"/>
          <w:spacing w:val="0"/>
          <w:position w:val="0"/>
          <w:sz w:val="18"/>
          <w:shd w:fill="auto" w:val="clear"/>
        </w:rPr>
        <w:t xml:space="preserve">AkzoNobel is the largest global paints and Coatings Company and a major producer of specialty chemicals.</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color w:val="000000"/>
          <w:spacing w:val="0"/>
          <w:position w:val="0"/>
          <w:sz w:val="18"/>
          <w:shd w:fill="auto" w:val="clear"/>
        </w:rPr>
        <w:t xml:space="preserve">Akzonobel portfolio includes well-known brands such as Dulux, Sikkens, International and Eka.</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color w:val="000000"/>
          <w:spacing w:val="0"/>
          <w:position w:val="0"/>
          <w:sz w:val="18"/>
          <w:shd w:fill="auto" w:val="clear"/>
        </w:rPr>
        <w:t xml:space="preserve">Headquartered in Amsterdam, the Netherlands, Akzonobel is a </w:t>
      </w:r>
      <w:hyperlink xmlns:r="http://schemas.openxmlformats.org/officeDocument/2006/relationships" r:id="docRId0">
        <w:r>
          <w:rPr>
            <w:rFonts w:ascii="Trebuchet MS" w:hAnsi="Trebuchet MS" w:cs="Trebuchet MS" w:eastAsia="Trebuchet MS"/>
            <w:color w:val="000000"/>
            <w:spacing w:val="0"/>
            <w:position w:val="0"/>
            <w:sz w:val="18"/>
            <w:u w:val="single"/>
            <w:shd w:fill="auto" w:val="clear"/>
          </w:rPr>
          <w:t xml:space="preserve">Global Fortune 500</w:t>
        </w:r>
      </w:hyperlink>
      <w:r>
        <w:rPr>
          <w:rFonts w:ascii="Trebuchet MS" w:hAnsi="Trebuchet MS" w:cs="Trebuchet MS" w:eastAsia="Trebuchet MS"/>
          <w:color w:val="000000"/>
          <w:spacing w:val="0"/>
          <w:position w:val="0"/>
          <w:sz w:val="18"/>
          <w:shd w:fill="auto" w:val="clear"/>
        </w:rPr>
        <w:t xml:space="preserve"> company and are consistently ranked as one of the leaders on the </w:t>
      </w:r>
      <w:hyperlink xmlns:r="http://schemas.openxmlformats.org/officeDocument/2006/relationships" r:id="docRId1">
        <w:r>
          <w:rPr>
            <w:rFonts w:ascii="Trebuchet MS" w:hAnsi="Trebuchet MS" w:cs="Trebuchet MS" w:eastAsia="Trebuchet MS"/>
            <w:color w:val="000000"/>
            <w:spacing w:val="0"/>
            <w:position w:val="0"/>
            <w:sz w:val="18"/>
            <w:u w:val="single"/>
            <w:shd w:fill="auto" w:val="clear"/>
          </w:rPr>
          <w:t xml:space="preserve">Dow Jones Sustainability Indexes</w:t>
        </w:r>
      </w:hyperlink>
      <w:r>
        <w:rPr>
          <w:rFonts w:ascii="Trebuchet MS" w:hAnsi="Trebuchet MS" w:cs="Trebuchet MS" w:eastAsia="Trebuchet MS"/>
          <w:color w:val="000000"/>
          <w:spacing w:val="0"/>
          <w:position w:val="0"/>
          <w:sz w:val="18"/>
          <w:shd w:fill="auto" w:val="clear"/>
        </w:rPr>
        <w:t xml:space="preserve"> . With operations in more than 80 countries, their 55,000 people around the world are committed to excellence and delivering </w:t>
      </w:r>
      <w:hyperlink xmlns:r="http://schemas.openxmlformats.org/officeDocument/2006/relationships" r:id="docRId2">
        <w:r>
          <w:rPr>
            <w:rFonts w:ascii="Trebuchet MS" w:hAnsi="Trebuchet MS" w:cs="Trebuchet MS" w:eastAsia="Trebuchet MS"/>
            <w:color w:val="000000"/>
            <w:spacing w:val="0"/>
            <w:position w:val="0"/>
            <w:sz w:val="18"/>
            <w:u w:val="single"/>
            <w:shd w:fill="auto" w:val="clear"/>
          </w:rPr>
          <w:t xml:space="preserve">Tomorrow’s Answers Today</w:t>
        </w:r>
      </w:hyperlink>
      <w:r>
        <w:rPr>
          <w:rFonts w:ascii="Times New Roman" w:hAnsi="Times New Roman" w:cs="Times New Roman" w:eastAsia="Times New Roman"/>
          <w:color w:val="000000"/>
          <w:spacing w:val="0"/>
          <w:position w:val="0"/>
          <w:sz w:val="18"/>
          <w:shd w:fill="auto" w:val="clear"/>
        </w:rPr>
        <w:t xml:space="preserve">.</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Roles and Responsibilities</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p>
    <w:p>
      <w:pPr>
        <w:numPr>
          <w:ilvl w:val="0"/>
          <w:numId w:val="43"/>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Responsible for providing support and maintenance of all issues and delivery of enhancements concerning the system.</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Worked with P2, P3 tickets in Service Now tool.</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Worked with OSS ticket and solved the complicated issue. </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Worked on Client Open/Close, R3 Connection open/close in OSS message.</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Worked on Authorization issue and solved the user access restriction. </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Transporting the requests from Quality to Production</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Active co-ordination with Support Team Leads to follow up on Call Backs with pending resolutions.</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Actively and regularly involved in Load Monitoring of Daily, weekly, and Monthly, Data Loads using Process Chains.</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Providing daily Production Support from Offshore.</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Designed and created Process Chains for master and transaction data loading from flat files.</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Extracting Master &amp; Transaction Data using Data Service.</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Background Job Maintenance (Monitoring logs, Scheduling, Cancelling long running jobs.</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Checking and deleting old lock entries.</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Involved in both the Activities monitoring and Production Support.</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Involved in maintaining documentation for all the Support Activities.</w:t>
      </w:r>
    </w:p>
    <w:p>
      <w:pPr>
        <w:numPr>
          <w:ilvl w:val="0"/>
          <w:numId w:val="43"/>
        </w:numPr>
        <w:tabs>
          <w:tab w:val="left" w:pos="540" w:leader="none"/>
        </w:tabs>
        <w:spacing w:before="0" w:after="200" w:line="276"/>
        <w:ind w:right="0" w:left="540" w:hanging="360"/>
        <w:jc w:val="left"/>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Actively Involved in Rectification of Load Failure errors like Master Data Loads, Transaction Loads.</w:t>
      </w:r>
    </w:p>
    <w:p>
      <w:pPr>
        <w:numPr>
          <w:ilvl w:val="0"/>
          <w:numId w:val="43"/>
        </w:numPr>
        <w:tabs>
          <w:tab w:val="left" w:pos="540" w:leader="none"/>
        </w:tabs>
        <w:spacing w:before="0" w:after="200" w:line="276"/>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0"/>
          <w:shd w:fill="auto" w:val="clear"/>
        </w:rPr>
        <w:t xml:space="preserve">Monitoring of info packages and analyzing the reasons for frequent failures of info packages.</w:t>
      </w:r>
    </w:p>
    <w:p>
      <w:pPr>
        <w:numPr>
          <w:ilvl w:val="0"/>
          <w:numId w:val="43"/>
        </w:numPr>
        <w:tabs>
          <w:tab w:val="left" w:pos="540" w:leader="none"/>
        </w:tabs>
        <w:spacing w:before="0" w:after="200" w:line="276"/>
        <w:ind w:right="0" w:left="180" w:firstLine="0"/>
        <w:jc w:val="both"/>
        <w:rPr>
          <w:rFonts w:ascii="Trebuchet MS" w:hAnsi="Trebuchet MS" w:cs="Trebuchet MS" w:eastAsia="Trebuchet MS"/>
          <w:color w:val="000000"/>
          <w:spacing w:val="0"/>
          <w:position w:val="0"/>
          <w:sz w:val="20"/>
          <w:shd w:fill="auto" w:val="clear"/>
        </w:rPr>
      </w:pPr>
      <w:r>
        <w:rPr>
          <w:rFonts w:ascii="Trebuchet MS" w:hAnsi="Trebuchet MS" w:cs="Trebuchet MS" w:eastAsia="Trebuchet MS"/>
          <w:color w:val="000000"/>
          <w:spacing w:val="0"/>
          <w:position w:val="0"/>
          <w:sz w:val="20"/>
          <w:shd w:fill="auto" w:val="clear"/>
        </w:rPr>
        <w:t xml:space="preserve">Responsible for directly interacting with Client and Contacts and working with the team to get they addressed with high customer satisfaction.</w:t>
      </w:r>
    </w:p>
    <w:p>
      <w:pPr>
        <w:numPr>
          <w:ilvl w:val="0"/>
          <w:numId w:val="43"/>
        </w:numPr>
        <w:spacing w:before="40" w:after="40" w:line="260"/>
        <w:ind w:right="0" w:left="720" w:hanging="360"/>
        <w:jc w:val="both"/>
        <w:rPr>
          <w:rFonts w:ascii="Arial" w:hAnsi="Arial" w:cs="Arial" w:eastAsia="Arial"/>
          <w:color w:val="auto"/>
          <w:spacing w:val="0"/>
          <w:position w:val="0"/>
          <w:sz w:val="19"/>
          <w:shd w:fill="auto" w:val="clear"/>
        </w:rPr>
      </w:pPr>
    </w:p>
    <w:p>
      <w:pPr>
        <w:spacing w:before="0" w:after="0" w:line="240"/>
        <w:ind w:right="0" w:left="0" w:firstLine="0"/>
        <w:jc w:val="left"/>
        <w:rPr>
          <w:rFonts w:ascii="Arial" w:hAnsi="Arial" w:cs="Arial" w:eastAsia="Arial"/>
          <w:b/>
          <w:color w:val="auto"/>
          <w:spacing w:val="0"/>
          <w:position w:val="0"/>
          <w:sz w:val="19"/>
          <w:shd w:fill="auto" w:val="clear"/>
        </w:rPr>
      </w:pPr>
      <w:r>
        <w:rPr>
          <w:rFonts w:ascii="Trebuchet MS" w:hAnsi="Trebuchet MS" w:cs="Trebuchet MS" w:eastAsia="Trebuchet MS"/>
          <w:b/>
          <w:color w:val="000000"/>
          <w:spacing w:val="0"/>
          <w:position w:val="0"/>
          <w:sz w:val="18"/>
          <w:shd w:fill="auto" w:val="clear"/>
        </w:rPr>
        <w:t xml:space="preserve">Project Name</w:t>
        <w:tab/>
      </w:r>
      <w:r>
        <w:rPr>
          <w:rFonts w:ascii="Trebuchet MS" w:hAnsi="Trebuchet MS" w:cs="Trebuchet MS" w:eastAsia="Trebuchet MS"/>
          <w:color w:val="000000"/>
          <w:spacing w:val="0"/>
          <w:position w:val="0"/>
          <w:sz w:val="18"/>
          <w:shd w:fill="auto" w:val="clear"/>
        </w:rPr>
        <w:tab/>
      </w:r>
      <w:r>
        <w:rPr>
          <w:rFonts w:ascii="Trebuchet MS" w:hAnsi="Trebuchet MS" w:cs="Trebuchet MS" w:eastAsia="Trebuchet MS"/>
          <w:b/>
          <w:color w:val="000000"/>
          <w:spacing w:val="0"/>
          <w:position w:val="0"/>
          <w:sz w:val="18"/>
          <w:shd w:fill="auto" w:val="clear"/>
        </w:rPr>
        <w:t xml:space="preserve">:</w:t>
      </w:r>
      <w:r>
        <w:rPr>
          <w:rFonts w:ascii="Arial" w:hAnsi="Arial" w:cs="Arial" w:eastAsia="Arial"/>
          <w:color w:val="auto"/>
          <w:spacing w:val="0"/>
          <w:position w:val="0"/>
          <w:sz w:val="19"/>
          <w:shd w:fill="auto" w:val="clear"/>
        </w:rPr>
        <w:t xml:space="preserve">SAP Production support &amp; Enhancement (BI)</w:t>
      </w:r>
    </w:p>
    <w:p>
      <w:pPr>
        <w:keepNext w:val="true"/>
        <w:spacing w:before="0" w:after="0" w:line="240"/>
        <w:ind w:right="0" w:left="0" w:firstLine="0"/>
        <w:jc w:val="both"/>
        <w:rPr>
          <w:rFonts w:ascii="Trebuchet MS" w:hAnsi="Trebuchet MS" w:cs="Trebuchet MS" w:eastAsia="Trebuchet MS"/>
          <w:b/>
          <w:color w:val="auto"/>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Client</w:t>
      </w:r>
      <w:r>
        <w:rPr>
          <w:rFonts w:ascii="Trebuchet MS" w:hAnsi="Trebuchet MS" w:cs="Trebuchet MS" w:eastAsia="Trebuchet MS"/>
          <w:color w:val="auto"/>
          <w:spacing w:val="0"/>
          <w:position w:val="0"/>
          <w:sz w:val="18"/>
          <w:shd w:fill="auto" w:val="clear"/>
        </w:rPr>
        <w:tab/>
        <w:tab/>
        <w:tab/>
      </w:r>
      <w:r>
        <w:rPr>
          <w:rFonts w:ascii="Trebuchet MS" w:hAnsi="Trebuchet MS" w:cs="Trebuchet MS" w:eastAsia="Trebuchet MS"/>
          <w:b/>
          <w:color w:val="auto"/>
          <w:spacing w:val="0"/>
          <w:position w:val="0"/>
          <w:sz w:val="18"/>
          <w:shd w:fill="auto" w:val="clear"/>
        </w:rPr>
        <w:t xml:space="preserve">:</w:t>
      </w:r>
      <w:r>
        <w:rPr>
          <w:rFonts w:ascii="Arial" w:hAnsi="Arial" w:cs="Arial" w:eastAsia="Arial"/>
          <w:color w:val="auto"/>
          <w:spacing w:val="0"/>
          <w:position w:val="0"/>
          <w:sz w:val="19"/>
          <w:shd w:fill="auto" w:val="clear"/>
        </w:rPr>
        <w:t xml:space="preserve">AstraZeneca</w:t>
      </w:r>
    </w:p>
    <w:p>
      <w:pPr>
        <w:keepNext w:val="true"/>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Location</w:t>
      </w:r>
      <w:r>
        <w:rPr>
          <w:rFonts w:ascii="Trebuchet MS" w:hAnsi="Trebuchet MS" w:cs="Trebuchet MS" w:eastAsia="Trebuchet MS"/>
          <w:color w:val="auto"/>
          <w:spacing w:val="0"/>
          <w:position w:val="0"/>
          <w:sz w:val="18"/>
          <w:shd w:fill="auto" w:val="clear"/>
        </w:rPr>
        <w:tab/>
        <w:tab/>
      </w:r>
      <w:r>
        <w:rPr>
          <w:rFonts w:ascii="Trebuchet MS" w:hAnsi="Trebuchet MS" w:cs="Trebuchet MS" w:eastAsia="Trebuchet MS"/>
          <w:b/>
          <w:color w:val="auto"/>
          <w:spacing w:val="0"/>
          <w:position w:val="0"/>
          <w:sz w:val="18"/>
          <w:shd w:fill="auto" w:val="clear"/>
        </w:rPr>
        <w:t xml:space="preserve">:</w:t>
      </w:r>
      <w:r>
        <w:rPr>
          <w:rFonts w:ascii="Trebuchet MS" w:hAnsi="Trebuchet MS" w:cs="Trebuchet MS" w:eastAsia="Trebuchet MS"/>
          <w:color w:val="auto"/>
          <w:spacing w:val="0"/>
          <w:position w:val="0"/>
          <w:sz w:val="18"/>
          <w:shd w:fill="auto" w:val="clear"/>
        </w:rPr>
        <w:t xml:space="preserve">APAC Region</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Duration</w:t>
        <w:tab/>
        <w:tab/>
        <w:t xml:space="preserve">:</w:t>
      </w:r>
      <w:r>
        <w:rPr>
          <w:rFonts w:ascii="Trebuchet MS" w:hAnsi="Trebuchet MS" w:cs="Trebuchet MS" w:eastAsia="Trebuchet MS"/>
          <w:color w:val="000000"/>
          <w:spacing w:val="0"/>
          <w:position w:val="0"/>
          <w:sz w:val="18"/>
          <w:shd w:fill="auto" w:val="clear"/>
        </w:rPr>
        <w:t xml:space="preserve"> Jun 2012 to Aug 2013</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Size</w:t>
      </w:r>
      <w:r>
        <w:rPr>
          <w:rFonts w:ascii="Trebuchet MS" w:hAnsi="Trebuchet MS" w:cs="Trebuchet MS" w:eastAsia="Trebuchet MS"/>
          <w:color w:val="000000"/>
          <w:spacing w:val="0"/>
          <w:position w:val="0"/>
          <w:sz w:val="18"/>
          <w:shd w:fill="auto" w:val="clear"/>
        </w:rPr>
        <w:tab/>
        <w:tab/>
        <w:tab/>
      </w:r>
      <w:r>
        <w:rPr>
          <w:rFonts w:ascii="Trebuchet MS" w:hAnsi="Trebuchet MS" w:cs="Trebuchet MS" w:eastAsia="Trebuchet MS"/>
          <w:b/>
          <w:color w:val="000000"/>
          <w:spacing w:val="0"/>
          <w:position w:val="0"/>
          <w:sz w:val="18"/>
          <w:shd w:fill="auto" w:val="clear"/>
        </w:rPr>
        <w:t xml:space="preserve">: 16</w:t>
      </w:r>
      <w:r>
        <w:rPr>
          <w:rFonts w:ascii="Trebuchet MS" w:hAnsi="Trebuchet MS" w:cs="Trebuchet MS" w:eastAsia="Trebuchet MS"/>
          <w:color w:val="000000"/>
          <w:spacing w:val="0"/>
          <w:position w:val="0"/>
          <w:sz w:val="18"/>
          <w:shd w:fill="auto" w:val="clear"/>
        </w:rPr>
        <w:t xml:space="preserve"> member team</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 </w:t>
        <w:tab/>
        <w:tab/>
        <w:tab/>
        <w:t xml:space="preserve">:</w:t>
      </w:r>
      <w:r>
        <w:rPr>
          <w:rFonts w:ascii="Arial" w:hAnsi="Arial" w:cs="Arial" w:eastAsia="Arial"/>
          <w:color w:val="auto"/>
          <w:spacing w:val="0"/>
          <w:position w:val="0"/>
          <w:sz w:val="18"/>
          <w:shd w:fill="auto" w:val="clear"/>
        </w:rPr>
        <w:t xml:space="preserve">Support Lead</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Environment </w:t>
        <w:tab/>
        <w:tab/>
        <w:t xml:space="preserve">: </w:t>
      </w:r>
      <w:r>
        <w:rPr>
          <w:rFonts w:ascii="Trebuchet MS" w:hAnsi="Trebuchet MS" w:cs="Trebuchet MS" w:eastAsia="Trebuchet MS"/>
          <w:color w:val="000000"/>
          <w:spacing w:val="0"/>
          <w:position w:val="0"/>
          <w:sz w:val="18"/>
          <w:shd w:fill="auto" w:val="clear"/>
        </w:rPr>
        <w:t xml:space="preserve">SAP BW 7.0, SAP BW on HANA, Business Explorer (Bex), SAP R/3</w:t>
      </w:r>
    </w:p>
    <w:p>
      <w:pPr>
        <w:numPr>
          <w:ilvl w:val="0"/>
          <w:numId w:val="50"/>
        </w:numPr>
        <w:spacing w:before="40" w:after="40" w:line="260"/>
        <w:ind w:right="0" w:left="720" w:hanging="360"/>
        <w:jc w:val="both"/>
        <w:rPr>
          <w:rFonts w:ascii="Arial" w:hAnsi="Arial" w:cs="Arial" w:eastAsia="Arial"/>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18"/>
          <w:u w:val="single"/>
          <w:shd w:fill="auto" w:val="clear"/>
        </w:rPr>
      </w:pPr>
      <w:r>
        <w:rPr>
          <w:rFonts w:ascii="Trebuchet MS" w:hAnsi="Trebuchet MS" w:cs="Trebuchet MS" w:eastAsia="Trebuchet MS"/>
          <w:b/>
          <w:color w:val="000000"/>
          <w:spacing w:val="0"/>
          <w:position w:val="0"/>
          <w:sz w:val="18"/>
          <w:shd w:fill="auto" w:val="clear"/>
        </w:rPr>
        <w:t xml:space="preserve">Client Description:</w:t>
      </w:r>
    </w:p>
    <w:p>
      <w:pPr>
        <w:spacing w:before="0" w:after="0" w:line="240"/>
        <w:ind w:right="0" w:left="0" w:firstLine="0"/>
        <w:jc w:val="left"/>
        <w:rPr>
          <w:rFonts w:ascii="Trebuchet MS" w:hAnsi="Trebuchet MS" w:cs="Trebuchet MS" w:eastAsia="Trebuchet MS"/>
          <w:color w:val="000000"/>
          <w:spacing w:val="0"/>
          <w:position w:val="0"/>
          <w:sz w:val="18"/>
          <w:shd w:fill="auto" w:val="clear"/>
        </w:rPr>
      </w:pPr>
      <w:r>
        <w:rPr>
          <w:rFonts w:ascii="Trebuchet MS" w:hAnsi="Trebuchet MS" w:cs="Trebuchet MS" w:eastAsia="Trebuchet MS"/>
          <w:color w:val="000000"/>
          <w:spacing w:val="0"/>
          <w:position w:val="0"/>
          <w:sz w:val="18"/>
          <w:shd w:fill="auto" w:val="clear"/>
        </w:rPr>
        <w:t xml:space="preserve">Leading global innovation-driven biopharmaceutical company specializing in the discovery, development, manufacturing and marketing of prescription medicines that make a meaningful difference in healthcare.</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Roles and responsibilities:</w:t>
      </w:r>
    </w:p>
    <w:p>
      <w:pPr>
        <w:numPr>
          <w:ilvl w:val="0"/>
          <w:numId w:val="53"/>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Production Issue fixing and data load monitoring.</w:t>
      </w:r>
    </w:p>
    <w:p>
      <w:pPr>
        <w:numPr>
          <w:ilvl w:val="0"/>
          <w:numId w:val="53"/>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Working with Roles and workbook for user access.</w:t>
      </w:r>
    </w:p>
    <w:p>
      <w:pPr>
        <w:numPr>
          <w:ilvl w:val="0"/>
          <w:numId w:val="53"/>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Broadcasting the BEx queries to the user.</w:t>
      </w:r>
    </w:p>
    <w:p>
      <w:pPr>
        <w:numPr>
          <w:ilvl w:val="0"/>
          <w:numId w:val="53"/>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Supporting for SAP server migration activities which related to SAP BW.</w:t>
      </w:r>
    </w:p>
    <w:p>
      <w:pPr>
        <w:numPr>
          <w:ilvl w:val="0"/>
          <w:numId w:val="53"/>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Created new sales reports (Flash Sales reports, On-time delivery report, Invoice List Report), FI reports (P&amp;L Reports, Cost Center Report).  </w:t>
      </w:r>
    </w:p>
    <w:p>
      <w:pPr>
        <w:spacing w:before="0" w:after="0" w:line="240"/>
        <w:ind w:right="0" w:left="0" w:firstLine="0"/>
        <w:jc w:val="both"/>
        <w:rPr>
          <w:rFonts w:ascii="Arial" w:hAnsi="Arial" w:cs="Arial" w:eastAsia="Arial"/>
          <w:b/>
          <w:color w:val="auto"/>
          <w:spacing w:val="0"/>
          <w:position w:val="0"/>
          <w:sz w:val="22"/>
          <w:u w:val="single"/>
          <w:shd w:fill="auto" w:val="clear"/>
        </w:rPr>
      </w:pPr>
    </w:p>
    <w:p>
      <w:pPr>
        <w:spacing w:before="0" w:after="0" w:line="240"/>
        <w:ind w:right="0" w:left="0" w:firstLine="0"/>
        <w:jc w:val="both"/>
        <w:rPr>
          <w:rFonts w:ascii="Arial" w:hAnsi="Arial" w:cs="Arial" w:eastAsia="Arial"/>
          <w:b/>
          <w:color w:val="auto"/>
          <w:spacing w:val="0"/>
          <w:position w:val="0"/>
          <w:sz w:val="22"/>
          <w:u w:val="single"/>
          <w:shd w:fill="auto" w:val="clear"/>
        </w:rPr>
      </w:pPr>
    </w:p>
    <w:p>
      <w:pPr>
        <w:spacing w:before="0" w:after="0" w:line="240"/>
        <w:ind w:right="0" w:left="0" w:firstLine="0"/>
        <w:jc w:val="both"/>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Yaltech Consulting Pvt. Ltd, India</w:t>
        <w:tab/>
        <w:tab/>
        <w:tab/>
        <w:tab/>
        <w:tab/>
        <w:t xml:space="preserve">                May ’08 to May ’12</w:t>
      </w:r>
    </w:p>
    <w:p>
      <w:pPr>
        <w:spacing w:before="0" w:after="0" w:line="240"/>
        <w:ind w:right="0" w:left="0" w:firstLine="0"/>
        <w:jc w:val="left"/>
        <w:rPr>
          <w:rFonts w:ascii="Trebuchet MS" w:hAnsi="Trebuchet MS" w:cs="Trebuchet MS" w:eastAsia="Trebuchet MS"/>
          <w:b/>
          <w:color w:val="000000"/>
          <w:spacing w:val="0"/>
          <w:position w:val="0"/>
          <w:sz w:val="18"/>
          <w:shd w:fill="auto" w:val="clear"/>
        </w:rPr>
      </w:pPr>
    </w:p>
    <w:p>
      <w:pPr>
        <w:spacing w:before="0" w:after="0" w:line="240"/>
        <w:ind w:right="0" w:left="0" w:firstLine="0"/>
        <w:jc w:val="left"/>
        <w:rPr>
          <w:rFonts w:ascii="Arial" w:hAnsi="Arial" w:cs="Arial" w:eastAsia="Arial"/>
          <w:b/>
          <w:color w:val="auto"/>
          <w:spacing w:val="0"/>
          <w:position w:val="0"/>
          <w:sz w:val="19"/>
          <w:shd w:fill="auto" w:val="clear"/>
        </w:rPr>
      </w:pPr>
      <w:r>
        <w:rPr>
          <w:rFonts w:ascii="Trebuchet MS" w:hAnsi="Trebuchet MS" w:cs="Trebuchet MS" w:eastAsia="Trebuchet MS"/>
          <w:b/>
          <w:color w:val="000000"/>
          <w:spacing w:val="0"/>
          <w:position w:val="0"/>
          <w:sz w:val="18"/>
          <w:shd w:fill="auto" w:val="clear"/>
        </w:rPr>
        <w:t xml:space="preserve">Project Name</w:t>
        <w:tab/>
      </w:r>
      <w:r>
        <w:rPr>
          <w:rFonts w:ascii="Trebuchet MS" w:hAnsi="Trebuchet MS" w:cs="Trebuchet MS" w:eastAsia="Trebuchet MS"/>
          <w:color w:val="000000"/>
          <w:spacing w:val="0"/>
          <w:position w:val="0"/>
          <w:sz w:val="18"/>
          <w:shd w:fill="auto" w:val="clear"/>
        </w:rPr>
        <w:tab/>
      </w:r>
      <w:r>
        <w:rPr>
          <w:rFonts w:ascii="Trebuchet MS" w:hAnsi="Trebuchet MS" w:cs="Trebuchet MS" w:eastAsia="Trebuchet MS"/>
          <w:b/>
          <w:color w:val="000000"/>
          <w:spacing w:val="0"/>
          <w:position w:val="0"/>
          <w:sz w:val="18"/>
          <w:shd w:fill="auto" w:val="clear"/>
        </w:rPr>
        <w:t xml:space="preserve">:</w:t>
      </w:r>
      <w:r>
        <w:rPr>
          <w:rFonts w:ascii="Arial" w:hAnsi="Arial" w:cs="Arial" w:eastAsia="Arial"/>
          <w:color w:val="auto"/>
          <w:spacing w:val="0"/>
          <w:position w:val="0"/>
          <w:sz w:val="19"/>
          <w:shd w:fill="auto" w:val="clear"/>
        </w:rPr>
        <w:t xml:space="preserve">SAP Production support &amp; Enhancement (BI&amp; BO)</w:t>
      </w:r>
    </w:p>
    <w:p>
      <w:pPr>
        <w:keepNext w:val="true"/>
        <w:spacing w:before="0" w:after="0" w:line="240"/>
        <w:ind w:right="0" w:left="0" w:firstLine="0"/>
        <w:jc w:val="both"/>
        <w:rPr>
          <w:rFonts w:ascii="Trebuchet MS" w:hAnsi="Trebuchet MS" w:cs="Trebuchet MS" w:eastAsia="Trebuchet MS"/>
          <w:b/>
          <w:color w:val="auto"/>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Client</w:t>
      </w:r>
      <w:r>
        <w:rPr>
          <w:rFonts w:ascii="Trebuchet MS" w:hAnsi="Trebuchet MS" w:cs="Trebuchet MS" w:eastAsia="Trebuchet MS"/>
          <w:color w:val="auto"/>
          <w:spacing w:val="0"/>
          <w:position w:val="0"/>
          <w:sz w:val="18"/>
          <w:shd w:fill="auto" w:val="clear"/>
        </w:rPr>
        <w:tab/>
        <w:tab/>
        <w:tab/>
      </w:r>
      <w:r>
        <w:rPr>
          <w:rFonts w:ascii="Trebuchet MS" w:hAnsi="Trebuchet MS" w:cs="Trebuchet MS" w:eastAsia="Trebuchet MS"/>
          <w:b/>
          <w:color w:val="auto"/>
          <w:spacing w:val="0"/>
          <w:position w:val="0"/>
          <w:sz w:val="18"/>
          <w:shd w:fill="auto" w:val="clear"/>
        </w:rPr>
        <w:t xml:space="preserve">:</w:t>
      </w:r>
      <w:r>
        <w:rPr>
          <w:rFonts w:ascii="Arial" w:hAnsi="Arial" w:cs="Arial" w:eastAsia="Arial"/>
          <w:color w:val="auto"/>
          <w:spacing w:val="0"/>
          <w:position w:val="0"/>
          <w:sz w:val="19"/>
          <w:shd w:fill="auto" w:val="clear"/>
        </w:rPr>
        <w:t xml:space="preserve">Ascend Performance Materials, Houston TX</w:t>
      </w:r>
    </w:p>
    <w:p>
      <w:pPr>
        <w:keepNext w:val="true"/>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Location</w:t>
      </w:r>
      <w:r>
        <w:rPr>
          <w:rFonts w:ascii="Trebuchet MS" w:hAnsi="Trebuchet MS" w:cs="Trebuchet MS" w:eastAsia="Trebuchet MS"/>
          <w:color w:val="auto"/>
          <w:spacing w:val="0"/>
          <w:position w:val="0"/>
          <w:sz w:val="18"/>
          <w:shd w:fill="auto" w:val="clear"/>
        </w:rPr>
        <w:tab/>
        <w:tab/>
      </w:r>
      <w:r>
        <w:rPr>
          <w:rFonts w:ascii="Trebuchet MS" w:hAnsi="Trebuchet MS" w:cs="Trebuchet MS" w:eastAsia="Trebuchet MS"/>
          <w:b/>
          <w:color w:val="auto"/>
          <w:spacing w:val="0"/>
          <w:position w:val="0"/>
          <w:sz w:val="18"/>
          <w:shd w:fill="auto" w:val="clear"/>
        </w:rPr>
        <w:t xml:space="preserve">:</w:t>
      </w:r>
      <w:r>
        <w:rPr>
          <w:rFonts w:ascii="Trebuchet MS" w:hAnsi="Trebuchet MS" w:cs="Trebuchet MS" w:eastAsia="Trebuchet MS"/>
          <w:color w:val="auto"/>
          <w:spacing w:val="0"/>
          <w:position w:val="0"/>
          <w:sz w:val="18"/>
          <w:shd w:fill="auto" w:val="clear"/>
        </w:rPr>
        <w:t xml:space="preserve">India (Offshore)</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Duration</w:t>
        <w:tab/>
        <w:tab/>
        <w:t xml:space="preserve">:</w:t>
      </w:r>
      <w:r>
        <w:rPr>
          <w:rFonts w:ascii="Trebuchet MS" w:hAnsi="Trebuchet MS" w:cs="Trebuchet MS" w:eastAsia="Trebuchet MS"/>
          <w:color w:val="000000"/>
          <w:spacing w:val="0"/>
          <w:position w:val="0"/>
          <w:sz w:val="18"/>
          <w:shd w:fill="auto" w:val="clear"/>
        </w:rPr>
        <w:t xml:space="preserve"> Dec 2011 to May 2012</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Size</w:t>
      </w:r>
      <w:r>
        <w:rPr>
          <w:rFonts w:ascii="Trebuchet MS" w:hAnsi="Trebuchet MS" w:cs="Trebuchet MS" w:eastAsia="Trebuchet MS"/>
          <w:color w:val="000000"/>
          <w:spacing w:val="0"/>
          <w:position w:val="0"/>
          <w:sz w:val="18"/>
          <w:shd w:fill="auto" w:val="clear"/>
        </w:rPr>
        <w:tab/>
        <w:tab/>
        <w:tab/>
      </w:r>
      <w:r>
        <w:rPr>
          <w:rFonts w:ascii="Trebuchet MS" w:hAnsi="Trebuchet MS" w:cs="Trebuchet MS" w:eastAsia="Trebuchet MS"/>
          <w:b/>
          <w:color w:val="000000"/>
          <w:spacing w:val="0"/>
          <w:position w:val="0"/>
          <w:sz w:val="18"/>
          <w:shd w:fill="auto" w:val="clear"/>
        </w:rPr>
        <w:t xml:space="preserve">: 6</w:t>
      </w:r>
      <w:r>
        <w:rPr>
          <w:rFonts w:ascii="Trebuchet MS" w:hAnsi="Trebuchet MS" w:cs="Trebuchet MS" w:eastAsia="Trebuchet MS"/>
          <w:color w:val="000000"/>
          <w:spacing w:val="0"/>
          <w:position w:val="0"/>
          <w:sz w:val="18"/>
          <w:shd w:fill="auto" w:val="clear"/>
        </w:rPr>
        <w:t xml:space="preserve"> member team</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 </w:t>
        <w:tab/>
        <w:tab/>
        <w:tab/>
        <w:t xml:space="preserve">:</w:t>
      </w:r>
      <w:r>
        <w:rPr>
          <w:rFonts w:ascii="Arial" w:hAnsi="Arial" w:cs="Arial" w:eastAsia="Arial"/>
          <w:color w:val="auto"/>
          <w:spacing w:val="0"/>
          <w:position w:val="0"/>
          <w:sz w:val="18"/>
          <w:shd w:fill="auto" w:val="clear"/>
        </w:rPr>
        <w:t xml:space="preserve">Support Lead</w:t>
      </w:r>
      <w:r>
        <w:rPr>
          <w:rFonts w:ascii="Trebuchet MS" w:hAnsi="Trebuchet MS" w:cs="Trebuchet MS" w:eastAsia="Trebuchet MS"/>
          <w:b/>
          <w:color w:val="000000"/>
          <w:spacing w:val="0"/>
          <w:position w:val="0"/>
          <w:sz w:val="18"/>
          <w:shd w:fill="auto" w:val="clear"/>
        </w:rPr>
        <w:t xml:space="preserve">for </w:t>
      </w:r>
      <w:r>
        <w:rPr>
          <w:rFonts w:ascii="Arial" w:hAnsi="Arial" w:cs="Arial" w:eastAsia="Arial"/>
          <w:color w:val="auto"/>
          <w:spacing w:val="0"/>
          <w:position w:val="0"/>
          <w:sz w:val="18"/>
          <w:shd w:fill="auto" w:val="clear"/>
        </w:rPr>
        <w:t xml:space="preserve">BW and BO</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Environment </w:t>
        <w:tab/>
        <w:tab/>
        <w:t xml:space="preserve">: </w:t>
      </w:r>
      <w:r>
        <w:rPr>
          <w:rFonts w:ascii="Trebuchet MS" w:hAnsi="Trebuchet MS" w:cs="Trebuchet MS" w:eastAsia="Trebuchet MS"/>
          <w:color w:val="000000"/>
          <w:spacing w:val="0"/>
          <w:position w:val="0"/>
          <w:sz w:val="18"/>
          <w:shd w:fill="auto" w:val="clear"/>
        </w:rPr>
        <w:t xml:space="preserve">SAP BW 7.0, SAP R/3, BO XI3.0</w:t>
      </w:r>
    </w:p>
    <w:p>
      <w:pPr>
        <w:numPr>
          <w:ilvl w:val="0"/>
          <w:numId w:val="58"/>
        </w:numPr>
        <w:spacing w:before="40" w:after="40" w:line="260"/>
        <w:ind w:right="0" w:left="720" w:hanging="360"/>
        <w:jc w:val="both"/>
        <w:rPr>
          <w:rFonts w:ascii="Arial" w:hAnsi="Arial" w:cs="Arial" w:eastAsia="Arial"/>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18"/>
          <w:u w:val="single"/>
          <w:shd w:fill="auto" w:val="clear"/>
        </w:rPr>
      </w:pPr>
      <w:r>
        <w:rPr>
          <w:rFonts w:ascii="Trebuchet MS" w:hAnsi="Trebuchet MS" w:cs="Trebuchet MS" w:eastAsia="Trebuchet MS"/>
          <w:b/>
          <w:color w:val="000000"/>
          <w:spacing w:val="0"/>
          <w:position w:val="0"/>
          <w:sz w:val="18"/>
          <w:shd w:fill="auto" w:val="clear"/>
        </w:rPr>
        <w:t xml:space="preserve">Client Description:</w:t>
      </w:r>
    </w:p>
    <w:p>
      <w:pPr>
        <w:spacing w:before="0" w:after="0" w:line="240"/>
        <w:ind w:right="0" w:left="0" w:firstLine="0"/>
        <w:jc w:val="left"/>
        <w:rPr>
          <w:rFonts w:ascii="Trebuchet MS" w:hAnsi="Trebuchet MS" w:cs="Trebuchet MS" w:eastAsia="Trebuchet MS"/>
          <w:color w:val="000000"/>
          <w:spacing w:val="0"/>
          <w:position w:val="0"/>
          <w:sz w:val="18"/>
          <w:shd w:fill="auto" w:val="clear"/>
        </w:rPr>
      </w:pPr>
      <w:r>
        <w:rPr>
          <w:rFonts w:ascii="Trebuchet MS" w:hAnsi="Trebuchet MS" w:cs="Trebuchet MS" w:eastAsia="Trebuchet MS"/>
          <w:color w:val="000000"/>
          <w:spacing w:val="0"/>
          <w:position w:val="0"/>
          <w:sz w:val="18"/>
          <w:shd w:fill="auto" w:val="clear"/>
        </w:rPr>
        <w:t xml:space="preserve">Leading Manufacturing &amp; Chemicals based US Company and it the production of Nylon 6, 6.</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Roles and responsibilities:</w:t>
      </w:r>
    </w:p>
    <w:p>
      <w:pPr>
        <w:numPr>
          <w:ilvl w:val="0"/>
          <w:numId w:val="61"/>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Production Issue fixing and data load monitoring.</w:t>
      </w:r>
    </w:p>
    <w:p>
      <w:pPr>
        <w:numPr>
          <w:ilvl w:val="0"/>
          <w:numId w:val="61"/>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Created customized data source for BOM (Bill of Material) based on the MAST &amp; STPO table.</w:t>
      </w:r>
    </w:p>
    <w:p>
      <w:pPr>
        <w:numPr>
          <w:ilvl w:val="0"/>
          <w:numId w:val="61"/>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Creating WebI report based on BEx queries and broadcasting to the user.</w:t>
      </w:r>
    </w:p>
    <w:p>
      <w:pPr>
        <w:numPr>
          <w:ilvl w:val="0"/>
          <w:numId w:val="61"/>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Experience in creating formula variables, conditions, exceptions, customer exit variables and structures for developing complex custom reports.</w:t>
      </w:r>
    </w:p>
    <w:p>
      <w:pPr>
        <w:numPr>
          <w:ilvl w:val="0"/>
          <w:numId w:val="61"/>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Creating WebI report based on BEx queries and broadcasting to the user.</w:t>
      </w:r>
    </w:p>
    <w:p>
      <w:pPr>
        <w:numPr>
          <w:ilvl w:val="0"/>
          <w:numId w:val="61"/>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Created Start routines and End routines for various enhancements.</w:t>
      </w:r>
    </w:p>
    <w:p>
      <w:pPr>
        <w:numPr>
          <w:ilvl w:val="0"/>
          <w:numId w:val="61"/>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Experience in Delta mechanism (Direct &amp; Queued).</w:t>
      </w:r>
    </w:p>
    <w:p>
      <w:pPr>
        <w:spacing w:before="0" w:after="0" w:line="240"/>
        <w:ind w:right="0" w:left="720" w:firstLine="0"/>
        <w:jc w:val="left"/>
        <w:rPr>
          <w:rFonts w:ascii="Arial" w:hAnsi="Arial" w:cs="Arial" w:eastAsia="Arial"/>
          <w:color w:val="auto"/>
          <w:spacing w:val="0"/>
          <w:position w:val="0"/>
          <w:sz w:val="22"/>
          <w:shd w:fill="auto" w:val="clear"/>
        </w:rPr>
      </w:pPr>
    </w:p>
    <w:p>
      <w:pPr>
        <w:spacing w:before="0" w:after="0" w:line="240"/>
        <w:ind w:right="0" w:left="720" w:firstLine="0"/>
        <w:jc w:val="left"/>
        <w:rPr>
          <w:rFonts w:ascii="Arial" w:hAnsi="Arial" w:cs="Arial" w:eastAsia="Arial"/>
          <w:color w:val="auto"/>
          <w:spacing w:val="0"/>
          <w:position w:val="0"/>
          <w:sz w:val="22"/>
          <w:shd w:fill="auto" w:val="clear"/>
        </w:rPr>
      </w:pPr>
    </w:p>
    <w:p>
      <w:pPr>
        <w:spacing w:before="0" w:after="0" w:line="240"/>
        <w:ind w:right="0" w:left="72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19"/>
          <w:shd w:fill="auto" w:val="clear"/>
        </w:rPr>
      </w:pPr>
      <w:r>
        <w:rPr>
          <w:rFonts w:ascii="Trebuchet MS" w:hAnsi="Trebuchet MS" w:cs="Trebuchet MS" w:eastAsia="Trebuchet MS"/>
          <w:b/>
          <w:color w:val="000000"/>
          <w:spacing w:val="0"/>
          <w:position w:val="0"/>
          <w:sz w:val="18"/>
          <w:shd w:fill="auto" w:val="clear"/>
        </w:rPr>
        <w:t xml:space="preserve">Project Name</w:t>
        <w:tab/>
      </w:r>
      <w:r>
        <w:rPr>
          <w:rFonts w:ascii="Trebuchet MS" w:hAnsi="Trebuchet MS" w:cs="Trebuchet MS" w:eastAsia="Trebuchet MS"/>
          <w:color w:val="000000"/>
          <w:spacing w:val="0"/>
          <w:position w:val="0"/>
          <w:sz w:val="18"/>
          <w:shd w:fill="auto" w:val="clear"/>
        </w:rPr>
        <w:tab/>
      </w:r>
      <w:r>
        <w:rPr>
          <w:rFonts w:ascii="Trebuchet MS" w:hAnsi="Trebuchet MS" w:cs="Trebuchet MS" w:eastAsia="Trebuchet MS"/>
          <w:b/>
          <w:color w:val="000000"/>
          <w:spacing w:val="0"/>
          <w:position w:val="0"/>
          <w:sz w:val="18"/>
          <w:shd w:fill="auto" w:val="clear"/>
        </w:rPr>
        <w:t xml:space="preserve">:</w:t>
      </w:r>
      <w:r>
        <w:rPr>
          <w:rFonts w:ascii="Arial" w:hAnsi="Arial" w:cs="Arial" w:eastAsia="Arial"/>
          <w:color w:val="auto"/>
          <w:spacing w:val="0"/>
          <w:position w:val="0"/>
          <w:sz w:val="19"/>
          <w:shd w:fill="auto" w:val="clear"/>
        </w:rPr>
        <w:t xml:space="preserve">SAP Development &amp;Implementation (BI&amp; BO)</w:t>
      </w:r>
    </w:p>
    <w:p>
      <w:pPr>
        <w:keepNext w:val="true"/>
        <w:spacing w:before="0" w:after="0" w:line="240"/>
        <w:ind w:right="0" w:left="0" w:firstLine="0"/>
        <w:jc w:val="both"/>
        <w:rPr>
          <w:rFonts w:ascii="Trebuchet MS" w:hAnsi="Trebuchet MS" w:cs="Trebuchet MS" w:eastAsia="Trebuchet MS"/>
          <w:b/>
          <w:color w:val="auto"/>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Client</w:t>
      </w:r>
      <w:r>
        <w:rPr>
          <w:rFonts w:ascii="Trebuchet MS" w:hAnsi="Trebuchet MS" w:cs="Trebuchet MS" w:eastAsia="Trebuchet MS"/>
          <w:color w:val="auto"/>
          <w:spacing w:val="0"/>
          <w:position w:val="0"/>
          <w:sz w:val="18"/>
          <w:shd w:fill="auto" w:val="clear"/>
        </w:rPr>
        <w:tab/>
        <w:tab/>
        <w:tab/>
      </w:r>
      <w:r>
        <w:rPr>
          <w:rFonts w:ascii="Trebuchet MS" w:hAnsi="Trebuchet MS" w:cs="Trebuchet MS" w:eastAsia="Trebuchet MS"/>
          <w:b/>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Fair Fax County, Virgina</w:t>
      </w:r>
    </w:p>
    <w:p>
      <w:pPr>
        <w:keepNext w:val="true"/>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Location</w:t>
      </w:r>
      <w:r>
        <w:rPr>
          <w:rFonts w:ascii="Trebuchet MS" w:hAnsi="Trebuchet MS" w:cs="Trebuchet MS" w:eastAsia="Trebuchet MS"/>
          <w:color w:val="auto"/>
          <w:spacing w:val="0"/>
          <w:position w:val="0"/>
          <w:sz w:val="18"/>
          <w:shd w:fill="auto" w:val="clear"/>
        </w:rPr>
        <w:tab/>
        <w:tab/>
      </w:r>
      <w:r>
        <w:rPr>
          <w:rFonts w:ascii="Trebuchet MS" w:hAnsi="Trebuchet MS" w:cs="Trebuchet MS" w:eastAsia="Trebuchet MS"/>
          <w:b/>
          <w:color w:val="auto"/>
          <w:spacing w:val="0"/>
          <w:position w:val="0"/>
          <w:sz w:val="18"/>
          <w:shd w:fill="auto" w:val="clear"/>
        </w:rPr>
        <w:t xml:space="preserve">:</w:t>
      </w:r>
      <w:r>
        <w:rPr>
          <w:rFonts w:ascii="Trebuchet MS" w:hAnsi="Trebuchet MS" w:cs="Trebuchet MS" w:eastAsia="Trebuchet MS"/>
          <w:color w:val="auto"/>
          <w:spacing w:val="0"/>
          <w:position w:val="0"/>
          <w:sz w:val="18"/>
          <w:shd w:fill="auto" w:val="clear"/>
        </w:rPr>
        <w:t xml:space="preserve">India (Offshore)</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Duration</w:t>
        <w:tab/>
        <w:tab/>
        <w:t xml:space="preserve">:</w:t>
      </w:r>
      <w:r>
        <w:rPr>
          <w:rFonts w:ascii="Trebuchet MS" w:hAnsi="Trebuchet MS" w:cs="Trebuchet MS" w:eastAsia="Trebuchet MS"/>
          <w:color w:val="000000"/>
          <w:spacing w:val="0"/>
          <w:position w:val="0"/>
          <w:sz w:val="18"/>
          <w:shd w:fill="auto" w:val="clear"/>
        </w:rPr>
        <w:t xml:space="preserve"> Mar 2011 to Nov 2011</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Size</w:t>
      </w:r>
      <w:r>
        <w:rPr>
          <w:rFonts w:ascii="Trebuchet MS" w:hAnsi="Trebuchet MS" w:cs="Trebuchet MS" w:eastAsia="Trebuchet MS"/>
          <w:color w:val="000000"/>
          <w:spacing w:val="0"/>
          <w:position w:val="0"/>
          <w:sz w:val="18"/>
          <w:shd w:fill="auto" w:val="clear"/>
        </w:rPr>
        <w:tab/>
        <w:tab/>
        <w:tab/>
      </w:r>
      <w:r>
        <w:rPr>
          <w:rFonts w:ascii="Trebuchet MS" w:hAnsi="Trebuchet MS" w:cs="Trebuchet MS" w:eastAsia="Trebuchet MS"/>
          <w:b/>
          <w:color w:val="000000"/>
          <w:spacing w:val="0"/>
          <w:position w:val="0"/>
          <w:sz w:val="18"/>
          <w:shd w:fill="auto" w:val="clear"/>
        </w:rPr>
        <w:t xml:space="preserve">: 8</w:t>
      </w:r>
      <w:r>
        <w:rPr>
          <w:rFonts w:ascii="Trebuchet MS" w:hAnsi="Trebuchet MS" w:cs="Trebuchet MS" w:eastAsia="Trebuchet MS"/>
          <w:color w:val="000000"/>
          <w:spacing w:val="0"/>
          <w:position w:val="0"/>
          <w:sz w:val="18"/>
          <w:shd w:fill="auto" w:val="clear"/>
        </w:rPr>
        <w:t xml:space="preserve"> member team</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 </w:t>
        <w:tab/>
        <w:tab/>
        <w:tab/>
        <w:t xml:space="preserve">:</w:t>
      </w:r>
      <w:r>
        <w:rPr>
          <w:rFonts w:ascii="Arial" w:hAnsi="Arial" w:cs="Arial" w:eastAsia="Arial"/>
          <w:color w:val="auto"/>
          <w:spacing w:val="0"/>
          <w:position w:val="0"/>
          <w:sz w:val="18"/>
          <w:shd w:fill="auto" w:val="clear"/>
        </w:rPr>
        <w:t xml:space="preserve">Application developer forBW and BO</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Environment </w:t>
        <w:tab/>
        <w:tab/>
        <w:t xml:space="preserve">: </w:t>
      </w:r>
      <w:r>
        <w:rPr>
          <w:rFonts w:ascii="Trebuchet MS" w:hAnsi="Trebuchet MS" w:cs="Trebuchet MS" w:eastAsia="Trebuchet MS"/>
          <w:color w:val="000000"/>
          <w:spacing w:val="0"/>
          <w:position w:val="0"/>
          <w:sz w:val="18"/>
          <w:shd w:fill="auto" w:val="clear"/>
        </w:rPr>
        <w:t xml:space="preserve">SAP BW 7.0, SAP R/3, BO XI3.0</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18"/>
          <w:u w:val="single"/>
          <w:shd w:fill="auto" w:val="clear"/>
        </w:rPr>
      </w:pPr>
      <w:r>
        <w:rPr>
          <w:rFonts w:ascii="Trebuchet MS" w:hAnsi="Trebuchet MS" w:cs="Trebuchet MS" w:eastAsia="Trebuchet MS"/>
          <w:b/>
          <w:color w:val="000000"/>
          <w:spacing w:val="0"/>
          <w:position w:val="0"/>
          <w:sz w:val="18"/>
          <w:shd w:fill="auto" w:val="clear"/>
        </w:rPr>
        <w:t xml:space="preserve">Client Description:</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color w:val="000000"/>
          <w:spacing w:val="0"/>
          <w:position w:val="0"/>
          <w:sz w:val="18"/>
          <w:shd w:fill="auto" w:val="clear"/>
        </w:rPr>
        <w:t xml:space="preserve">Its County based project on the US Country.</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Roles and responsibilities:</w:t>
      </w:r>
    </w:p>
    <w:p>
      <w:pPr>
        <w:numPr>
          <w:ilvl w:val="0"/>
          <w:numId w:val="6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Business Content activation for FI Extractor 0FI_AP_30, 0FI_AR_30, 0GM_DO01 &amp; Fund Management Extractor 0PU_IS_PS_31, 0PU_IS_PS_32, 0PU_IS_PS_33, 0PU_IS_PS_41, 0PU_IS_PS_42.</w:t>
      </w:r>
    </w:p>
    <w:p>
      <w:pPr>
        <w:numPr>
          <w:ilvl w:val="0"/>
          <w:numId w:val="6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Fields (Fund Center, Cost Center, Business Area) Enhancement for 0FI_AP_30 &amp; 0FI_AR_30 extractor and implemented based on BADI.</w:t>
      </w:r>
    </w:p>
    <w:p>
      <w:pPr>
        <w:numPr>
          <w:ilvl w:val="0"/>
          <w:numId w:val="6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Created an aging report based on the 0FI_AR_30 extractor and custom extractor from FMGLFLEXA.</w:t>
      </w:r>
    </w:p>
    <w:p>
      <w:pPr>
        <w:numPr>
          <w:ilvl w:val="0"/>
          <w:numId w:val="6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Various AP reports are created based on the 0FI_AP_30 extractor and custom extractor.</w:t>
      </w:r>
    </w:p>
    <w:p>
      <w:pPr>
        <w:numPr>
          <w:ilvl w:val="0"/>
          <w:numId w:val="6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Created the custom extractor for Asset Inventory audit report.</w:t>
      </w:r>
    </w:p>
    <w:p>
      <w:pPr>
        <w:numPr>
          <w:ilvl w:val="0"/>
          <w:numId w:val="6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Created a GL Trail Balance Summary and Detail report based on the custom extracts (Custom extractor for FMGLFLEXT table &amp; Custom extractor for FMGLFLEXA table).</w:t>
      </w:r>
    </w:p>
    <w:p>
      <w:pPr>
        <w:numPr>
          <w:ilvl w:val="0"/>
          <w:numId w:val="6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Process chain creation and scheduled.</w:t>
      </w:r>
    </w:p>
    <w:p>
      <w:pPr>
        <w:spacing w:before="0" w:after="0" w:line="240"/>
        <w:ind w:right="0" w:left="180" w:firstLine="0"/>
        <w:jc w:val="both"/>
        <w:rPr>
          <w:rFonts w:ascii="Trebuchet MS" w:hAnsi="Trebuchet MS" w:cs="Trebuchet MS" w:eastAsia="Trebuchet MS"/>
          <w:color w:val="000000"/>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19"/>
          <w:shd w:fill="auto" w:val="clear"/>
        </w:rPr>
      </w:pPr>
      <w:r>
        <w:rPr>
          <w:rFonts w:ascii="Trebuchet MS" w:hAnsi="Trebuchet MS" w:cs="Trebuchet MS" w:eastAsia="Trebuchet MS"/>
          <w:b/>
          <w:color w:val="000000"/>
          <w:spacing w:val="0"/>
          <w:position w:val="0"/>
          <w:sz w:val="18"/>
          <w:shd w:fill="auto" w:val="clear"/>
        </w:rPr>
        <w:t xml:space="preserve">Project Name</w:t>
        <w:tab/>
      </w:r>
      <w:r>
        <w:rPr>
          <w:rFonts w:ascii="Trebuchet MS" w:hAnsi="Trebuchet MS" w:cs="Trebuchet MS" w:eastAsia="Trebuchet MS"/>
          <w:color w:val="000000"/>
          <w:spacing w:val="0"/>
          <w:position w:val="0"/>
          <w:sz w:val="18"/>
          <w:shd w:fill="auto" w:val="clear"/>
        </w:rPr>
        <w:tab/>
      </w:r>
      <w:r>
        <w:rPr>
          <w:rFonts w:ascii="Trebuchet MS" w:hAnsi="Trebuchet MS" w:cs="Trebuchet MS" w:eastAsia="Trebuchet MS"/>
          <w:b/>
          <w:color w:val="000000"/>
          <w:spacing w:val="0"/>
          <w:position w:val="0"/>
          <w:sz w:val="18"/>
          <w:shd w:fill="auto" w:val="clear"/>
        </w:rPr>
        <w:t xml:space="preserve">:</w:t>
      </w:r>
      <w:r>
        <w:rPr>
          <w:rFonts w:ascii="Arial" w:hAnsi="Arial" w:cs="Arial" w:eastAsia="Arial"/>
          <w:color w:val="auto"/>
          <w:spacing w:val="0"/>
          <w:position w:val="0"/>
          <w:sz w:val="19"/>
          <w:shd w:fill="auto" w:val="clear"/>
        </w:rPr>
        <w:t xml:space="preserve">SAP Development &amp; Implementation (BI)</w:t>
      </w:r>
    </w:p>
    <w:p>
      <w:pPr>
        <w:keepNext w:val="true"/>
        <w:spacing w:before="0" w:after="0" w:line="240"/>
        <w:ind w:right="0" w:left="0" w:firstLine="0"/>
        <w:jc w:val="both"/>
        <w:rPr>
          <w:rFonts w:ascii="Trebuchet MS" w:hAnsi="Trebuchet MS" w:cs="Trebuchet MS" w:eastAsia="Trebuchet MS"/>
          <w:b/>
          <w:color w:val="auto"/>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Client</w:t>
      </w:r>
      <w:r>
        <w:rPr>
          <w:rFonts w:ascii="Trebuchet MS" w:hAnsi="Trebuchet MS" w:cs="Trebuchet MS" w:eastAsia="Trebuchet MS"/>
          <w:color w:val="auto"/>
          <w:spacing w:val="0"/>
          <w:position w:val="0"/>
          <w:sz w:val="18"/>
          <w:shd w:fill="auto" w:val="clear"/>
        </w:rPr>
        <w:tab/>
        <w:tab/>
        <w:tab/>
      </w:r>
      <w:r>
        <w:rPr>
          <w:rFonts w:ascii="Trebuchet MS" w:hAnsi="Trebuchet MS" w:cs="Trebuchet MS" w:eastAsia="Trebuchet MS"/>
          <w:b/>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B&amp;W (Babcock&amp; Wilcox) - McDermott, Ohio</w:t>
      </w:r>
    </w:p>
    <w:p>
      <w:pPr>
        <w:keepNext w:val="true"/>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Location</w:t>
      </w:r>
      <w:r>
        <w:rPr>
          <w:rFonts w:ascii="Trebuchet MS" w:hAnsi="Trebuchet MS" w:cs="Trebuchet MS" w:eastAsia="Trebuchet MS"/>
          <w:color w:val="auto"/>
          <w:spacing w:val="0"/>
          <w:position w:val="0"/>
          <w:sz w:val="18"/>
          <w:shd w:fill="auto" w:val="clear"/>
        </w:rPr>
        <w:tab/>
        <w:tab/>
      </w:r>
      <w:r>
        <w:rPr>
          <w:rFonts w:ascii="Trebuchet MS" w:hAnsi="Trebuchet MS" w:cs="Trebuchet MS" w:eastAsia="Trebuchet MS"/>
          <w:b/>
          <w:color w:val="auto"/>
          <w:spacing w:val="0"/>
          <w:position w:val="0"/>
          <w:sz w:val="18"/>
          <w:shd w:fill="auto" w:val="clear"/>
        </w:rPr>
        <w:t xml:space="preserve">:</w:t>
      </w:r>
      <w:r>
        <w:rPr>
          <w:rFonts w:ascii="Trebuchet MS" w:hAnsi="Trebuchet MS" w:cs="Trebuchet MS" w:eastAsia="Trebuchet MS"/>
          <w:color w:val="auto"/>
          <w:spacing w:val="0"/>
          <w:position w:val="0"/>
          <w:sz w:val="18"/>
          <w:shd w:fill="auto" w:val="clear"/>
        </w:rPr>
        <w:t xml:space="preserve">India (Offshore)</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Duration</w:t>
        <w:tab/>
        <w:tab/>
        <w:t xml:space="preserve">:</w:t>
      </w:r>
      <w:r>
        <w:rPr>
          <w:rFonts w:ascii="Trebuchet MS" w:hAnsi="Trebuchet MS" w:cs="Trebuchet MS" w:eastAsia="Trebuchet MS"/>
          <w:color w:val="000000"/>
          <w:spacing w:val="0"/>
          <w:position w:val="0"/>
          <w:sz w:val="18"/>
          <w:shd w:fill="auto" w:val="clear"/>
        </w:rPr>
        <w:t xml:space="preserve"> Aug 2010to Feb 2011</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Size</w:t>
      </w:r>
      <w:r>
        <w:rPr>
          <w:rFonts w:ascii="Trebuchet MS" w:hAnsi="Trebuchet MS" w:cs="Trebuchet MS" w:eastAsia="Trebuchet MS"/>
          <w:color w:val="000000"/>
          <w:spacing w:val="0"/>
          <w:position w:val="0"/>
          <w:sz w:val="18"/>
          <w:shd w:fill="auto" w:val="clear"/>
        </w:rPr>
        <w:tab/>
        <w:tab/>
        <w:tab/>
      </w:r>
      <w:r>
        <w:rPr>
          <w:rFonts w:ascii="Trebuchet MS" w:hAnsi="Trebuchet MS" w:cs="Trebuchet MS" w:eastAsia="Trebuchet MS"/>
          <w:b/>
          <w:color w:val="000000"/>
          <w:spacing w:val="0"/>
          <w:position w:val="0"/>
          <w:sz w:val="18"/>
          <w:shd w:fill="auto" w:val="clear"/>
        </w:rPr>
        <w:t xml:space="preserve">: 4</w:t>
      </w:r>
      <w:r>
        <w:rPr>
          <w:rFonts w:ascii="Trebuchet MS" w:hAnsi="Trebuchet MS" w:cs="Trebuchet MS" w:eastAsia="Trebuchet MS"/>
          <w:color w:val="000000"/>
          <w:spacing w:val="0"/>
          <w:position w:val="0"/>
          <w:sz w:val="18"/>
          <w:shd w:fill="auto" w:val="clear"/>
        </w:rPr>
        <w:t xml:space="preserve"> member team</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 </w:t>
        <w:tab/>
        <w:tab/>
        <w:tab/>
        <w:t xml:space="preserve">:</w:t>
      </w:r>
      <w:r>
        <w:rPr>
          <w:rFonts w:ascii="Trebuchet MS" w:hAnsi="Trebuchet MS" w:cs="Trebuchet MS" w:eastAsia="Trebuchet MS"/>
          <w:color w:val="000000"/>
          <w:spacing w:val="0"/>
          <w:position w:val="0"/>
          <w:sz w:val="18"/>
          <w:shd w:fill="auto" w:val="clear"/>
        </w:rPr>
        <w:t xml:space="preserve">D</w:t>
      </w:r>
      <w:r>
        <w:rPr>
          <w:rFonts w:ascii="Arial" w:hAnsi="Arial" w:cs="Arial" w:eastAsia="Arial"/>
          <w:color w:val="auto"/>
          <w:spacing w:val="0"/>
          <w:position w:val="0"/>
          <w:sz w:val="18"/>
          <w:shd w:fill="auto" w:val="clear"/>
        </w:rPr>
        <w:t xml:space="preserve">eveloper forBW </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Environment </w:t>
        <w:tab/>
        <w:tab/>
        <w:t xml:space="preserve">: </w:t>
      </w:r>
      <w:r>
        <w:rPr>
          <w:rFonts w:ascii="Trebuchet MS" w:hAnsi="Trebuchet MS" w:cs="Trebuchet MS" w:eastAsia="Trebuchet MS"/>
          <w:color w:val="000000"/>
          <w:spacing w:val="0"/>
          <w:position w:val="0"/>
          <w:sz w:val="18"/>
          <w:shd w:fill="auto" w:val="clear"/>
        </w:rPr>
        <w:t xml:space="preserve">SAP BW 7.0, SAP R/3</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18"/>
          <w:u w:val="single"/>
          <w:shd w:fill="auto" w:val="clear"/>
        </w:rPr>
      </w:pPr>
      <w:r>
        <w:rPr>
          <w:rFonts w:ascii="Trebuchet MS" w:hAnsi="Trebuchet MS" w:cs="Trebuchet MS" w:eastAsia="Trebuchet MS"/>
          <w:b/>
          <w:color w:val="000000"/>
          <w:spacing w:val="0"/>
          <w:position w:val="0"/>
          <w:sz w:val="18"/>
          <w:shd w:fill="auto" w:val="clear"/>
        </w:rPr>
        <w:t xml:space="preserve">Client Description: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a leading engineering, procurement, construction and installation (EPCI) company focused on executing complex offshore oil and gas project worldwide.</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Roles and responsibilities:</w:t>
      </w:r>
    </w:p>
    <w:p>
      <w:pPr>
        <w:numPr>
          <w:ilvl w:val="0"/>
          <w:numId w:val="75"/>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Business Content activation for MM Extractor 2LIS_02_ACC, 2LIS_03_BF, 2LIS_03_BX, 2LIS_03_UM.</w:t>
      </w:r>
    </w:p>
    <w:p>
      <w:pPr>
        <w:numPr>
          <w:ilvl w:val="0"/>
          <w:numId w:val="75"/>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Customer Exists implemented in the 2LIS_02_ACC extractor to convert the WBS Element from internal to external based on BADI Implementation.</w:t>
      </w:r>
    </w:p>
    <w:p>
      <w:pPr>
        <w:numPr>
          <w:ilvl w:val="0"/>
          <w:numId w:val="75"/>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Created new process chain and schedule.</w:t>
      </w:r>
    </w:p>
    <w:p>
      <w:pPr>
        <w:spacing w:before="0" w:after="0" w:line="240"/>
        <w:ind w:right="0" w:left="72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19"/>
          <w:shd w:fill="auto" w:val="clear"/>
        </w:rPr>
      </w:pPr>
      <w:r>
        <w:rPr>
          <w:rFonts w:ascii="Trebuchet MS" w:hAnsi="Trebuchet MS" w:cs="Trebuchet MS" w:eastAsia="Trebuchet MS"/>
          <w:b/>
          <w:color w:val="000000"/>
          <w:spacing w:val="0"/>
          <w:position w:val="0"/>
          <w:sz w:val="18"/>
          <w:shd w:fill="auto" w:val="clear"/>
        </w:rPr>
        <w:t xml:space="preserve">Project Name</w:t>
        <w:tab/>
      </w:r>
      <w:r>
        <w:rPr>
          <w:rFonts w:ascii="Trebuchet MS" w:hAnsi="Trebuchet MS" w:cs="Trebuchet MS" w:eastAsia="Trebuchet MS"/>
          <w:color w:val="000000"/>
          <w:spacing w:val="0"/>
          <w:position w:val="0"/>
          <w:sz w:val="18"/>
          <w:shd w:fill="auto" w:val="clear"/>
        </w:rPr>
        <w:tab/>
      </w:r>
      <w:r>
        <w:rPr>
          <w:rFonts w:ascii="Trebuchet MS" w:hAnsi="Trebuchet MS" w:cs="Trebuchet MS" w:eastAsia="Trebuchet MS"/>
          <w:b/>
          <w:color w:val="000000"/>
          <w:spacing w:val="0"/>
          <w:position w:val="0"/>
          <w:sz w:val="18"/>
          <w:shd w:fill="auto" w:val="clear"/>
        </w:rPr>
        <w:t xml:space="preserve">:</w:t>
      </w:r>
      <w:r>
        <w:rPr>
          <w:rFonts w:ascii="Arial" w:hAnsi="Arial" w:cs="Arial" w:eastAsia="Arial"/>
          <w:color w:val="auto"/>
          <w:spacing w:val="0"/>
          <w:position w:val="0"/>
          <w:sz w:val="19"/>
          <w:shd w:fill="auto" w:val="clear"/>
        </w:rPr>
        <w:t xml:space="preserve">SAP Development &amp; Implementation (BI)</w:t>
      </w:r>
    </w:p>
    <w:p>
      <w:pPr>
        <w:keepNext w:val="true"/>
        <w:spacing w:before="0" w:after="0" w:line="240"/>
        <w:ind w:right="0" w:left="0" w:firstLine="0"/>
        <w:jc w:val="both"/>
        <w:rPr>
          <w:rFonts w:ascii="Trebuchet MS" w:hAnsi="Trebuchet MS" w:cs="Trebuchet MS" w:eastAsia="Trebuchet MS"/>
          <w:b/>
          <w:color w:val="auto"/>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Client</w:t>
      </w:r>
      <w:r>
        <w:rPr>
          <w:rFonts w:ascii="Trebuchet MS" w:hAnsi="Trebuchet MS" w:cs="Trebuchet MS" w:eastAsia="Trebuchet MS"/>
          <w:color w:val="auto"/>
          <w:spacing w:val="0"/>
          <w:position w:val="0"/>
          <w:sz w:val="18"/>
          <w:shd w:fill="auto" w:val="clear"/>
        </w:rPr>
        <w:tab/>
        <w:tab/>
        <w:tab/>
      </w:r>
      <w:r>
        <w:rPr>
          <w:rFonts w:ascii="Trebuchet MS" w:hAnsi="Trebuchet MS" w:cs="Trebuchet MS" w:eastAsia="Trebuchet MS"/>
          <w:b/>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City of San Diego, San Diego CA</w:t>
      </w:r>
    </w:p>
    <w:p>
      <w:pPr>
        <w:keepNext w:val="true"/>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Location</w:t>
      </w:r>
      <w:r>
        <w:rPr>
          <w:rFonts w:ascii="Trebuchet MS" w:hAnsi="Trebuchet MS" w:cs="Trebuchet MS" w:eastAsia="Trebuchet MS"/>
          <w:color w:val="auto"/>
          <w:spacing w:val="0"/>
          <w:position w:val="0"/>
          <w:sz w:val="18"/>
          <w:shd w:fill="auto" w:val="clear"/>
        </w:rPr>
        <w:tab/>
        <w:tab/>
      </w:r>
      <w:r>
        <w:rPr>
          <w:rFonts w:ascii="Trebuchet MS" w:hAnsi="Trebuchet MS" w:cs="Trebuchet MS" w:eastAsia="Trebuchet MS"/>
          <w:b/>
          <w:color w:val="auto"/>
          <w:spacing w:val="0"/>
          <w:position w:val="0"/>
          <w:sz w:val="18"/>
          <w:shd w:fill="auto" w:val="clear"/>
        </w:rPr>
        <w:t xml:space="preserve">:</w:t>
      </w:r>
      <w:r>
        <w:rPr>
          <w:rFonts w:ascii="Trebuchet MS" w:hAnsi="Trebuchet MS" w:cs="Trebuchet MS" w:eastAsia="Trebuchet MS"/>
          <w:color w:val="auto"/>
          <w:spacing w:val="0"/>
          <w:position w:val="0"/>
          <w:sz w:val="18"/>
          <w:shd w:fill="auto" w:val="clear"/>
        </w:rPr>
        <w:t xml:space="preserve">India (Offshore)</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Duration</w:t>
        <w:tab/>
        <w:tab/>
        <w:t xml:space="preserve">:</w:t>
      </w:r>
      <w:r>
        <w:rPr>
          <w:rFonts w:ascii="Trebuchet MS" w:hAnsi="Trebuchet MS" w:cs="Trebuchet MS" w:eastAsia="Trebuchet MS"/>
          <w:color w:val="000000"/>
          <w:spacing w:val="0"/>
          <w:position w:val="0"/>
          <w:sz w:val="18"/>
          <w:shd w:fill="auto" w:val="clear"/>
        </w:rPr>
        <w:t xml:space="preserve">Nov 2009 to Jul 2010</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Size</w:t>
      </w:r>
      <w:r>
        <w:rPr>
          <w:rFonts w:ascii="Trebuchet MS" w:hAnsi="Trebuchet MS" w:cs="Trebuchet MS" w:eastAsia="Trebuchet MS"/>
          <w:color w:val="000000"/>
          <w:spacing w:val="0"/>
          <w:position w:val="0"/>
          <w:sz w:val="18"/>
          <w:shd w:fill="auto" w:val="clear"/>
        </w:rPr>
        <w:tab/>
        <w:tab/>
        <w:tab/>
      </w:r>
      <w:r>
        <w:rPr>
          <w:rFonts w:ascii="Trebuchet MS" w:hAnsi="Trebuchet MS" w:cs="Trebuchet MS" w:eastAsia="Trebuchet MS"/>
          <w:b/>
          <w:color w:val="000000"/>
          <w:spacing w:val="0"/>
          <w:position w:val="0"/>
          <w:sz w:val="18"/>
          <w:shd w:fill="auto" w:val="clear"/>
        </w:rPr>
        <w:t xml:space="preserve">: 6</w:t>
      </w:r>
      <w:r>
        <w:rPr>
          <w:rFonts w:ascii="Trebuchet MS" w:hAnsi="Trebuchet MS" w:cs="Trebuchet MS" w:eastAsia="Trebuchet MS"/>
          <w:color w:val="000000"/>
          <w:spacing w:val="0"/>
          <w:position w:val="0"/>
          <w:sz w:val="18"/>
          <w:shd w:fill="auto" w:val="clear"/>
        </w:rPr>
        <w:t xml:space="preserve"> member team</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 </w:t>
        <w:tab/>
        <w:tab/>
        <w:tab/>
        <w:t xml:space="preserve">:</w:t>
      </w:r>
      <w:r>
        <w:rPr>
          <w:rFonts w:ascii="Trebuchet MS" w:hAnsi="Trebuchet MS" w:cs="Trebuchet MS" w:eastAsia="Trebuchet MS"/>
          <w:color w:val="000000"/>
          <w:spacing w:val="0"/>
          <w:position w:val="0"/>
          <w:sz w:val="18"/>
          <w:shd w:fill="auto" w:val="clear"/>
        </w:rPr>
        <w:t xml:space="preserve">Core D</w:t>
      </w:r>
      <w:r>
        <w:rPr>
          <w:rFonts w:ascii="Arial" w:hAnsi="Arial" w:cs="Arial" w:eastAsia="Arial"/>
          <w:color w:val="auto"/>
          <w:spacing w:val="0"/>
          <w:position w:val="0"/>
          <w:sz w:val="18"/>
          <w:shd w:fill="auto" w:val="clear"/>
        </w:rPr>
        <w:t xml:space="preserve">eveloper forBW </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Environment </w:t>
        <w:tab/>
        <w:tab/>
        <w:t xml:space="preserve">: </w:t>
      </w:r>
      <w:r>
        <w:rPr>
          <w:rFonts w:ascii="Trebuchet MS" w:hAnsi="Trebuchet MS" w:cs="Trebuchet MS" w:eastAsia="Trebuchet MS"/>
          <w:color w:val="000000"/>
          <w:spacing w:val="0"/>
          <w:position w:val="0"/>
          <w:sz w:val="18"/>
          <w:shd w:fill="auto" w:val="clear"/>
        </w:rPr>
        <w:t xml:space="preserve">SAP BW 7.0, SAP R/3</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18"/>
          <w:u w:val="single"/>
          <w:shd w:fill="auto" w:val="clear"/>
        </w:rPr>
      </w:pPr>
      <w:r>
        <w:rPr>
          <w:rFonts w:ascii="Trebuchet MS" w:hAnsi="Trebuchet MS" w:cs="Trebuchet MS" w:eastAsia="Trebuchet MS"/>
          <w:b/>
          <w:color w:val="000000"/>
          <w:spacing w:val="0"/>
          <w:position w:val="0"/>
          <w:sz w:val="18"/>
          <w:shd w:fill="auto" w:val="clear"/>
        </w:rPr>
        <w:t xml:space="preserve">Client Description: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County based project on the US Country.</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Roles and responsibilities:</w:t>
      </w:r>
    </w:p>
    <w:p>
      <w:pPr>
        <w:numPr>
          <w:ilvl w:val="0"/>
          <w:numId w:val="82"/>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Installation of Business content for G/L (0FIGL_C01) and built Trial Balance Reports.</w:t>
      </w:r>
    </w:p>
    <w:p>
      <w:pPr>
        <w:numPr>
          <w:ilvl w:val="0"/>
          <w:numId w:val="82"/>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Installed Infocube Commitments/Actuals and Budget in Funds Management (0PU_C02) from business Content for Funds Management and configured the extractors for Budget Total Records, Commitment Line Items, FI Line Items, and CO Line Items.</w:t>
      </w:r>
    </w:p>
    <w:p>
      <w:pPr>
        <w:numPr>
          <w:ilvl w:val="0"/>
          <w:numId w:val="82"/>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Enhanced several standard reports like Overall Budget: Assigned Funds in the Commitment Budget, Annual Budget (Periodic Representation) Commitments and Actuals as per client requirement in Funds Management using SAP BEx Query Designer.</w:t>
      </w:r>
    </w:p>
    <w:p>
      <w:pPr>
        <w:numPr>
          <w:ilvl w:val="0"/>
          <w:numId w:val="82"/>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To develop a Comprehensive Annual Financial Reports (CAFR) for the complete financial status of the City of San Deigo.</w:t>
      </w:r>
    </w:p>
    <w:p>
      <w:pPr>
        <w:numPr>
          <w:ilvl w:val="0"/>
          <w:numId w:val="82"/>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Created BI BEx Reports in Personal Administration, Payroll Management, and Time Management in BI-HR Reporting.</w:t>
      </w:r>
    </w:p>
    <w:p>
      <w:pPr>
        <w:numPr>
          <w:ilvl w:val="0"/>
          <w:numId w:val="82"/>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Customer exit variables are implemented in BEx Queries.</w:t>
      </w:r>
    </w:p>
    <w:p>
      <w:pPr>
        <w:numPr>
          <w:ilvl w:val="0"/>
          <w:numId w:val="82"/>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Built Process Chains to load delta load for ECC data.</w:t>
      </w:r>
    </w:p>
    <w:p>
      <w:pPr>
        <w:numPr>
          <w:ilvl w:val="0"/>
          <w:numId w:val="82"/>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Universe created using BEx reports and refreshing.</w:t>
      </w:r>
    </w:p>
    <w:p>
      <w:pPr>
        <w:numPr>
          <w:ilvl w:val="0"/>
          <w:numId w:val="82"/>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Creation and formatting the WebI report based on user requirement.</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19"/>
          <w:shd w:fill="auto" w:val="clear"/>
        </w:rPr>
      </w:pPr>
      <w:r>
        <w:rPr>
          <w:rFonts w:ascii="Trebuchet MS" w:hAnsi="Trebuchet MS" w:cs="Trebuchet MS" w:eastAsia="Trebuchet MS"/>
          <w:b/>
          <w:color w:val="000000"/>
          <w:spacing w:val="0"/>
          <w:position w:val="0"/>
          <w:sz w:val="18"/>
          <w:shd w:fill="auto" w:val="clear"/>
        </w:rPr>
        <w:t xml:space="preserve">Project Name</w:t>
        <w:tab/>
      </w:r>
      <w:r>
        <w:rPr>
          <w:rFonts w:ascii="Trebuchet MS" w:hAnsi="Trebuchet MS" w:cs="Trebuchet MS" w:eastAsia="Trebuchet MS"/>
          <w:color w:val="000000"/>
          <w:spacing w:val="0"/>
          <w:position w:val="0"/>
          <w:sz w:val="18"/>
          <w:shd w:fill="auto" w:val="clear"/>
        </w:rPr>
        <w:tab/>
      </w:r>
      <w:r>
        <w:rPr>
          <w:rFonts w:ascii="Trebuchet MS" w:hAnsi="Trebuchet MS" w:cs="Trebuchet MS" w:eastAsia="Trebuchet MS"/>
          <w:b/>
          <w:color w:val="000000"/>
          <w:spacing w:val="0"/>
          <w:position w:val="0"/>
          <w:sz w:val="18"/>
          <w:shd w:fill="auto" w:val="clear"/>
        </w:rPr>
        <w:t xml:space="preserve">:</w:t>
      </w:r>
      <w:r>
        <w:rPr>
          <w:rFonts w:ascii="Arial" w:hAnsi="Arial" w:cs="Arial" w:eastAsia="Arial"/>
          <w:color w:val="auto"/>
          <w:spacing w:val="0"/>
          <w:position w:val="0"/>
          <w:sz w:val="19"/>
          <w:shd w:fill="auto" w:val="clear"/>
        </w:rPr>
        <w:t xml:space="preserve">SAP Support &amp; Enhancement (BI&amp; BCS)</w:t>
      </w:r>
    </w:p>
    <w:p>
      <w:pPr>
        <w:keepNext w:val="true"/>
        <w:spacing w:before="0" w:after="0" w:line="240"/>
        <w:ind w:right="0" w:left="0" w:firstLine="0"/>
        <w:jc w:val="both"/>
        <w:rPr>
          <w:rFonts w:ascii="Trebuchet MS" w:hAnsi="Trebuchet MS" w:cs="Trebuchet MS" w:eastAsia="Trebuchet MS"/>
          <w:b/>
          <w:color w:val="auto"/>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Client</w:t>
      </w:r>
      <w:r>
        <w:rPr>
          <w:rFonts w:ascii="Trebuchet MS" w:hAnsi="Trebuchet MS" w:cs="Trebuchet MS" w:eastAsia="Trebuchet MS"/>
          <w:color w:val="auto"/>
          <w:spacing w:val="0"/>
          <w:position w:val="0"/>
          <w:sz w:val="18"/>
          <w:shd w:fill="auto" w:val="clear"/>
        </w:rPr>
        <w:tab/>
        <w:tab/>
        <w:tab/>
      </w:r>
      <w:r>
        <w:rPr>
          <w:rFonts w:ascii="Trebuchet MS" w:hAnsi="Trebuchet MS" w:cs="Trebuchet MS" w:eastAsia="Trebuchet MS"/>
          <w:b/>
          <w:color w:val="auto"/>
          <w:spacing w:val="0"/>
          <w:position w:val="0"/>
          <w:sz w:val="18"/>
          <w:shd w:fill="auto" w:val="clear"/>
        </w:rPr>
        <w:t xml:space="preserve">:</w:t>
      </w:r>
      <w:r>
        <w:rPr>
          <w:rFonts w:ascii="Trebuchet MS" w:hAnsi="Trebuchet MS" w:cs="Trebuchet MS" w:eastAsia="Trebuchet MS"/>
          <w:i/>
          <w:color w:val="000000"/>
          <w:spacing w:val="0"/>
          <w:position w:val="0"/>
          <w:sz w:val="18"/>
          <w:shd w:fill="auto" w:val="clear"/>
        </w:rPr>
        <w:t xml:space="preserve">Gulfmark, Houston TX</w:t>
      </w:r>
    </w:p>
    <w:p>
      <w:pPr>
        <w:keepNext w:val="true"/>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Location</w:t>
      </w:r>
      <w:r>
        <w:rPr>
          <w:rFonts w:ascii="Trebuchet MS" w:hAnsi="Trebuchet MS" w:cs="Trebuchet MS" w:eastAsia="Trebuchet MS"/>
          <w:color w:val="auto"/>
          <w:spacing w:val="0"/>
          <w:position w:val="0"/>
          <w:sz w:val="18"/>
          <w:shd w:fill="auto" w:val="clear"/>
        </w:rPr>
        <w:tab/>
        <w:tab/>
      </w:r>
      <w:r>
        <w:rPr>
          <w:rFonts w:ascii="Trebuchet MS" w:hAnsi="Trebuchet MS" w:cs="Trebuchet MS" w:eastAsia="Trebuchet MS"/>
          <w:b/>
          <w:color w:val="auto"/>
          <w:spacing w:val="0"/>
          <w:position w:val="0"/>
          <w:sz w:val="18"/>
          <w:shd w:fill="auto" w:val="clear"/>
        </w:rPr>
        <w:t xml:space="preserve">:</w:t>
      </w:r>
      <w:r>
        <w:rPr>
          <w:rFonts w:ascii="Trebuchet MS" w:hAnsi="Trebuchet MS" w:cs="Trebuchet MS" w:eastAsia="Trebuchet MS"/>
          <w:color w:val="auto"/>
          <w:spacing w:val="0"/>
          <w:position w:val="0"/>
          <w:sz w:val="18"/>
          <w:shd w:fill="auto" w:val="clear"/>
        </w:rPr>
        <w:t xml:space="preserve">India (Offshore)</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Duration</w:t>
        <w:tab/>
        <w:tab/>
        <w:t xml:space="preserve">:</w:t>
      </w:r>
      <w:r>
        <w:rPr>
          <w:rFonts w:ascii="Trebuchet MS" w:hAnsi="Trebuchet MS" w:cs="Trebuchet MS" w:eastAsia="Trebuchet MS"/>
          <w:color w:val="000000"/>
          <w:spacing w:val="0"/>
          <w:position w:val="0"/>
          <w:sz w:val="18"/>
          <w:shd w:fill="auto" w:val="clear"/>
        </w:rPr>
        <w:t xml:space="preserve"> Feb 2009 to Oct 2009</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Size</w:t>
      </w:r>
      <w:r>
        <w:rPr>
          <w:rFonts w:ascii="Trebuchet MS" w:hAnsi="Trebuchet MS" w:cs="Trebuchet MS" w:eastAsia="Trebuchet MS"/>
          <w:color w:val="000000"/>
          <w:spacing w:val="0"/>
          <w:position w:val="0"/>
          <w:sz w:val="18"/>
          <w:shd w:fill="auto" w:val="clear"/>
        </w:rPr>
        <w:tab/>
        <w:tab/>
        <w:tab/>
      </w:r>
      <w:r>
        <w:rPr>
          <w:rFonts w:ascii="Trebuchet MS" w:hAnsi="Trebuchet MS" w:cs="Trebuchet MS" w:eastAsia="Trebuchet MS"/>
          <w:b/>
          <w:color w:val="000000"/>
          <w:spacing w:val="0"/>
          <w:position w:val="0"/>
          <w:sz w:val="18"/>
          <w:shd w:fill="auto" w:val="clear"/>
        </w:rPr>
        <w:t xml:space="preserve">: 3</w:t>
      </w:r>
      <w:r>
        <w:rPr>
          <w:rFonts w:ascii="Trebuchet MS" w:hAnsi="Trebuchet MS" w:cs="Trebuchet MS" w:eastAsia="Trebuchet MS"/>
          <w:color w:val="000000"/>
          <w:spacing w:val="0"/>
          <w:position w:val="0"/>
          <w:sz w:val="18"/>
          <w:shd w:fill="auto" w:val="clear"/>
        </w:rPr>
        <w:t xml:space="preserve"> member team</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 </w:t>
        <w:tab/>
        <w:tab/>
        <w:tab/>
        <w:t xml:space="preserve">:</w:t>
      </w:r>
      <w:r>
        <w:rPr>
          <w:rFonts w:ascii="Trebuchet MS" w:hAnsi="Trebuchet MS" w:cs="Trebuchet MS" w:eastAsia="Trebuchet MS"/>
          <w:color w:val="000000"/>
          <w:spacing w:val="0"/>
          <w:position w:val="0"/>
          <w:sz w:val="18"/>
          <w:shd w:fill="auto" w:val="clear"/>
        </w:rPr>
        <w:t xml:space="preserve">Support member for BW</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Environment </w:t>
        <w:tab/>
        <w:tab/>
        <w:t xml:space="preserve">: </w:t>
      </w:r>
      <w:r>
        <w:rPr>
          <w:rFonts w:ascii="Trebuchet MS" w:hAnsi="Trebuchet MS" w:cs="Trebuchet MS" w:eastAsia="Trebuchet MS"/>
          <w:color w:val="000000"/>
          <w:spacing w:val="0"/>
          <w:position w:val="0"/>
          <w:sz w:val="18"/>
          <w:shd w:fill="auto" w:val="clear"/>
        </w:rPr>
        <w:t xml:space="preserve">SAP BW 7.0, SAP R/3, SAP BCS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18"/>
          <w:u w:val="single"/>
          <w:shd w:fill="auto" w:val="clear"/>
        </w:rPr>
      </w:pPr>
      <w:r>
        <w:rPr>
          <w:rFonts w:ascii="Trebuchet MS" w:hAnsi="Trebuchet MS" w:cs="Trebuchet MS" w:eastAsia="Trebuchet MS"/>
          <w:b/>
          <w:color w:val="000000"/>
          <w:spacing w:val="0"/>
          <w:position w:val="0"/>
          <w:sz w:val="18"/>
          <w:shd w:fill="auto" w:val="clear"/>
        </w:rPr>
        <w:t xml:space="preserve">Client Description: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provides marine transportation services to the energy industry through a fleet of offshore support vessels serving every major offshore energy industry market in the world.</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Roles and responsibilities:</w:t>
      </w:r>
    </w:p>
    <w:p>
      <w:pPr>
        <w:numPr>
          <w:ilvl w:val="0"/>
          <w:numId w:val="8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Designed and developed Process chains (RSPC) for master data loads and transaction data loads with the help of Info Packages. And these Process chains are scheduled for periodic loads.</w:t>
      </w:r>
    </w:p>
    <w:p>
      <w:pPr>
        <w:numPr>
          <w:ilvl w:val="0"/>
          <w:numId w:val="8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Experience with SEM BCS consolidation process </w:t>
      </w:r>
    </w:p>
    <w:p>
      <w:pPr>
        <w:numPr>
          <w:ilvl w:val="0"/>
          <w:numId w:val="8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Development for avoiding Special character in BI Load from ECC system.</w:t>
      </w:r>
    </w:p>
    <w:p>
      <w:pPr>
        <w:numPr>
          <w:ilvl w:val="0"/>
          <w:numId w:val="8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Production Issue fixing and data load monitoring.</w:t>
      </w:r>
    </w:p>
    <w:p>
      <w:pPr>
        <w:numPr>
          <w:ilvl w:val="0"/>
          <w:numId w:val="8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Experience with Open Hub creation and loading the data from Cube, DSO and Master Data.</w:t>
      </w:r>
    </w:p>
    <w:p>
      <w:pPr>
        <w:numPr>
          <w:ilvl w:val="0"/>
          <w:numId w:val="8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Field Enhancement by using of customer exists in 0FI_GL_14 extractor.</w:t>
      </w:r>
    </w:p>
    <w:p>
      <w:pPr>
        <w:numPr>
          <w:ilvl w:val="0"/>
          <w:numId w:val="88"/>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Subroutines implemented in the Customer Exists.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Project Name</w:t>
        <w:tab/>
      </w:r>
      <w:r>
        <w:rPr>
          <w:rFonts w:ascii="Trebuchet MS" w:hAnsi="Trebuchet MS" w:cs="Trebuchet MS" w:eastAsia="Trebuchet MS"/>
          <w:color w:val="000000"/>
          <w:spacing w:val="0"/>
          <w:position w:val="0"/>
          <w:sz w:val="18"/>
          <w:shd w:fill="auto" w:val="clear"/>
        </w:rPr>
        <w:tab/>
      </w:r>
      <w:r>
        <w:rPr>
          <w:rFonts w:ascii="Trebuchet MS" w:hAnsi="Trebuchet MS" w:cs="Trebuchet MS" w:eastAsia="Trebuchet MS"/>
          <w:b/>
          <w:color w:val="000000"/>
          <w:spacing w:val="0"/>
          <w:position w:val="0"/>
          <w:sz w:val="18"/>
          <w:shd w:fill="auto" w:val="clear"/>
        </w:rPr>
        <w:t xml:space="preserve">:</w:t>
      </w:r>
      <w:r>
        <w:rPr>
          <w:rFonts w:ascii="Trebuchet MS" w:hAnsi="Trebuchet MS" w:cs="Trebuchet MS" w:eastAsia="Trebuchet MS"/>
          <w:color w:val="000000"/>
          <w:spacing w:val="0"/>
          <w:position w:val="0"/>
          <w:sz w:val="18"/>
          <w:shd w:fill="auto" w:val="clear"/>
        </w:rPr>
        <w:t xml:space="preserve">SAP Production Support &amp; Enhancement</w:t>
      </w:r>
    </w:p>
    <w:p>
      <w:pPr>
        <w:spacing w:before="0" w:after="0" w:line="240"/>
        <w:ind w:right="0" w:left="0" w:firstLine="0"/>
        <w:jc w:val="left"/>
        <w:rPr>
          <w:rFonts w:ascii="Trebuchet MS" w:hAnsi="Trebuchet MS" w:cs="Trebuchet MS" w:eastAsia="Trebuchet MS"/>
          <w:i/>
          <w:color w:val="000000"/>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Client</w:t>
      </w:r>
      <w:r>
        <w:rPr>
          <w:rFonts w:ascii="Trebuchet MS" w:hAnsi="Trebuchet MS" w:cs="Trebuchet MS" w:eastAsia="Trebuchet MS"/>
          <w:color w:val="auto"/>
          <w:spacing w:val="0"/>
          <w:position w:val="0"/>
          <w:sz w:val="18"/>
          <w:shd w:fill="auto" w:val="clear"/>
        </w:rPr>
        <w:tab/>
        <w:tab/>
        <w:tab/>
      </w:r>
      <w:r>
        <w:rPr>
          <w:rFonts w:ascii="Trebuchet MS" w:hAnsi="Trebuchet MS" w:cs="Trebuchet MS" w:eastAsia="Trebuchet MS"/>
          <w:b/>
          <w:color w:val="auto"/>
          <w:spacing w:val="0"/>
          <w:position w:val="0"/>
          <w:sz w:val="18"/>
          <w:shd w:fill="auto" w:val="clear"/>
        </w:rPr>
        <w:t xml:space="preserve">:</w:t>
      </w:r>
      <w:r>
        <w:rPr>
          <w:rFonts w:ascii="Trebuchet MS" w:hAnsi="Trebuchet MS" w:cs="Trebuchet MS" w:eastAsia="Trebuchet MS"/>
          <w:i/>
          <w:color w:val="000000"/>
          <w:spacing w:val="0"/>
          <w:position w:val="0"/>
          <w:sz w:val="18"/>
          <w:shd w:fill="auto" w:val="clear"/>
        </w:rPr>
        <w:t xml:space="preserve">HM (Home Meridian), Phoenix AZ</w:t>
      </w:r>
    </w:p>
    <w:p>
      <w:pPr>
        <w:keepNext w:val="true"/>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auto"/>
          <w:spacing w:val="0"/>
          <w:position w:val="0"/>
          <w:sz w:val="18"/>
          <w:shd w:fill="auto" w:val="clear"/>
        </w:rPr>
        <w:t xml:space="preserve">Location</w:t>
      </w:r>
      <w:r>
        <w:rPr>
          <w:rFonts w:ascii="Trebuchet MS" w:hAnsi="Trebuchet MS" w:cs="Trebuchet MS" w:eastAsia="Trebuchet MS"/>
          <w:color w:val="auto"/>
          <w:spacing w:val="0"/>
          <w:position w:val="0"/>
          <w:sz w:val="18"/>
          <w:shd w:fill="auto" w:val="clear"/>
        </w:rPr>
        <w:tab/>
        <w:tab/>
      </w:r>
      <w:r>
        <w:rPr>
          <w:rFonts w:ascii="Trebuchet MS" w:hAnsi="Trebuchet MS" w:cs="Trebuchet MS" w:eastAsia="Trebuchet MS"/>
          <w:b/>
          <w:color w:val="auto"/>
          <w:spacing w:val="0"/>
          <w:position w:val="0"/>
          <w:sz w:val="18"/>
          <w:shd w:fill="auto" w:val="clear"/>
        </w:rPr>
        <w:t xml:space="preserve">:</w:t>
      </w:r>
      <w:r>
        <w:rPr>
          <w:rFonts w:ascii="Trebuchet MS" w:hAnsi="Trebuchet MS" w:cs="Trebuchet MS" w:eastAsia="Trebuchet MS"/>
          <w:color w:val="auto"/>
          <w:spacing w:val="0"/>
          <w:position w:val="0"/>
          <w:sz w:val="18"/>
          <w:shd w:fill="auto" w:val="clear"/>
        </w:rPr>
        <w:t xml:space="preserve">India (Offshore)</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Duration</w:t>
        <w:tab/>
        <w:tab/>
        <w:t xml:space="preserve">:</w:t>
      </w:r>
      <w:r>
        <w:rPr>
          <w:rFonts w:ascii="Trebuchet MS" w:hAnsi="Trebuchet MS" w:cs="Trebuchet MS" w:eastAsia="Trebuchet MS"/>
          <w:color w:val="000000"/>
          <w:spacing w:val="0"/>
          <w:position w:val="0"/>
          <w:sz w:val="18"/>
          <w:shd w:fill="auto" w:val="clear"/>
        </w:rPr>
        <w:t xml:space="preserve"> Aug 2008 to Jan 2009</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Size</w:t>
      </w:r>
      <w:r>
        <w:rPr>
          <w:rFonts w:ascii="Trebuchet MS" w:hAnsi="Trebuchet MS" w:cs="Trebuchet MS" w:eastAsia="Trebuchet MS"/>
          <w:color w:val="000000"/>
          <w:spacing w:val="0"/>
          <w:position w:val="0"/>
          <w:sz w:val="18"/>
          <w:shd w:fill="auto" w:val="clear"/>
        </w:rPr>
        <w:tab/>
        <w:tab/>
        <w:tab/>
      </w:r>
      <w:r>
        <w:rPr>
          <w:rFonts w:ascii="Trebuchet MS" w:hAnsi="Trebuchet MS" w:cs="Trebuchet MS" w:eastAsia="Trebuchet MS"/>
          <w:b/>
          <w:color w:val="000000"/>
          <w:spacing w:val="0"/>
          <w:position w:val="0"/>
          <w:sz w:val="18"/>
          <w:shd w:fill="auto" w:val="clear"/>
        </w:rPr>
        <w:t xml:space="preserve">: 4</w:t>
      </w:r>
      <w:r>
        <w:rPr>
          <w:rFonts w:ascii="Trebuchet MS" w:hAnsi="Trebuchet MS" w:cs="Trebuchet MS" w:eastAsia="Trebuchet MS"/>
          <w:color w:val="000000"/>
          <w:spacing w:val="0"/>
          <w:position w:val="0"/>
          <w:sz w:val="18"/>
          <w:shd w:fill="auto" w:val="clear"/>
        </w:rPr>
        <w:t xml:space="preserve"> member team</w:t>
      </w: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 </w:t>
        <w:tab/>
        <w:tab/>
        <w:tab/>
        <w:t xml:space="preserve">:</w:t>
      </w:r>
      <w:r>
        <w:rPr>
          <w:rFonts w:ascii="Trebuchet MS" w:hAnsi="Trebuchet MS" w:cs="Trebuchet MS" w:eastAsia="Trebuchet MS"/>
          <w:color w:val="000000"/>
          <w:spacing w:val="0"/>
          <w:position w:val="0"/>
          <w:sz w:val="18"/>
          <w:shd w:fill="auto" w:val="clear"/>
        </w:rPr>
        <w:t xml:space="preserve">Support &amp; Development for BW</w:t>
      </w:r>
    </w:p>
    <w:p>
      <w:pPr>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Environment </w:t>
        <w:tab/>
        <w:tab/>
        <w:t xml:space="preserve">: </w:t>
      </w:r>
      <w:r>
        <w:rPr>
          <w:rFonts w:ascii="Trebuchet MS" w:hAnsi="Trebuchet MS" w:cs="Trebuchet MS" w:eastAsia="Trebuchet MS"/>
          <w:color w:val="000000"/>
          <w:spacing w:val="0"/>
          <w:position w:val="0"/>
          <w:sz w:val="18"/>
          <w:shd w:fill="auto" w:val="clear"/>
        </w:rPr>
        <w:t xml:space="preserve">SAP BW 3.5, SAP R/3, ECC (6.0).</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18"/>
          <w:u w:val="single"/>
          <w:shd w:fill="auto" w:val="clear"/>
        </w:rPr>
      </w:pPr>
      <w:r>
        <w:rPr>
          <w:rFonts w:ascii="Trebuchet MS" w:hAnsi="Trebuchet MS" w:cs="Trebuchet MS" w:eastAsia="Trebuchet MS"/>
          <w:b/>
          <w:color w:val="000000"/>
          <w:spacing w:val="0"/>
          <w:position w:val="0"/>
          <w:sz w:val="18"/>
          <w:shd w:fill="auto" w:val="clear"/>
        </w:rPr>
        <w:t xml:space="preserve">Client Description: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Itsglobal design and marketing company that ranks among the top 5 case goods suppliers to US retailers. HMI has distribution in all but 9 of the FT 100, excluding bedding only and closed distribution outlets.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both"/>
        <w:rPr>
          <w:rFonts w:ascii="Trebuchet MS" w:hAnsi="Trebuchet MS" w:cs="Trebuchet MS" w:eastAsia="Trebuchet MS"/>
          <w:b/>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Roles and responsibilities:</w:t>
      </w:r>
    </w:p>
    <w:p>
      <w:pPr>
        <w:numPr>
          <w:ilvl w:val="0"/>
          <w:numId w:val="94"/>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Experience of Field Enhancement in the standard Extractor 2LIS_11_VAITM.</w:t>
      </w:r>
    </w:p>
    <w:p>
      <w:pPr>
        <w:numPr>
          <w:ilvl w:val="0"/>
          <w:numId w:val="94"/>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Designed and developed Info objects, ODS Objects, Info Cubes, Multicubes, Info Sources, Update Rules, Transfer Rules</w:t>
      </w:r>
    </w:p>
    <w:p>
      <w:pPr>
        <w:numPr>
          <w:ilvl w:val="0"/>
          <w:numId w:val="94"/>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Creating setup tables using SBIW based on the document range for the LO-Cockpit extraction, performing V3 update using LBWE to get the data from the outbound queue of the R/3 system to the delta queue of the BW system.</w:t>
      </w:r>
    </w:p>
    <w:p>
      <w:pPr>
        <w:numPr>
          <w:ilvl w:val="0"/>
          <w:numId w:val="94"/>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Created process chains for periodic upload of the master data as well as the transactional data</w:t>
      </w:r>
    </w:p>
    <w:p>
      <w:pPr>
        <w:numPr>
          <w:ilvl w:val="0"/>
          <w:numId w:val="94"/>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Involved in the monitoring data transfers from source systems into BW using PSA</w:t>
      </w:r>
    </w:p>
    <w:p>
      <w:pPr>
        <w:numPr>
          <w:ilvl w:val="0"/>
          <w:numId w:val="94"/>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Experience in creating formula variables, conditions, exceptions, exception aggregation, cell editors, customer exit variables and structures for developing complex custom reports.</w:t>
      </w:r>
    </w:p>
    <w:p>
      <w:pPr>
        <w:numPr>
          <w:ilvl w:val="0"/>
          <w:numId w:val="94"/>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Transport collection of both R/3 and BW objects.</w:t>
      </w:r>
    </w:p>
    <w:p>
      <w:pPr>
        <w:numPr>
          <w:ilvl w:val="0"/>
          <w:numId w:val="94"/>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Experience of Production Issue analyze and fixing.</w:t>
      </w:r>
    </w:p>
    <w:p>
      <w:pPr>
        <w:numPr>
          <w:ilvl w:val="0"/>
          <w:numId w:val="94"/>
        </w:numPr>
        <w:tabs>
          <w:tab w:val="left" w:pos="540" w:leader="none"/>
        </w:tabs>
        <w:spacing w:before="0" w:after="0" w:line="240"/>
        <w:ind w:right="0" w:left="180" w:firstLine="0"/>
        <w:jc w:val="both"/>
        <w:rPr>
          <w:rFonts w:ascii="Trebuchet MS" w:hAnsi="Trebuchet MS" w:cs="Trebuchet MS" w:eastAsia="Trebuchet MS"/>
          <w:color w:val="000000"/>
          <w:spacing w:val="0"/>
          <w:position w:val="0"/>
          <w:sz w:val="22"/>
          <w:shd w:fill="auto" w:val="clear"/>
        </w:rPr>
      </w:pPr>
      <w:r>
        <w:rPr>
          <w:rFonts w:ascii="Trebuchet MS" w:hAnsi="Trebuchet MS" w:cs="Trebuchet MS" w:eastAsia="Trebuchet MS"/>
          <w:color w:val="000000"/>
          <w:spacing w:val="0"/>
          <w:position w:val="0"/>
          <w:sz w:val="22"/>
          <w:shd w:fill="auto" w:val="clear"/>
        </w:rPr>
        <w:t xml:space="preserve">Source System Upgrade process from SAP ERP 4.7 to ECC 6.0.</w:t>
      </w:r>
    </w:p>
    <w:p>
      <w:pPr>
        <w:spacing w:before="0" w:after="0" w:line="240"/>
        <w:ind w:right="0" w:left="180" w:firstLine="0"/>
        <w:jc w:val="both"/>
        <w:rPr>
          <w:rFonts w:ascii="Trebuchet MS" w:hAnsi="Trebuchet MS" w:cs="Trebuchet MS" w:eastAsia="Trebuchet MS"/>
          <w:color w:val="000000"/>
          <w:spacing w:val="0"/>
          <w:position w:val="0"/>
          <w:sz w:val="22"/>
          <w:shd w:fill="auto" w:val="clear"/>
        </w:rPr>
      </w:pPr>
    </w:p>
    <w:p>
      <w:pPr>
        <w:spacing w:before="0" w:after="0" w:line="240"/>
        <w:ind w:right="0" w:left="-180" w:firstLine="0"/>
        <w:jc w:val="both"/>
        <w:rPr>
          <w:rFonts w:ascii="Trebuchet MS" w:hAnsi="Trebuchet MS" w:cs="Trebuchet MS" w:eastAsia="Trebuchet MS"/>
          <w:b/>
          <w:color w:val="3366FF"/>
          <w:spacing w:val="0"/>
          <w:position w:val="0"/>
          <w:sz w:val="22"/>
          <w:shd w:fill="E6E6E6" w:val="clear"/>
        </w:rPr>
      </w:pPr>
      <w:r>
        <w:rPr>
          <w:rFonts w:ascii="Trebuchet MS" w:hAnsi="Trebuchet MS" w:cs="Trebuchet MS" w:eastAsia="Trebuchet MS"/>
          <w:b/>
          <w:color w:val="3366FF"/>
          <w:spacing w:val="0"/>
          <w:position w:val="0"/>
          <w:sz w:val="22"/>
          <w:shd w:fill="E6E6E6" w:val="clear"/>
        </w:rPr>
        <w:t xml:space="preserve">Certifications </w:t>
      </w:r>
    </w:p>
    <w:p>
      <w:pPr>
        <w:spacing w:before="0" w:after="0" w:line="240"/>
        <w:ind w:right="0" w:left="720" w:firstLine="0"/>
        <w:jc w:val="left"/>
        <w:rPr>
          <w:rFonts w:ascii="Trebuchet MS" w:hAnsi="Trebuchet MS" w:cs="Trebuchet MS" w:eastAsia="Trebuchet MS"/>
          <w:color w:val="auto"/>
          <w:spacing w:val="0"/>
          <w:position w:val="0"/>
          <w:sz w:val="18"/>
          <w:shd w:fill="auto" w:val="clear"/>
        </w:rPr>
      </w:pPr>
    </w:p>
    <w:p>
      <w:pPr>
        <w:numPr>
          <w:ilvl w:val="0"/>
          <w:numId w:val="98"/>
        </w:numPr>
        <w:tabs>
          <w:tab w:val="left" w:pos="720" w:leader="none"/>
        </w:tabs>
        <w:spacing w:before="0" w:after="0" w:line="240"/>
        <w:ind w:right="0" w:left="720" w:hanging="360"/>
        <w:jc w:val="left"/>
        <w:rPr>
          <w:rFonts w:ascii="Trebuchet MS" w:hAnsi="Trebuchet MS" w:cs="Trebuchet MS" w:eastAsia="Trebuchet MS"/>
          <w:color w:val="auto"/>
          <w:spacing w:val="0"/>
          <w:position w:val="0"/>
          <w:sz w:val="18"/>
          <w:shd w:fill="auto" w:val="clear"/>
        </w:rPr>
      </w:pPr>
      <w:r>
        <w:rPr>
          <w:rFonts w:ascii="Trebuchet MS" w:hAnsi="Trebuchet MS" w:cs="Trebuchet MS" w:eastAsia="Trebuchet MS"/>
          <w:color w:val="auto"/>
          <w:spacing w:val="0"/>
          <w:position w:val="0"/>
          <w:sz w:val="18"/>
          <w:shd w:fill="auto" w:val="clear"/>
        </w:rPr>
        <w:t xml:space="preserve">Cognizant Certified Professional for SAP BW</w:t>
      </w:r>
    </w:p>
    <w:p>
      <w:pPr>
        <w:spacing w:before="0" w:after="0" w:line="240"/>
        <w:ind w:right="0" w:left="0" w:firstLine="0"/>
        <w:jc w:val="left"/>
        <w:rPr>
          <w:rFonts w:ascii="Trebuchet MS" w:hAnsi="Trebuchet MS" w:cs="Trebuchet MS" w:eastAsia="Trebuchet MS"/>
          <w:color w:val="auto"/>
          <w:spacing w:val="0"/>
          <w:position w:val="0"/>
          <w:sz w:val="22"/>
          <w:shd w:fill="auto" w:val="clear"/>
        </w:rPr>
      </w:pPr>
    </w:p>
    <w:p>
      <w:pPr>
        <w:spacing w:before="0" w:after="0" w:line="240"/>
        <w:ind w:right="0" w:left="-180" w:firstLine="0"/>
        <w:jc w:val="both"/>
        <w:rPr>
          <w:rFonts w:ascii="Trebuchet MS" w:hAnsi="Trebuchet MS" w:cs="Trebuchet MS" w:eastAsia="Trebuchet MS"/>
          <w:b/>
          <w:color w:val="3366FF"/>
          <w:spacing w:val="0"/>
          <w:position w:val="0"/>
          <w:sz w:val="22"/>
          <w:shd w:fill="E6E6E6" w:val="clear"/>
        </w:rPr>
      </w:pPr>
      <w:r>
        <w:rPr>
          <w:rFonts w:ascii="Trebuchet MS" w:hAnsi="Trebuchet MS" w:cs="Trebuchet MS" w:eastAsia="Trebuchet MS"/>
          <w:b/>
          <w:color w:val="3366FF"/>
          <w:spacing w:val="0"/>
          <w:position w:val="0"/>
          <w:sz w:val="22"/>
          <w:shd w:fill="E6E6E6" w:val="clear"/>
        </w:rPr>
        <w:t xml:space="preserve">Classroom Trainings</w:t>
      </w:r>
    </w:p>
    <w:p>
      <w:pPr>
        <w:spacing w:before="0" w:after="0" w:line="240"/>
        <w:ind w:right="0" w:left="360" w:firstLine="0"/>
        <w:jc w:val="left"/>
        <w:rPr>
          <w:rFonts w:ascii="Trebuchet MS" w:hAnsi="Trebuchet MS" w:cs="Trebuchet MS" w:eastAsia="Trebuchet MS"/>
          <w:color w:val="auto"/>
          <w:spacing w:val="0"/>
          <w:position w:val="0"/>
          <w:sz w:val="22"/>
          <w:shd w:fill="auto" w:val="clear"/>
        </w:rPr>
      </w:pPr>
    </w:p>
    <w:p>
      <w:pPr>
        <w:numPr>
          <w:ilvl w:val="0"/>
          <w:numId w:val="102"/>
        </w:numPr>
        <w:tabs>
          <w:tab w:val="left" w:pos="720" w:leader="none"/>
        </w:tabs>
        <w:spacing w:before="40" w:after="40" w:line="240"/>
        <w:ind w:right="0" w:left="720" w:hanging="360"/>
        <w:jc w:val="both"/>
        <w:rPr>
          <w:rFonts w:ascii="Trebuchet MS" w:hAnsi="Trebuchet MS" w:cs="Trebuchet MS" w:eastAsia="Trebuchet MS"/>
          <w:color w:val="auto"/>
          <w:spacing w:val="0"/>
          <w:position w:val="0"/>
          <w:sz w:val="18"/>
          <w:shd w:fill="auto" w:val="clear"/>
        </w:rPr>
      </w:pPr>
      <w:r>
        <w:rPr>
          <w:rFonts w:ascii="Trebuchet MS" w:hAnsi="Trebuchet MS" w:cs="Trebuchet MS" w:eastAsia="Trebuchet MS"/>
          <w:color w:val="auto"/>
          <w:spacing w:val="0"/>
          <w:position w:val="0"/>
          <w:sz w:val="18"/>
          <w:shd w:fill="auto" w:val="clear"/>
        </w:rPr>
        <w:t xml:space="preserve">Cognizant In-House training for SAP BO XI 3.1.</w:t>
      </w:r>
    </w:p>
    <w:p>
      <w:pPr>
        <w:numPr>
          <w:ilvl w:val="0"/>
          <w:numId w:val="102"/>
        </w:numPr>
        <w:tabs>
          <w:tab w:val="left" w:pos="720" w:leader="none"/>
        </w:tabs>
        <w:spacing w:before="40" w:after="40" w:line="240"/>
        <w:ind w:right="0" w:left="720" w:hanging="360"/>
        <w:jc w:val="both"/>
        <w:rPr>
          <w:rFonts w:ascii="Trebuchet MS" w:hAnsi="Trebuchet MS" w:cs="Trebuchet MS" w:eastAsia="Trebuchet MS"/>
          <w:color w:val="auto"/>
          <w:spacing w:val="0"/>
          <w:position w:val="0"/>
          <w:sz w:val="18"/>
          <w:shd w:fill="auto" w:val="clear"/>
        </w:rPr>
      </w:pPr>
      <w:r>
        <w:rPr>
          <w:rFonts w:ascii="Trebuchet MS" w:hAnsi="Trebuchet MS" w:cs="Trebuchet MS" w:eastAsia="Trebuchet MS"/>
          <w:color w:val="auto"/>
          <w:spacing w:val="0"/>
          <w:position w:val="0"/>
          <w:sz w:val="18"/>
          <w:shd w:fill="auto" w:val="clear"/>
        </w:rPr>
        <w:t xml:space="preserve">Cognizant In-House training for SAP HANA.</w:t>
      </w:r>
    </w:p>
    <w:p>
      <w:pPr>
        <w:spacing w:before="0" w:after="0" w:line="240"/>
        <w:ind w:right="0" w:left="0" w:firstLine="0"/>
        <w:jc w:val="left"/>
        <w:rPr>
          <w:rFonts w:ascii="Trebuchet MS" w:hAnsi="Trebuchet MS" w:cs="Trebuchet MS" w:eastAsia="Trebuchet MS"/>
          <w:color w:val="auto"/>
          <w:spacing w:val="0"/>
          <w:position w:val="0"/>
          <w:sz w:val="18"/>
          <w:shd w:fill="auto" w:val="clear"/>
        </w:rPr>
      </w:pPr>
    </w:p>
    <w:p>
      <w:pPr>
        <w:spacing w:before="0" w:after="0" w:line="240"/>
        <w:ind w:right="0" w:left="0" w:firstLine="0"/>
        <w:jc w:val="left"/>
        <w:rPr>
          <w:rFonts w:ascii="Trebuchet MS" w:hAnsi="Trebuchet MS" w:cs="Trebuchet MS" w:eastAsia="Trebuchet MS"/>
          <w:color w:val="auto"/>
          <w:spacing w:val="0"/>
          <w:position w:val="0"/>
          <w:sz w:val="18"/>
          <w:shd w:fill="auto" w:val="clear"/>
        </w:rPr>
      </w:pPr>
    </w:p>
    <w:p>
      <w:pPr>
        <w:spacing w:before="0" w:after="0" w:line="240"/>
        <w:ind w:right="0" w:left="0" w:firstLine="0"/>
        <w:jc w:val="left"/>
        <w:rPr>
          <w:rFonts w:ascii="Trebuchet MS" w:hAnsi="Trebuchet MS" w:cs="Trebuchet MS" w:eastAsia="Trebuchet MS"/>
          <w:color w:val="auto"/>
          <w:spacing w:val="0"/>
          <w:position w:val="0"/>
          <w:sz w:val="18"/>
          <w:shd w:fill="auto" w:val="clear"/>
        </w:rPr>
      </w:pPr>
    </w:p>
    <w:p>
      <w:pPr>
        <w:spacing w:before="0" w:after="0" w:line="240"/>
        <w:ind w:right="0" w:left="0" w:firstLine="0"/>
        <w:jc w:val="left"/>
        <w:rPr>
          <w:rFonts w:ascii="Trebuchet MS" w:hAnsi="Trebuchet MS" w:cs="Trebuchet MS" w:eastAsia="Trebuchet MS"/>
          <w:color w:val="auto"/>
          <w:spacing w:val="0"/>
          <w:position w:val="0"/>
          <w:sz w:val="18"/>
          <w:shd w:fill="auto" w:val="clear"/>
        </w:rPr>
      </w:pPr>
    </w:p>
    <w:p>
      <w:pPr>
        <w:spacing w:before="0" w:after="0" w:line="240"/>
        <w:ind w:right="0" w:left="-180" w:firstLine="0"/>
        <w:jc w:val="both"/>
        <w:rPr>
          <w:rFonts w:ascii="Trebuchet MS" w:hAnsi="Trebuchet MS" w:cs="Trebuchet MS" w:eastAsia="Trebuchet MS"/>
          <w:b/>
          <w:color w:val="3366FF"/>
          <w:spacing w:val="0"/>
          <w:position w:val="0"/>
          <w:sz w:val="22"/>
          <w:shd w:fill="E6E6E6" w:val="clear"/>
        </w:rPr>
      </w:pPr>
      <w:r>
        <w:rPr>
          <w:rFonts w:ascii="Trebuchet MS" w:hAnsi="Trebuchet MS" w:cs="Trebuchet MS" w:eastAsia="Trebuchet MS"/>
          <w:b/>
          <w:color w:val="3366FF"/>
          <w:spacing w:val="0"/>
          <w:position w:val="0"/>
          <w:sz w:val="22"/>
          <w:shd w:fill="E6E6E6" w:val="clear"/>
        </w:rPr>
        <w:t xml:space="preserve">Personal Details</w:t>
      </w:r>
    </w:p>
    <w:p>
      <w:pPr>
        <w:spacing w:before="0" w:after="0" w:line="240"/>
        <w:ind w:right="0" w:left="0" w:firstLine="0"/>
        <w:jc w:val="left"/>
        <w:rPr>
          <w:rFonts w:ascii="Trebuchet MS" w:hAnsi="Trebuchet MS" w:cs="Trebuchet MS" w:eastAsia="Trebuchet MS"/>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tabs>
          <w:tab w:val="left" w:pos="2268" w:leader="none"/>
        </w:tabs>
        <w:spacing w:before="0" w:after="0" w:line="240"/>
        <w:ind w:right="0" w:left="2430" w:hanging="241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Email ID </w:t>
        <w:tab/>
        <w:t xml:space="preserve"> : </w:t>
      </w:r>
      <w:hyperlink xmlns:r="http://schemas.openxmlformats.org/officeDocument/2006/relationships" r:id="docRId3">
        <w:r>
          <w:rPr>
            <w:rFonts w:ascii="Trebuchet MS" w:hAnsi="Trebuchet MS" w:cs="Trebuchet MS" w:eastAsia="Trebuchet MS"/>
            <w:color w:val="0000FF"/>
            <w:spacing w:val="0"/>
            <w:position w:val="0"/>
            <w:sz w:val="18"/>
            <w:u w:val="single"/>
            <w:shd w:fill="auto" w:val="clear"/>
          </w:rPr>
          <w:t xml:space="preserve">Gopinath.r4@cognizant.com</w:t>
        </w:r>
      </w:hyperlink>
    </w:p>
    <w:p>
      <w:pPr>
        <w:tabs>
          <w:tab w:val="left" w:pos="2268" w:leader="none"/>
        </w:tabs>
        <w:spacing w:before="0" w:after="0" w:line="240"/>
        <w:ind w:right="0" w:left="2430" w:hanging="2410"/>
        <w:jc w:val="both"/>
        <w:rPr>
          <w:rFonts w:ascii="Trebuchet MS" w:hAnsi="Trebuchet MS" w:cs="Trebuchet MS" w:eastAsia="Trebuchet MS"/>
          <w:color w:val="000000"/>
          <w:spacing w:val="0"/>
          <w:position w:val="0"/>
          <w:sz w:val="18"/>
          <w:shd w:fill="auto" w:val="clear"/>
        </w:rPr>
      </w:pPr>
    </w:p>
    <w:p>
      <w:pPr>
        <w:tabs>
          <w:tab w:val="left" w:pos="2268" w:leader="none"/>
        </w:tabs>
        <w:spacing w:before="0" w:after="0" w:line="240"/>
        <w:ind w:right="0" w:left="2430" w:hanging="241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Mobile No. </w:t>
        <w:tab/>
        <w:t xml:space="preserve"> : +</w:t>
      </w:r>
      <w:r>
        <w:rPr>
          <w:rFonts w:ascii="Trebuchet MS" w:hAnsi="Trebuchet MS" w:cs="Trebuchet MS" w:eastAsia="Trebuchet MS"/>
          <w:color w:val="000000"/>
          <w:spacing w:val="0"/>
          <w:position w:val="0"/>
          <w:sz w:val="18"/>
          <w:shd w:fill="auto" w:val="clear"/>
        </w:rPr>
        <w:t xml:space="preserve">919965847418.</w:t>
      </w:r>
    </w:p>
    <w:p>
      <w:pPr>
        <w:tabs>
          <w:tab w:val="left" w:pos="2268" w:leader="none"/>
        </w:tabs>
        <w:spacing w:before="0" w:after="0" w:line="240"/>
        <w:ind w:right="0" w:left="2430" w:hanging="2410"/>
        <w:jc w:val="both"/>
        <w:rPr>
          <w:rFonts w:ascii="Trebuchet MS" w:hAnsi="Trebuchet MS" w:cs="Trebuchet MS" w:eastAsia="Trebuchet MS"/>
          <w:b/>
          <w:color w:val="000000"/>
          <w:spacing w:val="0"/>
          <w:position w:val="0"/>
          <w:sz w:val="18"/>
          <w:shd w:fill="auto" w:val="clear"/>
        </w:rPr>
      </w:pPr>
    </w:p>
    <w:p>
      <w:pPr>
        <w:tabs>
          <w:tab w:val="left" w:pos="2268" w:leader="none"/>
        </w:tabs>
        <w:spacing w:before="0" w:after="0" w:line="240"/>
        <w:ind w:right="0" w:left="0" w:firstLine="0"/>
        <w:jc w:val="both"/>
        <w:rPr>
          <w:rFonts w:ascii="Trebuchet MS" w:hAnsi="Trebuchet MS" w:cs="Trebuchet MS" w:eastAsia="Trebuchet MS"/>
          <w:color w:val="000000"/>
          <w:spacing w:val="0"/>
          <w:position w:val="0"/>
          <w:sz w:val="18"/>
          <w:shd w:fill="auto" w:val="clear"/>
        </w:rPr>
      </w:pPr>
      <w:r>
        <w:rPr>
          <w:rFonts w:ascii="Trebuchet MS" w:hAnsi="Trebuchet MS" w:cs="Trebuchet MS" w:eastAsia="Trebuchet MS"/>
          <w:b/>
          <w:color w:val="000000"/>
          <w:spacing w:val="0"/>
          <w:position w:val="0"/>
          <w:sz w:val="18"/>
          <w:shd w:fill="auto" w:val="clear"/>
        </w:rPr>
        <w:t xml:space="preserve">Total IT Experience</w:t>
        <w:tab/>
        <w:t xml:space="preserve"> : 8 Years (May</w:t>
      </w:r>
      <w:r>
        <w:rPr>
          <w:rFonts w:ascii="Trebuchet MS" w:hAnsi="Trebuchet MS" w:cs="Trebuchet MS" w:eastAsia="Trebuchet MS"/>
          <w:color w:val="000000"/>
          <w:spacing w:val="0"/>
          <w:position w:val="0"/>
          <w:sz w:val="18"/>
          <w:shd w:fill="auto" w:val="clear"/>
        </w:rPr>
        <w:t xml:space="preserve"> 2008 to Current)</w:t>
      </w:r>
    </w:p>
    <w:p>
      <w:pPr>
        <w:tabs>
          <w:tab w:val="left" w:pos="2268" w:leader="none"/>
        </w:tabs>
        <w:spacing w:before="0" w:after="0" w:line="240"/>
        <w:ind w:right="0" w:left="0" w:firstLine="0"/>
        <w:jc w:val="both"/>
        <w:rPr>
          <w:rFonts w:ascii="Trebuchet MS" w:hAnsi="Trebuchet MS" w:cs="Trebuchet MS" w:eastAsia="Trebuchet MS"/>
          <w:color w:val="000000"/>
          <w:spacing w:val="0"/>
          <w:position w:val="0"/>
          <w:sz w:val="18"/>
          <w:shd w:fill="auto" w:val="clear"/>
        </w:rPr>
      </w:pPr>
    </w:p>
    <w:p>
      <w:pPr>
        <w:tabs>
          <w:tab w:val="left" w:pos="2268" w:leader="none"/>
        </w:tabs>
        <w:spacing w:before="0" w:after="0" w:line="240"/>
        <w:ind w:right="0" w:left="0" w:firstLine="0"/>
        <w:jc w:val="both"/>
        <w:rPr>
          <w:rFonts w:ascii="Trebuchet MS" w:hAnsi="Trebuchet MS" w:cs="Trebuchet MS" w:eastAsia="Trebuchet MS"/>
          <w:color w:val="000000"/>
          <w:spacing w:val="0"/>
          <w:position w:val="0"/>
          <w:sz w:val="1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num w:numId="3">
    <w:abstractNumId w:val="90"/>
  </w:num>
  <w:num w:numId="5">
    <w:abstractNumId w:val="84"/>
  </w:num>
  <w:num w:numId="19">
    <w:abstractNumId w:val="78"/>
  </w:num>
  <w:num w:numId="21">
    <w:abstractNumId w:val="72"/>
  </w:num>
  <w:num w:numId="43">
    <w:abstractNumId w:val="66"/>
  </w:num>
  <w:num w:numId="50">
    <w:abstractNumId w:val="60"/>
  </w:num>
  <w:num w:numId="53">
    <w:abstractNumId w:val="54"/>
  </w:num>
  <w:num w:numId="58">
    <w:abstractNumId w:val="48"/>
  </w:num>
  <w:num w:numId="61">
    <w:abstractNumId w:val="42"/>
  </w:num>
  <w:num w:numId="68">
    <w:abstractNumId w:val="36"/>
  </w:num>
  <w:num w:numId="75">
    <w:abstractNumId w:val="30"/>
  </w:num>
  <w:num w:numId="82">
    <w:abstractNumId w:val="24"/>
  </w:num>
  <w:num w:numId="88">
    <w:abstractNumId w:val="18"/>
  </w:num>
  <w:num w:numId="94">
    <w:abstractNumId w:val="12"/>
  </w:num>
  <w:num w:numId="98">
    <w:abstractNumId w:val="6"/>
  </w:num>
  <w:num w:numId="102">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http://www.sustainability-index.com/" Id="docRId1" Type="http://schemas.openxmlformats.org/officeDocument/2006/relationships/hyperlink"/><Relationship TargetMode="External" Target="mailto:Gopinath.r4@cognizant.com" Id="docRId3" Type="http://schemas.openxmlformats.org/officeDocument/2006/relationships/hyperlink"/><Relationship Target="styles.xml" Id="docRId5" Type="http://schemas.openxmlformats.org/officeDocument/2006/relationships/styles"/><Relationship TargetMode="External" Target="http://money.cnn.com/magazines/fortune/global500/" Id="docRId0" Type="http://schemas.openxmlformats.org/officeDocument/2006/relationships/hyperlink"/><Relationship TargetMode="External" Target="http://www.akzonobel.com/aboutus/tomorrow_answers_today/index.aspx" Id="docRId2" Type="http://schemas.openxmlformats.org/officeDocument/2006/relationships/hyperlink"/><Relationship Target="numbering.xml" Id="docRId4" Type="http://schemas.openxmlformats.org/officeDocument/2006/relationships/numbering"/></Relationships>
</file>