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9EA" w:rsidRDefault="00B359EA">
      <w:pPr>
        <w:widowControl w:val="0"/>
        <w:autoSpaceDE w:val="0"/>
        <w:autoSpaceDN w:val="0"/>
        <w:adjustRightInd w:val="0"/>
        <w:spacing w:after="0" w:line="129" w:lineRule="exact"/>
        <w:rPr>
          <w:rFonts w:ascii="Times New Roman" w:hAnsi="Times New Roman"/>
          <w:sz w:val="24"/>
          <w:szCs w:val="24"/>
        </w:rPr>
      </w:pPr>
      <w:bookmarkStart w:id="0" w:name="page1"/>
      <w:bookmarkEnd w:id="0"/>
    </w:p>
    <w:p w:rsidR="00B359EA" w:rsidRDefault="001F53C2">
      <w:pPr>
        <w:widowControl w:val="0"/>
        <w:autoSpaceDE w:val="0"/>
        <w:autoSpaceDN w:val="0"/>
        <w:adjustRightInd w:val="0"/>
        <w:spacing w:after="0" w:line="240" w:lineRule="auto"/>
        <w:ind w:left="29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111111"/>
          <w:sz w:val="81"/>
          <w:szCs w:val="81"/>
        </w:rPr>
        <w:t>A</w:t>
      </w:r>
      <w:r w:rsidR="0062471B">
        <w:rPr>
          <w:rFonts w:ascii="Arial" w:hAnsi="Arial" w:cs="Arial"/>
          <w:color w:val="111111"/>
          <w:sz w:val="81"/>
          <w:szCs w:val="81"/>
        </w:rPr>
        <w:t>shish singh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.45pt;margin-top:-35.9pt;width:123.3pt;height:153.95pt;z-index:-20" o:allowincell="f">
            <v:imagedata r:id="rId6" o:title=""/>
          </v:shape>
        </w:pict>
      </w:r>
    </w:p>
    <w:p w:rsidR="001F53C2" w:rsidRDefault="001F53C2">
      <w:pPr>
        <w:widowControl w:val="0"/>
        <w:overflowPunct w:val="0"/>
        <w:autoSpaceDE w:val="0"/>
        <w:autoSpaceDN w:val="0"/>
        <w:adjustRightInd w:val="0"/>
        <w:spacing w:after="0" w:line="287" w:lineRule="auto"/>
        <w:ind w:left="2920" w:right="1560"/>
        <w:jc w:val="righ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287" w:lineRule="auto"/>
        <w:ind w:left="2920" w:right="1560"/>
        <w:jc w:val="right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 xml:space="preserve">E-mail  :  ashish.singh65@gmail.com   </w:t>
      </w:r>
      <w:r w:rsidR="001F53C2">
        <w:rPr>
          <w:rFonts w:ascii="Arial" w:hAnsi="Arial" w:cs="Arial"/>
          <w:color w:val="222222"/>
          <w:sz w:val="20"/>
          <w:szCs w:val="20"/>
        </w:rPr>
        <w:t xml:space="preserve">        </w:t>
      </w:r>
      <w:r>
        <w:rPr>
          <w:rFonts w:ascii="Arial" w:hAnsi="Arial" w:cs="Arial"/>
          <w:color w:val="222222"/>
          <w:sz w:val="20"/>
          <w:szCs w:val="20"/>
        </w:rPr>
        <w:t xml:space="preserve">Phone :  +91-9582492313 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1F53C2" w:rsidRDefault="00001578">
      <w:pPr>
        <w:widowControl w:val="0"/>
        <w:tabs>
          <w:tab w:val="left" w:pos="3920"/>
        </w:tabs>
        <w:overflowPunct w:val="0"/>
        <w:autoSpaceDE w:val="0"/>
        <w:autoSpaceDN w:val="0"/>
        <w:adjustRightInd w:val="0"/>
        <w:spacing w:after="0" w:line="329" w:lineRule="auto"/>
        <w:ind w:left="3940" w:right="2640" w:hanging="10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Address: </w:t>
      </w:r>
      <w:r w:rsidR="0062471B">
        <w:rPr>
          <w:rFonts w:ascii="Arial" w:hAnsi="Arial" w:cs="Arial"/>
          <w:color w:val="222222"/>
          <w:sz w:val="20"/>
          <w:szCs w:val="20"/>
        </w:rPr>
        <w:t xml:space="preserve">S-15/173 Dk4k Bharlie, Shivpur Varanasi, </w:t>
      </w:r>
    </w:p>
    <w:p w:rsidR="00B359EA" w:rsidRDefault="001F53C2">
      <w:pPr>
        <w:widowControl w:val="0"/>
        <w:tabs>
          <w:tab w:val="left" w:pos="3920"/>
        </w:tabs>
        <w:overflowPunct w:val="0"/>
        <w:autoSpaceDE w:val="0"/>
        <w:autoSpaceDN w:val="0"/>
        <w:adjustRightInd w:val="0"/>
        <w:spacing w:after="0" w:line="329" w:lineRule="auto"/>
        <w:ind w:left="3940" w:right="2640" w:hanging="10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 xml:space="preserve">                   </w:t>
      </w:r>
      <w:r w:rsidR="0062471B">
        <w:rPr>
          <w:rFonts w:ascii="Arial" w:hAnsi="Arial" w:cs="Arial"/>
          <w:color w:val="222222"/>
          <w:sz w:val="20"/>
          <w:szCs w:val="20"/>
        </w:rPr>
        <w:t>Uttar Pradesh, India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40"/>
          <w:szCs w:val="40"/>
        </w:rPr>
        <w:t>Objective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27" type="#_x0000_t75" style="position:absolute;margin-left:-.45pt;margin-top:1.45pt;width:537.6pt;height:.75pt;z-index:-19" o:allowincell="f">
            <v:imagedata r:id="rId7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329" w:lineRule="auto"/>
        <w:ind w:right="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1)To develop myself as a responsible employee with opportunities for career growth and to enhance my professional skills in a dynamic and stable workplace.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74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329" w:lineRule="auto"/>
        <w:ind w:right="8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2)A challenging position within an organization that has philosophies centered on quality, customer service and belief that people within an organization contribute to the success of the company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4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40"/>
          <w:szCs w:val="40"/>
        </w:rPr>
        <w:t>Education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28" type="#_x0000_t75" style="position:absolute;margin-left:-.45pt;margin-top:1.45pt;width:537.6pt;height:.75pt;z-index:-18" o:allowincell="f">
            <v:imagedata r:id="rId7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560"/>
        <w:gridCol w:w="4180"/>
      </w:tblGrid>
      <w:tr w:rsidR="00B359EA" w:rsidRPr="0062471B">
        <w:trPr>
          <w:trHeight w:val="374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8"/>
                <w:szCs w:val="28"/>
              </w:rPr>
              <w:t>B.Tech Biotechnology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w w:val="97"/>
                <w:sz w:val="28"/>
                <w:szCs w:val="28"/>
              </w:rPr>
              <w:t>2010 — 2014</w:t>
            </w:r>
          </w:p>
        </w:tc>
      </w:tr>
      <w:tr w:rsidR="00B359EA" w:rsidRPr="0062471B">
        <w:trPr>
          <w:trHeight w:val="317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1"/>
                <w:szCs w:val="21"/>
              </w:rPr>
              <w:t>IMS Engineering College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B359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B359EA" w:rsidRPr="0062471B">
        <w:trPr>
          <w:trHeight w:val="333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0"/>
                <w:szCs w:val="20"/>
              </w:rPr>
              <w:t>Scored 71%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B359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B359EA" w:rsidRPr="0062471B">
        <w:trPr>
          <w:trHeight w:val="637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8"/>
                <w:szCs w:val="28"/>
              </w:rPr>
              <w:t>Intermediate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w w:val="97"/>
                <w:sz w:val="28"/>
                <w:szCs w:val="28"/>
              </w:rPr>
              <w:t>2008 — 2009</w:t>
            </w:r>
          </w:p>
        </w:tc>
      </w:tr>
      <w:tr w:rsidR="00B359EA" w:rsidRPr="0062471B">
        <w:trPr>
          <w:trHeight w:val="317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1"/>
                <w:szCs w:val="21"/>
              </w:rPr>
              <w:t>Guru Nanak English School (CBSE board)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B359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B359EA" w:rsidRPr="0062471B">
        <w:trPr>
          <w:trHeight w:val="333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0"/>
                <w:szCs w:val="20"/>
              </w:rPr>
              <w:t>Scored 54%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B359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B359EA" w:rsidRPr="0062471B">
        <w:trPr>
          <w:trHeight w:val="637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8"/>
                <w:szCs w:val="28"/>
              </w:rPr>
              <w:t>High School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w w:val="97"/>
                <w:sz w:val="28"/>
                <w:szCs w:val="28"/>
              </w:rPr>
              <w:t>2006 — 2007</w:t>
            </w:r>
          </w:p>
        </w:tc>
      </w:tr>
      <w:tr w:rsidR="00B359EA" w:rsidRPr="0062471B">
        <w:trPr>
          <w:trHeight w:val="317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1"/>
                <w:szCs w:val="21"/>
              </w:rPr>
              <w:t>Guru Nanak English School (CBSE board)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B359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B359EA" w:rsidRPr="0062471B">
        <w:trPr>
          <w:trHeight w:val="333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624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2471B">
              <w:rPr>
                <w:rFonts w:ascii="Arial" w:eastAsiaTheme="minorEastAsia" w:hAnsi="Arial" w:cs="Arial"/>
                <w:color w:val="222222"/>
                <w:sz w:val="20"/>
                <w:szCs w:val="20"/>
              </w:rPr>
              <w:t>Scored 64%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59EA" w:rsidRPr="0062471B" w:rsidRDefault="00B359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40"/>
          <w:szCs w:val="40"/>
        </w:rPr>
      </w:pPr>
      <w:r>
        <w:rPr>
          <w:rFonts w:ascii="Arial" w:hAnsi="Arial" w:cs="Arial"/>
          <w:color w:val="222222"/>
          <w:sz w:val="40"/>
          <w:szCs w:val="40"/>
        </w:rPr>
        <w:t>Work experience</w:t>
      </w:r>
    </w:p>
    <w:p w:rsidR="00706DE8" w:rsidRDefault="00706DE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222222"/>
          <w:sz w:val="24"/>
          <w:szCs w:val="24"/>
        </w:rPr>
      </w:pPr>
    </w:p>
    <w:p w:rsidR="00E36823" w:rsidRDefault="00E3682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222222"/>
          <w:sz w:val="24"/>
          <w:szCs w:val="24"/>
        </w:rPr>
      </w:pPr>
      <w:r w:rsidRPr="00E36823">
        <w:rPr>
          <w:rFonts w:ascii="Arial" w:hAnsi="Arial" w:cs="Arial"/>
          <w:b/>
          <w:color w:val="222222"/>
          <w:sz w:val="24"/>
          <w:szCs w:val="24"/>
        </w:rPr>
        <w:t xml:space="preserve">Dalmia Healthcare Ltd.                                                                  </w:t>
      </w:r>
      <w:r>
        <w:rPr>
          <w:rFonts w:ascii="Arial" w:hAnsi="Arial" w:cs="Arial"/>
          <w:b/>
          <w:color w:val="222222"/>
          <w:sz w:val="24"/>
          <w:szCs w:val="24"/>
        </w:rPr>
        <w:t xml:space="preserve">                  </w:t>
      </w:r>
      <w:r w:rsidR="0083751D">
        <w:rPr>
          <w:rFonts w:ascii="Arial" w:hAnsi="Arial" w:cs="Arial"/>
          <w:b/>
          <w:color w:val="222222"/>
          <w:sz w:val="24"/>
          <w:szCs w:val="24"/>
        </w:rPr>
        <w:t xml:space="preserve"> April</w:t>
      </w:r>
      <w:r w:rsidRPr="00E36823">
        <w:rPr>
          <w:rFonts w:ascii="Arial" w:hAnsi="Arial" w:cs="Arial"/>
          <w:b/>
          <w:color w:val="222222"/>
          <w:sz w:val="24"/>
          <w:szCs w:val="24"/>
        </w:rPr>
        <w:t xml:space="preserve"> 2017--Present</w:t>
      </w:r>
    </w:p>
    <w:p w:rsidR="00E36823" w:rsidRDefault="00E3682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Territory Field Officer</w:t>
      </w:r>
    </w:p>
    <w:p w:rsidR="00E36823" w:rsidRDefault="00E3682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</w:p>
    <w:p w:rsidR="00E36823" w:rsidRDefault="00E36823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meeting the doctors and promoting the Ayurvedic and OTC products.</w:t>
      </w:r>
    </w:p>
    <w:p w:rsidR="00E36823" w:rsidRPr="00E36823" w:rsidRDefault="00E36823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Delivering Primary, Secondary Targets with effective control on outstanding with distributors.</w:t>
      </w:r>
    </w:p>
    <w:p w:rsidR="00E36823" w:rsidRPr="00E36823" w:rsidRDefault="00E36823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color w:val="222222"/>
          <w:sz w:val="14"/>
          <w:szCs w:val="14"/>
          <w:shd w:val="clear" w:color="auto" w:fill="FFFFFF"/>
        </w:rPr>
        <w:t>  </w:t>
      </w: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Effective relationship with doctors for prescription generation and pharmacies for business generation.</w:t>
      </w:r>
    </w:p>
    <w:p w:rsidR="00E36823" w:rsidRPr="00706DE8" w:rsidRDefault="00706DE8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Territory business potential optimization with new areas openings, distributor appointments,  retail coverage and doctor activations.</w:t>
      </w:r>
    </w:p>
    <w:p w:rsidR="00706DE8" w:rsidRPr="00706DE8" w:rsidRDefault="00706DE8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color w:val="222222"/>
          <w:sz w:val="14"/>
          <w:szCs w:val="14"/>
          <w:shd w:val="clear" w:color="auto" w:fill="FFFFFF"/>
        </w:rPr>
        <w:t> </w:t>
      </w: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Effective understanding of data management and commercial aspects of business.</w:t>
      </w:r>
    </w:p>
    <w:p w:rsidR="00706DE8" w:rsidRPr="00706DE8" w:rsidRDefault="00706DE8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Computer Savvy with good hand at excel, MS office and internet.</w:t>
      </w:r>
    </w:p>
    <w:p w:rsidR="00706DE8" w:rsidRPr="00706DE8" w:rsidRDefault="00706DE8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Competition observation/monitoring by gathering regular marketplace information on pricing, products, new products, schemes, drives, delivery schedules, merchandising techniques, etc.</w:t>
      </w:r>
    </w:p>
    <w:p w:rsidR="00706DE8" w:rsidRPr="00706DE8" w:rsidRDefault="00706DE8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Customer centric approach in resolving customer complaints by investigating; developing solutions; preparing reports and making recommendations to management.</w:t>
      </w:r>
    </w:p>
    <w:p w:rsidR="00706DE8" w:rsidRPr="00706DE8" w:rsidRDefault="00706DE8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An ardent Team Player.</w:t>
      </w:r>
    </w:p>
    <w:p w:rsidR="00706DE8" w:rsidRPr="00E36823" w:rsidRDefault="00706DE8" w:rsidP="00E3682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222"/>
          <w:sz w:val="24"/>
          <w:szCs w:val="24"/>
        </w:rPr>
      </w:pPr>
      <w:r>
        <w:rPr>
          <w:color w:val="222222"/>
          <w:sz w:val="14"/>
          <w:szCs w:val="14"/>
          <w:shd w:val="clear" w:color="auto" w:fill="FFFFFF"/>
        </w:rPr>
        <w:t>  </w:t>
      </w: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t>Meeting both the business and scientific information needs of healthcare professionals.</w:t>
      </w:r>
      <w:r>
        <w:rPr>
          <w:rFonts w:ascii="Comic Sans MS" w:hAnsi="Comic Sans MS"/>
          <w:color w:val="222222"/>
          <w:sz w:val="20"/>
          <w:szCs w:val="20"/>
          <w:shd w:val="clear" w:color="auto" w:fill="FFFFFF"/>
        </w:rPr>
        <w:br/>
      </w:r>
    </w:p>
    <w:p w:rsidR="00B359EA" w:rsidRDefault="0022355B" w:rsidP="009C5C17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29" type="#_x0000_t75" style="position:absolute;margin-left:-.45pt;margin-top:1.45pt;width:537.6pt;height:.75pt;z-index:-17" o:allowincell="f">
            <v:imagedata r:id="rId7" o:title=""/>
          </v:shape>
        </w:pict>
      </w:r>
      <w:r w:rsidR="0062471B">
        <w:rPr>
          <w:rFonts w:ascii="Times New Roman" w:hAnsi="Times New Roman"/>
          <w:color w:val="CCCCCC"/>
          <w:sz w:val="15"/>
          <w:szCs w:val="15"/>
        </w:rPr>
        <w:t>1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  <w:sectPr w:rsidR="00B359EA">
          <w:type w:val="continuous"/>
          <w:pgSz w:w="11900" w:h="16969"/>
          <w:pgMar w:top="421" w:right="580" w:bottom="0" w:left="580" w:header="720" w:footer="720" w:gutter="0"/>
          <w:cols w:space="720" w:equalWidth="0">
            <w:col w:w="10740"/>
          </w:cols>
          <w:noEndnote/>
        </w:sect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129" w:lineRule="exact"/>
        <w:rPr>
          <w:rFonts w:ascii="Times New Roman" w:hAnsi="Times New Roman"/>
          <w:sz w:val="24"/>
          <w:szCs w:val="24"/>
        </w:rPr>
      </w:pPr>
      <w:bookmarkStart w:id="1" w:name="page2"/>
      <w:bookmarkEnd w:id="1"/>
    </w:p>
    <w:p w:rsidR="00B359EA" w:rsidRDefault="0062471B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8"/>
          <w:szCs w:val="28"/>
        </w:rPr>
        <w:t>Cryoviva Biotech Pvt.Ltd</w:t>
      </w:r>
      <w:r>
        <w:rPr>
          <w:rFonts w:ascii="Times New Roman" w:hAnsi="Times New Roman"/>
          <w:sz w:val="24"/>
          <w:szCs w:val="24"/>
        </w:rPr>
        <w:tab/>
      </w:r>
      <w:r w:rsidR="00E36823">
        <w:rPr>
          <w:rFonts w:ascii="Arial" w:hAnsi="Arial" w:cs="Arial"/>
          <w:color w:val="222222"/>
          <w:sz w:val="27"/>
          <w:szCs w:val="27"/>
        </w:rPr>
        <w:t>J</w:t>
      </w:r>
      <w:r w:rsidR="00706DE8">
        <w:rPr>
          <w:rFonts w:ascii="Arial" w:hAnsi="Arial" w:cs="Arial"/>
          <w:color w:val="222222"/>
          <w:sz w:val="27"/>
          <w:szCs w:val="27"/>
        </w:rPr>
        <w:t>an 2016 —  Feb</w:t>
      </w:r>
      <w:r>
        <w:rPr>
          <w:rFonts w:ascii="Arial" w:hAnsi="Arial" w:cs="Arial"/>
          <w:color w:val="222222"/>
          <w:sz w:val="27"/>
          <w:szCs w:val="27"/>
        </w:rPr>
        <w:t>2016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78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1"/>
          <w:szCs w:val="21"/>
        </w:rPr>
        <w:t>Sr. Relationship Executive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287" w:lineRule="auto"/>
        <w:ind w:left="600" w:right="18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Identifying potential customer base and council them to join the concept of Stem Cells Banking Ensuring smooth, seamless onboarding of new customers;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39" type="#_x0000_t75" style="position:absolute;margin-left:17.1pt;margin-top:-23.25pt;width:6.15pt;height:6.15pt;z-index:-16" o:allowincell="f">
            <v:imagedata r:id="rId8" o:title=""/>
          </v:shape>
        </w:pict>
      </w:r>
      <w:r w:rsidRPr="0022355B">
        <w:rPr>
          <w:noProof/>
        </w:rPr>
        <w:pict>
          <v:shape id="_x0000_s1040" type="#_x0000_t75" style="position:absolute;margin-left:17.1pt;margin-top:-9.5pt;width:6.15pt;height:6.15pt;z-index:-15" o:allowincell="f">
            <v:imagedata r:id="rId8" o:title=""/>
          </v:shape>
        </w:pict>
      </w: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302" w:lineRule="auto"/>
        <w:ind w:left="600" w:right="47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19"/>
          <w:szCs w:val="19"/>
        </w:rPr>
        <w:t>approaching respective customers to generate primary leads; Building healthy relationships with gynecologists/doctors;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41" type="#_x0000_t75" style="position:absolute;margin-left:17.1pt;margin-top:-23.25pt;width:6.15pt;height:6.15pt;z-index:-14" o:allowincell="f">
            <v:imagedata r:id="rId8" o:title=""/>
          </v:shape>
        </w:pict>
      </w:r>
      <w:r w:rsidRPr="0022355B">
        <w:rPr>
          <w:noProof/>
        </w:rPr>
        <w:pict>
          <v:shape id="_x0000_s1042" type="#_x0000_t75" style="position:absolute;margin-left:17.1pt;margin-top:-9.5pt;width:6.15pt;height:6.15pt;z-index:-13" o:allowincell="f">
            <v:imagedata r:id="rId8" o:title=""/>
          </v:shape>
        </w:pict>
      </w: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60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Explaining the concept via home presentations to potential and existing customers;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43" type="#_x0000_t75" style="position:absolute;margin-left:17.1pt;margin-top:-7.25pt;width:6.15pt;height:6.15pt;z-index:-12" o:allowincell="f">
            <v:imagedata r:id="rId8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287" w:lineRule="auto"/>
        <w:ind w:left="600" w:right="20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Responsible for completing full cycle of client absorption into the system (i.e. Enrollment, Payment follow ups and Collection);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44" type="#_x0000_t75" style="position:absolute;margin-left:17.1pt;margin-top:-23.25pt;width:6.15pt;height:6.15pt;z-index:-11" o:allowincell="f">
            <v:imagedata r:id="rId8" o:title=""/>
          </v:shape>
        </w:pict>
      </w: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60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Handling customer queries and grievances;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45" type="#_x0000_t75" style="position:absolute;margin-left:17.1pt;margin-top:-7.25pt;width:6.15pt;height:6.15pt;z-index:-10" o:allowincell="f">
            <v:imagedata r:id="rId8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308" w:lineRule="auto"/>
        <w:ind w:left="600" w:right="28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Actively involved in different marketing activities to enhance the business; maintaining good client relationship; Maintaining and timely reporting of MIS / other daily reports about leads generated, self-fixed presentation, CRM presentation and doctor calls;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46" type="#_x0000_t75" style="position:absolute;margin-left:17.1pt;margin-top:-40.05pt;width:6.15pt;height:6.15pt;z-index:-9" o:allowincell="f">
            <v:imagedata r:id="rId8" o:title=""/>
          </v:shape>
        </w:pict>
      </w:r>
      <w:r w:rsidRPr="0022355B">
        <w:rPr>
          <w:noProof/>
        </w:rPr>
        <w:pict>
          <v:shape id="_x0000_s1047" type="#_x0000_t75" style="position:absolute;margin-left:17.1pt;margin-top:-26.25pt;width:6.15pt;height:6.15pt;z-index:-8" o:allowincell="f">
            <v:imagedata r:id="rId8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179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tabs>
          <w:tab w:val="left" w:pos="7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8"/>
          <w:szCs w:val="28"/>
        </w:rPr>
        <w:t>Cordlife Sciences India Pvt ltd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Arial" w:hAnsi="Arial" w:cs="Arial"/>
          <w:color w:val="222222"/>
          <w:sz w:val="27"/>
          <w:szCs w:val="27"/>
        </w:rPr>
        <w:t>June 2014 — Jan 2016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78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1"/>
          <w:szCs w:val="21"/>
        </w:rPr>
        <w:t>Executive Client Relationship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60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Promote Umbilical Cord Blood (UCB) banking services and ensuring that targets for client enrolment are met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48" type="#_x0000_t75" style="position:absolute;margin-left:17.1pt;margin-top:-7.25pt;width:6.15pt;height:6.15pt;z-index:-7" o:allowincell="f">
            <v:imagedata r:id="rId8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60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Client management and education of UCB services Co-ordinate and implement marketing programs and activities.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49" type="#_x0000_t75" style="position:absolute;margin-left:17.1pt;margin-top:-7.25pt;width:6.15pt;height:6.15pt;z-index:-6" o:allowincell="f">
            <v:imagedata r:id="rId8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Manage both pre and post sales activities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50" type="#_x0000_t75" style="position:absolute;margin-left:17.1pt;margin-top:-7.25pt;width:6.15pt;height:6.15pt;z-index:-5" o:allowincell="f">
            <v:imagedata r:id="rId8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40"/>
          <w:szCs w:val="40"/>
        </w:rPr>
        <w:t>Project Details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51" type="#_x0000_t75" style="position:absolute;margin-left:-.45pt;margin-top:1.45pt;width:537.6pt;height:.75pt;z-index:-4" o:allowincell="f">
            <v:imagedata r:id="rId7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 xml:space="preserve">B.Tech Project </w:t>
      </w:r>
      <w:r>
        <w:rPr>
          <w:rFonts w:ascii="Arial" w:hAnsi="Arial" w:cs="Arial"/>
          <w:color w:val="222222"/>
          <w:sz w:val="20"/>
          <w:szCs w:val="20"/>
        </w:rPr>
        <w:t>: Role of osmolytes in conferring tolerance to abiotic-stress in</w:t>
      </w:r>
      <w:r>
        <w:rPr>
          <w:rFonts w:ascii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u w:val="single"/>
        </w:rPr>
        <w:t>Cicer arietinum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overflowPunct w:val="0"/>
        <w:autoSpaceDE w:val="0"/>
        <w:autoSpaceDN w:val="0"/>
        <w:adjustRightInd w:val="0"/>
        <w:spacing w:after="0" w:line="331" w:lineRule="auto"/>
        <w:ind w:right="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 xml:space="preserve">Industrial Training </w:t>
      </w:r>
      <w:r>
        <w:rPr>
          <w:rFonts w:ascii="Arial" w:hAnsi="Arial" w:cs="Arial"/>
          <w:color w:val="222222"/>
          <w:sz w:val="20"/>
          <w:szCs w:val="20"/>
        </w:rPr>
        <w:t>: Qualitative and Quantitative estimation of DNA from different sources such as E.coli bacteria , fungi</w:t>
      </w:r>
      <w:r>
        <w:rPr>
          <w:rFonts w:ascii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>, human blood cells , Capsicum Solanaceae ( Chili ) plant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/>
          <w:sz w:val="24"/>
          <w:szCs w:val="24"/>
        </w:rPr>
      </w:pPr>
    </w:p>
    <w:p w:rsidR="00B359EA" w:rsidRPr="009C5C17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C5C17">
        <w:rPr>
          <w:rFonts w:ascii="Arial" w:hAnsi="Arial" w:cs="Arial"/>
          <w:b/>
          <w:color w:val="222222"/>
          <w:sz w:val="24"/>
          <w:szCs w:val="24"/>
        </w:rPr>
        <w:t>TECHNICAL PROFECIENCY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52" type="#_x0000_t75" style="position:absolute;margin-left:-.45pt;margin-top:1.45pt;width:537.6pt;height:.75pt;z-index:-3" o:allowincell="f">
            <v:imagedata r:id="rId7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An ardent reader and a perpetual learner, has excellent oral and written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communication skills, good presentation skills, persuasive in executing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responsibilities to the best of my ability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Having skill of operating of instruments used in biotech laboratories.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Having knowledge of all software applications including MS Office., MS Excel , MS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p w:rsidR="00B359EA" w:rsidRDefault="0062471B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Word, Visual basic ,C, Oracle 8i,9i,11</w: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Pr="00001578" w:rsidRDefault="0062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001578">
        <w:rPr>
          <w:rFonts w:ascii="Arial" w:hAnsi="Arial" w:cs="Arial"/>
          <w:b/>
          <w:color w:val="222222"/>
          <w:sz w:val="32"/>
          <w:szCs w:val="32"/>
        </w:rPr>
        <w:t>Interests</w:t>
      </w:r>
    </w:p>
    <w:p w:rsidR="00B359EA" w:rsidRDefault="0022355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53" type="#_x0000_t75" style="position:absolute;margin-left:-.45pt;margin-top:1.45pt;width:537.6pt;height:.75pt;z-index:-2" o:allowincell="f">
            <v:imagedata r:id="rId7" o:title=""/>
          </v:shape>
        </w:pict>
      </w:r>
    </w:p>
    <w:p w:rsidR="00B359EA" w:rsidRDefault="00B359EA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</w:p>
    <w:p w:rsidR="00B359EA" w:rsidRDefault="0062471B" w:rsidP="009C5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 xml:space="preserve">Surfing </w:t>
      </w:r>
      <w:r w:rsidR="009C5C17">
        <w:rPr>
          <w:rFonts w:ascii="Arial" w:hAnsi="Arial" w:cs="Arial"/>
          <w:color w:val="222222"/>
          <w:sz w:val="20"/>
          <w:szCs w:val="20"/>
        </w:rPr>
        <w:t xml:space="preserve"> ,</w:t>
      </w:r>
      <w:r>
        <w:rPr>
          <w:rFonts w:ascii="Arial" w:hAnsi="Arial" w:cs="Arial"/>
          <w:color w:val="222222"/>
          <w:sz w:val="20"/>
          <w:szCs w:val="20"/>
        </w:rPr>
        <w:t>Internet</w:t>
      </w:r>
      <w:r w:rsidR="009C5C1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>Cricket</w:t>
      </w:r>
      <w:r w:rsidR="009C5C17">
        <w:rPr>
          <w:rFonts w:ascii="Times New Roman" w:hAnsi="Times New Roman"/>
          <w:sz w:val="24"/>
          <w:szCs w:val="24"/>
        </w:rPr>
        <w:t xml:space="preserve">  ,</w:t>
      </w:r>
      <w:r>
        <w:rPr>
          <w:rFonts w:ascii="Arial" w:hAnsi="Arial" w:cs="Arial"/>
          <w:color w:val="222222"/>
          <w:sz w:val="20"/>
          <w:szCs w:val="20"/>
        </w:rPr>
        <w:t>Riding Bike</w:t>
      </w:r>
      <w:r w:rsidR="009C5C17">
        <w:rPr>
          <w:rFonts w:ascii="Times New Roman" w:hAnsi="Times New Roman"/>
          <w:sz w:val="24"/>
          <w:szCs w:val="24"/>
        </w:rPr>
        <w:t xml:space="preserve">   ,</w:t>
      </w:r>
      <w:r>
        <w:rPr>
          <w:rFonts w:ascii="Arial" w:hAnsi="Arial" w:cs="Arial"/>
          <w:color w:val="222222"/>
          <w:sz w:val="20"/>
          <w:szCs w:val="20"/>
        </w:rPr>
        <w:t>Computer games</w:t>
      </w:r>
    </w:p>
    <w:p w:rsidR="009C5C17" w:rsidRPr="00001578" w:rsidRDefault="009C5C17" w:rsidP="009C5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9C5C17" w:rsidRPr="00001578" w:rsidRDefault="009C5C17" w:rsidP="009C5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001578">
        <w:rPr>
          <w:rFonts w:ascii="Arial" w:hAnsi="Arial" w:cs="Arial"/>
          <w:b/>
          <w:color w:val="222222"/>
          <w:sz w:val="28"/>
          <w:szCs w:val="28"/>
        </w:rPr>
        <w:t>DECLARATION</w:t>
      </w:r>
    </w:p>
    <w:p w:rsidR="009C5C17" w:rsidRDefault="0022355B" w:rsidP="009C5C17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22355B">
        <w:rPr>
          <w:noProof/>
        </w:rPr>
        <w:pict>
          <v:shape id="_x0000_s1055" type="#_x0000_t75" style="position:absolute;margin-left:-.45pt;margin-top:1.45pt;width:537.6pt;height:.75pt;z-index:-1" o:allowincell="f">
            <v:imagedata r:id="rId7" o:title=""/>
          </v:shape>
        </w:pict>
      </w:r>
    </w:p>
    <w:p w:rsidR="009C5C17" w:rsidRDefault="009C5C17" w:rsidP="009C5C17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</w:p>
    <w:p w:rsidR="009C5C17" w:rsidRDefault="009C5C17" w:rsidP="009C5C17">
      <w:pPr>
        <w:widowControl w:val="0"/>
        <w:overflowPunct w:val="0"/>
        <w:autoSpaceDE w:val="0"/>
        <w:autoSpaceDN w:val="0"/>
        <w:adjustRightInd w:val="0"/>
        <w:spacing w:after="0" w:line="329" w:lineRule="auto"/>
        <w:ind w:right="440" w:firstLine="55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t>I hereby Declare that the above mention information is correct and i bear the responsibility for the correctness of the above mention particulars.</w:t>
      </w:r>
    </w:p>
    <w:p w:rsidR="009C5C17" w:rsidRDefault="009C5C17" w:rsidP="009C5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5C17" w:rsidRDefault="009C5C17" w:rsidP="009C5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C5C17" w:rsidRDefault="009C5C17" w:rsidP="009C5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Date:       </w:t>
      </w:r>
    </w:p>
    <w:p w:rsidR="009C5C17" w:rsidRDefault="009C5C17" w:rsidP="009C5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C5C17" w:rsidRDefault="009C5C17" w:rsidP="009C5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9C5C17">
          <w:pgSz w:w="11900" w:h="16969"/>
          <w:pgMar w:top="410" w:right="580" w:bottom="0" w:left="580" w:header="720" w:footer="720" w:gutter="0"/>
          <w:cols w:space="720" w:equalWidth="0">
            <w:col w:w="10740"/>
          </w:cols>
          <w:noEndnote/>
        </w:sectPr>
      </w:pPr>
      <w:r>
        <w:rPr>
          <w:rFonts w:ascii="Times New Roman" w:hAnsi="Times New Roman"/>
          <w:sz w:val="24"/>
          <w:szCs w:val="24"/>
        </w:rPr>
        <w:t>Place :                                                                                                                Ashish Singh</w:t>
      </w:r>
    </w:p>
    <w:p w:rsidR="00B359EA" w:rsidRDefault="00B359EA" w:rsidP="009C5C17">
      <w:pPr>
        <w:widowControl w:val="0"/>
        <w:tabs>
          <w:tab w:val="left" w:pos="10600"/>
        </w:tabs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  <w:sectPr w:rsidR="00B359EA">
          <w:type w:val="continuous"/>
          <w:pgSz w:w="11900" w:h="16969"/>
          <w:pgMar w:top="410" w:right="580" w:bottom="0" w:left="580" w:header="720" w:footer="720" w:gutter="0"/>
          <w:cols w:space="720" w:equalWidth="0">
            <w:col w:w="10740"/>
          </w:cols>
          <w:noEndnote/>
        </w:sect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2" w:name="page3"/>
      <w:bookmarkEnd w:id="2"/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359EA" w:rsidRDefault="00B359EA">
      <w:pPr>
        <w:widowControl w:val="0"/>
        <w:autoSpaceDE w:val="0"/>
        <w:autoSpaceDN w:val="0"/>
        <w:adjustRightInd w:val="0"/>
        <w:spacing w:after="0" w:line="380" w:lineRule="exact"/>
        <w:rPr>
          <w:rFonts w:ascii="Times New Roman" w:hAnsi="Times New Roman"/>
          <w:sz w:val="24"/>
          <w:szCs w:val="24"/>
        </w:rPr>
      </w:pPr>
    </w:p>
    <w:p w:rsidR="0062471B" w:rsidRDefault="0062471B">
      <w:pPr>
        <w:widowControl w:val="0"/>
        <w:tabs>
          <w:tab w:val="left" w:pos="10600"/>
        </w:tabs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CCCCCC"/>
          <w:sz w:val="15"/>
          <w:szCs w:val="15"/>
        </w:rPr>
        <w:t>ashish singh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color w:val="CCCCCC"/>
          <w:sz w:val="15"/>
          <w:szCs w:val="15"/>
        </w:rPr>
        <w:t>3</w:t>
      </w:r>
    </w:p>
    <w:sectPr w:rsidR="0062471B" w:rsidSect="00B359EA">
      <w:type w:val="continuous"/>
      <w:pgSz w:w="11900" w:h="16969"/>
      <w:pgMar w:top="405" w:right="620" w:bottom="0" w:left="580" w:header="720" w:footer="720" w:gutter="0"/>
      <w:cols w:space="720" w:equalWidth="0">
        <w:col w:w="1070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C72F6"/>
    <w:multiLevelType w:val="hybridMultilevel"/>
    <w:tmpl w:val="23422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722E7"/>
    <w:rsid w:val="00001578"/>
    <w:rsid w:val="001F53C2"/>
    <w:rsid w:val="0022355B"/>
    <w:rsid w:val="0062471B"/>
    <w:rsid w:val="00706DE8"/>
    <w:rsid w:val="0083751D"/>
    <w:rsid w:val="009C5C17"/>
    <w:rsid w:val="00A93519"/>
    <w:rsid w:val="00AC44E3"/>
    <w:rsid w:val="00B359EA"/>
    <w:rsid w:val="00DC71EE"/>
    <w:rsid w:val="00E36823"/>
    <w:rsid w:val="00E97090"/>
    <w:rsid w:val="00F72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9E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9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5ED142-192B-49EB-86F4-1EB522329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2017-04-07T07:21:00Z</dcterms:created>
  <dcterms:modified xsi:type="dcterms:W3CDTF">2017-05-03T14:07:00Z</dcterms:modified>
</cp:coreProperties>
</file>