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5090B" w14:textId="77777777" w:rsidR="00473A11" w:rsidRDefault="00473A11" w:rsidP="00473A11">
      <w:pPr>
        <w:rPr>
          <w:rFonts w:ascii="Times New Roman" w:hAnsi="Times New Roman" w:cs="Times New Roman"/>
          <w:sz w:val="72"/>
          <w:szCs w:val="72"/>
        </w:rPr>
      </w:pPr>
      <w:r w:rsidRPr="00B0328F">
        <w:rPr>
          <w:rFonts w:ascii="Times New Roman" w:hAnsi="Times New Roman" w:cs="Times New Roman"/>
          <w:sz w:val="72"/>
          <w:szCs w:val="72"/>
        </w:rPr>
        <w:t>Science Megadoc Semester 1</w:t>
      </w:r>
    </w:p>
    <w:p w14:paraId="2BB89F9A" w14:textId="77777777" w:rsidR="00473A11" w:rsidRDefault="00473A11" w:rsidP="00473A11">
      <w:pPr>
        <w:rPr>
          <w:rFonts w:ascii="Times New Roman" w:hAnsi="Times New Roman" w:cs="Times New Roman"/>
          <w:sz w:val="28"/>
          <w:szCs w:val="28"/>
        </w:rPr>
      </w:pPr>
      <w:r>
        <w:rPr>
          <w:rFonts w:ascii="Times New Roman" w:hAnsi="Times New Roman" w:cs="Times New Roman"/>
          <w:sz w:val="36"/>
          <w:szCs w:val="36"/>
        </w:rPr>
        <w:t xml:space="preserve">Jacplus 2.2: </w:t>
      </w:r>
    </w:p>
    <w:p w14:paraId="64CF8EB1" w14:textId="77777777" w:rsidR="00473A11" w:rsidRDefault="00473A11" w:rsidP="00473A11">
      <w:pPr>
        <w:rPr>
          <w:rFonts w:ascii="Open Sans" w:hAnsi="Open Sans" w:cs="Open Sans"/>
          <w:color w:val="000000"/>
          <w:sz w:val="19"/>
          <w:szCs w:val="19"/>
          <w:shd w:val="clear" w:color="auto" w:fill="FFFFFF"/>
        </w:rPr>
      </w:pPr>
      <w:r>
        <w:rPr>
          <w:rFonts w:ascii="Open Sans" w:hAnsi="Open Sans" w:cs="Open Sans"/>
          <w:color w:val="000000"/>
          <w:sz w:val="19"/>
          <w:szCs w:val="19"/>
          <w:shd w:val="clear" w:color="auto" w:fill="FFFFFF"/>
        </w:rPr>
        <w:t> </w:t>
      </w:r>
      <w:r>
        <w:rPr>
          <w:rStyle w:val="key-term"/>
          <w:rFonts w:ascii="Open Sans" w:hAnsi="Open Sans" w:cs="Open Sans"/>
          <w:b/>
          <w:bCs/>
          <w:color w:val="2D58A8"/>
          <w:sz w:val="19"/>
          <w:szCs w:val="19"/>
          <w:shd w:val="clear" w:color="auto" w:fill="FFFFFF"/>
        </w:rPr>
        <w:t>deoxyribonucleic acid (DNA)</w:t>
      </w:r>
      <w:r>
        <w:rPr>
          <w:rFonts w:ascii="Open Sans" w:hAnsi="Open Sans" w:cs="Open Sans"/>
          <w:color w:val="000000"/>
          <w:sz w:val="19"/>
          <w:szCs w:val="19"/>
          <w:shd w:val="clear" w:color="auto" w:fill="FFFFFF"/>
        </w:rPr>
        <w:t> and is located within the </w:t>
      </w:r>
      <w:r>
        <w:rPr>
          <w:rStyle w:val="key-term"/>
          <w:rFonts w:ascii="Open Sans" w:hAnsi="Open Sans" w:cs="Open Sans"/>
          <w:b/>
          <w:bCs/>
          <w:color w:val="2D58A8"/>
          <w:sz w:val="19"/>
          <w:szCs w:val="19"/>
          <w:shd w:val="clear" w:color="auto" w:fill="FFFFFF"/>
        </w:rPr>
        <w:t>nucleus</w:t>
      </w:r>
      <w:r>
        <w:rPr>
          <w:rFonts w:ascii="Open Sans" w:hAnsi="Open Sans" w:cs="Open Sans"/>
          <w:color w:val="000000"/>
          <w:sz w:val="19"/>
          <w:szCs w:val="19"/>
          <w:shd w:val="clear" w:color="auto" w:fill="FFFFFF"/>
        </w:rPr>
        <w:t> of your cells.</w:t>
      </w:r>
    </w:p>
    <w:p w14:paraId="09A1FB8A" w14:textId="77777777" w:rsidR="00473A11" w:rsidRDefault="00473A11" w:rsidP="00473A11">
      <w:pPr>
        <w:rPr>
          <w:rFonts w:ascii="Times New Roman" w:hAnsi="Times New Roman" w:cs="Times New Roman"/>
          <w:sz w:val="28"/>
          <w:szCs w:val="28"/>
        </w:rPr>
      </w:pPr>
      <w:r>
        <w:rPr>
          <w:noProof/>
        </w:rPr>
        <w:drawing>
          <wp:inline distT="0" distB="0" distL="0" distR="0" wp14:anchorId="4B6CA3EB" wp14:editId="21D957CC">
            <wp:extent cx="5731510" cy="313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3690"/>
                    </a:xfrm>
                    <a:prstGeom prst="rect">
                      <a:avLst/>
                    </a:prstGeom>
                    <a:noFill/>
                    <a:ln>
                      <a:noFill/>
                    </a:ln>
                  </pic:spPr>
                </pic:pic>
              </a:graphicData>
            </a:graphic>
          </wp:inline>
        </w:drawing>
      </w:r>
    </w:p>
    <w:p w14:paraId="263B8B71" w14:textId="77777777" w:rsidR="00473A11" w:rsidRDefault="00473A11" w:rsidP="00473A11">
      <w:pPr>
        <w:rPr>
          <w:rFonts w:ascii="Open Sans" w:hAnsi="Open Sans" w:cs="Open Sans"/>
          <w:color w:val="000000"/>
          <w:sz w:val="19"/>
          <w:szCs w:val="19"/>
          <w:shd w:val="clear" w:color="auto" w:fill="FFFFFF"/>
        </w:rPr>
      </w:pPr>
      <w:r>
        <w:rPr>
          <w:noProof/>
        </w:rPr>
        <w:drawing>
          <wp:inline distT="0" distB="0" distL="0" distR="0" wp14:anchorId="2A09F664" wp14:editId="5B3E2687">
            <wp:extent cx="3981450" cy="2676525"/>
            <wp:effectExtent l="0" t="0" r="0" b="9525"/>
            <wp:docPr id="2" name="Picture 2" descr="A close-up of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sign&#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1450" cy="2676525"/>
                    </a:xfrm>
                    <a:prstGeom prst="rect">
                      <a:avLst/>
                    </a:prstGeom>
                    <a:noFill/>
                    <a:ln>
                      <a:noFill/>
                    </a:ln>
                  </pic:spPr>
                </pic:pic>
              </a:graphicData>
            </a:graphic>
          </wp:inline>
        </w:drawing>
      </w:r>
      <w:r>
        <w:rPr>
          <w:rFonts w:ascii="Open Sans" w:hAnsi="Open Sans" w:cs="Open Sans"/>
          <w:color w:val="000000"/>
          <w:sz w:val="19"/>
          <w:szCs w:val="19"/>
          <w:shd w:val="clear" w:color="auto" w:fill="FFFFFF"/>
        </w:rPr>
        <w:t>The location of a gene on a specific chromosome is called its </w:t>
      </w:r>
      <w:r>
        <w:rPr>
          <w:rStyle w:val="key-term"/>
          <w:rFonts w:ascii="Open Sans" w:hAnsi="Open Sans" w:cs="Open Sans"/>
          <w:b/>
          <w:bCs/>
          <w:color w:val="2D58A8"/>
          <w:sz w:val="19"/>
          <w:szCs w:val="19"/>
          <w:shd w:val="clear" w:color="auto" w:fill="FFFFFF"/>
        </w:rPr>
        <w:t>locus</w:t>
      </w:r>
      <w:r>
        <w:rPr>
          <w:rFonts w:ascii="Open Sans" w:hAnsi="Open Sans" w:cs="Open Sans"/>
          <w:color w:val="000000"/>
          <w:sz w:val="19"/>
          <w:szCs w:val="19"/>
          <w:shd w:val="clear" w:color="auto" w:fill="FFFFFF"/>
        </w:rPr>
        <w:t>. Genes that are located on the same chromosome are described as being linked.</w:t>
      </w:r>
    </w:p>
    <w:p w14:paraId="55612B44" w14:textId="77777777" w:rsidR="00473A11" w:rsidRDefault="00473A11" w:rsidP="00473A11">
      <w:pPr>
        <w:rPr>
          <w:rFonts w:ascii="Open Sans" w:hAnsi="Open Sans" w:cs="Open Sans"/>
          <w:color w:val="000000"/>
          <w:sz w:val="19"/>
          <w:szCs w:val="19"/>
          <w:shd w:val="clear" w:color="auto" w:fill="FFFFFF"/>
        </w:rPr>
      </w:pPr>
      <w:r>
        <w:rPr>
          <w:rFonts w:ascii="Open Sans" w:hAnsi="Open Sans" w:cs="Open Sans"/>
          <w:color w:val="000000"/>
          <w:sz w:val="19"/>
          <w:szCs w:val="19"/>
          <w:shd w:val="clear" w:color="auto" w:fill="FFFFFF"/>
        </w:rPr>
        <w:t>Chromosomes: Structure of a chromosome</w:t>
      </w:r>
    </w:p>
    <w:p w14:paraId="0BC5B8E8" w14:textId="77777777" w:rsidR="00473A11" w:rsidRDefault="00473A11" w:rsidP="00473A11">
      <w:pPr>
        <w:rPr>
          <w:rFonts w:ascii="Times New Roman" w:hAnsi="Times New Roman" w:cs="Times New Roman"/>
          <w:sz w:val="28"/>
          <w:szCs w:val="28"/>
        </w:rPr>
      </w:pPr>
      <w:r>
        <w:rPr>
          <w:noProof/>
        </w:rPr>
        <w:drawing>
          <wp:inline distT="0" distB="0" distL="0" distR="0" wp14:anchorId="7A58FED4" wp14:editId="4334F989">
            <wp:extent cx="3829050" cy="2352675"/>
            <wp:effectExtent l="0" t="0" r="0" b="9525"/>
            <wp:docPr id="3" name="Picture 3" descr="c02f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02f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9050" cy="2352675"/>
                    </a:xfrm>
                    <a:prstGeom prst="rect">
                      <a:avLst/>
                    </a:prstGeom>
                    <a:noFill/>
                    <a:ln>
                      <a:noFill/>
                    </a:ln>
                  </pic:spPr>
                </pic:pic>
              </a:graphicData>
            </a:graphic>
          </wp:inline>
        </w:drawing>
      </w:r>
    </w:p>
    <w:p w14:paraId="3B5350A8" w14:textId="77777777" w:rsidR="00473A11" w:rsidRDefault="00473A11" w:rsidP="00473A11">
      <w:pPr>
        <w:rPr>
          <w:rFonts w:ascii="Times New Roman" w:hAnsi="Times New Roman" w:cs="Times New Roman"/>
          <w:sz w:val="28"/>
          <w:szCs w:val="28"/>
        </w:rPr>
      </w:pPr>
      <w:r>
        <w:rPr>
          <w:rFonts w:ascii="Times New Roman" w:hAnsi="Times New Roman" w:cs="Times New Roman"/>
          <w:sz w:val="28"/>
          <w:szCs w:val="28"/>
        </w:rPr>
        <w:t>Human Female Gametes are called ova and Male gametes are called sperm.</w:t>
      </w:r>
    </w:p>
    <w:p w14:paraId="064A159A" w14:textId="77777777" w:rsidR="00473A11" w:rsidRDefault="00473A11" w:rsidP="00473A11">
      <w:pPr>
        <w:rPr>
          <w:rFonts w:ascii="Times New Roman" w:hAnsi="Times New Roman" w:cs="Times New Roman"/>
          <w:sz w:val="28"/>
          <w:szCs w:val="28"/>
        </w:rPr>
      </w:pPr>
      <w:r>
        <w:rPr>
          <w:rFonts w:ascii="Times New Roman" w:hAnsi="Times New Roman" w:cs="Times New Roman"/>
          <w:sz w:val="28"/>
          <w:szCs w:val="28"/>
        </w:rPr>
        <w:t>Mitosis is the type of cell division used to produce sex cells.</w:t>
      </w:r>
    </w:p>
    <w:p w14:paraId="632B5CE1" w14:textId="77777777" w:rsidR="00473A11" w:rsidRDefault="00473A11" w:rsidP="00473A11">
      <w:pPr>
        <w:rPr>
          <w:rFonts w:ascii="Times New Roman" w:hAnsi="Times New Roman" w:cs="Times New Roman"/>
          <w:sz w:val="28"/>
          <w:szCs w:val="28"/>
        </w:rPr>
      </w:pPr>
      <w:r>
        <w:rPr>
          <w:rFonts w:ascii="Times New Roman" w:hAnsi="Times New Roman" w:cs="Times New Roman"/>
          <w:sz w:val="28"/>
          <w:szCs w:val="28"/>
        </w:rPr>
        <w:t>Chromosomes are not all the same size.</w:t>
      </w:r>
    </w:p>
    <w:p w14:paraId="11971CD3" w14:textId="77777777" w:rsidR="00473A11" w:rsidRDefault="00473A11" w:rsidP="00473A11">
      <w:pPr>
        <w:rPr>
          <w:rFonts w:ascii="Times New Roman" w:hAnsi="Times New Roman" w:cs="Times New Roman"/>
          <w:sz w:val="28"/>
          <w:szCs w:val="28"/>
        </w:rPr>
      </w:pPr>
      <w:r>
        <w:rPr>
          <w:rFonts w:ascii="Times New Roman" w:hAnsi="Times New Roman" w:cs="Times New Roman"/>
          <w:sz w:val="28"/>
          <w:szCs w:val="28"/>
        </w:rPr>
        <w:lastRenderedPageBreak/>
        <w:t>Males have a pair of XY sex chromosomes and Females have a pair of XX sex chromosomes.</w:t>
      </w:r>
    </w:p>
    <w:p w14:paraId="6D399282" w14:textId="77777777" w:rsidR="00473A11" w:rsidRDefault="00473A11" w:rsidP="00473A11">
      <w:pPr>
        <w:rPr>
          <w:rFonts w:ascii="Times New Roman" w:hAnsi="Times New Roman" w:cs="Times New Roman"/>
          <w:sz w:val="28"/>
          <w:szCs w:val="28"/>
        </w:rPr>
      </w:pPr>
      <w:r>
        <w:rPr>
          <w:rFonts w:ascii="Times New Roman" w:hAnsi="Times New Roman" w:cs="Times New Roman"/>
          <w:sz w:val="28"/>
          <w:szCs w:val="28"/>
        </w:rPr>
        <w:t>Sometimes a genetic mistake or mutation can occur resulting in more or less of a chromosome.</w:t>
      </w:r>
    </w:p>
    <w:p w14:paraId="54B6667C" w14:textId="77777777" w:rsidR="00473A11" w:rsidRDefault="00473A11" w:rsidP="00473A11">
      <w:pPr>
        <w:rPr>
          <w:rFonts w:ascii="Times New Roman" w:hAnsi="Times New Roman" w:cs="Times New Roman"/>
          <w:sz w:val="28"/>
          <w:szCs w:val="28"/>
        </w:rPr>
      </w:pPr>
    </w:p>
    <w:tbl>
      <w:tblPr>
        <w:tblW w:w="0"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4500"/>
        <w:gridCol w:w="4500"/>
      </w:tblGrid>
      <w:tr w:rsidR="00473A11" w:rsidRPr="00C87C47" w14:paraId="421536F0" w14:textId="77777777" w:rsidTr="00444758">
        <w:tc>
          <w:tcPr>
            <w:tcW w:w="4500" w:type="dxa"/>
            <w:tcBorders>
              <w:top w:val="single" w:sz="6" w:space="0" w:color="D9D9D9"/>
              <w:left w:val="single" w:sz="6" w:space="0" w:color="D9D9D9"/>
              <w:bottom w:val="single" w:sz="6" w:space="0" w:color="D9D9D9"/>
              <w:right w:val="single" w:sz="6" w:space="0" w:color="D9D9D9"/>
            </w:tcBorders>
            <w:shd w:val="clear" w:color="auto" w:fill="F4F4F4"/>
            <w:tcMar>
              <w:top w:w="120" w:type="dxa"/>
              <w:left w:w="120" w:type="dxa"/>
              <w:bottom w:w="120" w:type="dxa"/>
              <w:right w:w="120" w:type="dxa"/>
            </w:tcMar>
            <w:hideMark/>
          </w:tcPr>
          <w:p w14:paraId="74867431" w14:textId="77777777" w:rsidR="00473A11" w:rsidRPr="00C87C47" w:rsidRDefault="00473A11" w:rsidP="00444758">
            <w:pPr>
              <w:spacing w:after="300" w:line="240" w:lineRule="auto"/>
              <w:rPr>
                <w:rFonts w:ascii="Helvetica" w:eastAsia="Times New Roman" w:hAnsi="Helvetica" w:cs="Times New Roman"/>
                <w:color w:val="333333"/>
                <w:sz w:val="19"/>
                <w:szCs w:val="19"/>
              </w:rPr>
            </w:pPr>
            <w:r w:rsidRPr="00C87C47">
              <w:rPr>
                <w:rFonts w:ascii="Helvetica" w:eastAsia="Times New Roman" w:hAnsi="Helvetica" w:cs="Times New Roman"/>
                <w:color w:val="333333"/>
                <w:sz w:val="19"/>
                <w:szCs w:val="19"/>
              </w:rPr>
              <w:t>Autosomes</w:t>
            </w:r>
          </w:p>
        </w:tc>
        <w:tc>
          <w:tcPr>
            <w:tcW w:w="4500" w:type="dxa"/>
            <w:tcBorders>
              <w:top w:val="single" w:sz="6" w:space="0" w:color="D9D9D9"/>
              <w:left w:val="single" w:sz="6" w:space="0" w:color="D9D9D9"/>
              <w:bottom w:val="single" w:sz="6" w:space="0" w:color="D9D9D9"/>
              <w:right w:val="single" w:sz="6" w:space="0" w:color="D9D9D9"/>
            </w:tcBorders>
            <w:shd w:val="clear" w:color="auto" w:fill="F4F4F4"/>
            <w:tcMar>
              <w:top w:w="120" w:type="dxa"/>
              <w:left w:w="120" w:type="dxa"/>
              <w:bottom w:w="120" w:type="dxa"/>
              <w:right w:w="120" w:type="dxa"/>
            </w:tcMar>
            <w:hideMark/>
          </w:tcPr>
          <w:p w14:paraId="65247123" w14:textId="77777777" w:rsidR="00473A11" w:rsidRPr="00C87C47" w:rsidRDefault="00473A11" w:rsidP="00444758">
            <w:pPr>
              <w:spacing w:after="300" w:line="240" w:lineRule="auto"/>
              <w:rPr>
                <w:rFonts w:ascii="Helvetica" w:eastAsia="Times New Roman" w:hAnsi="Helvetica" w:cs="Times New Roman"/>
                <w:color w:val="333333"/>
                <w:sz w:val="19"/>
                <w:szCs w:val="19"/>
              </w:rPr>
            </w:pPr>
            <w:r w:rsidRPr="00C87C47">
              <w:rPr>
                <w:rFonts w:ascii="Helvetica" w:eastAsia="Times New Roman" w:hAnsi="Helvetica" w:cs="Times New Roman"/>
                <w:color w:val="333333"/>
                <w:sz w:val="19"/>
                <w:szCs w:val="19"/>
              </w:rPr>
              <w:t>The name given to non-sex chromosome.</w:t>
            </w:r>
          </w:p>
        </w:tc>
      </w:tr>
      <w:tr w:rsidR="00473A11" w:rsidRPr="00C87C47" w14:paraId="3F20966A" w14:textId="77777777" w:rsidTr="00444758">
        <w:tc>
          <w:tcPr>
            <w:tcW w:w="4500" w:type="dxa"/>
            <w:tcBorders>
              <w:top w:val="single" w:sz="6" w:space="0" w:color="D9D9D9"/>
              <w:left w:val="single" w:sz="6" w:space="0" w:color="D9D9D9"/>
              <w:bottom w:val="single" w:sz="6" w:space="0" w:color="D9D9D9"/>
              <w:right w:val="single" w:sz="6" w:space="0" w:color="D9D9D9"/>
            </w:tcBorders>
            <w:shd w:val="clear" w:color="auto" w:fill="F4F4F4"/>
            <w:tcMar>
              <w:top w:w="120" w:type="dxa"/>
              <w:left w:w="120" w:type="dxa"/>
              <w:bottom w:w="120" w:type="dxa"/>
              <w:right w:w="120" w:type="dxa"/>
            </w:tcMar>
            <w:hideMark/>
          </w:tcPr>
          <w:p w14:paraId="42E96C41" w14:textId="77777777" w:rsidR="00473A11" w:rsidRPr="00C87C47" w:rsidRDefault="00473A11" w:rsidP="00444758">
            <w:pPr>
              <w:spacing w:after="300" w:line="240" w:lineRule="auto"/>
              <w:rPr>
                <w:rFonts w:ascii="Helvetica" w:eastAsia="Times New Roman" w:hAnsi="Helvetica" w:cs="Times New Roman"/>
                <w:color w:val="333333"/>
                <w:sz w:val="19"/>
                <w:szCs w:val="19"/>
              </w:rPr>
            </w:pPr>
            <w:r w:rsidRPr="00C87C47">
              <w:rPr>
                <w:rFonts w:ascii="Helvetica" w:eastAsia="Times New Roman" w:hAnsi="Helvetica" w:cs="Times New Roman"/>
                <w:color w:val="333333"/>
                <w:sz w:val="19"/>
                <w:szCs w:val="19"/>
              </w:rPr>
              <w:t>Chromosomes</w:t>
            </w:r>
          </w:p>
        </w:tc>
        <w:tc>
          <w:tcPr>
            <w:tcW w:w="4500" w:type="dxa"/>
            <w:tcBorders>
              <w:top w:val="single" w:sz="6" w:space="0" w:color="D9D9D9"/>
              <w:left w:val="single" w:sz="6" w:space="0" w:color="D9D9D9"/>
              <w:bottom w:val="single" w:sz="6" w:space="0" w:color="D9D9D9"/>
              <w:right w:val="single" w:sz="6" w:space="0" w:color="D9D9D9"/>
            </w:tcBorders>
            <w:shd w:val="clear" w:color="auto" w:fill="F4F4F4"/>
            <w:tcMar>
              <w:top w:w="120" w:type="dxa"/>
              <w:left w:w="120" w:type="dxa"/>
              <w:bottom w:w="120" w:type="dxa"/>
              <w:right w:w="120" w:type="dxa"/>
            </w:tcMar>
            <w:hideMark/>
          </w:tcPr>
          <w:p w14:paraId="0FEAD601" w14:textId="77777777" w:rsidR="00473A11" w:rsidRPr="00C87C47" w:rsidRDefault="00473A11" w:rsidP="00444758">
            <w:pPr>
              <w:spacing w:after="300" w:line="240" w:lineRule="auto"/>
              <w:rPr>
                <w:rFonts w:ascii="Helvetica" w:eastAsia="Times New Roman" w:hAnsi="Helvetica" w:cs="Times New Roman"/>
                <w:color w:val="333333"/>
                <w:sz w:val="19"/>
                <w:szCs w:val="19"/>
              </w:rPr>
            </w:pPr>
            <w:r w:rsidRPr="00C87C47">
              <w:rPr>
                <w:rFonts w:ascii="Helvetica" w:eastAsia="Times New Roman" w:hAnsi="Helvetica" w:cs="Times New Roman"/>
                <w:color w:val="333333"/>
                <w:sz w:val="19"/>
                <w:szCs w:val="19"/>
              </w:rPr>
              <w:t>A structure containing genes, located in the nucleus of eukaryotic cells and only visible when the cell is about to divide or is in the process of dividing</w:t>
            </w:r>
          </w:p>
        </w:tc>
      </w:tr>
      <w:tr w:rsidR="00473A11" w:rsidRPr="00C87C47" w14:paraId="03FB36F3" w14:textId="77777777" w:rsidTr="00444758">
        <w:tc>
          <w:tcPr>
            <w:tcW w:w="4500" w:type="dxa"/>
            <w:tcBorders>
              <w:top w:val="single" w:sz="6" w:space="0" w:color="D9D9D9"/>
              <w:left w:val="single" w:sz="6" w:space="0" w:color="D9D9D9"/>
              <w:bottom w:val="single" w:sz="6" w:space="0" w:color="D9D9D9"/>
              <w:right w:val="single" w:sz="6" w:space="0" w:color="D9D9D9"/>
            </w:tcBorders>
            <w:shd w:val="clear" w:color="auto" w:fill="F4F4F4"/>
            <w:tcMar>
              <w:top w:w="120" w:type="dxa"/>
              <w:left w:w="120" w:type="dxa"/>
              <w:bottom w:w="120" w:type="dxa"/>
              <w:right w:w="120" w:type="dxa"/>
            </w:tcMar>
            <w:hideMark/>
          </w:tcPr>
          <w:p w14:paraId="6037473C" w14:textId="77777777" w:rsidR="00473A11" w:rsidRPr="00C87C47" w:rsidRDefault="00473A11" w:rsidP="00444758">
            <w:pPr>
              <w:spacing w:after="300" w:line="240" w:lineRule="auto"/>
              <w:rPr>
                <w:rFonts w:ascii="Helvetica" w:eastAsia="Times New Roman" w:hAnsi="Helvetica" w:cs="Times New Roman"/>
                <w:color w:val="333333"/>
                <w:sz w:val="19"/>
                <w:szCs w:val="19"/>
              </w:rPr>
            </w:pPr>
            <w:r w:rsidRPr="00C87C47">
              <w:rPr>
                <w:rFonts w:ascii="Helvetica" w:eastAsia="Times New Roman" w:hAnsi="Helvetica" w:cs="Times New Roman"/>
                <w:color w:val="333333"/>
                <w:sz w:val="19"/>
                <w:szCs w:val="19"/>
              </w:rPr>
              <w:t>DNA</w:t>
            </w:r>
          </w:p>
        </w:tc>
        <w:tc>
          <w:tcPr>
            <w:tcW w:w="4500" w:type="dxa"/>
            <w:tcBorders>
              <w:top w:val="single" w:sz="6" w:space="0" w:color="D9D9D9"/>
              <w:left w:val="single" w:sz="6" w:space="0" w:color="D9D9D9"/>
              <w:bottom w:val="single" w:sz="6" w:space="0" w:color="D9D9D9"/>
              <w:right w:val="single" w:sz="6" w:space="0" w:color="D9D9D9"/>
            </w:tcBorders>
            <w:shd w:val="clear" w:color="auto" w:fill="F4F4F4"/>
            <w:tcMar>
              <w:top w:w="120" w:type="dxa"/>
              <w:left w:w="120" w:type="dxa"/>
              <w:bottom w:w="120" w:type="dxa"/>
              <w:right w:w="120" w:type="dxa"/>
            </w:tcMar>
            <w:hideMark/>
          </w:tcPr>
          <w:p w14:paraId="43B4A3C3" w14:textId="77777777" w:rsidR="00473A11" w:rsidRPr="00C87C47" w:rsidRDefault="00473A11" w:rsidP="00444758">
            <w:pPr>
              <w:spacing w:after="300" w:line="240" w:lineRule="auto"/>
              <w:rPr>
                <w:rFonts w:ascii="Helvetica" w:eastAsia="Times New Roman" w:hAnsi="Helvetica" w:cs="Times New Roman"/>
                <w:color w:val="333333"/>
                <w:sz w:val="19"/>
                <w:szCs w:val="19"/>
              </w:rPr>
            </w:pPr>
            <w:r w:rsidRPr="00C87C47">
              <w:rPr>
                <w:rFonts w:ascii="Helvetica" w:eastAsia="Times New Roman" w:hAnsi="Helvetica" w:cs="Times New Roman"/>
                <w:color w:val="333333"/>
                <w:sz w:val="19"/>
                <w:szCs w:val="19"/>
              </w:rPr>
              <w:t>A molecule that contains genetic information and is located inside the nucleus of a eukaryotic cell</w:t>
            </w:r>
          </w:p>
        </w:tc>
      </w:tr>
      <w:tr w:rsidR="00473A11" w:rsidRPr="00C87C47" w14:paraId="6589494E" w14:textId="77777777" w:rsidTr="00444758">
        <w:tc>
          <w:tcPr>
            <w:tcW w:w="4500" w:type="dxa"/>
            <w:tcBorders>
              <w:top w:val="single" w:sz="6" w:space="0" w:color="D9D9D9"/>
              <w:left w:val="single" w:sz="6" w:space="0" w:color="D9D9D9"/>
              <w:bottom w:val="single" w:sz="6" w:space="0" w:color="D9D9D9"/>
              <w:right w:val="single" w:sz="6" w:space="0" w:color="D9D9D9"/>
            </w:tcBorders>
            <w:shd w:val="clear" w:color="auto" w:fill="F4F4F4"/>
            <w:tcMar>
              <w:top w:w="120" w:type="dxa"/>
              <w:left w:w="120" w:type="dxa"/>
              <w:bottom w:w="120" w:type="dxa"/>
              <w:right w:w="120" w:type="dxa"/>
            </w:tcMar>
            <w:hideMark/>
          </w:tcPr>
          <w:p w14:paraId="5777CA37" w14:textId="77777777" w:rsidR="00473A11" w:rsidRPr="00C87C47" w:rsidRDefault="00473A11" w:rsidP="00444758">
            <w:pPr>
              <w:spacing w:after="300" w:line="240" w:lineRule="auto"/>
              <w:rPr>
                <w:rFonts w:ascii="Helvetica" w:eastAsia="Times New Roman" w:hAnsi="Helvetica" w:cs="Times New Roman"/>
                <w:color w:val="333333"/>
                <w:sz w:val="19"/>
                <w:szCs w:val="19"/>
              </w:rPr>
            </w:pPr>
            <w:r w:rsidRPr="00C87C47">
              <w:rPr>
                <w:rFonts w:ascii="Helvetica" w:eastAsia="Times New Roman" w:hAnsi="Helvetica" w:cs="Times New Roman"/>
                <w:color w:val="333333"/>
                <w:sz w:val="19"/>
                <w:szCs w:val="19"/>
              </w:rPr>
              <w:t>Fertilisation</w:t>
            </w:r>
          </w:p>
        </w:tc>
        <w:tc>
          <w:tcPr>
            <w:tcW w:w="4500" w:type="dxa"/>
            <w:tcBorders>
              <w:top w:val="single" w:sz="6" w:space="0" w:color="D9D9D9"/>
              <w:left w:val="single" w:sz="6" w:space="0" w:color="D9D9D9"/>
              <w:bottom w:val="single" w:sz="6" w:space="0" w:color="D9D9D9"/>
              <w:right w:val="single" w:sz="6" w:space="0" w:color="D9D9D9"/>
            </w:tcBorders>
            <w:shd w:val="clear" w:color="auto" w:fill="F4F4F4"/>
            <w:tcMar>
              <w:top w:w="120" w:type="dxa"/>
              <w:left w:w="120" w:type="dxa"/>
              <w:bottom w:w="120" w:type="dxa"/>
              <w:right w:w="120" w:type="dxa"/>
            </w:tcMar>
            <w:hideMark/>
          </w:tcPr>
          <w:p w14:paraId="299573D4" w14:textId="77777777" w:rsidR="00473A11" w:rsidRPr="00C87C47" w:rsidRDefault="00473A11" w:rsidP="00444758">
            <w:pPr>
              <w:spacing w:after="300" w:line="240" w:lineRule="auto"/>
              <w:rPr>
                <w:rFonts w:ascii="Helvetica" w:eastAsia="Times New Roman" w:hAnsi="Helvetica" w:cs="Times New Roman"/>
                <w:color w:val="333333"/>
                <w:sz w:val="19"/>
                <w:szCs w:val="19"/>
              </w:rPr>
            </w:pPr>
            <w:r w:rsidRPr="00C87C47">
              <w:rPr>
                <w:rFonts w:ascii="Helvetica" w:eastAsia="Times New Roman" w:hAnsi="Helvetica" w:cs="Times New Roman"/>
                <w:color w:val="333333"/>
                <w:sz w:val="19"/>
                <w:szCs w:val="19"/>
              </w:rPr>
              <w:t>The fusion of the sperm and the ovum</w:t>
            </w:r>
          </w:p>
        </w:tc>
      </w:tr>
      <w:tr w:rsidR="00473A11" w:rsidRPr="00C87C47" w14:paraId="785CF39F" w14:textId="77777777" w:rsidTr="00444758">
        <w:tc>
          <w:tcPr>
            <w:tcW w:w="4500" w:type="dxa"/>
            <w:tcBorders>
              <w:top w:val="single" w:sz="6" w:space="0" w:color="D9D9D9"/>
              <w:left w:val="single" w:sz="6" w:space="0" w:color="D9D9D9"/>
              <w:bottom w:val="single" w:sz="6" w:space="0" w:color="D9D9D9"/>
              <w:right w:val="single" w:sz="6" w:space="0" w:color="D9D9D9"/>
            </w:tcBorders>
            <w:shd w:val="clear" w:color="auto" w:fill="F4F4F4"/>
            <w:tcMar>
              <w:top w:w="120" w:type="dxa"/>
              <w:left w:w="120" w:type="dxa"/>
              <w:bottom w:w="120" w:type="dxa"/>
              <w:right w:w="120" w:type="dxa"/>
            </w:tcMar>
            <w:hideMark/>
          </w:tcPr>
          <w:p w14:paraId="5ECE2581" w14:textId="77777777" w:rsidR="00473A11" w:rsidRPr="00C87C47" w:rsidRDefault="00473A11" w:rsidP="00444758">
            <w:pPr>
              <w:spacing w:after="300" w:line="240" w:lineRule="auto"/>
              <w:rPr>
                <w:rFonts w:ascii="Helvetica" w:eastAsia="Times New Roman" w:hAnsi="Helvetica" w:cs="Times New Roman"/>
                <w:color w:val="333333"/>
                <w:sz w:val="19"/>
                <w:szCs w:val="19"/>
              </w:rPr>
            </w:pPr>
            <w:r w:rsidRPr="00C87C47">
              <w:rPr>
                <w:rFonts w:ascii="Helvetica" w:eastAsia="Times New Roman" w:hAnsi="Helvetica" w:cs="Times New Roman"/>
                <w:color w:val="333333"/>
                <w:sz w:val="19"/>
                <w:szCs w:val="19"/>
              </w:rPr>
              <w:t>Gametes</w:t>
            </w:r>
          </w:p>
        </w:tc>
        <w:tc>
          <w:tcPr>
            <w:tcW w:w="4500" w:type="dxa"/>
            <w:tcBorders>
              <w:top w:val="single" w:sz="6" w:space="0" w:color="D9D9D9"/>
              <w:left w:val="single" w:sz="6" w:space="0" w:color="D9D9D9"/>
              <w:bottom w:val="single" w:sz="6" w:space="0" w:color="D9D9D9"/>
              <w:right w:val="single" w:sz="6" w:space="0" w:color="D9D9D9"/>
            </w:tcBorders>
            <w:shd w:val="clear" w:color="auto" w:fill="F4F4F4"/>
            <w:tcMar>
              <w:top w:w="120" w:type="dxa"/>
              <w:left w:w="120" w:type="dxa"/>
              <w:bottom w:w="120" w:type="dxa"/>
              <w:right w:w="120" w:type="dxa"/>
            </w:tcMar>
            <w:hideMark/>
          </w:tcPr>
          <w:p w14:paraId="25819C7B" w14:textId="77777777" w:rsidR="00473A11" w:rsidRPr="00C87C47" w:rsidRDefault="00473A11" w:rsidP="00444758">
            <w:pPr>
              <w:spacing w:after="300" w:line="240" w:lineRule="auto"/>
              <w:rPr>
                <w:rFonts w:ascii="Helvetica" w:eastAsia="Times New Roman" w:hAnsi="Helvetica" w:cs="Times New Roman"/>
                <w:color w:val="333333"/>
                <w:sz w:val="19"/>
                <w:szCs w:val="19"/>
              </w:rPr>
            </w:pPr>
            <w:r w:rsidRPr="00C87C47">
              <w:rPr>
                <w:rFonts w:ascii="Helvetica" w:eastAsia="Times New Roman" w:hAnsi="Helvetica" w:cs="Times New Roman"/>
                <w:color w:val="333333"/>
                <w:sz w:val="19"/>
                <w:szCs w:val="19"/>
              </w:rPr>
              <w:t>Another name for sex cells</w:t>
            </w:r>
          </w:p>
        </w:tc>
      </w:tr>
      <w:tr w:rsidR="00473A11" w:rsidRPr="00C87C47" w14:paraId="79EAAF86" w14:textId="77777777" w:rsidTr="00444758">
        <w:tc>
          <w:tcPr>
            <w:tcW w:w="4500" w:type="dxa"/>
            <w:tcBorders>
              <w:top w:val="single" w:sz="6" w:space="0" w:color="D9D9D9"/>
              <w:left w:val="single" w:sz="6" w:space="0" w:color="D9D9D9"/>
              <w:bottom w:val="single" w:sz="6" w:space="0" w:color="D9D9D9"/>
              <w:right w:val="single" w:sz="6" w:space="0" w:color="D9D9D9"/>
            </w:tcBorders>
            <w:shd w:val="clear" w:color="auto" w:fill="F4F4F4"/>
            <w:tcMar>
              <w:top w:w="120" w:type="dxa"/>
              <w:left w:w="120" w:type="dxa"/>
              <w:bottom w:w="120" w:type="dxa"/>
              <w:right w:w="120" w:type="dxa"/>
            </w:tcMar>
            <w:hideMark/>
          </w:tcPr>
          <w:p w14:paraId="20FB0BE8" w14:textId="77777777" w:rsidR="00473A11" w:rsidRPr="00C87C47" w:rsidRDefault="00473A11" w:rsidP="00444758">
            <w:pPr>
              <w:spacing w:after="300" w:line="240" w:lineRule="auto"/>
              <w:rPr>
                <w:rFonts w:ascii="Helvetica" w:eastAsia="Times New Roman" w:hAnsi="Helvetica" w:cs="Times New Roman"/>
                <w:color w:val="333333"/>
                <w:sz w:val="19"/>
                <w:szCs w:val="19"/>
              </w:rPr>
            </w:pPr>
            <w:r w:rsidRPr="00C87C47">
              <w:rPr>
                <w:rFonts w:ascii="Helvetica" w:eastAsia="Times New Roman" w:hAnsi="Helvetica" w:cs="Times New Roman"/>
                <w:color w:val="333333"/>
                <w:sz w:val="19"/>
                <w:szCs w:val="19"/>
              </w:rPr>
              <w:t>Gene</w:t>
            </w:r>
          </w:p>
        </w:tc>
        <w:tc>
          <w:tcPr>
            <w:tcW w:w="4500" w:type="dxa"/>
            <w:tcBorders>
              <w:top w:val="single" w:sz="6" w:space="0" w:color="D9D9D9"/>
              <w:left w:val="single" w:sz="6" w:space="0" w:color="D9D9D9"/>
              <w:bottom w:val="single" w:sz="6" w:space="0" w:color="D9D9D9"/>
              <w:right w:val="single" w:sz="6" w:space="0" w:color="D9D9D9"/>
            </w:tcBorders>
            <w:shd w:val="clear" w:color="auto" w:fill="F4F4F4"/>
            <w:tcMar>
              <w:top w:w="120" w:type="dxa"/>
              <w:left w:w="120" w:type="dxa"/>
              <w:bottom w:w="120" w:type="dxa"/>
              <w:right w:w="120" w:type="dxa"/>
            </w:tcMar>
            <w:hideMark/>
          </w:tcPr>
          <w:p w14:paraId="5A04818C" w14:textId="77777777" w:rsidR="00473A11" w:rsidRPr="00C87C47" w:rsidRDefault="00473A11" w:rsidP="00444758">
            <w:pPr>
              <w:spacing w:after="300" w:line="240" w:lineRule="auto"/>
              <w:rPr>
                <w:rFonts w:ascii="Helvetica" w:eastAsia="Times New Roman" w:hAnsi="Helvetica" w:cs="Times New Roman"/>
                <w:color w:val="333333"/>
                <w:sz w:val="19"/>
                <w:szCs w:val="19"/>
              </w:rPr>
            </w:pPr>
            <w:r w:rsidRPr="00C87C47">
              <w:rPr>
                <w:rFonts w:ascii="Helvetica" w:eastAsia="Times New Roman" w:hAnsi="Helvetica" w:cs="Times New Roman"/>
                <w:color w:val="333333"/>
                <w:sz w:val="19"/>
                <w:szCs w:val="19"/>
              </w:rPr>
              <w:t>A piece of genetic information that contains the instructions for making a particular polypeptide</w:t>
            </w:r>
          </w:p>
        </w:tc>
      </w:tr>
      <w:tr w:rsidR="00473A11" w:rsidRPr="00C87C47" w14:paraId="0D7D5617" w14:textId="77777777" w:rsidTr="00444758">
        <w:tc>
          <w:tcPr>
            <w:tcW w:w="4500" w:type="dxa"/>
            <w:tcBorders>
              <w:top w:val="single" w:sz="6" w:space="0" w:color="D9D9D9"/>
              <w:left w:val="single" w:sz="6" w:space="0" w:color="D9D9D9"/>
              <w:bottom w:val="single" w:sz="6" w:space="0" w:color="D9D9D9"/>
              <w:right w:val="single" w:sz="6" w:space="0" w:color="D9D9D9"/>
            </w:tcBorders>
            <w:shd w:val="clear" w:color="auto" w:fill="F4F4F4"/>
            <w:tcMar>
              <w:top w:w="120" w:type="dxa"/>
              <w:left w:w="120" w:type="dxa"/>
              <w:bottom w:w="120" w:type="dxa"/>
              <w:right w:w="120" w:type="dxa"/>
            </w:tcMar>
            <w:hideMark/>
          </w:tcPr>
          <w:p w14:paraId="3B5C9573" w14:textId="77777777" w:rsidR="00473A11" w:rsidRPr="00C87C47" w:rsidRDefault="00473A11" w:rsidP="00444758">
            <w:pPr>
              <w:spacing w:after="300" w:line="240" w:lineRule="auto"/>
              <w:rPr>
                <w:rFonts w:ascii="Helvetica" w:eastAsia="Times New Roman" w:hAnsi="Helvetica" w:cs="Times New Roman"/>
                <w:color w:val="333333"/>
                <w:sz w:val="19"/>
                <w:szCs w:val="19"/>
              </w:rPr>
            </w:pPr>
            <w:r w:rsidRPr="00C87C47">
              <w:rPr>
                <w:rFonts w:ascii="Helvetica" w:eastAsia="Times New Roman" w:hAnsi="Helvetica" w:cs="Times New Roman"/>
                <w:color w:val="333333"/>
                <w:sz w:val="19"/>
                <w:szCs w:val="19"/>
              </w:rPr>
              <w:t>Linked</w:t>
            </w:r>
          </w:p>
        </w:tc>
        <w:tc>
          <w:tcPr>
            <w:tcW w:w="4500" w:type="dxa"/>
            <w:tcBorders>
              <w:top w:val="single" w:sz="6" w:space="0" w:color="D9D9D9"/>
              <w:left w:val="single" w:sz="6" w:space="0" w:color="D9D9D9"/>
              <w:bottom w:val="single" w:sz="6" w:space="0" w:color="D9D9D9"/>
              <w:right w:val="single" w:sz="6" w:space="0" w:color="D9D9D9"/>
            </w:tcBorders>
            <w:shd w:val="clear" w:color="auto" w:fill="F4F4F4"/>
            <w:tcMar>
              <w:top w:w="120" w:type="dxa"/>
              <w:left w:w="120" w:type="dxa"/>
              <w:bottom w:w="120" w:type="dxa"/>
              <w:right w:w="120" w:type="dxa"/>
            </w:tcMar>
            <w:hideMark/>
          </w:tcPr>
          <w:p w14:paraId="69DE3AA9" w14:textId="77777777" w:rsidR="00473A11" w:rsidRPr="00C87C47" w:rsidRDefault="00473A11" w:rsidP="00444758">
            <w:pPr>
              <w:spacing w:after="300" w:line="240" w:lineRule="auto"/>
              <w:rPr>
                <w:rFonts w:ascii="Helvetica" w:eastAsia="Times New Roman" w:hAnsi="Helvetica" w:cs="Times New Roman"/>
                <w:color w:val="333333"/>
                <w:sz w:val="19"/>
                <w:szCs w:val="19"/>
              </w:rPr>
            </w:pPr>
            <w:r w:rsidRPr="00C87C47">
              <w:rPr>
                <w:rFonts w:ascii="Helvetica" w:eastAsia="Times New Roman" w:hAnsi="Helvetica" w:cs="Times New Roman"/>
                <w:color w:val="333333"/>
                <w:sz w:val="19"/>
                <w:szCs w:val="19"/>
              </w:rPr>
              <w:t>Genes located on the same chromosome</w:t>
            </w:r>
          </w:p>
        </w:tc>
      </w:tr>
      <w:tr w:rsidR="00473A11" w:rsidRPr="00C87C47" w14:paraId="4F65E59D" w14:textId="77777777" w:rsidTr="00444758">
        <w:tc>
          <w:tcPr>
            <w:tcW w:w="4500" w:type="dxa"/>
            <w:tcBorders>
              <w:top w:val="single" w:sz="6" w:space="0" w:color="D9D9D9"/>
              <w:left w:val="single" w:sz="6" w:space="0" w:color="D9D9D9"/>
              <w:bottom w:val="single" w:sz="6" w:space="0" w:color="D9D9D9"/>
              <w:right w:val="single" w:sz="6" w:space="0" w:color="D9D9D9"/>
            </w:tcBorders>
            <w:shd w:val="clear" w:color="auto" w:fill="F4F4F4"/>
            <w:tcMar>
              <w:top w:w="120" w:type="dxa"/>
              <w:left w:w="120" w:type="dxa"/>
              <w:bottom w:w="120" w:type="dxa"/>
              <w:right w:w="120" w:type="dxa"/>
            </w:tcMar>
            <w:hideMark/>
          </w:tcPr>
          <w:p w14:paraId="1C5C6B07" w14:textId="77777777" w:rsidR="00473A11" w:rsidRPr="00C87C47" w:rsidRDefault="00473A11" w:rsidP="00444758">
            <w:pPr>
              <w:spacing w:after="300" w:line="240" w:lineRule="auto"/>
              <w:rPr>
                <w:rFonts w:ascii="Helvetica" w:eastAsia="Times New Roman" w:hAnsi="Helvetica" w:cs="Times New Roman"/>
                <w:color w:val="333333"/>
                <w:sz w:val="19"/>
                <w:szCs w:val="19"/>
              </w:rPr>
            </w:pPr>
            <w:r w:rsidRPr="00C87C47">
              <w:rPr>
                <w:rFonts w:ascii="Helvetica" w:eastAsia="Times New Roman" w:hAnsi="Helvetica" w:cs="Times New Roman"/>
                <w:color w:val="333333"/>
                <w:sz w:val="19"/>
                <w:szCs w:val="19"/>
              </w:rPr>
              <w:t>Locus</w:t>
            </w:r>
          </w:p>
        </w:tc>
        <w:tc>
          <w:tcPr>
            <w:tcW w:w="4500" w:type="dxa"/>
            <w:tcBorders>
              <w:top w:val="single" w:sz="6" w:space="0" w:color="D9D9D9"/>
              <w:left w:val="single" w:sz="6" w:space="0" w:color="D9D9D9"/>
              <w:bottom w:val="single" w:sz="6" w:space="0" w:color="D9D9D9"/>
              <w:right w:val="single" w:sz="6" w:space="0" w:color="D9D9D9"/>
            </w:tcBorders>
            <w:shd w:val="clear" w:color="auto" w:fill="F4F4F4"/>
            <w:tcMar>
              <w:top w:w="120" w:type="dxa"/>
              <w:left w:w="120" w:type="dxa"/>
              <w:bottom w:w="120" w:type="dxa"/>
              <w:right w:w="120" w:type="dxa"/>
            </w:tcMar>
            <w:hideMark/>
          </w:tcPr>
          <w:p w14:paraId="2082A7A3" w14:textId="77777777" w:rsidR="00473A11" w:rsidRPr="00C87C47" w:rsidRDefault="00473A11" w:rsidP="00444758">
            <w:pPr>
              <w:spacing w:after="300" w:line="240" w:lineRule="auto"/>
              <w:rPr>
                <w:rFonts w:ascii="Helvetica" w:eastAsia="Times New Roman" w:hAnsi="Helvetica" w:cs="Times New Roman"/>
                <w:color w:val="333333"/>
                <w:sz w:val="19"/>
                <w:szCs w:val="19"/>
              </w:rPr>
            </w:pPr>
            <w:r w:rsidRPr="00C87C47">
              <w:rPr>
                <w:rFonts w:ascii="Helvetica" w:eastAsia="Times New Roman" w:hAnsi="Helvetica" w:cs="Times New Roman"/>
                <w:color w:val="333333"/>
                <w:sz w:val="19"/>
                <w:szCs w:val="19"/>
              </w:rPr>
              <w:t>The location of a gene on a chromosome</w:t>
            </w:r>
          </w:p>
        </w:tc>
      </w:tr>
      <w:tr w:rsidR="00473A11" w:rsidRPr="00C87C47" w14:paraId="0E53E438" w14:textId="77777777" w:rsidTr="00444758">
        <w:tc>
          <w:tcPr>
            <w:tcW w:w="4500" w:type="dxa"/>
            <w:tcBorders>
              <w:top w:val="single" w:sz="6" w:space="0" w:color="D9D9D9"/>
              <w:left w:val="single" w:sz="6" w:space="0" w:color="D9D9D9"/>
              <w:bottom w:val="single" w:sz="6" w:space="0" w:color="D9D9D9"/>
              <w:right w:val="single" w:sz="6" w:space="0" w:color="D9D9D9"/>
            </w:tcBorders>
            <w:shd w:val="clear" w:color="auto" w:fill="F4F4F4"/>
            <w:tcMar>
              <w:top w:w="120" w:type="dxa"/>
              <w:left w:w="120" w:type="dxa"/>
              <w:bottom w:w="120" w:type="dxa"/>
              <w:right w:w="120" w:type="dxa"/>
            </w:tcMar>
            <w:hideMark/>
          </w:tcPr>
          <w:p w14:paraId="1326AA3B" w14:textId="77777777" w:rsidR="00473A11" w:rsidRPr="00C87C47" w:rsidRDefault="00473A11" w:rsidP="00444758">
            <w:pPr>
              <w:spacing w:after="300" w:line="240" w:lineRule="auto"/>
              <w:rPr>
                <w:rFonts w:ascii="Helvetica" w:eastAsia="Times New Roman" w:hAnsi="Helvetica" w:cs="Times New Roman"/>
                <w:color w:val="333333"/>
                <w:sz w:val="19"/>
                <w:szCs w:val="19"/>
              </w:rPr>
            </w:pPr>
            <w:r w:rsidRPr="00C87C47">
              <w:rPr>
                <w:rFonts w:ascii="Helvetica" w:eastAsia="Times New Roman" w:hAnsi="Helvetica" w:cs="Times New Roman"/>
                <w:color w:val="333333"/>
                <w:sz w:val="19"/>
                <w:szCs w:val="19"/>
              </w:rPr>
              <w:t>Nucleus</w:t>
            </w:r>
          </w:p>
        </w:tc>
        <w:tc>
          <w:tcPr>
            <w:tcW w:w="4500" w:type="dxa"/>
            <w:tcBorders>
              <w:top w:val="single" w:sz="6" w:space="0" w:color="D9D9D9"/>
              <w:left w:val="single" w:sz="6" w:space="0" w:color="D9D9D9"/>
              <w:bottom w:val="single" w:sz="6" w:space="0" w:color="D9D9D9"/>
              <w:right w:val="single" w:sz="6" w:space="0" w:color="D9D9D9"/>
            </w:tcBorders>
            <w:shd w:val="clear" w:color="auto" w:fill="F4F4F4"/>
            <w:tcMar>
              <w:top w:w="120" w:type="dxa"/>
              <w:left w:w="120" w:type="dxa"/>
              <w:bottom w:w="120" w:type="dxa"/>
              <w:right w:w="120" w:type="dxa"/>
            </w:tcMar>
            <w:hideMark/>
          </w:tcPr>
          <w:p w14:paraId="4D5D4604" w14:textId="77777777" w:rsidR="00473A11" w:rsidRPr="00C87C47" w:rsidRDefault="00473A11" w:rsidP="00444758">
            <w:pPr>
              <w:spacing w:after="300" w:line="240" w:lineRule="auto"/>
              <w:rPr>
                <w:rFonts w:ascii="Helvetica" w:eastAsia="Times New Roman" w:hAnsi="Helvetica" w:cs="Times New Roman"/>
                <w:color w:val="333333"/>
                <w:sz w:val="19"/>
                <w:szCs w:val="19"/>
              </w:rPr>
            </w:pPr>
            <w:r w:rsidRPr="00C87C47">
              <w:rPr>
                <w:rFonts w:ascii="Helvetica" w:eastAsia="Times New Roman" w:hAnsi="Helvetica" w:cs="Times New Roman"/>
                <w:color w:val="333333"/>
                <w:sz w:val="19"/>
                <w:szCs w:val="19"/>
              </w:rPr>
              <w:t>The location of DNA within your cells</w:t>
            </w:r>
          </w:p>
        </w:tc>
      </w:tr>
      <w:tr w:rsidR="00473A11" w:rsidRPr="00C87C47" w14:paraId="5B4471F9" w14:textId="77777777" w:rsidTr="00444758">
        <w:tc>
          <w:tcPr>
            <w:tcW w:w="4500" w:type="dxa"/>
            <w:tcBorders>
              <w:top w:val="single" w:sz="6" w:space="0" w:color="D9D9D9"/>
              <w:left w:val="single" w:sz="6" w:space="0" w:color="D9D9D9"/>
              <w:bottom w:val="single" w:sz="6" w:space="0" w:color="D9D9D9"/>
              <w:right w:val="single" w:sz="6" w:space="0" w:color="D9D9D9"/>
            </w:tcBorders>
            <w:shd w:val="clear" w:color="auto" w:fill="F4F4F4"/>
            <w:tcMar>
              <w:top w:w="120" w:type="dxa"/>
              <w:left w:w="120" w:type="dxa"/>
              <w:bottom w:w="120" w:type="dxa"/>
              <w:right w:w="120" w:type="dxa"/>
            </w:tcMar>
            <w:hideMark/>
          </w:tcPr>
          <w:p w14:paraId="4366E6E0" w14:textId="77777777" w:rsidR="00473A11" w:rsidRPr="00C87C47" w:rsidRDefault="00473A11" w:rsidP="00444758">
            <w:pPr>
              <w:spacing w:after="300" w:line="240" w:lineRule="auto"/>
              <w:rPr>
                <w:rFonts w:ascii="Helvetica" w:eastAsia="Times New Roman" w:hAnsi="Helvetica" w:cs="Times New Roman"/>
                <w:color w:val="333333"/>
                <w:sz w:val="19"/>
                <w:szCs w:val="19"/>
              </w:rPr>
            </w:pPr>
            <w:r w:rsidRPr="00C87C47">
              <w:rPr>
                <w:rFonts w:ascii="Helvetica" w:eastAsia="Times New Roman" w:hAnsi="Helvetica" w:cs="Times New Roman"/>
                <w:color w:val="333333"/>
                <w:sz w:val="19"/>
                <w:szCs w:val="19"/>
              </w:rPr>
              <w:t>Somatic cells</w:t>
            </w:r>
          </w:p>
        </w:tc>
        <w:tc>
          <w:tcPr>
            <w:tcW w:w="4500" w:type="dxa"/>
            <w:tcBorders>
              <w:top w:val="single" w:sz="6" w:space="0" w:color="D9D9D9"/>
              <w:left w:val="single" w:sz="6" w:space="0" w:color="D9D9D9"/>
              <w:bottom w:val="single" w:sz="6" w:space="0" w:color="D9D9D9"/>
              <w:right w:val="single" w:sz="6" w:space="0" w:color="D9D9D9"/>
            </w:tcBorders>
            <w:shd w:val="clear" w:color="auto" w:fill="F4F4F4"/>
            <w:tcMar>
              <w:top w:w="120" w:type="dxa"/>
              <w:left w:w="120" w:type="dxa"/>
              <w:bottom w:w="120" w:type="dxa"/>
              <w:right w:w="120" w:type="dxa"/>
            </w:tcMar>
            <w:hideMark/>
          </w:tcPr>
          <w:p w14:paraId="5DB3F17F" w14:textId="77777777" w:rsidR="00473A11" w:rsidRPr="00C87C47" w:rsidRDefault="00473A11" w:rsidP="00444758">
            <w:pPr>
              <w:spacing w:after="300" w:line="240" w:lineRule="auto"/>
              <w:rPr>
                <w:rFonts w:ascii="Helvetica" w:eastAsia="Times New Roman" w:hAnsi="Helvetica" w:cs="Times New Roman"/>
                <w:color w:val="333333"/>
                <w:sz w:val="19"/>
                <w:szCs w:val="19"/>
              </w:rPr>
            </w:pPr>
            <w:r w:rsidRPr="00C87C47">
              <w:rPr>
                <w:rFonts w:ascii="Helvetica" w:eastAsia="Times New Roman" w:hAnsi="Helvetica" w:cs="Times New Roman"/>
                <w:color w:val="333333"/>
                <w:sz w:val="19"/>
                <w:szCs w:val="19"/>
              </w:rPr>
              <w:t>Another name for body cells that are not sex cells</w:t>
            </w:r>
          </w:p>
        </w:tc>
      </w:tr>
    </w:tbl>
    <w:p w14:paraId="6BD53951" w14:textId="77777777" w:rsidR="00473A11" w:rsidRDefault="00473A11" w:rsidP="00473A11">
      <w:pPr>
        <w:rPr>
          <w:rFonts w:ascii="Times New Roman" w:hAnsi="Times New Roman" w:cs="Times New Roman"/>
          <w:sz w:val="28"/>
          <w:szCs w:val="28"/>
        </w:rPr>
      </w:pPr>
      <w:r>
        <w:rPr>
          <w:rFonts w:ascii="Times New Roman" w:hAnsi="Times New Roman" w:cs="Times New Roman"/>
          <w:sz w:val="28"/>
          <w:szCs w:val="28"/>
        </w:rPr>
        <w:t>Autosomes are 44 of the 46 chromosomes and are found in both men and women.</w:t>
      </w:r>
    </w:p>
    <w:p w14:paraId="6E04CCC9" w14:textId="77777777" w:rsidR="00473A11" w:rsidRDefault="00473A11" w:rsidP="00473A11">
      <w:pPr>
        <w:rPr>
          <w:rFonts w:ascii="Times New Roman" w:hAnsi="Times New Roman" w:cs="Times New Roman"/>
          <w:sz w:val="28"/>
          <w:szCs w:val="28"/>
        </w:rPr>
      </w:pPr>
      <w:r>
        <w:rPr>
          <w:rFonts w:ascii="Times New Roman" w:hAnsi="Times New Roman" w:cs="Times New Roman"/>
          <w:sz w:val="28"/>
          <w:szCs w:val="28"/>
        </w:rPr>
        <w:t>Chromosomes that match with each other are called homologous and those that don’t match are called non-homologous.</w:t>
      </w:r>
    </w:p>
    <w:p w14:paraId="49313EAB" w14:textId="77777777" w:rsidR="00473A11" w:rsidRDefault="00473A11" w:rsidP="00473A11">
      <w:pPr>
        <w:rPr>
          <w:rFonts w:ascii="Times New Roman" w:hAnsi="Times New Roman" w:cs="Times New Roman"/>
          <w:sz w:val="28"/>
          <w:szCs w:val="28"/>
        </w:rPr>
      </w:pPr>
      <w:r>
        <w:rPr>
          <w:rFonts w:ascii="Times New Roman" w:hAnsi="Times New Roman" w:cs="Times New Roman"/>
          <w:sz w:val="28"/>
          <w:szCs w:val="28"/>
        </w:rPr>
        <w:t xml:space="preserve">The remaining 2 chromosomes are called sex chromosomes. Females possess a pair of X chromosomes (XX) and Males possess x and y chromosomes (XY)  </w:t>
      </w:r>
    </w:p>
    <w:p w14:paraId="013E0582" w14:textId="77777777" w:rsidR="00473A11" w:rsidRDefault="00473A11" w:rsidP="00473A11">
      <w:pPr>
        <w:rPr>
          <w:rFonts w:ascii="Times New Roman" w:hAnsi="Times New Roman" w:cs="Times New Roman"/>
          <w:sz w:val="28"/>
          <w:szCs w:val="28"/>
        </w:rPr>
      </w:pPr>
      <w:r>
        <w:rPr>
          <w:rFonts w:ascii="Times New Roman" w:hAnsi="Times New Roman" w:cs="Times New Roman"/>
          <w:sz w:val="28"/>
          <w:szCs w:val="28"/>
        </w:rPr>
        <w:lastRenderedPageBreak/>
        <w:t>There is an X egg and either a X or Y sperm cell can fertilise it determining your gender.</w:t>
      </w:r>
    </w:p>
    <w:p w14:paraId="43660878" w14:textId="77777777" w:rsidR="00473A11" w:rsidRDefault="00473A11" w:rsidP="00473A11">
      <w:pPr>
        <w:rPr>
          <w:rFonts w:ascii="Times New Roman" w:hAnsi="Times New Roman" w:cs="Times New Roman"/>
          <w:sz w:val="28"/>
          <w:szCs w:val="28"/>
        </w:rPr>
      </w:pPr>
      <w:r>
        <w:rPr>
          <w:rFonts w:ascii="Times New Roman" w:hAnsi="Times New Roman" w:cs="Times New Roman"/>
          <w:sz w:val="28"/>
          <w:szCs w:val="28"/>
        </w:rPr>
        <w:t xml:space="preserve">Karyotype: </w:t>
      </w:r>
      <w:r>
        <w:rPr>
          <w:noProof/>
        </w:rPr>
        <w:drawing>
          <wp:inline distT="0" distB="0" distL="0" distR="0" wp14:anchorId="6255D39C" wp14:editId="11A3F585">
            <wp:extent cx="4572000" cy="2828925"/>
            <wp:effectExtent l="0" t="0" r="0" b="9525"/>
            <wp:docPr id="4" name="Picture 4" descr="c02f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02f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828925"/>
                    </a:xfrm>
                    <a:prstGeom prst="rect">
                      <a:avLst/>
                    </a:prstGeom>
                    <a:noFill/>
                    <a:ln>
                      <a:noFill/>
                    </a:ln>
                  </pic:spPr>
                </pic:pic>
              </a:graphicData>
            </a:graphic>
          </wp:inline>
        </w:drawing>
      </w:r>
    </w:p>
    <w:p w14:paraId="3C5FBEEF" w14:textId="77777777" w:rsidR="00473A11" w:rsidRDefault="00473A11" w:rsidP="00473A11">
      <w:pPr>
        <w:rPr>
          <w:rFonts w:ascii="Times New Roman" w:hAnsi="Times New Roman" w:cs="Times New Roman"/>
          <w:sz w:val="28"/>
          <w:szCs w:val="28"/>
        </w:rPr>
      </w:pPr>
      <w:r>
        <w:rPr>
          <w:rFonts w:ascii="Times New Roman" w:hAnsi="Times New Roman" w:cs="Times New Roman"/>
          <w:sz w:val="28"/>
          <w:szCs w:val="28"/>
        </w:rPr>
        <w:t>Used to determine chromosomal disorders and can be used to find the gender of a baby as the male sex chromosomes aren’t the same size whereas the female sex chromosomes are.</w:t>
      </w:r>
    </w:p>
    <w:p w14:paraId="402CA5E0" w14:textId="77777777" w:rsidR="00473A11" w:rsidRDefault="00473A11" w:rsidP="00473A11">
      <w:pPr>
        <w:rPr>
          <w:rFonts w:ascii="Times New Roman" w:hAnsi="Times New Roman" w:cs="Times New Roman"/>
          <w:sz w:val="28"/>
          <w:szCs w:val="28"/>
        </w:rPr>
      </w:pPr>
      <w:r>
        <w:rPr>
          <w:noProof/>
        </w:rPr>
        <w:drawing>
          <wp:inline distT="0" distB="0" distL="0" distR="0" wp14:anchorId="5A0EADBB" wp14:editId="002BC48A">
            <wp:extent cx="3381375" cy="1162050"/>
            <wp:effectExtent l="0" t="0" r="9525" b="0"/>
            <wp:docPr id="5" name="Picture 5" descr="c02f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02f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375" cy="1162050"/>
                    </a:xfrm>
                    <a:prstGeom prst="rect">
                      <a:avLst/>
                    </a:prstGeom>
                    <a:noFill/>
                    <a:ln>
                      <a:noFill/>
                    </a:ln>
                  </pic:spPr>
                </pic:pic>
              </a:graphicData>
            </a:graphic>
          </wp:inline>
        </w:drawing>
      </w:r>
    </w:p>
    <w:p w14:paraId="0BE44E0E" w14:textId="77777777" w:rsidR="00473A11" w:rsidRDefault="00473A11" w:rsidP="00473A11">
      <w:pPr>
        <w:rPr>
          <w:rFonts w:ascii="Times New Roman" w:hAnsi="Times New Roman" w:cs="Times New Roman"/>
          <w:sz w:val="32"/>
          <w:szCs w:val="32"/>
        </w:rPr>
      </w:pPr>
      <w:r>
        <w:rPr>
          <w:rFonts w:ascii="Times New Roman" w:hAnsi="Times New Roman" w:cs="Times New Roman"/>
          <w:sz w:val="32"/>
          <w:szCs w:val="32"/>
        </w:rPr>
        <w:t>2.3</w:t>
      </w:r>
    </w:p>
    <w:p w14:paraId="50933418" w14:textId="77777777" w:rsidR="00473A11" w:rsidRDefault="00473A11" w:rsidP="00473A11">
      <w:pPr>
        <w:rPr>
          <w:rFonts w:ascii="Times New Roman" w:hAnsi="Times New Roman" w:cs="Times New Roman"/>
          <w:sz w:val="28"/>
          <w:szCs w:val="28"/>
        </w:rPr>
      </w:pPr>
      <w:r>
        <w:rPr>
          <w:rFonts w:ascii="Times New Roman" w:hAnsi="Times New Roman" w:cs="Times New Roman"/>
          <w:sz w:val="28"/>
          <w:szCs w:val="28"/>
        </w:rPr>
        <w:t>DNA is made up of repeating units named nucleotides.</w:t>
      </w:r>
    </w:p>
    <w:p w14:paraId="3A4261B9" w14:textId="77777777" w:rsidR="00473A11" w:rsidRDefault="00473A11" w:rsidP="00473A11">
      <w:pPr>
        <w:rPr>
          <w:rFonts w:ascii="Times New Roman" w:hAnsi="Times New Roman" w:cs="Times New Roman"/>
          <w:sz w:val="28"/>
          <w:szCs w:val="28"/>
        </w:rPr>
      </w:pPr>
      <w:r>
        <w:rPr>
          <w:rFonts w:ascii="Times New Roman" w:hAnsi="Times New Roman" w:cs="Times New Roman"/>
          <w:sz w:val="28"/>
          <w:szCs w:val="28"/>
        </w:rPr>
        <w:t>Nucleotides consists of: a sugar (deoxyribose in DNA), a phosphate group and a nitrogenous base ( Adenine, Thymine, Guanine, Cytosine.)</w:t>
      </w:r>
    </w:p>
    <w:p w14:paraId="1FABCA5B" w14:textId="77777777" w:rsidR="00473A11" w:rsidRDefault="00473A11" w:rsidP="00473A11">
      <w:pPr>
        <w:rPr>
          <w:rFonts w:ascii="Times New Roman" w:hAnsi="Times New Roman" w:cs="Times New Roman"/>
          <w:sz w:val="28"/>
          <w:szCs w:val="28"/>
        </w:rPr>
      </w:pPr>
      <w:r>
        <w:rPr>
          <w:noProof/>
        </w:rPr>
        <w:drawing>
          <wp:inline distT="0" distB="0" distL="0" distR="0" wp14:anchorId="2A1FA14D" wp14:editId="1A7BBF2C">
            <wp:extent cx="4295775" cy="1266825"/>
            <wp:effectExtent l="0" t="0" r="9525" b="9525"/>
            <wp:docPr id="6" name="Picture 6" descr="c02f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02f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5775" cy="1266825"/>
                    </a:xfrm>
                    <a:prstGeom prst="rect">
                      <a:avLst/>
                    </a:prstGeom>
                    <a:noFill/>
                    <a:ln>
                      <a:noFill/>
                    </a:ln>
                  </pic:spPr>
                </pic:pic>
              </a:graphicData>
            </a:graphic>
          </wp:inline>
        </w:drawing>
      </w:r>
    </w:p>
    <w:p w14:paraId="1C7EB7DD" w14:textId="77777777" w:rsidR="00473A11" w:rsidRDefault="00473A11" w:rsidP="00473A11">
      <w:pPr>
        <w:rPr>
          <w:rFonts w:ascii="Times New Roman" w:hAnsi="Times New Roman" w:cs="Times New Roman"/>
          <w:sz w:val="28"/>
          <w:szCs w:val="28"/>
        </w:rPr>
      </w:pPr>
      <w:r>
        <w:rPr>
          <w:rFonts w:ascii="Times New Roman" w:hAnsi="Times New Roman" w:cs="Times New Roman"/>
          <w:sz w:val="28"/>
          <w:szCs w:val="28"/>
        </w:rPr>
        <w:lastRenderedPageBreak/>
        <w:t xml:space="preserve">Chargaff’s rule (Base Pairing) (A binds with T) (C binds with G) </w:t>
      </w:r>
      <w:r w:rsidRPr="00972981">
        <w:rPr>
          <w:rFonts w:ascii="Times New Roman" w:hAnsi="Times New Roman" w:cs="Times New Roman"/>
          <w:noProof/>
          <w:sz w:val="28"/>
          <w:szCs w:val="28"/>
        </w:rPr>
        <w:drawing>
          <wp:inline distT="0" distB="0" distL="0" distR="0" wp14:anchorId="1861C5B1" wp14:editId="79E9CE72">
            <wp:extent cx="2343477" cy="2953162"/>
            <wp:effectExtent l="0" t="0" r="0" b="0"/>
            <wp:docPr id="7" name="Picture 7" descr="A dna structure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na structure with text and words&#10;&#10;Description automatically generated with medium confidence"/>
                    <pic:cNvPicPr/>
                  </pic:nvPicPr>
                  <pic:blipFill>
                    <a:blip r:embed="rId14"/>
                    <a:stretch>
                      <a:fillRect/>
                    </a:stretch>
                  </pic:blipFill>
                  <pic:spPr>
                    <a:xfrm>
                      <a:off x="0" y="0"/>
                      <a:ext cx="2343477" cy="2953162"/>
                    </a:xfrm>
                    <a:prstGeom prst="rect">
                      <a:avLst/>
                    </a:prstGeom>
                  </pic:spPr>
                </pic:pic>
              </a:graphicData>
            </a:graphic>
          </wp:inline>
        </w:drawing>
      </w:r>
      <w:r>
        <w:rPr>
          <w:noProof/>
        </w:rPr>
        <w:drawing>
          <wp:inline distT="0" distB="0" distL="0" distR="0" wp14:anchorId="19A1DFA1" wp14:editId="720CF2D6">
            <wp:extent cx="2638425" cy="1828800"/>
            <wp:effectExtent l="0" t="0" r="9525" b="0"/>
            <wp:docPr id="9" name="Picture 9" descr="c02f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02f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8425" cy="1828800"/>
                    </a:xfrm>
                    <a:prstGeom prst="rect">
                      <a:avLst/>
                    </a:prstGeom>
                    <a:noFill/>
                    <a:ln>
                      <a:noFill/>
                    </a:ln>
                  </pic:spPr>
                </pic:pic>
              </a:graphicData>
            </a:graphic>
          </wp:inline>
        </w:drawing>
      </w:r>
    </w:p>
    <w:p w14:paraId="4460529B" w14:textId="77777777" w:rsidR="00473A11" w:rsidRDefault="00473A11" w:rsidP="00473A11">
      <w:pPr>
        <w:rPr>
          <w:rFonts w:ascii="Times New Roman" w:hAnsi="Times New Roman" w:cs="Times New Roman"/>
          <w:sz w:val="32"/>
          <w:szCs w:val="32"/>
        </w:rPr>
      </w:pPr>
      <w:r>
        <w:rPr>
          <w:rFonts w:ascii="Times New Roman" w:hAnsi="Times New Roman" w:cs="Times New Roman"/>
          <w:sz w:val="32"/>
          <w:szCs w:val="32"/>
        </w:rPr>
        <w:t>2.4</w:t>
      </w:r>
    </w:p>
    <w:p w14:paraId="3E4DDC6D" w14:textId="77777777" w:rsidR="00473A11" w:rsidRDefault="00473A11" w:rsidP="00473A11">
      <w:pPr>
        <w:rPr>
          <w:rFonts w:ascii="Times New Roman" w:hAnsi="Times New Roman" w:cs="Times New Roman"/>
          <w:sz w:val="32"/>
          <w:szCs w:val="32"/>
        </w:rPr>
      </w:pPr>
      <w:r>
        <w:rPr>
          <w:noProof/>
        </w:rPr>
        <w:drawing>
          <wp:inline distT="0" distB="0" distL="0" distR="0" wp14:anchorId="75CCE34A" wp14:editId="50388F49">
            <wp:extent cx="3771900" cy="381000"/>
            <wp:effectExtent l="0" t="0" r="0" b="0"/>
            <wp:docPr id="8" name="Picture 8" descr="c02f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02f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381000"/>
                    </a:xfrm>
                    <a:prstGeom prst="rect">
                      <a:avLst/>
                    </a:prstGeom>
                    <a:noFill/>
                    <a:ln>
                      <a:noFill/>
                    </a:ln>
                  </pic:spPr>
                </pic:pic>
              </a:graphicData>
            </a:graphic>
          </wp:inline>
        </w:drawing>
      </w:r>
    </w:p>
    <w:p w14:paraId="4C0E0C73" w14:textId="77777777" w:rsidR="00473A11" w:rsidRDefault="00473A11" w:rsidP="00473A11">
      <w:pPr>
        <w:rPr>
          <w:rFonts w:ascii="Times New Roman" w:hAnsi="Times New Roman" w:cs="Times New Roman"/>
          <w:sz w:val="28"/>
          <w:szCs w:val="28"/>
        </w:rPr>
      </w:pPr>
      <w:r>
        <w:rPr>
          <w:noProof/>
        </w:rPr>
        <w:drawing>
          <wp:inline distT="0" distB="0" distL="0" distR="0" wp14:anchorId="24DDB1AC" wp14:editId="67F5D844">
            <wp:extent cx="1952625" cy="2495550"/>
            <wp:effectExtent l="0" t="0" r="9525" b="0"/>
            <wp:docPr id="10" name="Picture 10" descr="c02f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02f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2495550"/>
                    </a:xfrm>
                    <a:prstGeom prst="rect">
                      <a:avLst/>
                    </a:prstGeom>
                    <a:noFill/>
                    <a:ln>
                      <a:noFill/>
                    </a:ln>
                  </pic:spPr>
                </pic:pic>
              </a:graphicData>
            </a:graphic>
          </wp:inline>
        </w:drawing>
      </w:r>
      <w:r>
        <w:rPr>
          <w:rFonts w:ascii="Times New Roman" w:hAnsi="Times New Roman" w:cs="Times New Roman"/>
          <w:sz w:val="28"/>
          <w:szCs w:val="28"/>
        </w:rPr>
        <w:t>DNA forming a double-stranded molecule.</w:t>
      </w:r>
    </w:p>
    <w:p w14:paraId="52008339" w14:textId="77777777" w:rsidR="00473A11" w:rsidRDefault="00473A11" w:rsidP="00473A11">
      <w:pPr>
        <w:rPr>
          <w:rFonts w:ascii="Times New Roman" w:hAnsi="Times New Roman" w:cs="Times New Roman"/>
          <w:sz w:val="28"/>
          <w:szCs w:val="28"/>
        </w:rPr>
      </w:pPr>
      <w:r w:rsidRPr="00314A93">
        <w:rPr>
          <w:rFonts w:ascii="Times New Roman" w:hAnsi="Times New Roman" w:cs="Times New Roman"/>
          <w:sz w:val="28"/>
          <w:szCs w:val="28"/>
        </w:rPr>
        <w:t>RNA: Like DNA, ribonucleic acid (RNA) is a ty</w:t>
      </w:r>
      <w:r>
        <w:rPr>
          <w:rFonts w:ascii="Times New Roman" w:hAnsi="Times New Roman" w:cs="Times New Roman"/>
          <w:sz w:val="28"/>
          <w:szCs w:val="28"/>
        </w:rPr>
        <w:t>pe of nucleic acid and made up of nucleotides however these nucleotides are different from the nucleotides found in DNA.</w:t>
      </w:r>
    </w:p>
    <w:p w14:paraId="78B70DAD" w14:textId="77777777" w:rsidR="00473A11" w:rsidRDefault="00473A11" w:rsidP="00473A11">
      <w:pPr>
        <w:pStyle w:val="NormalWeb"/>
        <w:shd w:val="clear" w:color="auto" w:fill="FFFFFF"/>
        <w:spacing w:before="0" w:beforeAutospacing="0" w:after="288" w:afterAutospacing="0"/>
        <w:rPr>
          <w:rFonts w:ascii="Open Sans" w:hAnsi="Open Sans" w:cs="Open Sans"/>
          <w:color w:val="000000"/>
          <w:sz w:val="19"/>
          <w:szCs w:val="19"/>
        </w:rPr>
      </w:pPr>
      <w:r>
        <w:rPr>
          <w:rFonts w:ascii="Open Sans" w:hAnsi="Open Sans" w:cs="Open Sans"/>
          <w:color w:val="000000"/>
          <w:sz w:val="19"/>
          <w:szCs w:val="19"/>
        </w:rPr>
        <w:t>Unlike DNA, RNA:</w:t>
      </w:r>
    </w:p>
    <w:p w14:paraId="21949C3D" w14:textId="77777777" w:rsidR="00473A11" w:rsidRDefault="00473A11" w:rsidP="00473A11">
      <w:pPr>
        <w:pStyle w:val="NormalWeb"/>
        <w:numPr>
          <w:ilvl w:val="0"/>
          <w:numId w:val="1"/>
        </w:numPr>
        <w:shd w:val="clear" w:color="auto" w:fill="FFFFFF"/>
        <w:spacing w:before="0" w:beforeAutospacing="0"/>
        <w:rPr>
          <w:rFonts w:ascii="Open Sans" w:hAnsi="Open Sans" w:cs="Open Sans"/>
          <w:color w:val="000000"/>
          <w:sz w:val="19"/>
          <w:szCs w:val="19"/>
        </w:rPr>
      </w:pPr>
      <w:r>
        <w:rPr>
          <w:rFonts w:ascii="Open Sans" w:hAnsi="Open Sans" w:cs="Open Sans"/>
          <w:color w:val="000000"/>
          <w:sz w:val="19"/>
          <w:szCs w:val="19"/>
        </w:rPr>
        <w:t>contains the sugar </w:t>
      </w:r>
      <w:r>
        <w:rPr>
          <w:rStyle w:val="key-term"/>
          <w:rFonts w:ascii="Open Sans" w:hAnsi="Open Sans" w:cs="Open Sans"/>
          <w:b/>
          <w:bCs/>
          <w:color w:val="2D58A8"/>
          <w:sz w:val="19"/>
          <w:szCs w:val="19"/>
        </w:rPr>
        <w:t>ribose</w:t>
      </w:r>
      <w:r>
        <w:rPr>
          <w:rFonts w:ascii="Open Sans" w:hAnsi="Open Sans" w:cs="Open Sans"/>
          <w:color w:val="000000"/>
          <w:sz w:val="19"/>
          <w:szCs w:val="19"/>
        </w:rPr>
        <w:t> (instead of deoxyribose)</w:t>
      </w:r>
    </w:p>
    <w:p w14:paraId="5D3A8356" w14:textId="77777777" w:rsidR="00473A11" w:rsidRDefault="00473A11" w:rsidP="00473A11">
      <w:pPr>
        <w:pStyle w:val="NormalWeb"/>
        <w:numPr>
          <w:ilvl w:val="0"/>
          <w:numId w:val="1"/>
        </w:numPr>
        <w:shd w:val="clear" w:color="auto" w:fill="FFFFFF"/>
        <w:spacing w:before="0" w:beforeAutospacing="0"/>
        <w:rPr>
          <w:rFonts w:ascii="Open Sans" w:hAnsi="Open Sans" w:cs="Open Sans"/>
          <w:color w:val="000000"/>
          <w:sz w:val="19"/>
          <w:szCs w:val="19"/>
        </w:rPr>
      </w:pPr>
      <w:r>
        <w:rPr>
          <w:rFonts w:ascii="Open Sans" w:hAnsi="Open Sans" w:cs="Open Sans"/>
          <w:color w:val="000000"/>
          <w:sz w:val="19"/>
          <w:szCs w:val="19"/>
        </w:rPr>
        <w:t>contains the nitrogenous base uracil (instead of thymine)</w:t>
      </w:r>
    </w:p>
    <w:p w14:paraId="28CD5668" w14:textId="77777777" w:rsidR="00473A11" w:rsidRDefault="00473A11" w:rsidP="00473A11">
      <w:pPr>
        <w:pStyle w:val="NormalWeb"/>
        <w:numPr>
          <w:ilvl w:val="0"/>
          <w:numId w:val="1"/>
        </w:numPr>
        <w:shd w:val="clear" w:color="auto" w:fill="FFFFFF"/>
        <w:spacing w:before="0" w:beforeAutospacing="0"/>
        <w:rPr>
          <w:rFonts w:ascii="Open Sans" w:hAnsi="Open Sans" w:cs="Open Sans"/>
          <w:color w:val="000000"/>
          <w:sz w:val="19"/>
          <w:szCs w:val="19"/>
        </w:rPr>
      </w:pPr>
      <w:r>
        <w:rPr>
          <w:rFonts w:ascii="Open Sans" w:hAnsi="Open Sans" w:cs="Open Sans"/>
          <w:color w:val="000000"/>
          <w:sz w:val="19"/>
          <w:szCs w:val="19"/>
        </w:rPr>
        <w:t>is shorter and single-stranded, so it can fit through a nuclear pore.</w:t>
      </w:r>
    </w:p>
    <w:p w14:paraId="6878974A" w14:textId="77777777" w:rsidR="00473A11" w:rsidRPr="00314A93" w:rsidRDefault="00473A11" w:rsidP="00473A11">
      <w:pPr>
        <w:rPr>
          <w:rFonts w:ascii="Times New Roman" w:hAnsi="Times New Roman" w:cs="Times New Roman"/>
          <w:sz w:val="28"/>
          <w:szCs w:val="28"/>
        </w:rPr>
      </w:pPr>
      <w:r>
        <w:rPr>
          <w:noProof/>
        </w:rPr>
        <w:lastRenderedPageBreak/>
        <w:drawing>
          <wp:inline distT="0" distB="0" distL="0" distR="0" wp14:anchorId="5D769F2A" wp14:editId="2AC4EEC4">
            <wp:extent cx="4981575" cy="3867150"/>
            <wp:effectExtent l="0" t="0" r="9525" b="0"/>
            <wp:docPr id="11" name="Picture 11" descr="c02f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02f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1575" cy="3867150"/>
                    </a:xfrm>
                    <a:prstGeom prst="rect">
                      <a:avLst/>
                    </a:prstGeom>
                    <a:noFill/>
                    <a:ln>
                      <a:noFill/>
                    </a:ln>
                  </pic:spPr>
                </pic:pic>
              </a:graphicData>
            </a:graphic>
          </wp:inline>
        </w:drawing>
      </w:r>
    </w:p>
    <w:p w14:paraId="7550E4F8" w14:textId="77777777" w:rsidR="00473A11" w:rsidRPr="00314A93" w:rsidRDefault="00473A11" w:rsidP="00473A11">
      <w:pPr>
        <w:rPr>
          <w:rFonts w:ascii="Times New Roman" w:hAnsi="Times New Roman" w:cs="Times New Roman"/>
          <w:sz w:val="28"/>
          <w:szCs w:val="28"/>
        </w:rPr>
      </w:pPr>
    </w:p>
    <w:p w14:paraId="3B6CFE4C" w14:textId="77777777" w:rsidR="00473A11" w:rsidRDefault="00473A11" w:rsidP="00473A11">
      <w:pPr>
        <w:rPr>
          <w:rFonts w:ascii="Open Sans" w:hAnsi="Open Sans" w:cs="Open Sans"/>
          <w:color w:val="000000"/>
          <w:sz w:val="19"/>
          <w:szCs w:val="19"/>
          <w:shd w:val="clear" w:color="auto" w:fill="FFFFFF"/>
        </w:rPr>
      </w:pPr>
      <w:r>
        <w:rPr>
          <w:rFonts w:ascii="Open Sans" w:hAnsi="Open Sans" w:cs="Open Sans"/>
          <w:color w:val="000000"/>
          <w:sz w:val="19"/>
          <w:szCs w:val="19"/>
          <w:shd w:val="clear" w:color="auto" w:fill="FFFFFF"/>
        </w:rPr>
        <w:t>RNA comes in three mains forms: </w:t>
      </w:r>
      <w:r>
        <w:rPr>
          <w:rStyle w:val="key-term"/>
          <w:rFonts w:ascii="Open Sans" w:hAnsi="Open Sans" w:cs="Open Sans"/>
          <w:b/>
          <w:bCs/>
          <w:color w:val="2D58A8"/>
          <w:sz w:val="19"/>
          <w:szCs w:val="19"/>
          <w:shd w:val="clear" w:color="auto" w:fill="FFFFFF"/>
        </w:rPr>
        <w:t>messenger RNA (mRNA)</w:t>
      </w:r>
      <w:r>
        <w:rPr>
          <w:rFonts w:ascii="Open Sans" w:hAnsi="Open Sans" w:cs="Open Sans"/>
          <w:color w:val="000000"/>
          <w:sz w:val="19"/>
          <w:szCs w:val="19"/>
          <w:shd w:val="clear" w:color="auto" w:fill="FFFFFF"/>
        </w:rPr>
        <w:t>, </w:t>
      </w:r>
      <w:r>
        <w:rPr>
          <w:rStyle w:val="key-term"/>
          <w:rFonts w:ascii="Open Sans" w:hAnsi="Open Sans" w:cs="Open Sans"/>
          <w:b/>
          <w:bCs/>
          <w:color w:val="2D58A8"/>
          <w:sz w:val="19"/>
          <w:szCs w:val="19"/>
          <w:shd w:val="clear" w:color="auto" w:fill="FFFFFF"/>
        </w:rPr>
        <w:t>transfer RNA (tRNA)</w:t>
      </w:r>
      <w:r>
        <w:rPr>
          <w:rFonts w:ascii="Open Sans" w:hAnsi="Open Sans" w:cs="Open Sans"/>
          <w:color w:val="000000"/>
          <w:sz w:val="19"/>
          <w:szCs w:val="19"/>
          <w:shd w:val="clear" w:color="auto" w:fill="FFFFFF"/>
        </w:rPr>
        <w:t> and </w:t>
      </w:r>
      <w:r>
        <w:rPr>
          <w:rStyle w:val="key-term"/>
          <w:rFonts w:ascii="Open Sans" w:hAnsi="Open Sans" w:cs="Open Sans"/>
          <w:b/>
          <w:bCs/>
          <w:color w:val="2D58A8"/>
          <w:sz w:val="19"/>
          <w:szCs w:val="19"/>
          <w:shd w:val="clear" w:color="auto" w:fill="FFFFFF"/>
        </w:rPr>
        <w:t>ribosomal RNA (rRNA)</w:t>
      </w:r>
      <w:r>
        <w:rPr>
          <w:rFonts w:ascii="Open Sans" w:hAnsi="Open Sans" w:cs="Open Sans"/>
          <w:color w:val="000000"/>
          <w:sz w:val="19"/>
          <w:szCs w:val="19"/>
          <w:shd w:val="clear" w:color="auto" w:fill="FFFFFF"/>
        </w:rPr>
        <w:t>. All are involved the process of protein synthesis.</w:t>
      </w:r>
    </w:p>
    <w:p w14:paraId="5F647B5B" w14:textId="77777777" w:rsidR="00473A11" w:rsidRDefault="00473A11" w:rsidP="00473A11">
      <w:pPr>
        <w:rPr>
          <w:rFonts w:ascii="Open Sans" w:hAnsi="Open Sans" w:cs="Open Sans"/>
          <w:color w:val="000000"/>
          <w:sz w:val="19"/>
          <w:szCs w:val="19"/>
          <w:shd w:val="clear" w:color="auto" w:fill="FFFFFF"/>
        </w:rPr>
      </w:pPr>
      <w:r>
        <w:rPr>
          <w:rFonts w:ascii="Open Sans" w:hAnsi="Open Sans" w:cs="Open Sans"/>
          <w:color w:val="000000"/>
          <w:sz w:val="19"/>
          <w:szCs w:val="19"/>
          <w:shd w:val="clear" w:color="auto" w:fill="FFFFFF"/>
        </w:rPr>
        <w:t>DNA can’t fit through the nucleus’ nuclear pores so it creates mRNA through a process called transcription. The RNA then moves to a ribosome in the cytoplasm where the genetic message is translated into a protein through the process called translation.</w:t>
      </w:r>
    </w:p>
    <w:p w14:paraId="2CDD326B" w14:textId="77777777" w:rsidR="00473A11" w:rsidRPr="00314A93" w:rsidRDefault="00473A11" w:rsidP="00473A11">
      <w:pPr>
        <w:rPr>
          <w:rFonts w:ascii="Times New Roman" w:hAnsi="Times New Roman" w:cs="Times New Roman"/>
          <w:sz w:val="28"/>
          <w:szCs w:val="28"/>
        </w:rPr>
      </w:pPr>
      <w:r>
        <w:rPr>
          <w:noProof/>
        </w:rPr>
        <w:drawing>
          <wp:inline distT="0" distB="0" distL="0" distR="0" wp14:anchorId="6008AD3E" wp14:editId="47EB0DC6">
            <wp:extent cx="4905375" cy="3368438"/>
            <wp:effectExtent l="0" t="0" r="0" b="3810"/>
            <wp:docPr id="12" name="Picture 12" descr="A diagram of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dna sequen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2388" cy="3393854"/>
                    </a:xfrm>
                    <a:prstGeom prst="rect">
                      <a:avLst/>
                    </a:prstGeom>
                    <a:noFill/>
                    <a:ln>
                      <a:noFill/>
                    </a:ln>
                  </pic:spPr>
                </pic:pic>
              </a:graphicData>
            </a:graphic>
          </wp:inline>
        </w:drawing>
      </w:r>
    </w:p>
    <w:p w14:paraId="3CE3FCFA" w14:textId="77777777" w:rsidR="00473A11" w:rsidRDefault="00473A11" w:rsidP="00473A11">
      <w:pPr>
        <w:rPr>
          <w:rFonts w:ascii="Times New Roman" w:hAnsi="Times New Roman" w:cs="Times New Roman"/>
          <w:sz w:val="28"/>
          <w:szCs w:val="28"/>
        </w:rPr>
      </w:pPr>
      <w:r w:rsidRPr="001543C4">
        <w:rPr>
          <w:rFonts w:ascii="Times New Roman" w:hAnsi="Times New Roman" w:cs="Times New Roman"/>
          <w:noProof/>
          <w:sz w:val="28"/>
          <w:szCs w:val="28"/>
        </w:rPr>
        <w:lastRenderedPageBreak/>
        <w:drawing>
          <wp:inline distT="0" distB="0" distL="0" distR="0" wp14:anchorId="1F7C2E23" wp14:editId="7A02B9F2">
            <wp:extent cx="5372850" cy="2695951"/>
            <wp:effectExtent l="0" t="0" r="0" b="9525"/>
            <wp:docPr id="13" name="Picture 13"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document&#10;&#10;Description automatically generated"/>
                    <pic:cNvPicPr/>
                  </pic:nvPicPr>
                  <pic:blipFill>
                    <a:blip r:embed="rId20"/>
                    <a:stretch>
                      <a:fillRect/>
                    </a:stretch>
                  </pic:blipFill>
                  <pic:spPr>
                    <a:xfrm>
                      <a:off x="0" y="0"/>
                      <a:ext cx="5372850" cy="2695951"/>
                    </a:xfrm>
                    <a:prstGeom prst="rect">
                      <a:avLst/>
                    </a:prstGeom>
                  </pic:spPr>
                </pic:pic>
              </a:graphicData>
            </a:graphic>
          </wp:inline>
        </w:drawing>
      </w:r>
    </w:p>
    <w:p w14:paraId="116CCEF3" w14:textId="77777777" w:rsidR="00473A11" w:rsidRDefault="00473A11" w:rsidP="00473A11">
      <w:pPr>
        <w:rPr>
          <w:rFonts w:ascii="Times New Roman" w:hAnsi="Times New Roman" w:cs="Times New Roman"/>
          <w:sz w:val="28"/>
          <w:szCs w:val="28"/>
        </w:rPr>
      </w:pPr>
      <w:r>
        <w:rPr>
          <w:noProof/>
        </w:rPr>
        <w:drawing>
          <wp:inline distT="0" distB="0" distL="0" distR="0" wp14:anchorId="55A472D2" wp14:editId="20D5D083">
            <wp:extent cx="5731510" cy="795020"/>
            <wp:effectExtent l="0" t="0" r="2540" b="5080"/>
            <wp:docPr id="14" name="Picture 14"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ue sign with whit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95020"/>
                    </a:xfrm>
                    <a:prstGeom prst="rect">
                      <a:avLst/>
                    </a:prstGeom>
                    <a:noFill/>
                    <a:ln>
                      <a:noFill/>
                    </a:ln>
                  </pic:spPr>
                </pic:pic>
              </a:graphicData>
            </a:graphic>
          </wp:inline>
        </w:drawing>
      </w:r>
    </w:p>
    <w:p w14:paraId="164C08BC" w14:textId="77777777" w:rsidR="00473A11" w:rsidRDefault="00473A11" w:rsidP="00473A11">
      <w:pPr>
        <w:rPr>
          <w:rFonts w:ascii="Times New Roman" w:hAnsi="Times New Roman" w:cs="Times New Roman"/>
          <w:sz w:val="28"/>
          <w:szCs w:val="28"/>
        </w:rPr>
      </w:pPr>
      <w:r>
        <w:rPr>
          <w:rFonts w:ascii="Times New Roman" w:hAnsi="Times New Roman" w:cs="Times New Roman"/>
          <w:sz w:val="28"/>
          <w:szCs w:val="28"/>
        </w:rPr>
        <w:t>mRNA passes through the pores of a nuclear membrane into cytoplasm to take its genetic copy of the protein instruction message to ribosomes.</w:t>
      </w:r>
    </w:p>
    <w:p w14:paraId="7DF7E092" w14:textId="77777777" w:rsidR="00473A11" w:rsidRDefault="00473A11" w:rsidP="00473A11">
      <w:pPr>
        <w:rPr>
          <w:rFonts w:ascii="Times New Roman" w:hAnsi="Times New Roman" w:cs="Times New Roman"/>
          <w:sz w:val="28"/>
          <w:szCs w:val="28"/>
        </w:rPr>
      </w:pPr>
      <w:r>
        <w:rPr>
          <w:rFonts w:ascii="Times New Roman" w:hAnsi="Times New Roman" w:cs="Times New Roman"/>
          <w:sz w:val="28"/>
          <w:szCs w:val="28"/>
        </w:rPr>
        <w:t>Process of Transciption:</w:t>
      </w:r>
    </w:p>
    <w:p w14:paraId="296F3DCC" w14:textId="77777777" w:rsidR="00473A11" w:rsidRDefault="00473A11" w:rsidP="00473A11">
      <w:pPr>
        <w:rPr>
          <w:rFonts w:ascii="Times New Roman" w:hAnsi="Times New Roman" w:cs="Times New Roman"/>
          <w:sz w:val="28"/>
          <w:szCs w:val="28"/>
        </w:rPr>
      </w:pPr>
      <w:r>
        <w:rPr>
          <w:noProof/>
        </w:rPr>
        <w:drawing>
          <wp:inline distT="0" distB="0" distL="0" distR="0" wp14:anchorId="45ACEC7C" wp14:editId="15F9220C">
            <wp:extent cx="5731510" cy="2842260"/>
            <wp:effectExtent l="0" t="0" r="2540" b="0"/>
            <wp:docPr id="15" name="Picture 15" descr="c02f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02f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42260"/>
                    </a:xfrm>
                    <a:prstGeom prst="rect">
                      <a:avLst/>
                    </a:prstGeom>
                    <a:noFill/>
                    <a:ln>
                      <a:noFill/>
                    </a:ln>
                  </pic:spPr>
                </pic:pic>
              </a:graphicData>
            </a:graphic>
          </wp:inline>
        </w:drawing>
      </w:r>
    </w:p>
    <w:p w14:paraId="2BA27F39" w14:textId="5631F844" w:rsidR="00473A11" w:rsidRDefault="00473A11" w:rsidP="00473A11">
      <w:pPr>
        <w:rPr>
          <w:rFonts w:ascii="Times New Roman" w:hAnsi="Times New Roman" w:cs="Times New Roman"/>
          <w:sz w:val="28"/>
          <w:szCs w:val="28"/>
        </w:rPr>
      </w:pPr>
      <w:r>
        <w:rPr>
          <w:rFonts w:ascii="Times New Roman" w:hAnsi="Times New Roman" w:cs="Times New Roman"/>
          <w:sz w:val="28"/>
          <w:szCs w:val="28"/>
        </w:rPr>
        <w:t>Transla</w:t>
      </w:r>
      <w:r w:rsidR="0065400E">
        <w:rPr>
          <w:rFonts w:ascii="Times New Roman" w:hAnsi="Times New Roman" w:cs="Times New Roman"/>
          <w:sz w:val="28"/>
          <w:szCs w:val="28"/>
        </w:rPr>
        <w:t>tion</w:t>
      </w:r>
    </w:p>
    <w:p w14:paraId="13F76575" w14:textId="77777777" w:rsidR="00473A11" w:rsidRDefault="00473A11" w:rsidP="00473A11">
      <w:pPr>
        <w:rPr>
          <w:rFonts w:ascii="Times New Roman" w:hAnsi="Times New Roman" w:cs="Times New Roman"/>
          <w:sz w:val="24"/>
          <w:szCs w:val="24"/>
        </w:rPr>
      </w:pPr>
      <w:r>
        <w:rPr>
          <w:rFonts w:ascii="Times New Roman" w:hAnsi="Times New Roman" w:cs="Times New Roman"/>
          <w:sz w:val="24"/>
          <w:szCs w:val="24"/>
        </w:rPr>
        <w:t>When mRNA reaches the ribosome the message needs to be translated into a protein. The mRNA is read in groups of three. Each group is called a codon, each codon provides instructions to add a specific amino acid.</w:t>
      </w:r>
    </w:p>
    <w:p w14:paraId="14FBF261" w14:textId="77777777" w:rsidR="00473A11" w:rsidRDefault="00473A11" w:rsidP="00473A11">
      <w:pPr>
        <w:rPr>
          <w:rFonts w:ascii="Times New Roman" w:hAnsi="Times New Roman" w:cs="Times New Roman"/>
          <w:sz w:val="24"/>
          <w:szCs w:val="24"/>
        </w:rPr>
      </w:pPr>
      <w:r>
        <w:rPr>
          <w:rFonts w:ascii="Times New Roman" w:hAnsi="Times New Roman" w:cs="Times New Roman"/>
          <w:sz w:val="24"/>
          <w:szCs w:val="24"/>
        </w:rPr>
        <w:t>tRNA has an anti codon which is able to pair with mRNA.</w:t>
      </w:r>
    </w:p>
    <w:p w14:paraId="208E218C" w14:textId="40A673E4" w:rsidR="00473A11" w:rsidRDefault="00702E89" w:rsidP="00473A11">
      <w:pPr>
        <w:rPr>
          <w:rFonts w:ascii="Times New Roman" w:hAnsi="Times New Roman" w:cs="Times New Roman"/>
          <w:sz w:val="24"/>
          <w:szCs w:val="24"/>
        </w:rPr>
      </w:pPr>
      <w:r>
        <w:rPr>
          <w:rFonts w:ascii="Times New Roman" w:hAnsi="Times New Roman" w:cs="Times New Roman"/>
          <w:noProof/>
          <w:sz w:val="24"/>
          <w:szCs w:val="24"/>
        </w:rPr>
        <w:lastRenderedPageBreak/>
        <w:t>I6y</w:t>
      </w:r>
      <w:r w:rsidR="00473A11" w:rsidRPr="00D0691E">
        <w:rPr>
          <w:rFonts w:ascii="Times New Roman" w:hAnsi="Times New Roman" w:cs="Times New Roman"/>
          <w:noProof/>
          <w:sz w:val="24"/>
          <w:szCs w:val="24"/>
        </w:rPr>
        <w:drawing>
          <wp:inline distT="0" distB="0" distL="0" distR="0" wp14:anchorId="119BE766" wp14:editId="25090102">
            <wp:extent cx="5410955" cy="2448267"/>
            <wp:effectExtent l="0" t="0" r="0" b="9525"/>
            <wp:docPr id="16" name="Picture 16" descr="A text on a pin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text on a pink background&#10;&#10;Description automatically generated"/>
                    <pic:cNvPicPr/>
                  </pic:nvPicPr>
                  <pic:blipFill>
                    <a:blip r:embed="rId23"/>
                    <a:stretch>
                      <a:fillRect/>
                    </a:stretch>
                  </pic:blipFill>
                  <pic:spPr>
                    <a:xfrm>
                      <a:off x="0" y="0"/>
                      <a:ext cx="5410955" cy="2448267"/>
                    </a:xfrm>
                    <a:prstGeom prst="rect">
                      <a:avLst/>
                    </a:prstGeom>
                  </pic:spPr>
                </pic:pic>
              </a:graphicData>
            </a:graphic>
          </wp:inline>
        </w:drawing>
      </w:r>
    </w:p>
    <w:p w14:paraId="07A9B514" w14:textId="77777777" w:rsidR="00473A11" w:rsidRDefault="00473A11" w:rsidP="00473A11">
      <w:pPr>
        <w:rPr>
          <w:rFonts w:ascii="Times New Roman" w:hAnsi="Times New Roman" w:cs="Times New Roman"/>
          <w:sz w:val="24"/>
          <w:szCs w:val="24"/>
        </w:rPr>
      </w:pPr>
      <w:r>
        <w:rPr>
          <w:rFonts w:ascii="Times New Roman" w:hAnsi="Times New Roman" w:cs="Times New Roman"/>
          <w:sz w:val="24"/>
          <w:szCs w:val="24"/>
        </w:rPr>
        <w:t>Genes Active or not:</w:t>
      </w:r>
    </w:p>
    <w:p w14:paraId="1494831B" w14:textId="77777777" w:rsidR="00473A11" w:rsidRDefault="00473A11" w:rsidP="00473A11">
      <w:pPr>
        <w:rPr>
          <w:rFonts w:ascii="Times New Roman" w:hAnsi="Times New Roman" w:cs="Times New Roman"/>
          <w:sz w:val="24"/>
          <w:szCs w:val="24"/>
        </w:rPr>
      </w:pPr>
      <w:r>
        <w:rPr>
          <w:rFonts w:ascii="Times New Roman" w:hAnsi="Times New Roman" w:cs="Times New Roman"/>
          <w:sz w:val="24"/>
          <w:szCs w:val="24"/>
        </w:rPr>
        <w:t>Some genes have to be active to act and some have to be turned off at different stages in the life of a cell. For example this is why cheek cells don’t grow toenails.</w:t>
      </w:r>
    </w:p>
    <w:p w14:paraId="20765730" w14:textId="77777777" w:rsidR="00473A11" w:rsidRDefault="00473A11" w:rsidP="00473A11">
      <w:pPr>
        <w:rPr>
          <w:rFonts w:ascii="Times New Roman" w:hAnsi="Times New Roman" w:cs="Times New Roman"/>
          <w:sz w:val="32"/>
          <w:szCs w:val="32"/>
        </w:rPr>
      </w:pPr>
      <w:r>
        <w:rPr>
          <w:rFonts w:ascii="Times New Roman" w:hAnsi="Times New Roman" w:cs="Times New Roman"/>
          <w:sz w:val="32"/>
          <w:szCs w:val="32"/>
        </w:rPr>
        <w:t>2.7 Dividing to multiply through cell division</w:t>
      </w:r>
    </w:p>
    <w:p w14:paraId="76FB7EA3" w14:textId="77777777" w:rsidR="00473A11" w:rsidRDefault="00473A11" w:rsidP="00473A11">
      <w:pPr>
        <w:rPr>
          <w:rFonts w:ascii="Times New Roman" w:hAnsi="Times New Roman" w:cs="Times New Roman"/>
          <w:sz w:val="32"/>
          <w:szCs w:val="32"/>
        </w:rPr>
      </w:pPr>
      <w:r>
        <w:rPr>
          <w:noProof/>
        </w:rPr>
        <w:drawing>
          <wp:inline distT="0" distB="0" distL="0" distR="0" wp14:anchorId="6578721B" wp14:editId="58BE617B">
            <wp:extent cx="5731510" cy="1868805"/>
            <wp:effectExtent l="0" t="0" r="2540" b="0"/>
            <wp:docPr id="17" name="Picture 17" descr="c02f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02f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868805"/>
                    </a:xfrm>
                    <a:prstGeom prst="rect">
                      <a:avLst/>
                    </a:prstGeom>
                    <a:noFill/>
                    <a:ln>
                      <a:noFill/>
                    </a:ln>
                  </pic:spPr>
                </pic:pic>
              </a:graphicData>
            </a:graphic>
          </wp:inline>
        </w:drawing>
      </w:r>
    </w:p>
    <w:p w14:paraId="293627E1" w14:textId="77777777" w:rsidR="00473A11" w:rsidRDefault="00473A11" w:rsidP="00473A11">
      <w:pPr>
        <w:rPr>
          <w:rFonts w:ascii="Times New Roman" w:hAnsi="Times New Roman" w:cs="Times New Roman"/>
          <w:sz w:val="32"/>
          <w:szCs w:val="32"/>
        </w:rPr>
      </w:pPr>
      <w:r>
        <w:rPr>
          <w:noProof/>
        </w:rPr>
        <w:drawing>
          <wp:inline distT="0" distB="0" distL="0" distR="0" wp14:anchorId="1AAE8633" wp14:editId="345F1630">
            <wp:extent cx="4705350" cy="1462276"/>
            <wp:effectExtent l="0" t="0" r="0" b="5080"/>
            <wp:docPr id="18" name="Picture 18" descr="c02f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02f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5350" cy="1462276"/>
                    </a:xfrm>
                    <a:prstGeom prst="rect">
                      <a:avLst/>
                    </a:prstGeom>
                    <a:noFill/>
                    <a:ln>
                      <a:noFill/>
                    </a:ln>
                  </pic:spPr>
                </pic:pic>
              </a:graphicData>
            </a:graphic>
          </wp:inline>
        </w:drawing>
      </w:r>
    </w:p>
    <w:p w14:paraId="1DA4B589" w14:textId="77777777" w:rsidR="00473A11" w:rsidRDefault="00473A11" w:rsidP="00473A11">
      <w:pPr>
        <w:rPr>
          <w:rFonts w:ascii="Times New Roman" w:hAnsi="Times New Roman" w:cs="Times New Roman"/>
          <w:sz w:val="32"/>
          <w:szCs w:val="32"/>
        </w:rPr>
      </w:pPr>
      <w:r w:rsidRPr="009662D5">
        <w:rPr>
          <w:rFonts w:ascii="Times New Roman" w:hAnsi="Times New Roman" w:cs="Times New Roman"/>
          <w:noProof/>
          <w:sz w:val="32"/>
          <w:szCs w:val="32"/>
        </w:rPr>
        <w:drawing>
          <wp:inline distT="0" distB="0" distL="0" distR="0" wp14:anchorId="3EE30A1A" wp14:editId="2707590B">
            <wp:extent cx="5019675" cy="1493530"/>
            <wp:effectExtent l="0" t="0" r="0" b="0"/>
            <wp:docPr id="19" name="Picture 1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white background with black text&#10;&#10;Description automatically generated"/>
                    <pic:cNvPicPr/>
                  </pic:nvPicPr>
                  <pic:blipFill>
                    <a:blip r:embed="rId26"/>
                    <a:stretch>
                      <a:fillRect/>
                    </a:stretch>
                  </pic:blipFill>
                  <pic:spPr>
                    <a:xfrm>
                      <a:off x="0" y="0"/>
                      <a:ext cx="5026941" cy="1495692"/>
                    </a:xfrm>
                    <a:prstGeom prst="rect">
                      <a:avLst/>
                    </a:prstGeom>
                  </pic:spPr>
                </pic:pic>
              </a:graphicData>
            </a:graphic>
          </wp:inline>
        </w:drawing>
      </w:r>
    </w:p>
    <w:p w14:paraId="52D51798" w14:textId="77777777" w:rsidR="00473A11" w:rsidRDefault="00473A11" w:rsidP="00473A11">
      <w:pPr>
        <w:rPr>
          <w:noProof/>
        </w:rPr>
      </w:pPr>
      <w:bookmarkStart w:id="0" w:name="MitosisStages"/>
      <w:bookmarkEnd w:id="0"/>
      <w:r>
        <w:rPr>
          <w:noProof/>
        </w:rPr>
        <w:lastRenderedPageBreak/>
        <w:t>Mitosis Cell Division:</w:t>
      </w:r>
    </w:p>
    <w:p w14:paraId="53F6FF5B" w14:textId="77777777" w:rsidR="00473A11" w:rsidRDefault="00473A11" w:rsidP="00473A11">
      <w:pPr>
        <w:rPr>
          <w:rFonts w:ascii="Times New Roman" w:hAnsi="Times New Roman" w:cs="Times New Roman"/>
          <w:sz w:val="32"/>
          <w:szCs w:val="32"/>
        </w:rPr>
      </w:pPr>
      <w:r>
        <w:rPr>
          <w:noProof/>
        </w:rPr>
        <w:drawing>
          <wp:inline distT="0" distB="0" distL="0" distR="0" wp14:anchorId="5FEFCD6A" wp14:editId="0DA85438">
            <wp:extent cx="5731510" cy="2442845"/>
            <wp:effectExtent l="0" t="0" r="2540" b="0"/>
            <wp:docPr id="20" name="Picture 20" descr="c02f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02f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442845"/>
                    </a:xfrm>
                    <a:prstGeom prst="rect">
                      <a:avLst/>
                    </a:prstGeom>
                    <a:noFill/>
                    <a:ln>
                      <a:noFill/>
                    </a:ln>
                  </pic:spPr>
                </pic:pic>
              </a:graphicData>
            </a:graphic>
          </wp:inline>
        </w:drawing>
      </w:r>
    </w:p>
    <w:p w14:paraId="45AF176E" w14:textId="77777777" w:rsidR="00473A11" w:rsidRDefault="00473A11" w:rsidP="00473A11">
      <w:pPr>
        <w:rPr>
          <w:rFonts w:ascii="Times New Roman" w:hAnsi="Times New Roman" w:cs="Times New Roman"/>
          <w:sz w:val="32"/>
          <w:szCs w:val="32"/>
        </w:rPr>
      </w:pPr>
      <w:r w:rsidRPr="00420A15">
        <w:rPr>
          <w:rFonts w:ascii="Times New Roman" w:hAnsi="Times New Roman" w:cs="Times New Roman"/>
          <w:noProof/>
          <w:sz w:val="32"/>
          <w:szCs w:val="32"/>
        </w:rPr>
        <w:drawing>
          <wp:inline distT="0" distB="0" distL="0" distR="0" wp14:anchorId="0DB3B3BA" wp14:editId="42028FB5">
            <wp:extent cx="5306165" cy="3772426"/>
            <wp:effectExtent l="0" t="0" r="8890" b="0"/>
            <wp:docPr id="21" name="Picture 2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white text on a white background&#10;&#10;Description automatically generated"/>
                    <pic:cNvPicPr/>
                  </pic:nvPicPr>
                  <pic:blipFill>
                    <a:blip r:embed="rId28"/>
                    <a:stretch>
                      <a:fillRect/>
                    </a:stretch>
                  </pic:blipFill>
                  <pic:spPr>
                    <a:xfrm>
                      <a:off x="0" y="0"/>
                      <a:ext cx="5306165" cy="3772426"/>
                    </a:xfrm>
                    <a:prstGeom prst="rect">
                      <a:avLst/>
                    </a:prstGeom>
                  </pic:spPr>
                </pic:pic>
              </a:graphicData>
            </a:graphic>
          </wp:inline>
        </w:drawing>
      </w:r>
    </w:p>
    <w:p w14:paraId="6922BAD7" w14:textId="77777777" w:rsidR="00473A11" w:rsidRDefault="00473A11" w:rsidP="00473A11">
      <w:pPr>
        <w:rPr>
          <w:rFonts w:ascii="Times New Roman" w:hAnsi="Times New Roman" w:cs="Times New Roman"/>
          <w:sz w:val="32"/>
          <w:szCs w:val="32"/>
        </w:rPr>
      </w:pPr>
      <w:r>
        <w:rPr>
          <w:noProof/>
        </w:rPr>
        <w:drawing>
          <wp:inline distT="0" distB="0" distL="0" distR="0" wp14:anchorId="774FE1E0" wp14:editId="4E994762">
            <wp:extent cx="5731510" cy="2112645"/>
            <wp:effectExtent l="0" t="0" r="2540" b="1905"/>
            <wp:docPr id="22" name="Picture 22" descr="c02f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02f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112645"/>
                    </a:xfrm>
                    <a:prstGeom prst="rect">
                      <a:avLst/>
                    </a:prstGeom>
                    <a:noFill/>
                    <a:ln>
                      <a:noFill/>
                    </a:ln>
                  </pic:spPr>
                </pic:pic>
              </a:graphicData>
            </a:graphic>
          </wp:inline>
        </w:drawing>
      </w:r>
    </w:p>
    <w:p w14:paraId="7466A8D0" w14:textId="77777777" w:rsidR="00473A11" w:rsidRDefault="00473A11" w:rsidP="00473A11">
      <w:pPr>
        <w:rPr>
          <w:rFonts w:ascii="Times New Roman" w:hAnsi="Times New Roman" w:cs="Times New Roman"/>
          <w:sz w:val="32"/>
          <w:szCs w:val="32"/>
        </w:rPr>
      </w:pPr>
      <w:r>
        <w:rPr>
          <w:rFonts w:ascii="Times New Roman" w:hAnsi="Times New Roman" w:cs="Times New Roman"/>
          <w:sz w:val="32"/>
          <w:szCs w:val="32"/>
        </w:rPr>
        <w:lastRenderedPageBreak/>
        <w:t>Chromosomes from parents:</w:t>
      </w:r>
    </w:p>
    <w:p w14:paraId="2167242F" w14:textId="77777777" w:rsidR="00473A11" w:rsidRDefault="00473A11" w:rsidP="00473A11">
      <w:pPr>
        <w:rPr>
          <w:rFonts w:ascii="Times New Roman" w:hAnsi="Times New Roman" w:cs="Times New Roman"/>
          <w:sz w:val="24"/>
          <w:szCs w:val="24"/>
        </w:rPr>
      </w:pPr>
      <w:r>
        <w:rPr>
          <w:rFonts w:ascii="Times New Roman" w:hAnsi="Times New Roman" w:cs="Times New Roman"/>
          <w:sz w:val="24"/>
          <w:szCs w:val="24"/>
        </w:rPr>
        <w:t>Chromosomes carried from the sperm of the father is called paternal chromosomes and chromosomes from the ovum of the mother are called maternal chromosomes.</w:t>
      </w:r>
    </w:p>
    <w:p w14:paraId="0CE3D2DA" w14:textId="77777777" w:rsidR="00473A11" w:rsidRDefault="00473A11" w:rsidP="00473A11">
      <w:pPr>
        <w:rPr>
          <w:rFonts w:ascii="Times New Roman" w:hAnsi="Times New Roman" w:cs="Times New Roman"/>
          <w:sz w:val="24"/>
          <w:szCs w:val="24"/>
        </w:rPr>
      </w:pPr>
      <w:r>
        <w:rPr>
          <w:rFonts w:ascii="Times New Roman" w:hAnsi="Times New Roman" w:cs="Times New Roman"/>
          <w:sz w:val="24"/>
          <w:szCs w:val="24"/>
        </w:rPr>
        <w:t>Meiosis provides sexually reproducing organisms with variation which can provide some with an increased chance of survival compared to others.</w:t>
      </w:r>
    </w:p>
    <w:p w14:paraId="1B1CBC61" w14:textId="77777777" w:rsidR="00473A11" w:rsidRDefault="00473A11" w:rsidP="00473A11">
      <w:pPr>
        <w:rPr>
          <w:rFonts w:ascii="Times New Roman" w:hAnsi="Times New Roman" w:cs="Times New Roman"/>
          <w:sz w:val="32"/>
          <w:szCs w:val="32"/>
        </w:rPr>
      </w:pPr>
      <w:r>
        <w:rPr>
          <w:rFonts w:ascii="Times New Roman" w:hAnsi="Times New Roman" w:cs="Times New Roman"/>
          <w:sz w:val="32"/>
          <w:szCs w:val="32"/>
        </w:rPr>
        <w:t>2.8 Passing on genes to the next generation</w:t>
      </w:r>
    </w:p>
    <w:p w14:paraId="38739E25" w14:textId="77777777" w:rsidR="00473A11" w:rsidRDefault="00473A11" w:rsidP="00473A11">
      <w:pPr>
        <w:rPr>
          <w:rFonts w:ascii="Times New Roman" w:hAnsi="Times New Roman" w:cs="Times New Roman"/>
          <w:sz w:val="24"/>
          <w:szCs w:val="24"/>
        </w:rPr>
      </w:pPr>
      <w:r>
        <w:rPr>
          <w:rFonts w:ascii="Times New Roman" w:hAnsi="Times New Roman" w:cs="Times New Roman"/>
          <w:sz w:val="24"/>
          <w:szCs w:val="24"/>
        </w:rPr>
        <w:t>The passing on of characteristics from one generation to the next is called inheritance, the study of inheritance is in the science of genetics.</w:t>
      </w:r>
    </w:p>
    <w:p w14:paraId="4686C12A" w14:textId="77777777" w:rsidR="00473A11" w:rsidRDefault="00473A11" w:rsidP="00473A11">
      <w:pPr>
        <w:rPr>
          <w:rFonts w:ascii="Times New Roman" w:hAnsi="Times New Roman" w:cs="Times New Roman"/>
          <w:sz w:val="24"/>
          <w:szCs w:val="24"/>
        </w:rPr>
      </w:pPr>
      <w:r>
        <w:rPr>
          <w:rFonts w:ascii="Times New Roman" w:hAnsi="Times New Roman" w:cs="Times New Roman"/>
          <w:sz w:val="24"/>
          <w:szCs w:val="24"/>
        </w:rPr>
        <w:t>These characteristics are examples of your phenotype. Phenotype is determined on you genotype and environment. Genotype is determined by genetic information in chromosomes that you receive from the gametes of your parents.</w:t>
      </w:r>
    </w:p>
    <w:p w14:paraId="3AAD4C4A" w14:textId="77777777" w:rsidR="00473A11" w:rsidRDefault="00473A11" w:rsidP="00473A11">
      <w:pPr>
        <w:rPr>
          <w:rFonts w:ascii="Times New Roman" w:hAnsi="Times New Roman" w:cs="Times New Roman"/>
          <w:sz w:val="24"/>
          <w:szCs w:val="24"/>
        </w:rPr>
      </w:pPr>
      <w:r>
        <w:rPr>
          <w:rFonts w:ascii="Times New Roman" w:hAnsi="Times New Roman" w:cs="Times New Roman"/>
          <w:sz w:val="24"/>
          <w:szCs w:val="24"/>
        </w:rPr>
        <w:t>You have a combination of two alleles, 1 from each parent in your genotype</w:t>
      </w:r>
    </w:p>
    <w:p w14:paraId="2554792B" w14:textId="77777777" w:rsidR="00473A11" w:rsidRDefault="00473A11" w:rsidP="00473A11">
      <w:pPr>
        <w:rPr>
          <w:rFonts w:ascii="Times New Roman" w:hAnsi="Times New Roman" w:cs="Times New Roman"/>
          <w:sz w:val="24"/>
          <w:szCs w:val="24"/>
        </w:rPr>
      </w:pPr>
      <w:r>
        <w:rPr>
          <w:noProof/>
        </w:rPr>
        <w:drawing>
          <wp:inline distT="0" distB="0" distL="0" distR="0" wp14:anchorId="695461ED" wp14:editId="653DAD71">
            <wp:extent cx="3970949" cy="3514725"/>
            <wp:effectExtent l="0" t="0" r="0" b="0"/>
            <wp:docPr id="23" name="Picture 23" descr="c02f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02f1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0457" cy="3523140"/>
                    </a:xfrm>
                    <a:prstGeom prst="rect">
                      <a:avLst/>
                    </a:prstGeom>
                    <a:noFill/>
                    <a:ln>
                      <a:noFill/>
                    </a:ln>
                  </pic:spPr>
                </pic:pic>
              </a:graphicData>
            </a:graphic>
          </wp:inline>
        </w:drawing>
      </w:r>
    </w:p>
    <w:p w14:paraId="34B928A2" w14:textId="77777777" w:rsidR="00473A11" w:rsidRPr="005E7A8E" w:rsidRDefault="00473A11" w:rsidP="00473A11">
      <w:pPr>
        <w:rPr>
          <w:rFonts w:ascii="Times New Roman" w:hAnsi="Times New Roman" w:cs="Times New Roman"/>
          <w:sz w:val="24"/>
          <w:szCs w:val="24"/>
        </w:rPr>
      </w:pPr>
      <w:r>
        <w:rPr>
          <w:rFonts w:ascii="Times New Roman" w:hAnsi="Times New Roman" w:cs="Times New Roman"/>
          <w:sz w:val="24"/>
          <w:szCs w:val="24"/>
        </w:rPr>
        <w:t>Dominant and recessive genes. Brown eyes is more dominant than the blue eye gene but in the mixage of the two families we can see that Blue eyes starts to become more dominant since the Davis family have the blue eye trait even if not in affect.</w:t>
      </w:r>
    </w:p>
    <w:p w14:paraId="3E58A9AA" w14:textId="77777777" w:rsidR="00473A11" w:rsidRDefault="00473A11" w:rsidP="00473A11">
      <w:pPr>
        <w:rPr>
          <w:rFonts w:ascii="Times New Roman" w:hAnsi="Times New Roman" w:cs="Times New Roman"/>
          <w:sz w:val="24"/>
          <w:szCs w:val="24"/>
        </w:rPr>
      </w:pPr>
      <w:r>
        <w:rPr>
          <w:rFonts w:ascii="Times New Roman" w:hAnsi="Times New Roman" w:cs="Times New Roman"/>
          <w:sz w:val="24"/>
          <w:szCs w:val="24"/>
        </w:rPr>
        <w:t>If you have BB or bb ( the same alleles) you are homozygous and if they are different Bb the you are heterozygous.</w:t>
      </w:r>
    </w:p>
    <w:p w14:paraId="6A71BE4A" w14:textId="77777777" w:rsidR="00473A11" w:rsidRDefault="00473A11" w:rsidP="00473A11">
      <w:pPr>
        <w:rPr>
          <w:rFonts w:ascii="Times New Roman" w:hAnsi="Times New Roman" w:cs="Times New Roman"/>
          <w:sz w:val="24"/>
          <w:szCs w:val="24"/>
        </w:rPr>
      </w:pPr>
      <w:r>
        <w:rPr>
          <w:noProof/>
        </w:rPr>
        <w:lastRenderedPageBreak/>
        <w:drawing>
          <wp:inline distT="0" distB="0" distL="0" distR="0" wp14:anchorId="0A33BAEB" wp14:editId="7D968E4D">
            <wp:extent cx="3657600" cy="1933575"/>
            <wp:effectExtent l="0" t="0" r="0" b="9525"/>
            <wp:docPr id="24" name="Picture 24" descr="c02f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02f10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1933575"/>
                    </a:xfrm>
                    <a:prstGeom prst="rect">
                      <a:avLst/>
                    </a:prstGeom>
                    <a:noFill/>
                    <a:ln>
                      <a:noFill/>
                    </a:ln>
                  </pic:spPr>
                </pic:pic>
              </a:graphicData>
            </a:graphic>
          </wp:inline>
        </w:drawing>
      </w:r>
    </w:p>
    <w:p w14:paraId="289E0D6D" w14:textId="48AE223F" w:rsidR="00473A11" w:rsidRDefault="00473A11" w:rsidP="00473A11">
      <w:pPr>
        <w:rPr>
          <w:rFonts w:ascii="Times New Roman" w:hAnsi="Times New Roman" w:cs="Times New Roman"/>
          <w:sz w:val="24"/>
          <w:szCs w:val="24"/>
        </w:rPr>
      </w:pPr>
      <w:r>
        <w:rPr>
          <w:rFonts w:ascii="Times New Roman" w:hAnsi="Times New Roman" w:cs="Times New Roman"/>
          <w:sz w:val="24"/>
          <w:szCs w:val="24"/>
        </w:rPr>
        <w:t>If you are Heterozygous your domina</w:t>
      </w:r>
      <w:r w:rsidR="00FB2562">
        <w:rPr>
          <w:rFonts w:ascii="Times New Roman" w:hAnsi="Times New Roman" w:cs="Times New Roman"/>
          <w:sz w:val="24"/>
          <w:szCs w:val="24"/>
        </w:rPr>
        <w:t>n</w:t>
      </w:r>
      <w:r>
        <w:rPr>
          <w:rFonts w:ascii="Times New Roman" w:hAnsi="Times New Roman" w:cs="Times New Roman"/>
          <w:sz w:val="24"/>
          <w:szCs w:val="24"/>
        </w:rPr>
        <w:t>t trait will be presented in your phenotype but your recessive trait could occur in your offspring.</w:t>
      </w:r>
    </w:p>
    <w:p w14:paraId="5275E1B1" w14:textId="77777777" w:rsidR="00473A11" w:rsidRDefault="00473A11" w:rsidP="00473A11">
      <w:pPr>
        <w:rPr>
          <w:rFonts w:ascii="Times New Roman" w:hAnsi="Times New Roman" w:cs="Times New Roman"/>
          <w:sz w:val="32"/>
          <w:szCs w:val="32"/>
        </w:rPr>
      </w:pPr>
      <w:r>
        <w:rPr>
          <w:rFonts w:ascii="Times New Roman" w:hAnsi="Times New Roman" w:cs="Times New Roman"/>
          <w:sz w:val="32"/>
          <w:szCs w:val="32"/>
        </w:rPr>
        <w:t>2.9 Punnett squares and predicting inheritance</w:t>
      </w:r>
    </w:p>
    <w:p w14:paraId="0F602E01" w14:textId="77777777" w:rsidR="00473A11" w:rsidRDefault="00473A11" w:rsidP="00473A11">
      <w:pPr>
        <w:rPr>
          <w:rFonts w:ascii="Times New Roman" w:hAnsi="Times New Roman" w:cs="Times New Roman"/>
          <w:sz w:val="24"/>
          <w:szCs w:val="24"/>
        </w:rPr>
      </w:pPr>
      <w:r w:rsidRPr="00C542C7">
        <w:rPr>
          <w:rFonts w:ascii="Times New Roman" w:hAnsi="Times New Roman" w:cs="Times New Roman"/>
          <w:noProof/>
          <w:sz w:val="24"/>
          <w:szCs w:val="24"/>
        </w:rPr>
        <w:drawing>
          <wp:inline distT="0" distB="0" distL="0" distR="0" wp14:anchorId="13DE2460" wp14:editId="4C2628DA">
            <wp:extent cx="2581635" cy="3762900"/>
            <wp:effectExtent l="0" t="0" r="9525" b="952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32"/>
                    <a:stretch>
                      <a:fillRect/>
                    </a:stretch>
                  </pic:blipFill>
                  <pic:spPr>
                    <a:xfrm>
                      <a:off x="0" y="0"/>
                      <a:ext cx="2581635" cy="3762900"/>
                    </a:xfrm>
                    <a:prstGeom prst="rect">
                      <a:avLst/>
                    </a:prstGeom>
                  </pic:spPr>
                </pic:pic>
              </a:graphicData>
            </a:graphic>
          </wp:inline>
        </w:drawing>
      </w:r>
      <w:r w:rsidRPr="002B180A">
        <w:rPr>
          <w:rFonts w:ascii="Times New Roman" w:hAnsi="Times New Roman" w:cs="Times New Roman"/>
          <w:noProof/>
          <w:sz w:val="24"/>
          <w:szCs w:val="24"/>
        </w:rPr>
        <w:drawing>
          <wp:inline distT="0" distB="0" distL="0" distR="0" wp14:anchorId="6EFA12F3" wp14:editId="0AB5F9BA">
            <wp:extent cx="3095625" cy="2302577"/>
            <wp:effectExtent l="0" t="0" r="0" b="2540"/>
            <wp:docPr id="26" name="Picture 26" descr="A table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table with blue and white text&#10;&#10;Description automatically generated"/>
                    <pic:cNvPicPr/>
                  </pic:nvPicPr>
                  <pic:blipFill>
                    <a:blip r:embed="rId33"/>
                    <a:stretch>
                      <a:fillRect/>
                    </a:stretch>
                  </pic:blipFill>
                  <pic:spPr>
                    <a:xfrm>
                      <a:off x="0" y="0"/>
                      <a:ext cx="3106648" cy="2310776"/>
                    </a:xfrm>
                    <a:prstGeom prst="rect">
                      <a:avLst/>
                    </a:prstGeom>
                  </pic:spPr>
                </pic:pic>
              </a:graphicData>
            </a:graphic>
          </wp:inline>
        </w:drawing>
      </w:r>
    </w:p>
    <w:p w14:paraId="77D182A6" w14:textId="77777777" w:rsidR="00473A11" w:rsidRDefault="00473A11" w:rsidP="00473A11">
      <w:pPr>
        <w:rPr>
          <w:rFonts w:ascii="Times New Roman" w:hAnsi="Times New Roman" w:cs="Times New Roman"/>
          <w:sz w:val="24"/>
          <w:szCs w:val="24"/>
        </w:rPr>
      </w:pPr>
      <w:r w:rsidRPr="007F1384">
        <w:rPr>
          <w:rFonts w:ascii="Times New Roman" w:hAnsi="Times New Roman" w:cs="Times New Roman"/>
          <w:noProof/>
          <w:sz w:val="24"/>
          <w:szCs w:val="24"/>
        </w:rPr>
        <w:lastRenderedPageBreak/>
        <w:drawing>
          <wp:inline distT="0" distB="0" distL="0" distR="0" wp14:anchorId="023A1B62" wp14:editId="0A3924AB">
            <wp:extent cx="5391902" cy="3286584"/>
            <wp:effectExtent l="0" t="0" r="0" b="952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4"/>
                    <a:stretch>
                      <a:fillRect/>
                    </a:stretch>
                  </pic:blipFill>
                  <pic:spPr>
                    <a:xfrm>
                      <a:off x="0" y="0"/>
                      <a:ext cx="5391902" cy="3286584"/>
                    </a:xfrm>
                    <a:prstGeom prst="rect">
                      <a:avLst/>
                    </a:prstGeom>
                  </pic:spPr>
                </pic:pic>
              </a:graphicData>
            </a:graphic>
          </wp:inline>
        </w:drawing>
      </w:r>
    </w:p>
    <w:p w14:paraId="3B8E138A" w14:textId="77777777" w:rsidR="00473A11" w:rsidRDefault="00473A11" w:rsidP="00473A11">
      <w:pPr>
        <w:pStyle w:val="NormalWeb"/>
        <w:shd w:val="clear" w:color="auto" w:fill="FFFFFF"/>
        <w:spacing w:before="0" w:beforeAutospacing="0"/>
        <w:ind w:left="720"/>
        <w:rPr>
          <w:color w:val="000000"/>
          <w:shd w:val="clear" w:color="auto" w:fill="FFFFFF"/>
        </w:rPr>
      </w:pPr>
      <w:r>
        <w:rPr>
          <w:noProof/>
        </w:rPr>
        <w:drawing>
          <wp:inline distT="0" distB="0" distL="0" distR="0" wp14:anchorId="4D407217" wp14:editId="3C65AF24">
            <wp:extent cx="5731510" cy="1393190"/>
            <wp:effectExtent l="0" t="0" r="2540" b="0"/>
            <wp:docPr id="31" name="Picture 31" descr="c03f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03f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393190"/>
                    </a:xfrm>
                    <a:prstGeom prst="rect">
                      <a:avLst/>
                    </a:prstGeom>
                    <a:noFill/>
                    <a:ln>
                      <a:noFill/>
                    </a:ln>
                  </pic:spPr>
                </pic:pic>
              </a:graphicData>
            </a:graphic>
          </wp:inline>
        </w:drawing>
      </w:r>
    </w:p>
    <w:p w14:paraId="54906B13" w14:textId="77777777" w:rsidR="00473A11" w:rsidRDefault="00473A11" w:rsidP="00473A11">
      <w:pPr>
        <w:pStyle w:val="NormalWeb"/>
        <w:shd w:val="clear" w:color="auto" w:fill="FFFFFF"/>
        <w:spacing w:before="0" w:beforeAutospacing="0"/>
        <w:ind w:left="720"/>
        <w:rPr>
          <w:color w:val="000000"/>
          <w:sz w:val="32"/>
          <w:szCs w:val="32"/>
          <w:shd w:val="clear" w:color="auto" w:fill="FFFFFF"/>
        </w:rPr>
      </w:pPr>
      <w:r>
        <w:rPr>
          <w:color w:val="000000"/>
          <w:sz w:val="32"/>
          <w:szCs w:val="32"/>
          <w:shd w:val="clear" w:color="auto" w:fill="FFFFFF"/>
        </w:rPr>
        <w:t>3.5 Natural Selection</w:t>
      </w:r>
    </w:p>
    <w:p w14:paraId="1FA30111" w14:textId="3C01E0AF" w:rsidR="00473A11" w:rsidRDefault="00473A11" w:rsidP="00473A11">
      <w:pPr>
        <w:pStyle w:val="NormalWeb"/>
        <w:shd w:val="clear" w:color="auto" w:fill="FFFFFF"/>
        <w:spacing w:before="0" w:beforeAutospacing="0"/>
        <w:ind w:left="720"/>
        <w:rPr>
          <w:color w:val="000000"/>
          <w:sz w:val="32"/>
          <w:szCs w:val="32"/>
          <w:shd w:val="clear" w:color="auto" w:fill="FFFFFF"/>
        </w:rPr>
      </w:pPr>
      <w:r w:rsidRPr="009657BA">
        <w:rPr>
          <w:noProof/>
          <w:color w:val="000000"/>
          <w:sz w:val="32"/>
          <w:szCs w:val="32"/>
          <w:shd w:val="clear" w:color="auto" w:fill="FFFFFF"/>
        </w:rPr>
        <w:drawing>
          <wp:inline distT="0" distB="0" distL="0" distR="0" wp14:anchorId="23FCDDFC" wp14:editId="36DCC139">
            <wp:extent cx="5391902" cy="2248214"/>
            <wp:effectExtent l="0" t="0" r="0" b="0"/>
            <wp:docPr id="32" name="Picture 3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up of a text&#10;&#10;Description automatically generated"/>
                    <pic:cNvPicPr/>
                  </pic:nvPicPr>
                  <pic:blipFill>
                    <a:blip r:embed="rId36"/>
                    <a:stretch>
                      <a:fillRect/>
                    </a:stretch>
                  </pic:blipFill>
                  <pic:spPr>
                    <a:xfrm>
                      <a:off x="0" y="0"/>
                      <a:ext cx="5391902" cy="2248214"/>
                    </a:xfrm>
                    <a:prstGeom prst="rect">
                      <a:avLst/>
                    </a:prstGeom>
                  </pic:spPr>
                </pic:pic>
              </a:graphicData>
            </a:graphic>
          </wp:inline>
        </w:drawing>
      </w:r>
    </w:p>
    <w:p w14:paraId="5F87170B" w14:textId="77777777" w:rsidR="002A6C04" w:rsidRDefault="002A6C04"/>
    <w:p w14:paraId="7FCF4D73" w14:textId="77777777" w:rsidR="002A6C04" w:rsidRDefault="002A6C04"/>
    <w:p w14:paraId="495E8096" w14:textId="77777777" w:rsidR="002A6C04" w:rsidRDefault="002A6C04"/>
    <w:p w14:paraId="14163311" w14:textId="77777777" w:rsidR="002A6C04" w:rsidRDefault="002A6C04"/>
    <w:p w14:paraId="2BD04744" w14:textId="641EFE7F" w:rsidR="00B53A70" w:rsidRDefault="00B53A70" w:rsidP="00B53A70">
      <w:r>
        <w:lastRenderedPageBreak/>
        <w:t>Punnett squares</w:t>
      </w:r>
    </w:p>
    <w:p w14:paraId="192CF462" w14:textId="26E31BC7" w:rsidR="00B53A70" w:rsidRDefault="008B5AA5" w:rsidP="00B53A70">
      <w:hyperlink w:anchor="KnockoutMiceSum" w:history="1">
        <w:r w:rsidR="00B53A70" w:rsidRPr="00EC5985">
          <w:rPr>
            <w:rStyle w:val="Hyperlink"/>
          </w:rPr>
          <w:t>Heterogeneous mice</w:t>
        </w:r>
      </w:hyperlink>
      <w:r w:rsidR="00EC5985">
        <w:t xml:space="preserve"> (hyperlink leads to summary)</w:t>
      </w:r>
    </w:p>
    <w:p w14:paraId="26E59E51" w14:textId="11B5D514" w:rsidR="00B53A70" w:rsidRDefault="00B53A70" w:rsidP="00B53A70">
      <w:r>
        <w:t>Cytokinesis</w:t>
      </w:r>
    </w:p>
    <w:p w14:paraId="00F1E63F" w14:textId="0CA53FA8" w:rsidR="00B53A70" w:rsidRDefault="008B5AA5" w:rsidP="00B53A70">
      <w:hyperlink w:anchor="MitosisStages" w:history="1">
        <w:r w:rsidR="00B53A70" w:rsidRPr="00B53A70">
          <w:rPr>
            <w:rStyle w:val="Hyperlink"/>
          </w:rPr>
          <w:t>Stages of mitosis</w:t>
        </w:r>
      </w:hyperlink>
    </w:p>
    <w:p w14:paraId="5216E635" w14:textId="33771F5D" w:rsidR="00B53A70" w:rsidRDefault="00B53A70" w:rsidP="00B53A70">
      <w:r>
        <w:t>Explaining genetically inherited diseases</w:t>
      </w:r>
    </w:p>
    <w:p w14:paraId="2BDFF873" w14:textId="77777777" w:rsidR="00B53A70" w:rsidRDefault="00B53A70" w:rsidP="00B53A70">
      <w:r>
        <w:t>RNA converting – the whole process RNA goes through</w:t>
      </w:r>
    </w:p>
    <w:p w14:paraId="29820A49" w14:textId="0DC477D2" w:rsidR="00B53A70" w:rsidRDefault="00B53A70" w:rsidP="00B53A70">
      <w:r>
        <w:t>Labelling question of DNA molecule structure</w:t>
      </w:r>
    </w:p>
    <w:p w14:paraId="4C9E3B2C" w14:textId="7859A1F0" w:rsidR="00B53A70" w:rsidRDefault="00B53A70" w:rsidP="00B53A70">
      <w:r>
        <w:t>Multi choice and vocab questions</w:t>
      </w:r>
    </w:p>
    <w:p w14:paraId="7A9E7AB7" w14:textId="7859A1F0" w:rsidR="00DF43A7" w:rsidRDefault="00B241ED" w:rsidP="00B53A70">
      <w:pPr>
        <w:rPr>
          <w:rFonts w:ascii="Times New Roman" w:hAnsi="Times New Roman" w:cs="Times New Roman"/>
          <w:sz w:val="32"/>
          <w:szCs w:val="32"/>
        </w:rPr>
      </w:pPr>
      <w:r w:rsidRPr="00B241ED">
        <w:rPr>
          <w:rFonts w:ascii="Times New Roman" w:hAnsi="Times New Roman" w:cs="Times New Roman"/>
          <w:sz w:val="32"/>
          <w:szCs w:val="32"/>
        </w:rPr>
        <w:t>Extra</w:t>
      </w:r>
      <w:r>
        <w:rPr>
          <w:rFonts w:ascii="Times New Roman" w:hAnsi="Times New Roman" w:cs="Times New Roman"/>
          <w:sz w:val="32"/>
          <w:szCs w:val="32"/>
        </w:rPr>
        <w:t xml:space="preserve"> Revision: Punnet Squares</w:t>
      </w:r>
    </w:p>
    <w:p w14:paraId="0650DA2B" w14:textId="5E7108A3" w:rsidR="00B241ED" w:rsidRDefault="00A86E84">
      <w:pPr>
        <w:rPr>
          <w:rFonts w:ascii="Times New Roman" w:hAnsi="Times New Roman" w:cs="Times New Roman"/>
          <w:sz w:val="24"/>
          <w:szCs w:val="24"/>
        </w:rPr>
      </w:pPr>
      <w:r>
        <w:rPr>
          <w:rFonts w:ascii="Times New Roman" w:hAnsi="Times New Roman" w:cs="Times New Roman"/>
          <w:sz w:val="24"/>
          <w:szCs w:val="24"/>
        </w:rPr>
        <w:t xml:space="preserve">A punnet square is a square diagram used to </w:t>
      </w:r>
      <w:r w:rsidR="00D54F6E">
        <w:rPr>
          <w:rFonts w:ascii="Times New Roman" w:hAnsi="Times New Roman" w:cs="Times New Roman"/>
          <w:sz w:val="24"/>
          <w:szCs w:val="24"/>
        </w:rPr>
        <w:t>predict the</w:t>
      </w:r>
      <w:r w:rsidR="00305EC7">
        <w:rPr>
          <w:rFonts w:ascii="Times New Roman" w:hAnsi="Times New Roman" w:cs="Times New Roman"/>
          <w:sz w:val="24"/>
          <w:szCs w:val="24"/>
        </w:rPr>
        <w:t xml:space="preserve"> possible genotypes of </w:t>
      </w:r>
      <w:r w:rsidR="00103222">
        <w:rPr>
          <w:rFonts w:ascii="Times New Roman" w:hAnsi="Times New Roman" w:cs="Times New Roman"/>
          <w:sz w:val="24"/>
          <w:szCs w:val="24"/>
        </w:rPr>
        <w:t>an offspring. The m</w:t>
      </w:r>
      <w:r w:rsidR="00B54086">
        <w:rPr>
          <w:rFonts w:ascii="Times New Roman" w:hAnsi="Times New Roman" w:cs="Times New Roman"/>
          <w:sz w:val="24"/>
          <w:szCs w:val="24"/>
        </w:rPr>
        <w:t>aternal and paternal alleles are put in a two-way table.</w:t>
      </w:r>
    </w:p>
    <w:p w14:paraId="6E633DDA" w14:textId="65850C9D" w:rsidR="00093C6C" w:rsidRDefault="00093C6C">
      <w:pPr>
        <w:rPr>
          <w:rFonts w:ascii="Times New Roman" w:hAnsi="Times New Roman" w:cs="Times New Roman"/>
          <w:sz w:val="24"/>
          <w:szCs w:val="24"/>
        </w:rPr>
      </w:pPr>
      <w:r>
        <w:rPr>
          <w:noProof/>
        </w:rPr>
        <w:drawing>
          <wp:inline distT="0" distB="0" distL="0" distR="0" wp14:anchorId="6CE17EEA" wp14:editId="12969955">
            <wp:extent cx="5731510" cy="4291965"/>
            <wp:effectExtent l="0" t="0" r="2540" b="0"/>
            <wp:docPr id="28" name="Picture 28" descr="PPT - Wrinkled and round garden peas, the phenotypic traits in one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T - Wrinkled and round garden peas, the phenotypic traits in one of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291965"/>
                    </a:xfrm>
                    <a:prstGeom prst="rect">
                      <a:avLst/>
                    </a:prstGeom>
                    <a:noFill/>
                    <a:ln>
                      <a:noFill/>
                    </a:ln>
                  </pic:spPr>
                </pic:pic>
              </a:graphicData>
            </a:graphic>
          </wp:inline>
        </w:drawing>
      </w:r>
    </w:p>
    <w:p w14:paraId="41FE5489" w14:textId="3EDDDC3D" w:rsidR="00A12B87" w:rsidRDefault="00A12B87">
      <w:pPr>
        <w:rPr>
          <w:rFonts w:ascii="Times New Roman" w:hAnsi="Times New Roman" w:cs="Times New Roman"/>
          <w:sz w:val="24"/>
          <w:szCs w:val="24"/>
        </w:rPr>
      </w:pPr>
      <w:r>
        <w:rPr>
          <w:rFonts w:ascii="Times New Roman" w:hAnsi="Times New Roman" w:cs="Times New Roman"/>
          <w:sz w:val="24"/>
          <w:szCs w:val="24"/>
        </w:rPr>
        <w:t xml:space="preserve">Example of a </w:t>
      </w:r>
      <w:r w:rsidR="006372F3">
        <w:rPr>
          <w:rFonts w:ascii="Times New Roman" w:hAnsi="Times New Roman" w:cs="Times New Roman"/>
          <w:sz w:val="24"/>
          <w:szCs w:val="24"/>
        </w:rPr>
        <w:t>garden pea punnet square.</w:t>
      </w:r>
      <w:r w:rsidR="00C46722">
        <w:rPr>
          <w:rFonts w:ascii="Times New Roman" w:hAnsi="Times New Roman" w:cs="Times New Roman"/>
          <w:sz w:val="24"/>
          <w:szCs w:val="24"/>
        </w:rPr>
        <w:t xml:space="preserve"> This particular square is twice the size due to the crossing of two traits</w:t>
      </w:r>
      <w:r w:rsidR="00995FAF">
        <w:rPr>
          <w:rFonts w:ascii="Times New Roman" w:hAnsi="Times New Roman" w:cs="Times New Roman"/>
          <w:sz w:val="24"/>
          <w:szCs w:val="24"/>
        </w:rPr>
        <w:t xml:space="preserve"> (each </w:t>
      </w:r>
      <w:r w:rsidR="00280612">
        <w:rPr>
          <w:rFonts w:ascii="Times New Roman" w:hAnsi="Times New Roman" w:cs="Times New Roman"/>
          <w:sz w:val="24"/>
          <w:szCs w:val="24"/>
        </w:rPr>
        <w:t>header has two letters, unlike the punnet square below which has one)</w:t>
      </w:r>
      <w:r w:rsidR="00722643">
        <w:rPr>
          <w:rFonts w:ascii="Times New Roman" w:hAnsi="Times New Roman" w:cs="Times New Roman"/>
          <w:sz w:val="24"/>
          <w:szCs w:val="24"/>
        </w:rPr>
        <w:t>, which means there will be more outcomes.</w:t>
      </w:r>
      <w:r w:rsidR="001F414B">
        <w:rPr>
          <w:rFonts w:ascii="Times New Roman" w:hAnsi="Times New Roman" w:cs="Times New Roman"/>
          <w:sz w:val="24"/>
          <w:szCs w:val="24"/>
        </w:rPr>
        <w:t xml:space="preserve"> Notice also that </w:t>
      </w:r>
      <w:r w:rsidR="003307EA">
        <w:rPr>
          <w:rFonts w:ascii="Times New Roman" w:hAnsi="Times New Roman" w:cs="Times New Roman"/>
          <w:sz w:val="24"/>
          <w:szCs w:val="24"/>
        </w:rPr>
        <w:t>the peas stay yellow when they possess the dominant “G” trait</w:t>
      </w:r>
      <w:r w:rsidR="00F61F10">
        <w:rPr>
          <w:rFonts w:ascii="Times New Roman" w:hAnsi="Times New Roman" w:cs="Times New Roman"/>
          <w:sz w:val="24"/>
          <w:szCs w:val="24"/>
        </w:rPr>
        <w:t xml:space="preserve"> which masks the recessive “g” trait</w:t>
      </w:r>
      <w:r w:rsidR="003307EA">
        <w:rPr>
          <w:rFonts w:ascii="Times New Roman" w:hAnsi="Times New Roman" w:cs="Times New Roman"/>
          <w:sz w:val="24"/>
          <w:szCs w:val="24"/>
        </w:rPr>
        <w:t>, and only go</w:t>
      </w:r>
      <w:r w:rsidR="000812B2">
        <w:rPr>
          <w:rFonts w:ascii="Times New Roman" w:hAnsi="Times New Roman" w:cs="Times New Roman"/>
          <w:sz w:val="24"/>
          <w:szCs w:val="24"/>
        </w:rPr>
        <w:t xml:space="preserve"> green if they </w:t>
      </w:r>
      <w:r w:rsidR="00155FC5">
        <w:rPr>
          <w:rFonts w:ascii="Times New Roman" w:hAnsi="Times New Roman" w:cs="Times New Roman"/>
          <w:sz w:val="24"/>
          <w:szCs w:val="24"/>
        </w:rPr>
        <w:t>contain two “g” traits</w:t>
      </w:r>
      <w:r w:rsidR="00F61F10">
        <w:rPr>
          <w:rFonts w:ascii="Times New Roman" w:hAnsi="Times New Roman" w:cs="Times New Roman"/>
          <w:sz w:val="24"/>
          <w:szCs w:val="24"/>
        </w:rPr>
        <w:t>.</w:t>
      </w:r>
    </w:p>
    <w:p w14:paraId="68E031A4" w14:textId="17DF400D" w:rsidR="004C00DB" w:rsidRDefault="004C00DB">
      <w:pPr>
        <w:rPr>
          <w:rFonts w:ascii="Times New Roman" w:hAnsi="Times New Roman" w:cs="Times New Roman"/>
          <w:sz w:val="24"/>
          <w:szCs w:val="24"/>
        </w:rPr>
      </w:pPr>
      <w:r>
        <w:rPr>
          <w:noProof/>
        </w:rPr>
        <w:lastRenderedPageBreak/>
        <w:drawing>
          <wp:inline distT="0" distB="0" distL="0" distR="0" wp14:anchorId="6FD3781E" wp14:editId="2AACE518">
            <wp:extent cx="5731510" cy="5336540"/>
            <wp:effectExtent l="0" t="0" r="2540" b="0"/>
            <wp:docPr id="29" name="Picture 29" descr="A punnett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unnett squa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336540"/>
                    </a:xfrm>
                    <a:prstGeom prst="rect">
                      <a:avLst/>
                    </a:prstGeom>
                    <a:noFill/>
                    <a:ln>
                      <a:noFill/>
                    </a:ln>
                  </pic:spPr>
                </pic:pic>
              </a:graphicData>
            </a:graphic>
          </wp:inline>
        </w:drawing>
      </w:r>
    </w:p>
    <w:p w14:paraId="4387105F" w14:textId="1CADFD56" w:rsidR="00F61F10" w:rsidRDefault="004C00DB">
      <w:pPr>
        <w:rPr>
          <w:rFonts w:ascii="Times New Roman" w:hAnsi="Times New Roman" w:cs="Times New Roman"/>
          <w:sz w:val="24"/>
          <w:szCs w:val="24"/>
        </w:rPr>
      </w:pPr>
      <w:r>
        <w:rPr>
          <w:rFonts w:ascii="Times New Roman" w:hAnsi="Times New Roman" w:cs="Times New Roman"/>
          <w:sz w:val="24"/>
          <w:szCs w:val="24"/>
        </w:rPr>
        <w:t xml:space="preserve">A much simpler punnet square. Note the brown </w:t>
      </w:r>
      <w:r w:rsidR="000B0716">
        <w:rPr>
          <w:rFonts w:ascii="Times New Roman" w:hAnsi="Times New Roman" w:cs="Times New Roman"/>
          <w:sz w:val="24"/>
          <w:szCs w:val="24"/>
        </w:rPr>
        <w:t>d</w:t>
      </w:r>
      <w:r>
        <w:rPr>
          <w:rFonts w:ascii="Times New Roman" w:hAnsi="Times New Roman" w:cs="Times New Roman"/>
          <w:sz w:val="24"/>
          <w:szCs w:val="24"/>
        </w:rPr>
        <w:t>ominant trait</w:t>
      </w:r>
      <w:r w:rsidR="000B0716">
        <w:rPr>
          <w:rFonts w:ascii="Times New Roman" w:hAnsi="Times New Roman" w:cs="Times New Roman"/>
          <w:sz w:val="24"/>
          <w:szCs w:val="24"/>
        </w:rPr>
        <w:t xml:space="preserve"> “B”</w:t>
      </w:r>
      <w:r>
        <w:rPr>
          <w:rFonts w:ascii="Times New Roman" w:hAnsi="Times New Roman" w:cs="Times New Roman"/>
          <w:sz w:val="24"/>
          <w:szCs w:val="24"/>
        </w:rPr>
        <w:t xml:space="preserve"> and the green recessive trait</w:t>
      </w:r>
      <w:r w:rsidR="0057639B">
        <w:rPr>
          <w:rFonts w:ascii="Times New Roman" w:hAnsi="Times New Roman" w:cs="Times New Roman"/>
          <w:sz w:val="24"/>
          <w:szCs w:val="24"/>
        </w:rPr>
        <w:t>s “b.”</w:t>
      </w:r>
      <w:r w:rsidR="00F61F10">
        <w:rPr>
          <w:rFonts w:ascii="Times New Roman" w:hAnsi="Times New Roman" w:cs="Times New Roman"/>
          <w:sz w:val="24"/>
          <w:szCs w:val="24"/>
        </w:rPr>
        <w:t xml:space="preserve"> Remember that recessive traits are represented with a lowercase letter, while dominant traits are represented by an uppercase letter.</w:t>
      </w:r>
    </w:p>
    <w:p w14:paraId="7F9D97FB" w14:textId="77777777" w:rsidR="00884FED" w:rsidRDefault="00884FED" w:rsidP="00884FED">
      <w:pPr>
        <w:rPr>
          <w:rFonts w:ascii="Times New Roman" w:hAnsi="Times New Roman" w:cs="Times New Roman"/>
          <w:sz w:val="24"/>
          <w:szCs w:val="24"/>
        </w:rPr>
      </w:pPr>
      <w:r w:rsidRPr="00C542C7">
        <w:rPr>
          <w:rFonts w:ascii="Times New Roman" w:hAnsi="Times New Roman" w:cs="Times New Roman"/>
          <w:noProof/>
          <w:sz w:val="24"/>
          <w:szCs w:val="24"/>
        </w:rPr>
        <w:drawing>
          <wp:inline distT="0" distB="0" distL="0" distR="0" wp14:anchorId="5BDC6CD8" wp14:editId="2160C785">
            <wp:extent cx="1582959" cy="230726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32"/>
                    <a:stretch>
                      <a:fillRect/>
                    </a:stretch>
                  </pic:blipFill>
                  <pic:spPr>
                    <a:xfrm>
                      <a:off x="0" y="0"/>
                      <a:ext cx="1586118" cy="2311870"/>
                    </a:xfrm>
                    <a:prstGeom prst="rect">
                      <a:avLst/>
                    </a:prstGeom>
                  </pic:spPr>
                </pic:pic>
              </a:graphicData>
            </a:graphic>
          </wp:inline>
        </w:drawing>
      </w:r>
      <w:r w:rsidRPr="002B180A">
        <w:rPr>
          <w:rFonts w:ascii="Times New Roman" w:hAnsi="Times New Roman" w:cs="Times New Roman"/>
          <w:noProof/>
          <w:sz w:val="24"/>
          <w:szCs w:val="24"/>
        </w:rPr>
        <w:drawing>
          <wp:inline distT="0" distB="0" distL="0" distR="0" wp14:anchorId="25545651" wp14:editId="2F801833">
            <wp:extent cx="3095625" cy="2302577"/>
            <wp:effectExtent l="0" t="0" r="0" b="2540"/>
            <wp:docPr id="36" name="Picture 36" descr="A table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table with blue and white text&#10;&#10;Description automatically generated"/>
                    <pic:cNvPicPr/>
                  </pic:nvPicPr>
                  <pic:blipFill>
                    <a:blip r:embed="rId33"/>
                    <a:stretch>
                      <a:fillRect/>
                    </a:stretch>
                  </pic:blipFill>
                  <pic:spPr>
                    <a:xfrm>
                      <a:off x="0" y="0"/>
                      <a:ext cx="3106648" cy="2310776"/>
                    </a:xfrm>
                    <a:prstGeom prst="rect">
                      <a:avLst/>
                    </a:prstGeom>
                  </pic:spPr>
                </pic:pic>
              </a:graphicData>
            </a:graphic>
          </wp:inline>
        </w:drawing>
      </w:r>
    </w:p>
    <w:p w14:paraId="21D19068" w14:textId="77777777" w:rsidR="00884FED" w:rsidRDefault="00884FED">
      <w:pPr>
        <w:rPr>
          <w:rFonts w:ascii="Times New Roman" w:hAnsi="Times New Roman" w:cs="Times New Roman"/>
          <w:sz w:val="24"/>
          <w:szCs w:val="24"/>
        </w:rPr>
      </w:pPr>
    </w:p>
    <w:p w14:paraId="202EF1E1" w14:textId="77777777" w:rsidR="00FA0E34" w:rsidRDefault="00FA0E34" w:rsidP="00FA0E34">
      <w:pPr>
        <w:rPr>
          <w:rFonts w:ascii="Times New Roman" w:hAnsi="Times New Roman" w:cs="Times New Roman"/>
          <w:sz w:val="32"/>
          <w:szCs w:val="32"/>
        </w:rPr>
      </w:pPr>
      <w:r>
        <w:rPr>
          <w:rFonts w:ascii="Times New Roman" w:hAnsi="Times New Roman" w:cs="Times New Roman"/>
          <w:sz w:val="32"/>
          <w:szCs w:val="32"/>
        </w:rPr>
        <w:lastRenderedPageBreak/>
        <w:t>Extra Revision: Labelled structure of DNA</w:t>
      </w:r>
    </w:p>
    <w:p w14:paraId="4401FD9C" w14:textId="77777777" w:rsidR="00FA0E34" w:rsidRDefault="00FA0E34" w:rsidP="00FA0E34">
      <w:pPr>
        <w:rPr>
          <w:rFonts w:ascii="Times New Roman" w:hAnsi="Times New Roman" w:cs="Times New Roman"/>
          <w:sz w:val="32"/>
          <w:szCs w:val="32"/>
        </w:rPr>
      </w:pPr>
      <w:r>
        <w:rPr>
          <w:noProof/>
        </w:rPr>
        <w:drawing>
          <wp:inline distT="0" distB="0" distL="0" distR="0" wp14:anchorId="783B3724" wp14:editId="476E3D89">
            <wp:extent cx="3581400" cy="4163089"/>
            <wp:effectExtent l="0" t="0" r="0" b="8890"/>
            <wp:docPr id="33" name="Picture 33" descr="What is the peculiarity of the DN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peculiarity of the DNA structur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15731" cy="4202996"/>
                    </a:xfrm>
                    <a:prstGeom prst="rect">
                      <a:avLst/>
                    </a:prstGeom>
                    <a:noFill/>
                    <a:ln>
                      <a:noFill/>
                    </a:ln>
                  </pic:spPr>
                </pic:pic>
              </a:graphicData>
            </a:graphic>
          </wp:inline>
        </w:drawing>
      </w:r>
    </w:p>
    <w:p w14:paraId="501A00BD" w14:textId="77777777" w:rsidR="00FA0E34" w:rsidRDefault="00FA0E34" w:rsidP="00FA0E34">
      <w:pPr>
        <w:rPr>
          <w:rFonts w:ascii="Times New Roman" w:hAnsi="Times New Roman" w:cs="Times New Roman"/>
          <w:sz w:val="32"/>
          <w:szCs w:val="32"/>
        </w:rPr>
      </w:pPr>
      <w:r>
        <w:rPr>
          <w:rFonts w:ascii="Times New Roman" w:hAnsi="Times New Roman" w:cs="Times New Roman"/>
          <w:sz w:val="32"/>
          <w:szCs w:val="32"/>
        </w:rPr>
        <w:t>Extra Revision: Meiosis</w:t>
      </w:r>
    </w:p>
    <w:p w14:paraId="109B2562" w14:textId="77777777" w:rsidR="00FA0E34" w:rsidRPr="00F51BA3" w:rsidRDefault="00FA0E34" w:rsidP="00FA0E34">
      <w:pPr>
        <w:rPr>
          <w:rFonts w:ascii="Times New Roman" w:hAnsi="Times New Roman" w:cs="Times New Roman"/>
          <w:sz w:val="24"/>
          <w:szCs w:val="24"/>
        </w:rPr>
      </w:pPr>
      <w:r>
        <w:rPr>
          <w:rFonts w:ascii="Times New Roman" w:hAnsi="Times New Roman" w:cs="Times New Roman"/>
          <w:sz w:val="24"/>
          <w:szCs w:val="24"/>
        </w:rPr>
        <w:t>Meiosis I</w:t>
      </w:r>
    </w:p>
    <w:p w14:paraId="2AF5E876" w14:textId="77777777" w:rsidR="00FA0E34" w:rsidRDefault="00FA0E34" w:rsidP="00FA0E34">
      <w:pPr>
        <w:rPr>
          <w:rFonts w:ascii="Times New Roman" w:hAnsi="Times New Roman" w:cs="Times New Roman"/>
          <w:sz w:val="32"/>
          <w:szCs w:val="32"/>
        </w:rPr>
      </w:pPr>
      <w:r>
        <w:rPr>
          <w:noProof/>
        </w:rPr>
        <w:drawing>
          <wp:inline distT="0" distB="0" distL="0" distR="0" wp14:anchorId="50EF1225" wp14:editId="7E980814">
            <wp:extent cx="5731510" cy="1271270"/>
            <wp:effectExtent l="0" t="0" r="2540" b="5080"/>
            <wp:docPr id="37" name="Picture 37" descr="c02f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02f7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271270"/>
                    </a:xfrm>
                    <a:prstGeom prst="rect">
                      <a:avLst/>
                    </a:prstGeom>
                    <a:noFill/>
                    <a:ln>
                      <a:noFill/>
                    </a:ln>
                  </pic:spPr>
                </pic:pic>
              </a:graphicData>
            </a:graphic>
          </wp:inline>
        </w:drawing>
      </w:r>
    </w:p>
    <w:p w14:paraId="36E3B1C3" w14:textId="77777777" w:rsidR="00FA0E34" w:rsidRPr="00A768F4" w:rsidRDefault="00FA0E34" w:rsidP="00FA0E34">
      <w:pPr>
        <w:rPr>
          <w:rFonts w:ascii="Times New Roman" w:hAnsi="Times New Roman" w:cs="Times New Roman"/>
          <w:sz w:val="24"/>
          <w:szCs w:val="24"/>
        </w:rPr>
      </w:pPr>
      <w:r>
        <w:rPr>
          <w:rFonts w:ascii="Times New Roman" w:hAnsi="Times New Roman" w:cs="Times New Roman"/>
          <w:sz w:val="24"/>
          <w:szCs w:val="24"/>
        </w:rPr>
        <w:t>Meiosis II</w:t>
      </w:r>
    </w:p>
    <w:p w14:paraId="582756D6" w14:textId="215905EE" w:rsidR="00FA0E34" w:rsidRDefault="00FA0E34" w:rsidP="00FA0E34">
      <w:pPr>
        <w:rPr>
          <w:rFonts w:ascii="Times New Roman" w:hAnsi="Times New Roman" w:cs="Times New Roman"/>
          <w:sz w:val="32"/>
          <w:szCs w:val="32"/>
        </w:rPr>
      </w:pPr>
      <w:r>
        <w:rPr>
          <w:noProof/>
        </w:rPr>
        <w:drawing>
          <wp:inline distT="0" distB="0" distL="0" distR="0" wp14:anchorId="297AE406" wp14:editId="6A8A7E4A">
            <wp:extent cx="5731510" cy="1807210"/>
            <wp:effectExtent l="0" t="0" r="2540" b="2540"/>
            <wp:docPr id="38" name="Picture 38" descr="c02f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02f7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807210"/>
                    </a:xfrm>
                    <a:prstGeom prst="rect">
                      <a:avLst/>
                    </a:prstGeom>
                    <a:noFill/>
                    <a:ln>
                      <a:noFill/>
                    </a:ln>
                  </pic:spPr>
                </pic:pic>
              </a:graphicData>
            </a:graphic>
          </wp:inline>
        </w:drawing>
      </w:r>
    </w:p>
    <w:p w14:paraId="6F45377A" w14:textId="0424B739" w:rsidR="0067761C" w:rsidRDefault="0067761C" w:rsidP="00FA0E34">
      <w:pPr>
        <w:rPr>
          <w:rFonts w:ascii="Times New Roman" w:hAnsi="Times New Roman" w:cs="Times New Roman"/>
          <w:sz w:val="24"/>
          <w:szCs w:val="24"/>
        </w:rPr>
      </w:pPr>
      <w:r>
        <w:rPr>
          <w:rFonts w:ascii="Times New Roman" w:hAnsi="Times New Roman" w:cs="Times New Roman"/>
          <w:sz w:val="24"/>
          <w:szCs w:val="24"/>
        </w:rPr>
        <w:lastRenderedPageBreak/>
        <w:t>Mitosis, for reference</w:t>
      </w:r>
      <w:r w:rsidR="00B61DF1">
        <w:rPr>
          <w:rFonts w:ascii="Times New Roman" w:hAnsi="Times New Roman" w:cs="Times New Roman"/>
          <w:sz w:val="24"/>
          <w:szCs w:val="24"/>
        </w:rPr>
        <w:t>. Note that Interphase doesn’t occur in Meiosis.</w:t>
      </w:r>
    </w:p>
    <w:p w14:paraId="07020496" w14:textId="7376ABA2" w:rsidR="0067761C" w:rsidRPr="0067761C" w:rsidRDefault="0067761C" w:rsidP="00FA0E34">
      <w:pPr>
        <w:rPr>
          <w:rFonts w:ascii="Times New Roman" w:hAnsi="Times New Roman" w:cs="Times New Roman"/>
          <w:sz w:val="24"/>
          <w:szCs w:val="24"/>
        </w:rPr>
      </w:pPr>
      <w:r>
        <w:rPr>
          <w:noProof/>
        </w:rPr>
        <w:drawing>
          <wp:inline distT="0" distB="0" distL="0" distR="0" wp14:anchorId="2AA34816" wp14:editId="3DF364D0">
            <wp:extent cx="5731510" cy="2112645"/>
            <wp:effectExtent l="0" t="0" r="2540" b="1905"/>
            <wp:docPr id="30" name="Picture 30" descr="c02f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02f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112645"/>
                    </a:xfrm>
                    <a:prstGeom prst="rect">
                      <a:avLst/>
                    </a:prstGeom>
                    <a:noFill/>
                    <a:ln>
                      <a:noFill/>
                    </a:ln>
                  </pic:spPr>
                </pic:pic>
              </a:graphicData>
            </a:graphic>
          </wp:inline>
        </w:drawing>
      </w:r>
    </w:p>
    <w:p w14:paraId="799D3CB5" w14:textId="77777777" w:rsidR="00FA0E34" w:rsidRDefault="00FA0E34">
      <w:pPr>
        <w:rPr>
          <w:rFonts w:ascii="Times New Roman" w:hAnsi="Times New Roman" w:cs="Times New Roman"/>
          <w:sz w:val="32"/>
          <w:szCs w:val="32"/>
        </w:rPr>
      </w:pPr>
    </w:p>
    <w:p w14:paraId="27C7EC1C" w14:textId="77777777" w:rsidR="00FA0E34" w:rsidRDefault="00FA0E34">
      <w:pPr>
        <w:rPr>
          <w:rFonts w:ascii="Times New Roman" w:hAnsi="Times New Roman" w:cs="Times New Roman"/>
          <w:sz w:val="32"/>
          <w:szCs w:val="32"/>
        </w:rPr>
      </w:pPr>
    </w:p>
    <w:p w14:paraId="3A0A90B2" w14:textId="279D33D9" w:rsidR="006372F3" w:rsidRDefault="00904ABC">
      <w:pPr>
        <w:rPr>
          <w:rFonts w:ascii="Times New Roman" w:hAnsi="Times New Roman" w:cs="Times New Roman"/>
          <w:sz w:val="32"/>
          <w:szCs w:val="32"/>
        </w:rPr>
      </w:pPr>
      <w:r>
        <w:rPr>
          <w:rFonts w:ascii="Times New Roman" w:hAnsi="Times New Roman" w:cs="Times New Roman"/>
          <w:sz w:val="32"/>
          <w:szCs w:val="32"/>
        </w:rPr>
        <w:t>Extra Revision: Hetero</w:t>
      </w:r>
      <w:r w:rsidR="003A4014">
        <w:rPr>
          <w:rFonts w:ascii="Times New Roman" w:hAnsi="Times New Roman" w:cs="Times New Roman"/>
          <w:sz w:val="32"/>
          <w:szCs w:val="32"/>
        </w:rPr>
        <w:t>zygou</w:t>
      </w:r>
      <w:r>
        <w:rPr>
          <w:rFonts w:ascii="Times New Roman" w:hAnsi="Times New Roman" w:cs="Times New Roman"/>
          <w:sz w:val="32"/>
          <w:szCs w:val="32"/>
        </w:rPr>
        <w:t>s Mice (</w:t>
      </w:r>
      <w:r w:rsidR="000B23C7">
        <w:rPr>
          <w:rFonts w:ascii="Times New Roman" w:hAnsi="Times New Roman" w:cs="Times New Roman"/>
          <w:sz w:val="32"/>
          <w:szCs w:val="32"/>
        </w:rPr>
        <w:t>Summary Below</w:t>
      </w:r>
      <w:r>
        <w:rPr>
          <w:rFonts w:ascii="Times New Roman" w:hAnsi="Times New Roman" w:cs="Times New Roman"/>
          <w:sz w:val="32"/>
          <w:szCs w:val="32"/>
        </w:rPr>
        <w:t>)</w:t>
      </w:r>
    </w:p>
    <w:p w14:paraId="627284C0" w14:textId="2A96B636" w:rsidR="00DA30F3" w:rsidRPr="00E811C0" w:rsidRDefault="00DA30F3">
      <w:pPr>
        <w:rPr>
          <w:rFonts w:ascii="Times New Roman" w:hAnsi="Times New Roman" w:cs="Times New Roman"/>
          <w:i/>
          <w:iCs/>
          <w:sz w:val="24"/>
          <w:szCs w:val="24"/>
        </w:rPr>
      </w:pPr>
      <w:r>
        <w:rPr>
          <w:rFonts w:ascii="Times New Roman" w:hAnsi="Times New Roman" w:cs="Times New Roman"/>
          <w:i/>
          <w:iCs/>
          <w:sz w:val="24"/>
          <w:szCs w:val="24"/>
        </w:rPr>
        <w:t>For reference, a genotype refers to the chemical composition of an organism’s DNA, which gives rise to phenotypes. The genotype determines the traits expressed by the phenotype.</w:t>
      </w:r>
      <w:r w:rsidR="009418EC">
        <w:rPr>
          <w:rFonts w:ascii="Times New Roman" w:hAnsi="Times New Roman" w:cs="Times New Roman"/>
          <w:i/>
          <w:iCs/>
          <w:sz w:val="24"/>
          <w:szCs w:val="24"/>
        </w:rPr>
        <w:t xml:space="preserve"> </w:t>
      </w:r>
      <w:r w:rsidR="009F4735" w:rsidRPr="00DA30F3">
        <w:rPr>
          <w:rFonts w:ascii="Times New Roman" w:hAnsi="Times New Roman" w:cs="Times New Roman"/>
          <w:i/>
          <w:iCs/>
          <w:sz w:val="24"/>
          <w:szCs w:val="24"/>
        </w:rPr>
        <w:t>Phenotypes are observable traits or characteristics of an organism</w:t>
      </w:r>
      <w:r w:rsidR="001E59B8" w:rsidRPr="00DA30F3">
        <w:rPr>
          <w:rFonts w:ascii="Times New Roman" w:hAnsi="Times New Roman" w:cs="Times New Roman"/>
          <w:i/>
          <w:iCs/>
          <w:sz w:val="24"/>
          <w:szCs w:val="24"/>
        </w:rPr>
        <w:t>, such as behaviour, colour, size etc.</w:t>
      </w:r>
      <w:r w:rsidR="00293648" w:rsidRPr="00DA30F3">
        <w:rPr>
          <w:rFonts w:ascii="Times New Roman" w:hAnsi="Times New Roman" w:cs="Times New Roman"/>
          <w:i/>
          <w:iCs/>
          <w:sz w:val="24"/>
          <w:szCs w:val="24"/>
        </w:rPr>
        <w:t xml:space="preserve"> </w:t>
      </w:r>
    </w:p>
    <w:p w14:paraId="1E40ECFE" w14:textId="7FAA9071" w:rsidR="005A0CA8" w:rsidRDefault="005A0CA8">
      <w:pPr>
        <w:rPr>
          <w:rFonts w:ascii="Times New Roman" w:hAnsi="Times New Roman" w:cs="Times New Roman"/>
          <w:sz w:val="24"/>
          <w:szCs w:val="24"/>
        </w:rPr>
      </w:pPr>
      <w:r>
        <w:rPr>
          <w:noProof/>
        </w:rPr>
        <w:drawing>
          <wp:inline distT="0" distB="0" distL="0" distR="0" wp14:anchorId="31C85ADD" wp14:editId="5EED6DC8">
            <wp:extent cx="5646408" cy="3923414"/>
            <wp:effectExtent l="0" t="0" r="0" b="1270"/>
            <wp:docPr id="34" name="Picture 34" descr="Heterozygous Vs Homozygous Brief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terozygous Vs Homozygous Brief Introduction"/>
                    <pic:cNvPicPr>
                      <a:picLocks noChangeAspect="1" noChangeArrowheads="1"/>
                    </pic:cNvPicPr>
                  </pic:nvPicPr>
                  <pic:blipFill rotWithShape="1">
                    <a:blip r:embed="rId42">
                      <a:extLst>
                        <a:ext uri="{28A0092B-C50C-407E-A947-70E740481C1C}">
                          <a14:useLocalDpi xmlns:a14="http://schemas.microsoft.com/office/drawing/2010/main" val="0"/>
                        </a:ext>
                      </a:extLst>
                    </a:blip>
                    <a:srcRect l="1484" b="4607"/>
                    <a:stretch/>
                  </pic:blipFill>
                  <pic:spPr bwMode="auto">
                    <a:xfrm>
                      <a:off x="0" y="0"/>
                      <a:ext cx="5646450" cy="3923443"/>
                    </a:xfrm>
                    <a:prstGeom prst="rect">
                      <a:avLst/>
                    </a:prstGeom>
                    <a:noFill/>
                    <a:ln>
                      <a:noFill/>
                    </a:ln>
                    <a:extLst>
                      <a:ext uri="{53640926-AAD7-44D8-BBD7-CCE9431645EC}">
                        <a14:shadowObscured xmlns:a14="http://schemas.microsoft.com/office/drawing/2010/main"/>
                      </a:ext>
                    </a:extLst>
                  </pic:spPr>
                </pic:pic>
              </a:graphicData>
            </a:graphic>
          </wp:inline>
        </w:drawing>
      </w:r>
    </w:p>
    <w:p w14:paraId="5BACC495" w14:textId="058CAB62" w:rsidR="00A32AF2" w:rsidRDefault="00051834">
      <w:pPr>
        <w:rPr>
          <w:rFonts w:ascii="Times New Roman" w:hAnsi="Times New Roman" w:cs="Times New Roman"/>
          <w:sz w:val="24"/>
          <w:szCs w:val="24"/>
        </w:rPr>
      </w:pPr>
      <w:r>
        <w:rPr>
          <w:rFonts w:ascii="Times New Roman" w:hAnsi="Times New Roman" w:cs="Times New Roman"/>
          <w:sz w:val="24"/>
          <w:szCs w:val="24"/>
        </w:rPr>
        <w:lastRenderedPageBreak/>
        <w:t xml:space="preserve">Heterozygous mice, also known as knockout mice or simply genetically modified mice, </w:t>
      </w:r>
      <w:r w:rsidR="00457707">
        <w:rPr>
          <w:rFonts w:ascii="Times New Roman" w:hAnsi="Times New Roman" w:cs="Times New Roman"/>
          <w:sz w:val="24"/>
          <w:szCs w:val="24"/>
        </w:rPr>
        <w:t xml:space="preserve">are mice who have had genes </w:t>
      </w:r>
      <w:r w:rsidR="00D177BF">
        <w:rPr>
          <w:rFonts w:ascii="Times New Roman" w:hAnsi="Times New Roman" w:cs="Times New Roman"/>
          <w:sz w:val="24"/>
          <w:szCs w:val="24"/>
        </w:rPr>
        <w:t>“knocked out” (inactivated)</w:t>
      </w:r>
      <w:r w:rsidR="00AC3AAB">
        <w:rPr>
          <w:rFonts w:ascii="Times New Roman" w:hAnsi="Times New Roman" w:cs="Times New Roman"/>
          <w:sz w:val="24"/>
          <w:szCs w:val="24"/>
        </w:rPr>
        <w:t xml:space="preserve"> an existing gene by using artificial DNA to </w:t>
      </w:r>
      <w:r w:rsidR="001561F5">
        <w:rPr>
          <w:rFonts w:ascii="Times New Roman" w:hAnsi="Times New Roman" w:cs="Times New Roman"/>
          <w:sz w:val="24"/>
          <w:szCs w:val="24"/>
        </w:rPr>
        <w:t xml:space="preserve">replace </w:t>
      </w:r>
      <w:r w:rsidR="00182268">
        <w:rPr>
          <w:rFonts w:ascii="Times New Roman" w:hAnsi="Times New Roman" w:cs="Times New Roman"/>
          <w:sz w:val="24"/>
          <w:szCs w:val="24"/>
        </w:rPr>
        <w:t>or disrupt it.</w:t>
      </w:r>
      <w:r w:rsidR="000561D5">
        <w:rPr>
          <w:rFonts w:ascii="Times New Roman" w:hAnsi="Times New Roman" w:cs="Times New Roman"/>
          <w:sz w:val="24"/>
          <w:szCs w:val="24"/>
        </w:rPr>
        <w:t xml:space="preserve"> </w:t>
      </w:r>
    </w:p>
    <w:p w14:paraId="3D90A52B" w14:textId="7C3CC096" w:rsidR="003B4714" w:rsidRDefault="00FC390D">
      <w:pPr>
        <w:rPr>
          <w:rFonts w:ascii="Times New Roman" w:hAnsi="Times New Roman" w:cs="Times New Roman"/>
          <w:sz w:val="24"/>
          <w:szCs w:val="24"/>
        </w:rPr>
      </w:pPr>
      <w:r>
        <w:rPr>
          <w:rFonts w:ascii="Times New Roman" w:hAnsi="Times New Roman" w:cs="Times New Roman"/>
          <w:sz w:val="24"/>
          <w:szCs w:val="24"/>
        </w:rPr>
        <w:t xml:space="preserve">First, the </w:t>
      </w:r>
      <w:r w:rsidR="00574DE5">
        <w:rPr>
          <w:rFonts w:ascii="Times New Roman" w:hAnsi="Times New Roman" w:cs="Times New Roman"/>
          <w:sz w:val="24"/>
          <w:szCs w:val="24"/>
        </w:rPr>
        <w:t xml:space="preserve">gene which will be knocked out is isolated from the mouse gene library, which is a </w:t>
      </w:r>
      <w:r w:rsidR="002E54B8">
        <w:rPr>
          <w:rFonts w:ascii="Times New Roman" w:hAnsi="Times New Roman" w:cs="Times New Roman"/>
          <w:sz w:val="24"/>
          <w:szCs w:val="24"/>
        </w:rPr>
        <w:t xml:space="preserve">collection of </w:t>
      </w:r>
      <w:r w:rsidR="00883282">
        <w:rPr>
          <w:rFonts w:ascii="Times New Roman" w:hAnsi="Times New Roman" w:cs="Times New Roman"/>
          <w:sz w:val="24"/>
          <w:szCs w:val="24"/>
        </w:rPr>
        <w:t xml:space="preserve">overlapping DNA fragments (parts of </w:t>
      </w:r>
      <w:r w:rsidR="00E067B9">
        <w:rPr>
          <w:rFonts w:ascii="Times New Roman" w:hAnsi="Times New Roman" w:cs="Times New Roman"/>
          <w:sz w:val="24"/>
          <w:szCs w:val="24"/>
        </w:rPr>
        <w:t xml:space="preserve">the </w:t>
      </w:r>
      <w:r w:rsidR="00883282">
        <w:rPr>
          <w:rFonts w:ascii="Times New Roman" w:hAnsi="Times New Roman" w:cs="Times New Roman"/>
          <w:sz w:val="24"/>
          <w:szCs w:val="24"/>
        </w:rPr>
        <w:t>DNA</w:t>
      </w:r>
      <w:r w:rsidR="00E067B9">
        <w:rPr>
          <w:rFonts w:ascii="Times New Roman" w:hAnsi="Times New Roman" w:cs="Times New Roman"/>
          <w:sz w:val="24"/>
          <w:szCs w:val="24"/>
        </w:rPr>
        <w:t xml:space="preserve"> sequence</w:t>
      </w:r>
      <w:r w:rsidR="00883282">
        <w:rPr>
          <w:rFonts w:ascii="Times New Roman" w:hAnsi="Times New Roman" w:cs="Times New Roman"/>
          <w:sz w:val="24"/>
          <w:szCs w:val="24"/>
        </w:rPr>
        <w:t xml:space="preserve">) </w:t>
      </w:r>
      <w:r w:rsidR="00502D94">
        <w:rPr>
          <w:rFonts w:ascii="Times New Roman" w:hAnsi="Times New Roman" w:cs="Times New Roman"/>
          <w:sz w:val="24"/>
          <w:szCs w:val="24"/>
        </w:rPr>
        <w:t>that together make up the DNA of the mice.</w:t>
      </w:r>
      <w:r w:rsidR="00A83FD1">
        <w:rPr>
          <w:rFonts w:ascii="Times New Roman" w:hAnsi="Times New Roman" w:cs="Times New Roman"/>
          <w:sz w:val="24"/>
          <w:szCs w:val="24"/>
        </w:rPr>
        <w:t xml:space="preserve"> A new DNA sequence</w:t>
      </w:r>
      <w:r w:rsidR="00E067B9">
        <w:rPr>
          <w:rFonts w:ascii="Times New Roman" w:hAnsi="Times New Roman" w:cs="Times New Roman"/>
          <w:sz w:val="24"/>
          <w:szCs w:val="24"/>
        </w:rPr>
        <w:t xml:space="preserve"> is made which is similar to the </w:t>
      </w:r>
      <w:r w:rsidR="000D769F">
        <w:rPr>
          <w:rFonts w:ascii="Times New Roman" w:hAnsi="Times New Roman" w:cs="Times New Roman"/>
          <w:sz w:val="24"/>
          <w:szCs w:val="24"/>
        </w:rPr>
        <w:t xml:space="preserve">original sequence and the neighbouring sequence, but </w:t>
      </w:r>
      <w:r w:rsidR="00A2243A">
        <w:rPr>
          <w:rFonts w:ascii="Times New Roman" w:hAnsi="Times New Roman" w:cs="Times New Roman"/>
          <w:sz w:val="24"/>
          <w:szCs w:val="24"/>
        </w:rPr>
        <w:t>is changed enough to make the gene inoperable (not able to be used).</w:t>
      </w:r>
      <w:r w:rsidR="00DF0899">
        <w:rPr>
          <w:rFonts w:ascii="Times New Roman" w:hAnsi="Times New Roman" w:cs="Times New Roman"/>
          <w:sz w:val="24"/>
          <w:szCs w:val="24"/>
        </w:rPr>
        <w:t xml:space="preserve"> More changes are also made </w:t>
      </w:r>
      <w:r w:rsidR="003B7A65">
        <w:rPr>
          <w:rFonts w:ascii="Times New Roman" w:hAnsi="Times New Roman" w:cs="Times New Roman"/>
          <w:sz w:val="24"/>
          <w:szCs w:val="24"/>
        </w:rPr>
        <w:t xml:space="preserve">to give resistance </w:t>
      </w:r>
      <w:r w:rsidR="00CA4A91">
        <w:rPr>
          <w:rFonts w:ascii="Times New Roman" w:hAnsi="Times New Roman" w:cs="Times New Roman"/>
          <w:sz w:val="24"/>
          <w:szCs w:val="24"/>
        </w:rPr>
        <w:t>to the mice, and to complete the sequence.</w:t>
      </w:r>
    </w:p>
    <w:p w14:paraId="5F6C05AD" w14:textId="491CADC8" w:rsidR="007E3806" w:rsidRDefault="009E0398" w:rsidP="00812375">
      <w:pPr>
        <w:rPr>
          <w:rFonts w:ascii="Times New Roman" w:hAnsi="Times New Roman" w:cs="Times New Roman"/>
          <w:sz w:val="24"/>
          <w:szCs w:val="24"/>
        </w:rPr>
      </w:pPr>
      <w:r>
        <w:rPr>
          <w:rFonts w:ascii="Times New Roman" w:hAnsi="Times New Roman" w:cs="Times New Roman"/>
          <w:sz w:val="24"/>
          <w:szCs w:val="24"/>
        </w:rPr>
        <w:t>Embryotic stem cells are isolated from the mouse blastocyst (</w:t>
      </w:r>
      <w:r w:rsidR="005E6FA9">
        <w:rPr>
          <w:rFonts w:ascii="Times New Roman" w:hAnsi="Times New Roman" w:cs="Times New Roman"/>
          <w:sz w:val="24"/>
          <w:szCs w:val="24"/>
        </w:rPr>
        <w:t>very young embryo)</w:t>
      </w:r>
      <w:r w:rsidR="00994C8F">
        <w:rPr>
          <w:rFonts w:ascii="Times New Roman" w:hAnsi="Times New Roman" w:cs="Times New Roman"/>
          <w:sz w:val="24"/>
          <w:szCs w:val="24"/>
        </w:rPr>
        <w:t xml:space="preserve"> and are grown in vitro (“in glass,” isolated</w:t>
      </w:r>
      <w:r w:rsidR="007E3806">
        <w:rPr>
          <w:rFonts w:ascii="Times New Roman" w:hAnsi="Times New Roman" w:cs="Times New Roman"/>
          <w:sz w:val="24"/>
          <w:szCs w:val="24"/>
        </w:rPr>
        <w:t xml:space="preserve">). The new sequence of DNA is then </w:t>
      </w:r>
      <w:r w:rsidR="008C00CF">
        <w:rPr>
          <w:rFonts w:ascii="Times New Roman" w:hAnsi="Times New Roman" w:cs="Times New Roman"/>
          <w:sz w:val="24"/>
          <w:szCs w:val="24"/>
        </w:rPr>
        <w:t>introduced into the stem cells via electroporation (</w:t>
      </w:r>
      <w:r w:rsidR="00C81766">
        <w:rPr>
          <w:rFonts w:ascii="Times New Roman" w:hAnsi="Times New Roman" w:cs="Times New Roman"/>
          <w:sz w:val="24"/>
          <w:szCs w:val="24"/>
        </w:rPr>
        <w:t xml:space="preserve">an electric field is applied to the cells to </w:t>
      </w:r>
      <w:r w:rsidR="00582A34">
        <w:rPr>
          <w:rFonts w:ascii="Times New Roman" w:hAnsi="Times New Roman" w:cs="Times New Roman"/>
          <w:sz w:val="24"/>
          <w:szCs w:val="24"/>
        </w:rPr>
        <w:t>make the cell allow</w:t>
      </w:r>
      <w:r w:rsidR="00131B6B">
        <w:rPr>
          <w:rFonts w:ascii="Times New Roman" w:hAnsi="Times New Roman" w:cs="Times New Roman"/>
          <w:sz w:val="24"/>
          <w:szCs w:val="24"/>
        </w:rPr>
        <w:t xml:space="preserve"> the passage of molecules through it).</w:t>
      </w:r>
    </w:p>
    <w:p w14:paraId="0A1A42FE" w14:textId="404B6551" w:rsidR="00815035" w:rsidRDefault="00631327" w:rsidP="00812375">
      <w:pPr>
        <w:rPr>
          <w:rFonts w:ascii="Times New Roman" w:hAnsi="Times New Roman" w:cs="Times New Roman"/>
          <w:sz w:val="24"/>
          <w:szCs w:val="24"/>
        </w:rPr>
      </w:pPr>
      <w:r>
        <w:rPr>
          <w:rFonts w:ascii="Times New Roman" w:hAnsi="Times New Roman" w:cs="Times New Roman"/>
          <w:sz w:val="24"/>
          <w:szCs w:val="24"/>
        </w:rPr>
        <w:t>Via h</w:t>
      </w:r>
      <w:r w:rsidRPr="00631327">
        <w:rPr>
          <w:rFonts w:ascii="Times New Roman" w:hAnsi="Times New Roman" w:cs="Times New Roman"/>
          <w:sz w:val="24"/>
          <w:szCs w:val="24"/>
        </w:rPr>
        <w:t>omologous recombination</w:t>
      </w:r>
      <w:r>
        <w:rPr>
          <w:rFonts w:ascii="Times New Roman" w:hAnsi="Times New Roman" w:cs="Times New Roman"/>
          <w:sz w:val="24"/>
          <w:szCs w:val="24"/>
        </w:rPr>
        <w:t>,</w:t>
      </w:r>
      <w:r w:rsidRPr="00631327">
        <w:rPr>
          <w:rFonts w:ascii="Times New Roman" w:hAnsi="Times New Roman" w:cs="Times New Roman"/>
          <w:sz w:val="24"/>
          <w:szCs w:val="24"/>
        </w:rPr>
        <w:t xml:space="preserve"> </w:t>
      </w:r>
      <w:r>
        <w:rPr>
          <w:rFonts w:ascii="Times New Roman" w:hAnsi="Times New Roman" w:cs="Times New Roman"/>
          <w:sz w:val="24"/>
          <w:szCs w:val="24"/>
        </w:rPr>
        <w:t xml:space="preserve">which </w:t>
      </w:r>
      <w:r w:rsidRPr="00631327">
        <w:rPr>
          <w:rFonts w:ascii="Times New Roman" w:hAnsi="Times New Roman" w:cs="Times New Roman"/>
          <w:sz w:val="24"/>
          <w:szCs w:val="24"/>
        </w:rPr>
        <w:t>is a type of genetic recombination in which genetic information is exchanged between two similar or identical molecules of double-stranded or single-stranded nucleic acids</w:t>
      </w:r>
      <w:r w:rsidR="00DA116C">
        <w:rPr>
          <w:rFonts w:ascii="Times New Roman" w:hAnsi="Times New Roman" w:cs="Times New Roman"/>
          <w:sz w:val="24"/>
          <w:szCs w:val="24"/>
        </w:rPr>
        <w:t xml:space="preserve">, </w:t>
      </w:r>
      <w:r w:rsidR="00B705A6">
        <w:rPr>
          <w:rFonts w:ascii="Times New Roman" w:hAnsi="Times New Roman" w:cs="Times New Roman"/>
          <w:sz w:val="24"/>
          <w:szCs w:val="24"/>
        </w:rPr>
        <w:t>some of the cells will incorporate the new sequence</w:t>
      </w:r>
      <w:r w:rsidR="00F17D59">
        <w:rPr>
          <w:rFonts w:ascii="Times New Roman" w:hAnsi="Times New Roman" w:cs="Times New Roman"/>
          <w:sz w:val="24"/>
          <w:szCs w:val="24"/>
        </w:rPr>
        <w:t xml:space="preserve"> with the knocked out gene into </w:t>
      </w:r>
      <w:r w:rsidR="00817D63">
        <w:rPr>
          <w:rFonts w:ascii="Times New Roman" w:hAnsi="Times New Roman" w:cs="Times New Roman"/>
          <w:sz w:val="24"/>
          <w:szCs w:val="24"/>
        </w:rPr>
        <w:t>their (the stem cell’s) chromosomes</w:t>
      </w:r>
      <w:r w:rsidR="00815035">
        <w:rPr>
          <w:rFonts w:ascii="Times New Roman" w:hAnsi="Times New Roman" w:cs="Times New Roman"/>
          <w:sz w:val="24"/>
          <w:szCs w:val="24"/>
        </w:rPr>
        <w:t xml:space="preserve"> in place of the original gene.</w:t>
      </w:r>
      <w:r w:rsidR="00D34808">
        <w:rPr>
          <w:rFonts w:ascii="Times New Roman" w:hAnsi="Times New Roman" w:cs="Times New Roman"/>
          <w:sz w:val="24"/>
          <w:szCs w:val="24"/>
        </w:rPr>
        <w:t xml:space="preserve"> The chances of a recombination event are low</w:t>
      </w:r>
      <w:r w:rsidR="004A5BDC">
        <w:rPr>
          <w:rFonts w:ascii="Times New Roman" w:hAnsi="Times New Roman" w:cs="Times New Roman"/>
          <w:sz w:val="24"/>
          <w:szCs w:val="24"/>
        </w:rPr>
        <w:t>, so cells are more likely to have the altered gene in one of the</w:t>
      </w:r>
      <w:r w:rsidR="008447CF">
        <w:rPr>
          <w:rFonts w:ascii="Times New Roman" w:hAnsi="Times New Roman" w:cs="Times New Roman"/>
          <w:sz w:val="24"/>
          <w:szCs w:val="24"/>
        </w:rPr>
        <w:t xml:space="preserve"> two relevant chromosomes, which </w:t>
      </w:r>
      <w:r w:rsidR="00FE17EB">
        <w:rPr>
          <w:rFonts w:ascii="Times New Roman" w:hAnsi="Times New Roman" w:cs="Times New Roman"/>
          <w:sz w:val="24"/>
          <w:szCs w:val="24"/>
        </w:rPr>
        <w:t>we refer to as heterozygous.</w:t>
      </w:r>
    </w:p>
    <w:p w14:paraId="53267615" w14:textId="28C16F98" w:rsidR="003F4470" w:rsidRDefault="00611C97" w:rsidP="00812375">
      <w:pPr>
        <w:rPr>
          <w:rFonts w:ascii="Times New Roman" w:hAnsi="Times New Roman" w:cs="Times New Roman"/>
          <w:sz w:val="24"/>
          <w:szCs w:val="24"/>
        </w:rPr>
      </w:pPr>
      <w:r>
        <w:rPr>
          <w:noProof/>
        </w:rPr>
        <w:drawing>
          <wp:anchor distT="0" distB="0" distL="114300" distR="114300" simplePos="0" relativeHeight="251658242" behindDoc="1" locked="0" layoutInCell="1" allowOverlap="1" wp14:anchorId="03A4644B" wp14:editId="174A0A01">
            <wp:simplePos x="0" y="0"/>
            <wp:positionH relativeFrom="margin">
              <wp:posOffset>3448050</wp:posOffset>
            </wp:positionH>
            <wp:positionV relativeFrom="paragraph">
              <wp:posOffset>1035685</wp:posOffset>
            </wp:positionV>
            <wp:extent cx="2286000" cy="3810000"/>
            <wp:effectExtent l="0" t="0" r="0" b="0"/>
            <wp:wrapSquare wrapText="bothSides"/>
            <wp:docPr id="39" name="Picture 39" descr="A group of gray mice with pink tai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oup of gray mice with pink tail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5822">
        <w:rPr>
          <w:rFonts w:ascii="Times New Roman" w:hAnsi="Times New Roman" w:cs="Times New Roman"/>
          <w:sz w:val="24"/>
          <w:szCs w:val="24"/>
        </w:rPr>
        <w:t>The stem cells with the</w:t>
      </w:r>
      <w:r w:rsidR="004361A7">
        <w:rPr>
          <w:rFonts w:ascii="Times New Roman" w:hAnsi="Times New Roman" w:cs="Times New Roman"/>
          <w:sz w:val="24"/>
          <w:szCs w:val="24"/>
        </w:rPr>
        <w:t xml:space="preserve"> knock-out gene are isolated from the rest as to not kill them</w:t>
      </w:r>
      <w:r w:rsidR="00F61B53">
        <w:rPr>
          <w:rFonts w:ascii="Times New Roman" w:hAnsi="Times New Roman" w:cs="Times New Roman"/>
          <w:sz w:val="24"/>
          <w:szCs w:val="24"/>
        </w:rPr>
        <w:t>, as the altered cells have been given resistances as mentioned.</w:t>
      </w:r>
      <w:r w:rsidR="000B37E3">
        <w:rPr>
          <w:rFonts w:ascii="Times New Roman" w:hAnsi="Times New Roman" w:cs="Times New Roman"/>
          <w:sz w:val="24"/>
          <w:szCs w:val="24"/>
        </w:rPr>
        <w:t xml:space="preserve"> These stem cells are then inserted </w:t>
      </w:r>
      <w:r w:rsidR="00BB4D15">
        <w:rPr>
          <w:rFonts w:ascii="Times New Roman" w:hAnsi="Times New Roman" w:cs="Times New Roman"/>
          <w:sz w:val="24"/>
          <w:szCs w:val="24"/>
        </w:rPr>
        <w:t>into a mouse blastocyst.</w:t>
      </w:r>
      <w:r w:rsidR="00304D23">
        <w:rPr>
          <w:rFonts w:ascii="Times New Roman" w:hAnsi="Times New Roman" w:cs="Times New Roman"/>
          <w:sz w:val="24"/>
          <w:szCs w:val="24"/>
        </w:rPr>
        <w:t xml:space="preserve"> Say the </w:t>
      </w:r>
      <w:r w:rsidR="00082859">
        <w:rPr>
          <w:rFonts w:ascii="Times New Roman" w:hAnsi="Times New Roman" w:cs="Times New Roman"/>
          <w:sz w:val="24"/>
          <w:szCs w:val="24"/>
        </w:rPr>
        <w:t xml:space="preserve">stem cells were from a white mouse </w:t>
      </w:r>
      <w:r w:rsidR="003F4470">
        <w:rPr>
          <w:rFonts w:ascii="Times New Roman" w:hAnsi="Times New Roman" w:cs="Times New Roman"/>
          <w:sz w:val="24"/>
          <w:szCs w:val="24"/>
        </w:rPr>
        <w:t xml:space="preserve">and have been inserted into the blastocyst of a grey mouse. </w:t>
      </w:r>
      <w:r w:rsidR="003A24FC">
        <w:rPr>
          <w:rFonts w:ascii="Times New Roman" w:hAnsi="Times New Roman" w:cs="Times New Roman"/>
          <w:sz w:val="24"/>
          <w:szCs w:val="24"/>
        </w:rPr>
        <w:t>After the blastoc</w:t>
      </w:r>
      <w:r w:rsidR="005B31B4">
        <w:rPr>
          <w:rFonts w:ascii="Times New Roman" w:hAnsi="Times New Roman" w:cs="Times New Roman"/>
          <w:sz w:val="24"/>
          <w:szCs w:val="24"/>
        </w:rPr>
        <w:t xml:space="preserve">yst is implanted into a </w:t>
      </w:r>
      <w:r w:rsidR="00070DD2">
        <w:rPr>
          <w:rFonts w:ascii="Times New Roman" w:hAnsi="Times New Roman" w:cs="Times New Roman"/>
          <w:sz w:val="24"/>
          <w:szCs w:val="24"/>
        </w:rPr>
        <w:t xml:space="preserve">female </w:t>
      </w:r>
      <w:r w:rsidR="008D74E2">
        <w:rPr>
          <w:rFonts w:ascii="Times New Roman" w:hAnsi="Times New Roman" w:cs="Times New Roman"/>
          <w:sz w:val="24"/>
          <w:szCs w:val="24"/>
        </w:rPr>
        <w:t xml:space="preserve">mouse’s uterus, the resulting mouse (the genetically modified, heterozygous mouse made up of cells from both a white and grey mouse) would be classified as a chimera, as it contains </w:t>
      </w:r>
      <w:r w:rsidR="00AB3F50">
        <w:rPr>
          <w:rFonts w:ascii="Times New Roman" w:hAnsi="Times New Roman" w:cs="Times New Roman"/>
          <w:sz w:val="24"/>
          <w:szCs w:val="24"/>
        </w:rPr>
        <w:t>different genotypes from the different mice used.</w:t>
      </w:r>
    </w:p>
    <w:p w14:paraId="0C6BA395" w14:textId="1181BDEF" w:rsidR="00AB3F50" w:rsidRDefault="00886A37" w:rsidP="00812375">
      <w:pPr>
        <w:rPr>
          <w:rFonts w:ascii="Times New Roman" w:hAnsi="Times New Roman" w:cs="Times New Roman"/>
          <w:sz w:val="24"/>
          <w:szCs w:val="24"/>
        </w:rPr>
      </w:pPr>
      <w:r>
        <w:rPr>
          <w:rFonts w:ascii="Times New Roman" w:hAnsi="Times New Roman" w:cs="Times New Roman"/>
          <w:sz w:val="24"/>
          <w:szCs w:val="24"/>
        </w:rPr>
        <w:t xml:space="preserve">When this mouse </w:t>
      </w:r>
      <w:r w:rsidR="00650694">
        <w:rPr>
          <w:rFonts w:ascii="Times New Roman" w:hAnsi="Times New Roman" w:cs="Times New Roman"/>
          <w:sz w:val="24"/>
          <w:szCs w:val="24"/>
        </w:rPr>
        <w:t xml:space="preserve">breeds, </w:t>
      </w:r>
      <w:r w:rsidR="00A54865">
        <w:rPr>
          <w:rFonts w:ascii="Times New Roman" w:hAnsi="Times New Roman" w:cs="Times New Roman"/>
          <w:sz w:val="24"/>
          <w:szCs w:val="24"/>
        </w:rPr>
        <w:t xml:space="preserve">some of its </w:t>
      </w:r>
      <w:r w:rsidR="001D7EC2">
        <w:rPr>
          <w:rFonts w:ascii="Times New Roman" w:hAnsi="Times New Roman" w:cs="Times New Roman"/>
          <w:sz w:val="24"/>
          <w:szCs w:val="24"/>
        </w:rPr>
        <w:t>offspring</w:t>
      </w:r>
      <w:r w:rsidR="005B71C4">
        <w:rPr>
          <w:rFonts w:ascii="Times New Roman" w:hAnsi="Times New Roman" w:cs="Times New Roman"/>
          <w:sz w:val="24"/>
          <w:szCs w:val="24"/>
        </w:rPr>
        <w:t xml:space="preserve"> </w:t>
      </w:r>
      <w:r w:rsidR="006D25B8" w:rsidRPr="006D25B8">
        <w:rPr>
          <w:rFonts w:ascii="Times New Roman" w:hAnsi="Times New Roman" w:cs="Times New Roman"/>
          <w:sz w:val="24"/>
          <w:szCs w:val="24"/>
        </w:rPr>
        <w:t>will have one copy of the knocked-out gene in all their cells. These mice do not retain any grey mouse DNA and are not chimeras, however they are still heterozygous.</w:t>
      </w:r>
    </w:p>
    <w:p w14:paraId="0DC602E6" w14:textId="71661AAA" w:rsidR="006D25B8" w:rsidRDefault="005324AA" w:rsidP="00812375">
      <w:pPr>
        <w:rPr>
          <w:rFonts w:ascii="Times New Roman" w:hAnsi="Times New Roman" w:cs="Times New Roman"/>
          <w:sz w:val="24"/>
          <w:szCs w:val="24"/>
        </w:rPr>
      </w:pPr>
      <w:r w:rsidRPr="005324AA">
        <w:rPr>
          <w:rFonts w:ascii="Times New Roman" w:hAnsi="Times New Roman" w:cs="Times New Roman"/>
          <w:sz w:val="24"/>
          <w:szCs w:val="24"/>
        </w:rPr>
        <w:t>When these heterozygous offspring are interbred, some of their offspring will inherit the knocked-out gene from both parents; they carry no functional copy of the original unaltered gene (i.e. they are homozygous for that allele).</w:t>
      </w:r>
    </w:p>
    <w:p w14:paraId="6CB64994" w14:textId="086F6253" w:rsidR="004648D7" w:rsidRDefault="00956F54" w:rsidP="00812375">
      <w:pPr>
        <w:rPr>
          <w:rFonts w:ascii="Times New Roman" w:hAnsi="Times New Roman" w:cs="Times New Roman"/>
          <w:sz w:val="24"/>
          <w:szCs w:val="24"/>
        </w:rPr>
      </w:pPr>
      <w:r>
        <w:rPr>
          <w:rFonts w:ascii="Times New Roman" w:hAnsi="Times New Roman" w:cs="Times New Roman"/>
          <w:sz w:val="24"/>
          <w:szCs w:val="24"/>
        </w:rPr>
        <w:t>The whole process of heterozygous mice have helped</w:t>
      </w:r>
      <w:r w:rsidR="000B23C7">
        <w:rPr>
          <w:rFonts w:ascii="Times New Roman" w:hAnsi="Times New Roman" w:cs="Times New Roman"/>
          <w:sz w:val="24"/>
          <w:szCs w:val="24"/>
        </w:rPr>
        <w:t xml:space="preserve"> study and</w:t>
      </w:r>
      <w:r>
        <w:rPr>
          <w:rFonts w:ascii="Times New Roman" w:hAnsi="Times New Roman" w:cs="Times New Roman"/>
          <w:sz w:val="24"/>
          <w:szCs w:val="24"/>
        </w:rPr>
        <w:t xml:space="preserve"> </w:t>
      </w:r>
      <w:r w:rsidR="00574859">
        <w:rPr>
          <w:rFonts w:ascii="Times New Roman" w:hAnsi="Times New Roman" w:cs="Times New Roman"/>
          <w:sz w:val="24"/>
          <w:szCs w:val="24"/>
        </w:rPr>
        <w:t xml:space="preserve">model </w:t>
      </w:r>
      <w:r w:rsidR="00574859" w:rsidRPr="00574859">
        <w:rPr>
          <w:rFonts w:ascii="Times New Roman" w:hAnsi="Times New Roman" w:cs="Times New Roman"/>
          <w:sz w:val="24"/>
          <w:szCs w:val="24"/>
        </w:rPr>
        <w:t>cancer, obesity, heart disease, diabetes, arthritis, substance abuse, anxiety, aging and Parkinson's disease</w:t>
      </w:r>
    </w:p>
    <w:p w14:paraId="07C99CC7" w14:textId="42D60D1A" w:rsidR="00903DBB" w:rsidRDefault="00903DBB" w:rsidP="00903DBB">
      <w:pPr>
        <w:jc w:val="center"/>
        <w:rPr>
          <w:rFonts w:ascii="Times New Roman" w:hAnsi="Times New Roman" w:cs="Times New Roman"/>
          <w:sz w:val="24"/>
          <w:szCs w:val="24"/>
        </w:rPr>
      </w:pPr>
    </w:p>
    <w:p w14:paraId="4417BB0D" w14:textId="793F2DB6" w:rsidR="000B23C7" w:rsidRDefault="000B23C7" w:rsidP="00EC5985">
      <w:pPr>
        <w:spacing w:line="240" w:lineRule="auto"/>
        <w:rPr>
          <w:rFonts w:ascii="Times New Roman" w:hAnsi="Times New Roman" w:cs="Times New Roman"/>
          <w:sz w:val="24"/>
          <w:szCs w:val="24"/>
        </w:rPr>
      </w:pPr>
      <w:bookmarkStart w:id="1" w:name="KnockoutMiceSum"/>
      <w:bookmarkEnd w:id="1"/>
      <w:r>
        <w:rPr>
          <w:rFonts w:ascii="Times New Roman" w:hAnsi="Times New Roman" w:cs="Times New Roman"/>
          <w:sz w:val="24"/>
          <w:szCs w:val="24"/>
        </w:rPr>
        <w:lastRenderedPageBreak/>
        <w:t>To sum it up</w:t>
      </w:r>
      <w:r w:rsidR="00C10E6C">
        <w:rPr>
          <w:rFonts w:ascii="Times New Roman" w:hAnsi="Times New Roman" w:cs="Times New Roman"/>
          <w:sz w:val="24"/>
          <w:szCs w:val="24"/>
        </w:rPr>
        <w:t>:</w:t>
      </w:r>
    </w:p>
    <w:p w14:paraId="22D4F1A6" w14:textId="0EFC436E" w:rsidR="00C10E6C" w:rsidRDefault="00C10E6C" w:rsidP="00C10E6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Heterozygous mice are also known as knockout mice.</w:t>
      </w:r>
    </w:p>
    <w:p w14:paraId="48954439" w14:textId="70BAAE7D" w:rsidR="00C10E6C" w:rsidRDefault="005A0F36" w:rsidP="00C10E6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They are mice who have genes “knocked out” aka inactivated.</w:t>
      </w:r>
    </w:p>
    <w:p w14:paraId="510E9606" w14:textId="4999B7F5" w:rsidR="005A0F36" w:rsidRDefault="005A0F36" w:rsidP="00C10E6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Artificial DNA is used to disrupt</w:t>
      </w:r>
      <w:r w:rsidR="00DD24DF">
        <w:rPr>
          <w:rFonts w:ascii="Times New Roman" w:hAnsi="Times New Roman" w:cs="Times New Roman"/>
          <w:sz w:val="24"/>
          <w:szCs w:val="24"/>
        </w:rPr>
        <w:t>/replace the gene.</w:t>
      </w:r>
    </w:p>
    <w:p w14:paraId="28E991A8" w14:textId="1B618449" w:rsidR="00DD24DF" w:rsidRDefault="00DE5F84" w:rsidP="00C10E6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The process of </w:t>
      </w:r>
      <w:r w:rsidR="004C3C88">
        <w:rPr>
          <w:rFonts w:ascii="Times New Roman" w:hAnsi="Times New Roman" w:cs="Times New Roman"/>
          <w:sz w:val="24"/>
          <w:szCs w:val="24"/>
        </w:rPr>
        <w:t>replacing the gene is as follows:</w:t>
      </w:r>
    </w:p>
    <w:p w14:paraId="717566FC" w14:textId="6F390595" w:rsidR="004C3C88" w:rsidRDefault="00810427" w:rsidP="004C3C8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The gene which will be knocked out is separated from the gene library</w:t>
      </w:r>
    </w:p>
    <w:p w14:paraId="585F335B" w14:textId="7D3536B2" w:rsidR="00810427" w:rsidRPr="00B84C90" w:rsidRDefault="00810427" w:rsidP="00810427">
      <w:pPr>
        <w:pStyle w:val="ListParagraph"/>
        <w:numPr>
          <w:ilvl w:val="2"/>
          <w:numId w:val="2"/>
        </w:numPr>
        <w:rPr>
          <w:rFonts w:ascii="Times New Roman" w:hAnsi="Times New Roman" w:cs="Times New Roman"/>
          <w:i/>
          <w:iCs/>
          <w:sz w:val="24"/>
          <w:szCs w:val="24"/>
        </w:rPr>
      </w:pPr>
      <w:r w:rsidRPr="00B84C90">
        <w:rPr>
          <w:rFonts w:ascii="Times New Roman" w:hAnsi="Times New Roman" w:cs="Times New Roman"/>
          <w:i/>
          <w:iCs/>
          <w:sz w:val="24"/>
          <w:szCs w:val="24"/>
        </w:rPr>
        <w:t>The gene library is a collection of overlapping parts of the DNA sequence of a mouse.</w:t>
      </w:r>
    </w:p>
    <w:p w14:paraId="3CD6630E" w14:textId="0591BAC4" w:rsidR="00810427" w:rsidRDefault="00594F17" w:rsidP="00594F1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A new DNA sequence is made, with the following changes:</w:t>
      </w:r>
    </w:p>
    <w:p w14:paraId="7490709A" w14:textId="450E8641" w:rsidR="00594F17" w:rsidRPr="00B84C90" w:rsidRDefault="00594F17" w:rsidP="00594F17">
      <w:pPr>
        <w:pStyle w:val="ListParagraph"/>
        <w:numPr>
          <w:ilvl w:val="2"/>
          <w:numId w:val="2"/>
        </w:numPr>
        <w:rPr>
          <w:rFonts w:ascii="Times New Roman" w:hAnsi="Times New Roman" w:cs="Times New Roman"/>
          <w:i/>
          <w:iCs/>
          <w:sz w:val="24"/>
          <w:szCs w:val="24"/>
        </w:rPr>
      </w:pPr>
      <w:r w:rsidRPr="00B84C90">
        <w:rPr>
          <w:rFonts w:ascii="Times New Roman" w:hAnsi="Times New Roman" w:cs="Times New Roman"/>
          <w:i/>
          <w:iCs/>
          <w:sz w:val="24"/>
          <w:szCs w:val="24"/>
        </w:rPr>
        <w:t xml:space="preserve">Changes </w:t>
      </w:r>
      <w:r w:rsidR="009D7258" w:rsidRPr="00B84C90">
        <w:rPr>
          <w:rFonts w:ascii="Times New Roman" w:hAnsi="Times New Roman" w:cs="Times New Roman"/>
          <w:i/>
          <w:iCs/>
          <w:sz w:val="24"/>
          <w:szCs w:val="24"/>
        </w:rPr>
        <w:t xml:space="preserve">to </w:t>
      </w:r>
      <w:r w:rsidR="00AD66ED" w:rsidRPr="00B84C90">
        <w:rPr>
          <w:rFonts w:ascii="Times New Roman" w:hAnsi="Times New Roman" w:cs="Times New Roman"/>
          <w:i/>
          <w:iCs/>
          <w:sz w:val="24"/>
          <w:szCs w:val="24"/>
        </w:rPr>
        <w:t>make the gene to be knocked out inoperable.</w:t>
      </w:r>
    </w:p>
    <w:p w14:paraId="37320EE7" w14:textId="1EC48161" w:rsidR="00AD66ED" w:rsidRPr="00B84C90" w:rsidRDefault="00A33682" w:rsidP="00594F17">
      <w:pPr>
        <w:pStyle w:val="ListParagraph"/>
        <w:numPr>
          <w:ilvl w:val="2"/>
          <w:numId w:val="2"/>
        </w:numPr>
        <w:rPr>
          <w:rFonts w:ascii="Times New Roman" w:hAnsi="Times New Roman" w:cs="Times New Roman"/>
          <w:i/>
          <w:iCs/>
          <w:sz w:val="24"/>
          <w:szCs w:val="24"/>
        </w:rPr>
      </w:pPr>
      <w:r w:rsidRPr="00B84C90">
        <w:rPr>
          <w:rFonts w:ascii="Times New Roman" w:hAnsi="Times New Roman" w:cs="Times New Roman"/>
          <w:i/>
          <w:iCs/>
          <w:sz w:val="24"/>
          <w:szCs w:val="24"/>
        </w:rPr>
        <w:t>Given resistances.</w:t>
      </w:r>
    </w:p>
    <w:p w14:paraId="7BD13840" w14:textId="79D1EE87" w:rsidR="00A33682" w:rsidRPr="00B84C90" w:rsidRDefault="00AD606D" w:rsidP="00594F17">
      <w:pPr>
        <w:pStyle w:val="ListParagraph"/>
        <w:numPr>
          <w:ilvl w:val="2"/>
          <w:numId w:val="2"/>
        </w:numPr>
        <w:rPr>
          <w:rFonts w:ascii="Times New Roman" w:hAnsi="Times New Roman" w:cs="Times New Roman"/>
          <w:i/>
          <w:iCs/>
          <w:sz w:val="24"/>
          <w:szCs w:val="24"/>
        </w:rPr>
      </w:pPr>
      <w:r w:rsidRPr="00B84C90">
        <w:rPr>
          <w:rFonts w:ascii="Times New Roman" w:hAnsi="Times New Roman" w:cs="Times New Roman"/>
          <w:i/>
          <w:iCs/>
          <w:sz w:val="24"/>
          <w:szCs w:val="24"/>
        </w:rPr>
        <w:t xml:space="preserve">A marker gene, which </w:t>
      </w:r>
      <w:r w:rsidR="003204BE" w:rsidRPr="00B84C90">
        <w:rPr>
          <w:rFonts w:ascii="Times New Roman" w:hAnsi="Times New Roman" w:cs="Times New Roman"/>
          <w:i/>
          <w:iCs/>
          <w:sz w:val="24"/>
          <w:szCs w:val="24"/>
        </w:rPr>
        <w:t>determine if a nucleic acid sequence has been successfully inserted into an organism's DNA.</w:t>
      </w:r>
    </w:p>
    <w:p w14:paraId="498FB60B" w14:textId="79D1EE87" w:rsidR="003204BE" w:rsidRPr="00B84C90" w:rsidRDefault="00B84C90" w:rsidP="00594F17">
      <w:pPr>
        <w:pStyle w:val="ListParagraph"/>
        <w:numPr>
          <w:ilvl w:val="2"/>
          <w:numId w:val="2"/>
        </w:numPr>
        <w:rPr>
          <w:rFonts w:ascii="Times New Roman" w:hAnsi="Times New Roman" w:cs="Times New Roman"/>
          <w:i/>
          <w:iCs/>
          <w:sz w:val="24"/>
          <w:szCs w:val="24"/>
        </w:rPr>
      </w:pPr>
      <w:r w:rsidRPr="00B84C90">
        <w:rPr>
          <w:rFonts w:ascii="Times New Roman" w:hAnsi="Times New Roman" w:cs="Times New Roman"/>
          <w:i/>
          <w:iCs/>
          <w:sz w:val="24"/>
          <w:szCs w:val="24"/>
        </w:rPr>
        <w:t>Changes to complete the DNA sequence.</w:t>
      </w:r>
    </w:p>
    <w:p w14:paraId="161356A3" w14:textId="7633B313" w:rsidR="00B84C90" w:rsidRDefault="00954C8D" w:rsidP="00B84C90">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Embryotic stem cells are isolated from the mouse blastocyst.</w:t>
      </w:r>
    </w:p>
    <w:p w14:paraId="4FA7CA7D" w14:textId="53D725A9" w:rsidR="00954C8D" w:rsidRPr="00B64DE3" w:rsidRDefault="00954C8D" w:rsidP="00954C8D">
      <w:pPr>
        <w:pStyle w:val="ListParagraph"/>
        <w:numPr>
          <w:ilvl w:val="2"/>
          <w:numId w:val="2"/>
        </w:numPr>
        <w:rPr>
          <w:rFonts w:ascii="Times New Roman" w:hAnsi="Times New Roman" w:cs="Times New Roman"/>
          <w:i/>
          <w:iCs/>
          <w:sz w:val="24"/>
          <w:szCs w:val="24"/>
        </w:rPr>
      </w:pPr>
      <w:r w:rsidRPr="00B64DE3">
        <w:rPr>
          <w:rFonts w:ascii="Times New Roman" w:hAnsi="Times New Roman" w:cs="Times New Roman"/>
          <w:i/>
          <w:iCs/>
          <w:sz w:val="24"/>
          <w:szCs w:val="24"/>
        </w:rPr>
        <w:t>Blastocyst</w:t>
      </w:r>
      <w:r w:rsidR="00B64DE3" w:rsidRPr="00B64DE3">
        <w:rPr>
          <w:rFonts w:ascii="Times New Roman" w:hAnsi="Times New Roman" w:cs="Times New Roman"/>
          <w:i/>
          <w:iCs/>
          <w:sz w:val="24"/>
          <w:szCs w:val="24"/>
        </w:rPr>
        <w:t>s are very young embryo</w:t>
      </w:r>
    </w:p>
    <w:p w14:paraId="69C4FF9C" w14:textId="7743875D" w:rsidR="00B64DE3" w:rsidRDefault="004948B9" w:rsidP="004948B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The stem cells are grown in vitro.</w:t>
      </w:r>
    </w:p>
    <w:p w14:paraId="2AE93073" w14:textId="1B69D7EB" w:rsidR="004948B9" w:rsidRPr="004948B9" w:rsidRDefault="004948B9" w:rsidP="004948B9">
      <w:pPr>
        <w:pStyle w:val="ListParagraph"/>
        <w:numPr>
          <w:ilvl w:val="2"/>
          <w:numId w:val="2"/>
        </w:numPr>
        <w:rPr>
          <w:rFonts w:ascii="Times New Roman" w:hAnsi="Times New Roman" w:cs="Times New Roman"/>
          <w:sz w:val="24"/>
          <w:szCs w:val="24"/>
        </w:rPr>
      </w:pPr>
      <w:r>
        <w:rPr>
          <w:rFonts w:ascii="Times New Roman" w:hAnsi="Times New Roman" w:cs="Times New Roman"/>
          <w:i/>
          <w:iCs/>
          <w:sz w:val="24"/>
          <w:szCs w:val="24"/>
        </w:rPr>
        <w:t>In vitro means “in glass,” so isolated.</w:t>
      </w:r>
    </w:p>
    <w:p w14:paraId="2D25D07C" w14:textId="7B83ECB7" w:rsidR="004948B9" w:rsidRDefault="004948B9" w:rsidP="004948B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The new DNA sequence is introduced to the cells.</w:t>
      </w:r>
    </w:p>
    <w:p w14:paraId="6E9CFD13" w14:textId="6F3FCA13" w:rsidR="004948B9" w:rsidRPr="00AB1B19" w:rsidRDefault="004948B9" w:rsidP="004948B9">
      <w:pPr>
        <w:pStyle w:val="ListParagraph"/>
        <w:numPr>
          <w:ilvl w:val="2"/>
          <w:numId w:val="2"/>
        </w:numPr>
        <w:rPr>
          <w:rFonts w:ascii="Times New Roman" w:hAnsi="Times New Roman" w:cs="Times New Roman"/>
          <w:sz w:val="24"/>
          <w:szCs w:val="24"/>
        </w:rPr>
      </w:pPr>
      <w:r>
        <w:rPr>
          <w:rFonts w:ascii="Times New Roman" w:hAnsi="Times New Roman" w:cs="Times New Roman"/>
          <w:i/>
          <w:iCs/>
          <w:sz w:val="24"/>
          <w:szCs w:val="24"/>
        </w:rPr>
        <w:t xml:space="preserve">This is done via </w:t>
      </w:r>
      <w:r w:rsidR="003F421D" w:rsidRPr="003F421D">
        <w:rPr>
          <w:rFonts w:ascii="Times New Roman" w:hAnsi="Times New Roman" w:cs="Times New Roman"/>
          <w:i/>
          <w:iCs/>
          <w:sz w:val="24"/>
          <w:szCs w:val="24"/>
        </w:rPr>
        <w:t>electroporation (an electric field is applied to the cells to make the cell allow the passage of molecules through it).</w:t>
      </w:r>
    </w:p>
    <w:p w14:paraId="0623555C" w14:textId="24AE43BC" w:rsidR="00AB1B19" w:rsidRDefault="006F5D00" w:rsidP="00AB1B1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Homologous recombination occurs</w:t>
      </w:r>
      <w:r w:rsidR="00A17756">
        <w:rPr>
          <w:rFonts w:ascii="Times New Roman" w:hAnsi="Times New Roman" w:cs="Times New Roman"/>
          <w:sz w:val="24"/>
          <w:szCs w:val="24"/>
        </w:rPr>
        <w:t xml:space="preserve"> naturally, causing some of the stem cells to incorporate the knocked out gene DNA into their own chromosomes.</w:t>
      </w:r>
    </w:p>
    <w:p w14:paraId="4F9BCC43" w14:textId="4C694502" w:rsidR="00A17756" w:rsidRDefault="00A17756" w:rsidP="00A17756">
      <w:pPr>
        <w:pStyle w:val="ListParagraph"/>
        <w:numPr>
          <w:ilvl w:val="2"/>
          <w:numId w:val="2"/>
        </w:numPr>
        <w:rPr>
          <w:rFonts w:ascii="Times New Roman" w:hAnsi="Times New Roman" w:cs="Times New Roman"/>
          <w:i/>
          <w:iCs/>
          <w:sz w:val="24"/>
          <w:szCs w:val="24"/>
        </w:rPr>
      </w:pPr>
      <w:r w:rsidRPr="00A17756">
        <w:rPr>
          <w:rFonts w:ascii="Times New Roman" w:hAnsi="Times New Roman" w:cs="Times New Roman"/>
          <w:i/>
          <w:iCs/>
          <w:sz w:val="24"/>
          <w:szCs w:val="24"/>
        </w:rPr>
        <w:t>Homologous recombination is a type of genetic recombination where genetic information is exchanged between two similar or identical molecules of double-stranded or single-stranded nucleic acids</w:t>
      </w:r>
      <w:r>
        <w:rPr>
          <w:rFonts w:ascii="Times New Roman" w:hAnsi="Times New Roman" w:cs="Times New Roman"/>
          <w:i/>
          <w:iCs/>
          <w:sz w:val="24"/>
          <w:szCs w:val="24"/>
        </w:rPr>
        <w:t>.</w:t>
      </w:r>
    </w:p>
    <w:p w14:paraId="15DD5390" w14:textId="1CDF7ED8" w:rsidR="00A17756" w:rsidRPr="00A17756" w:rsidRDefault="00A17756" w:rsidP="00A17756">
      <w:pPr>
        <w:pStyle w:val="ListParagraph"/>
        <w:numPr>
          <w:ilvl w:val="2"/>
          <w:numId w:val="2"/>
        </w:numPr>
        <w:rPr>
          <w:rFonts w:ascii="Times New Roman" w:hAnsi="Times New Roman" w:cs="Times New Roman"/>
          <w:i/>
          <w:iCs/>
          <w:sz w:val="24"/>
          <w:szCs w:val="24"/>
        </w:rPr>
      </w:pPr>
      <w:r>
        <w:rPr>
          <w:rFonts w:ascii="Times New Roman" w:hAnsi="Times New Roman" w:cs="Times New Roman"/>
          <w:i/>
          <w:iCs/>
          <w:sz w:val="24"/>
          <w:szCs w:val="24"/>
        </w:rPr>
        <w:t>The chances of this actually happening are low</w:t>
      </w:r>
      <w:r w:rsidR="00903DBB">
        <w:rPr>
          <w:rFonts w:ascii="Times New Roman" w:hAnsi="Times New Roman" w:cs="Times New Roman"/>
          <w:i/>
          <w:iCs/>
          <w:sz w:val="24"/>
          <w:szCs w:val="24"/>
        </w:rPr>
        <w:t>, so cells may have the altered gene in only one of their chromosomes</w:t>
      </w:r>
      <w:r w:rsidR="00BA6D2B">
        <w:rPr>
          <w:rFonts w:ascii="Times New Roman" w:hAnsi="Times New Roman" w:cs="Times New Roman"/>
          <w:i/>
          <w:iCs/>
          <w:sz w:val="24"/>
          <w:szCs w:val="24"/>
        </w:rPr>
        <w:t>, meaning they are heterozygous.</w:t>
      </w:r>
    </w:p>
    <w:p w14:paraId="7CB772F7" w14:textId="39C11C37" w:rsidR="00A17756" w:rsidRDefault="00455BAB" w:rsidP="00A1775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The altered cells are isolated from the unaltered cell to not kill them.</w:t>
      </w:r>
    </w:p>
    <w:p w14:paraId="5E5765D1" w14:textId="2F024923" w:rsidR="00455BAB" w:rsidRPr="00455BAB" w:rsidRDefault="00455BAB" w:rsidP="00455BAB">
      <w:pPr>
        <w:pStyle w:val="ListParagraph"/>
        <w:numPr>
          <w:ilvl w:val="2"/>
          <w:numId w:val="2"/>
        </w:numPr>
        <w:rPr>
          <w:rFonts w:ascii="Times New Roman" w:hAnsi="Times New Roman" w:cs="Times New Roman"/>
          <w:sz w:val="24"/>
          <w:szCs w:val="24"/>
        </w:rPr>
      </w:pPr>
      <w:r>
        <w:rPr>
          <w:rFonts w:ascii="Times New Roman" w:hAnsi="Times New Roman" w:cs="Times New Roman"/>
          <w:i/>
          <w:iCs/>
          <w:sz w:val="24"/>
          <w:szCs w:val="24"/>
        </w:rPr>
        <w:t>This is because of the resistances which the altered cells have but the unaltered cells don’t.</w:t>
      </w:r>
    </w:p>
    <w:p w14:paraId="2D855E53" w14:textId="04630568" w:rsidR="00455BAB" w:rsidRDefault="0005390A" w:rsidP="00455BA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The cells are then inserted into a mouse blastocyst, which is inserted into a female mouse’s uterus.</w:t>
      </w:r>
    </w:p>
    <w:p w14:paraId="49DDA26B" w14:textId="02ED1335" w:rsidR="007D477C" w:rsidRDefault="007D477C" w:rsidP="00455BA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The resulting mouse has genotypes from the two different mice </w:t>
      </w:r>
      <w:r w:rsidR="003F220C">
        <w:rPr>
          <w:rFonts w:ascii="Times New Roman" w:hAnsi="Times New Roman" w:cs="Times New Roman"/>
          <w:sz w:val="24"/>
          <w:szCs w:val="24"/>
        </w:rPr>
        <w:t xml:space="preserve">(the </w:t>
      </w:r>
      <w:r w:rsidR="00D018AE">
        <w:rPr>
          <w:rFonts w:ascii="Times New Roman" w:hAnsi="Times New Roman" w:cs="Times New Roman"/>
          <w:sz w:val="24"/>
          <w:szCs w:val="24"/>
        </w:rPr>
        <w:t>m</w:t>
      </w:r>
      <w:r w:rsidR="00E11BD1">
        <w:rPr>
          <w:rFonts w:ascii="Times New Roman" w:hAnsi="Times New Roman" w:cs="Times New Roman"/>
          <w:sz w:val="24"/>
          <w:szCs w:val="24"/>
        </w:rPr>
        <w:t>ouse</w:t>
      </w:r>
      <w:r w:rsidR="00D018AE">
        <w:rPr>
          <w:rFonts w:ascii="Times New Roman" w:hAnsi="Times New Roman" w:cs="Times New Roman"/>
          <w:sz w:val="24"/>
          <w:szCs w:val="24"/>
        </w:rPr>
        <w:t xml:space="preserve"> </w:t>
      </w:r>
      <w:r w:rsidR="00187DDF">
        <w:rPr>
          <w:rFonts w:ascii="Times New Roman" w:hAnsi="Times New Roman" w:cs="Times New Roman"/>
          <w:sz w:val="24"/>
          <w:szCs w:val="24"/>
        </w:rPr>
        <w:t xml:space="preserve">with the knocked out cells, and </w:t>
      </w:r>
      <w:r w:rsidR="00E11BD1">
        <w:rPr>
          <w:rFonts w:ascii="Times New Roman" w:hAnsi="Times New Roman" w:cs="Times New Roman"/>
          <w:sz w:val="24"/>
          <w:szCs w:val="24"/>
        </w:rPr>
        <w:t>the mouse which</w:t>
      </w:r>
      <w:r w:rsidR="00404598">
        <w:rPr>
          <w:rFonts w:ascii="Times New Roman" w:hAnsi="Times New Roman" w:cs="Times New Roman"/>
          <w:sz w:val="24"/>
          <w:szCs w:val="24"/>
        </w:rPr>
        <w:t>’s blastocyst was used).</w:t>
      </w:r>
    </w:p>
    <w:p w14:paraId="020BCF08" w14:textId="79387CB8" w:rsidR="00404598" w:rsidRPr="00404598" w:rsidRDefault="00404598" w:rsidP="00404598">
      <w:pPr>
        <w:pStyle w:val="ListParagraph"/>
        <w:numPr>
          <w:ilvl w:val="2"/>
          <w:numId w:val="2"/>
        </w:numPr>
        <w:rPr>
          <w:rFonts w:ascii="Times New Roman" w:hAnsi="Times New Roman" w:cs="Times New Roman"/>
          <w:sz w:val="24"/>
          <w:szCs w:val="24"/>
        </w:rPr>
      </w:pPr>
      <w:r>
        <w:rPr>
          <w:rFonts w:ascii="Times New Roman" w:hAnsi="Times New Roman" w:cs="Times New Roman"/>
          <w:i/>
          <w:iCs/>
          <w:sz w:val="24"/>
          <w:szCs w:val="24"/>
        </w:rPr>
        <w:t>The mouse is referred to as a chimera.</w:t>
      </w:r>
    </w:p>
    <w:p w14:paraId="637AC16B" w14:textId="5D20C1B4" w:rsidR="00404598" w:rsidRDefault="00246A3A" w:rsidP="0040459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The mouse would breed, causing some of its offspring to </w:t>
      </w:r>
      <w:r w:rsidR="00F66959">
        <w:rPr>
          <w:rFonts w:ascii="Times New Roman" w:hAnsi="Times New Roman" w:cs="Times New Roman"/>
          <w:sz w:val="24"/>
          <w:szCs w:val="24"/>
        </w:rPr>
        <w:t>the knocked out gene in all of their cells.</w:t>
      </w:r>
    </w:p>
    <w:p w14:paraId="2FDA04AC" w14:textId="3A08D3ED" w:rsidR="00F66959" w:rsidRPr="001B40FA" w:rsidRDefault="001F7CBB" w:rsidP="00F66959">
      <w:pPr>
        <w:pStyle w:val="ListParagraph"/>
        <w:numPr>
          <w:ilvl w:val="2"/>
          <w:numId w:val="2"/>
        </w:numPr>
        <w:rPr>
          <w:rFonts w:ascii="Times New Roman" w:hAnsi="Times New Roman" w:cs="Times New Roman"/>
          <w:sz w:val="24"/>
          <w:szCs w:val="24"/>
        </w:rPr>
      </w:pPr>
      <w:r>
        <w:rPr>
          <w:rFonts w:ascii="Times New Roman" w:hAnsi="Times New Roman" w:cs="Times New Roman"/>
          <w:i/>
          <w:iCs/>
          <w:sz w:val="24"/>
          <w:szCs w:val="24"/>
        </w:rPr>
        <w:t xml:space="preserve">They have no mouse DNA from the </w:t>
      </w:r>
      <w:r w:rsidR="001B40FA" w:rsidRPr="001B40FA">
        <w:rPr>
          <w:rFonts w:ascii="Times New Roman" w:hAnsi="Times New Roman" w:cs="Times New Roman"/>
          <w:i/>
          <w:iCs/>
          <w:sz w:val="24"/>
          <w:szCs w:val="24"/>
        </w:rPr>
        <w:t>mouse which’s blastocyst was used</w:t>
      </w:r>
      <w:r w:rsidR="001B40FA">
        <w:rPr>
          <w:rFonts w:ascii="Times New Roman" w:hAnsi="Times New Roman" w:cs="Times New Roman"/>
          <w:i/>
          <w:iCs/>
          <w:sz w:val="24"/>
          <w:szCs w:val="24"/>
        </w:rPr>
        <w:t>, nor is it a chimera, but it is still homozygous.</w:t>
      </w:r>
    </w:p>
    <w:p w14:paraId="33530355" w14:textId="6B815AB5" w:rsidR="00BE1E53" w:rsidRPr="00EC5985" w:rsidRDefault="00BE1E53" w:rsidP="00EC5985">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When the offspring are interbred, some of the resulting offspring will receive the knocked out gene from both parents. There is no functional copy of the unaltered gene.</w:t>
      </w:r>
      <w:r w:rsidR="00EC5985">
        <w:rPr>
          <w:rFonts w:ascii="Times New Roman" w:hAnsi="Times New Roman" w:cs="Times New Roman"/>
          <w:sz w:val="24"/>
          <w:szCs w:val="24"/>
        </w:rPr>
        <w:t xml:space="preserve"> </w:t>
      </w:r>
      <w:r w:rsidRPr="00EC5985">
        <w:rPr>
          <w:rFonts w:ascii="Times New Roman" w:hAnsi="Times New Roman" w:cs="Times New Roman"/>
          <w:sz w:val="24"/>
          <w:szCs w:val="24"/>
        </w:rPr>
        <w:t>They would be homozygous, as both genes are the same.</w:t>
      </w:r>
    </w:p>
    <w:p w14:paraId="2B705AEC" w14:textId="6993DE14" w:rsidR="001B40FA" w:rsidRDefault="005B6CDB" w:rsidP="00EC5985">
      <w:pPr>
        <w:pStyle w:val="ListParagraph"/>
        <w:numPr>
          <w:ilvl w:val="0"/>
          <w:numId w:val="2"/>
        </w:numPr>
        <w:rPr>
          <w:rFonts w:ascii="Times New Roman" w:hAnsi="Times New Roman" w:cs="Times New Roman"/>
          <w:sz w:val="24"/>
          <w:szCs w:val="24"/>
        </w:rPr>
      </w:pPr>
      <w:r w:rsidRPr="00BE1E53">
        <w:rPr>
          <w:rFonts w:ascii="Times New Roman" w:hAnsi="Times New Roman" w:cs="Times New Roman"/>
          <w:sz w:val="24"/>
          <w:szCs w:val="24"/>
        </w:rPr>
        <w:t xml:space="preserve"> </w:t>
      </w:r>
      <w:r w:rsidR="00EC5985">
        <w:rPr>
          <w:rFonts w:ascii="Times New Roman" w:hAnsi="Times New Roman" w:cs="Times New Roman"/>
          <w:sz w:val="24"/>
          <w:szCs w:val="24"/>
        </w:rPr>
        <w:t xml:space="preserve">Knockout mice have helped study </w:t>
      </w:r>
      <w:r w:rsidR="00EC5985" w:rsidRPr="00574859">
        <w:rPr>
          <w:rFonts w:ascii="Times New Roman" w:hAnsi="Times New Roman" w:cs="Times New Roman"/>
          <w:sz w:val="24"/>
          <w:szCs w:val="24"/>
        </w:rPr>
        <w:t>cancer, obesity, heart disease, diabetes, arthritis, substance abuse, anxiety, aging and Parkinson's disease</w:t>
      </w:r>
    </w:p>
    <w:p w14:paraId="7BD37093" w14:textId="7991E776" w:rsidR="00EC5985" w:rsidRDefault="007B2562" w:rsidP="00FC7002">
      <w:pPr>
        <w:rPr>
          <w:rFonts w:ascii="Times New Roman" w:hAnsi="Times New Roman" w:cs="Times New Roman"/>
          <w:sz w:val="32"/>
          <w:szCs w:val="32"/>
        </w:rPr>
      </w:pPr>
      <w:r>
        <w:rPr>
          <w:rFonts w:ascii="Times New Roman" w:hAnsi="Times New Roman" w:cs="Times New Roman"/>
          <w:sz w:val="32"/>
          <w:szCs w:val="32"/>
        </w:rPr>
        <w:lastRenderedPageBreak/>
        <w:t>Extra Revision: Cytokinesis (why this only I have no clue)</w:t>
      </w:r>
    </w:p>
    <w:p w14:paraId="2C8F51E9" w14:textId="2ADA8DF8" w:rsidR="00FC7002" w:rsidRDefault="00821975" w:rsidP="00FC7002">
      <w:pPr>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31A04D4F" wp14:editId="1A4C36F0">
            <wp:simplePos x="0" y="0"/>
            <wp:positionH relativeFrom="margin">
              <wp:align>left</wp:align>
            </wp:positionH>
            <wp:positionV relativeFrom="paragraph">
              <wp:posOffset>8255</wp:posOffset>
            </wp:positionV>
            <wp:extent cx="2095500" cy="2095500"/>
            <wp:effectExtent l="0" t="0" r="0" b="0"/>
            <wp:wrapSquare wrapText="bothSides"/>
            <wp:docPr id="41" name="Picture 41"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cell&#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anchor>
        </w:drawing>
      </w:r>
      <w:r w:rsidR="00432686">
        <w:rPr>
          <w:rFonts w:ascii="Times New Roman" w:hAnsi="Times New Roman" w:cs="Times New Roman"/>
          <w:sz w:val="24"/>
          <w:szCs w:val="24"/>
        </w:rPr>
        <w:t xml:space="preserve">Cytokinesis is the part of the cell division process where </w:t>
      </w:r>
      <w:r w:rsidR="00D9629D">
        <w:rPr>
          <w:rFonts w:ascii="Times New Roman" w:hAnsi="Times New Roman" w:cs="Times New Roman"/>
          <w:sz w:val="24"/>
          <w:szCs w:val="24"/>
        </w:rPr>
        <w:t>cytoplasm (</w:t>
      </w:r>
      <w:r w:rsidR="00754459">
        <w:rPr>
          <w:rFonts w:ascii="Times New Roman" w:hAnsi="Times New Roman" w:cs="Times New Roman"/>
          <w:sz w:val="24"/>
          <w:szCs w:val="24"/>
        </w:rPr>
        <w:t xml:space="preserve">all material in a </w:t>
      </w:r>
      <w:r w:rsidR="005C6CC8">
        <w:rPr>
          <w:rFonts w:ascii="Times New Roman" w:hAnsi="Times New Roman" w:cs="Times New Roman"/>
          <w:sz w:val="24"/>
          <w:szCs w:val="24"/>
        </w:rPr>
        <w:t xml:space="preserve">eukaryote cell except for the nucleus) </w:t>
      </w:r>
      <w:r w:rsidR="00930492">
        <w:rPr>
          <w:rFonts w:ascii="Times New Roman" w:hAnsi="Times New Roman" w:cs="Times New Roman"/>
          <w:sz w:val="24"/>
          <w:szCs w:val="24"/>
        </w:rPr>
        <w:t>of a single eukaryotic cell divides into two sister cells.</w:t>
      </w:r>
      <w:r w:rsidR="00982E63">
        <w:rPr>
          <w:rFonts w:ascii="Times New Roman" w:hAnsi="Times New Roman" w:cs="Times New Roman"/>
          <w:sz w:val="24"/>
          <w:szCs w:val="24"/>
        </w:rPr>
        <w:t xml:space="preserve"> It occurs during both mitosis and meiosis I and II.</w:t>
      </w:r>
    </w:p>
    <w:p w14:paraId="08E94376" w14:textId="78E44CC8" w:rsidR="007B2562" w:rsidRDefault="00FC7002" w:rsidP="00FC7002">
      <w:pPr>
        <w:rPr>
          <w:rFonts w:ascii="Times New Roman" w:hAnsi="Times New Roman" w:cs="Times New Roman"/>
          <w:sz w:val="24"/>
          <w:szCs w:val="24"/>
        </w:rPr>
      </w:pPr>
      <w:r>
        <w:rPr>
          <w:rFonts w:ascii="Times New Roman" w:hAnsi="Times New Roman" w:cs="Times New Roman"/>
          <w:sz w:val="24"/>
          <w:szCs w:val="24"/>
        </w:rPr>
        <w:t xml:space="preserve">The cleavage furrow is the ring where the two daughter cells intersect. It closes up </w:t>
      </w:r>
      <w:r w:rsidR="00656DD8">
        <w:rPr>
          <w:rFonts w:ascii="Times New Roman" w:hAnsi="Times New Roman" w:cs="Times New Roman"/>
          <w:sz w:val="24"/>
          <w:szCs w:val="24"/>
        </w:rPr>
        <w:t>to divide the cells.</w:t>
      </w:r>
      <w:r>
        <w:rPr>
          <w:rFonts w:ascii="Times New Roman" w:hAnsi="Times New Roman" w:cs="Times New Roman"/>
          <w:sz w:val="24"/>
          <w:szCs w:val="24"/>
        </w:rPr>
        <w:t xml:space="preserve"> </w:t>
      </w:r>
      <w:r w:rsidR="0075627C">
        <w:rPr>
          <w:rFonts w:ascii="Times New Roman" w:hAnsi="Times New Roman" w:cs="Times New Roman"/>
          <w:sz w:val="24"/>
          <w:szCs w:val="24"/>
        </w:rPr>
        <w:tab/>
      </w:r>
    </w:p>
    <w:p w14:paraId="7C6778A7" w14:textId="11C3A253" w:rsidR="00D64DF2" w:rsidRDefault="00D64DF2" w:rsidP="00FC7002">
      <w:pPr>
        <w:rPr>
          <w:rFonts w:ascii="Times New Roman" w:hAnsi="Times New Roman" w:cs="Times New Roman"/>
          <w:sz w:val="24"/>
          <w:szCs w:val="24"/>
        </w:rPr>
      </w:pPr>
      <w:r>
        <w:rPr>
          <w:rFonts w:ascii="Times New Roman" w:hAnsi="Times New Roman" w:cs="Times New Roman"/>
          <w:sz w:val="24"/>
          <w:szCs w:val="24"/>
        </w:rPr>
        <w:t xml:space="preserve">In mitosis, the two daughter cells are identical to the </w:t>
      </w:r>
      <w:r w:rsidR="007C5541">
        <w:rPr>
          <w:rFonts w:ascii="Times New Roman" w:hAnsi="Times New Roman" w:cs="Times New Roman"/>
          <w:sz w:val="24"/>
          <w:szCs w:val="24"/>
        </w:rPr>
        <w:t>mother cell. In meiosis, they are not.</w:t>
      </w:r>
    </w:p>
    <w:p w14:paraId="6F1FAA79" w14:textId="77777777" w:rsidR="007C5541" w:rsidRDefault="007C5541" w:rsidP="00FC7002">
      <w:pPr>
        <w:rPr>
          <w:rFonts w:ascii="Times New Roman" w:hAnsi="Times New Roman" w:cs="Times New Roman"/>
          <w:sz w:val="24"/>
          <w:szCs w:val="24"/>
        </w:rPr>
      </w:pPr>
    </w:p>
    <w:p w14:paraId="0B8D620E" w14:textId="7234BB9D" w:rsidR="007C5541" w:rsidRDefault="00F5448D" w:rsidP="00FC7002">
      <w:pPr>
        <w:rPr>
          <w:rFonts w:ascii="Times New Roman" w:hAnsi="Times New Roman" w:cs="Times New Roman"/>
          <w:sz w:val="32"/>
          <w:szCs w:val="32"/>
        </w:rPr>
      </w:pPr>
      <w:r>
        <w:rPr>
          <w:rFonts w:ascii="Times New Roman" w:hAnsi="Times New Roman" w:cs="Times New Roman"/>
          <w:sz w:val="32"/>
          <w:szCs w:val="32"/>
        </w:rPr>
        <w:t>Extra Revision: Genetic Disorders</w:t>
      </w:r>
    </w:p>
    <w:p w14:paraId="5807B04E" w14:textId="6613252E" w:rsidR="000339FC" w:rsidRPr="000339FC" w:rsidRDefault="000339FC" w:rsidP="00FC7002">
      <w:pPr>
        <w:rPr>
          <w:rFonts w:ascii="Times New Roman" w:hAnsi="Times New Roman" w:cs="Times New Roman"/>
          <w:i/>
          <w:iCs/>
          <w:sz w:val="24"/>
          <w:szCs w:val="24"/>
        </w:rPr>
      </w:pPr>
      <w:r>
        <w:rPr>
          <w:rFonts w:ascii="Times New Roman" w:hAnsi="Times New Roman" w:cs="Times New Roman"/>
          <w:i/>
          <w:iCs/>
          <w:sz w:val="24"/>
          <w:szCs w:val="24"/>
        </w:rPr>
        <w:t>The below is a diagram showing a disorder/disease related to each chromosome.</w:t>
      </w:r>
    </w:p>
    <w:p w14:paraId="0B0DC1F7" w14:textId="0CD31F21" w:rsidR="000339FC" w:rsidRDefault="000339FC" w:rsidP="00FC7002">
      <w:pPr>
        <w:rPr>
          <w:rFonts w:ascii="Times New Roman" w:hAnsi="Times New Roman" w:cs="Times New Roman"/>
          <w:sz w:val="24"/>
          <w:szCs w:val="24"/>
        </w:rPr>
      </w:pPr>
      <w:r>
        <w:rPr>
          <w:noProof/>
        </w:rPr>
        <w:drawing>
          <wp:inline distT="0" distB="0" distL="0" distR="0" wp14:anchorId="16332DAE" wp14:editId="0A0E3695">
            <wp:extent cx="5731510" cy="4757420"/>
            <wp:effectExtent l="0" t="0" r="0" b="0"/>
            <wp:docPr id="42" name="Picture 42"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diagram of a numb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757420"/>
                    </a:xfrm>
                    <a:prstGeom prst="rect">
                      <a:avLst/>
                    </a:prstGeom>
                    <a:noFill/>
                    <a:ln>
                      <a:noFill/>
                    </a:ln>
                  </pic:spPr>
                </pic:pic>
              </a:graphicData>
            </a:graphic>
          </wp:inline>
        </w:drawing>
      </w:r>
    </w:p>
    <w:p w14:paraId="7E097FE0" w14:textId="05FD83CA" w:rsidR="00F5448D" w:rsidRDefault="00785335" w:rsidP="00FC7002">
      <w:pPr>
        <w:rPr>
          <w:rFonts w:ascii="Times New Roman" w:hAnsi="Times New Roman" w:cs="Times New Roman"/>
          <w:sz w:val="24"/>
          <w:szCs w:val="24"/>
        </w:rPr>
      </w:pPr>
      <w:r>
        <w:rPr>
          <w:rFonts w:ascii="Times New Roman" w:hAnsi="Times New Roman" w:cs="Times New Roman"/>
          <w:sz w:val="24"/>
          <w:szCs w:val="24"/>
        </w:rPr>
        <w:t>Genetic disorders</w:t>
      </w:r>
      <w:r w:rsidR="00862A79">
        <w:rPr>
          <w:rFonts w:ascii="Times New Roman" w:hAnsi="Times New Roman" w:cs="Times New Roman"/>
          <w:sz w:val="24"/>
          <w:szCs w:val="24"/>
        </w:rPr>
        <w:t xml:space="preserve"> are health problems caused by a genetic </w:t>
      </w:r>
      <w:r w:rsidR="00375998">
        <w:rPr>
          <w:rFonts w:ascii="Times New Roman" w:hAnsi="Times New Roman" w:cs="Times New Roman"/>
          <w:sz w:val="24"/>
          <w:szCs w:val="24"/>
        </w:rPr>
        <w:t>abnormality in the genome (where all of the genetic information of an organism i</w:t>
      </w:r>
      <w:r w:rsidR="005C31D4">
        <w:rPr>
          <w:rFonts w:ascii="Times New Roman" w:hAnsi="Times New Roman" w:cs="Times New Roman"/>
          <w:sz w:val="24"/>
          <w:szCs w:val="24"/>
        </w:rPr>
        <w:t xml:space="preserve">s). </w:t>
      </w:r>
      <w:r w:rsidR="00CC73A6">
        <w:rPr>
          <w:rFonts w:ascii="Times New Roman" w:hAnsi="Times New Roman" w:cs="Times New Roman"/>
          <w:sz w:val="24"/>
          <w:szCs w:val="24"/>
        </w:rPr>
        <w:t xml:space="preserve">The abnormality is a mutation in the genetic code, so </w:t>
      </w:r>
      <w:r w:rsidR="00EE3F0F">
        <w:rPr>
          <w:rFonts w:ascii="Times New Roman" w:hAnsi="Times New Roman" w:cs="Times New Roman"/>
          <w:sz w:val="24"/>
          <w:szCs w:val="24"/>
        </w:rPr>
        <w:t>if a parent has the mutation, there is a chance that their child will inherit it off them.</w:t>
      </w:r>
      <w:r w:rsidR="00C75D92">
        <w:rPr>
          <w:rFonts w:ascii="Times New Roman" w:hAnsi="Times New Roman" w:cs="Times New Roman"/>
          <w:sz w:val="24"/>
          <w:szCs w:val="24"/>
        </w:rPr>
        <w:t xml:space="preserve"> The chances of the mutation being passed off are increased if both parents have it.</w:t>
      </w:r>
    </w:p>
    <w:p w14:paraId="7CC55BE6" w14:textId="465EB8F0" w:rsidR="0093182B" w:rsidRDefault="001F7EF9" w:rsidP="00FC7002">
      <w:pPr>
        <w:rPr>
          <w:rFonts w:ascii="Times New Roman" w:hAnsi="Times New Roman" w:cs="Times New Roman"/>
          <w:sz w:val="24"/>
          <w:szCs w:val="24"/>
        </w:rPr>
      </w:pPr>
      <w:r>
        <w:rPr>
          <w:noProof/>
        </w:rPr>
        <w:lastRenderedPageBreak/>
        <w:drawing>
          <wp:anchor distT="0" distB="0" distL="114300" distR="114300" simplePos="0" relativeHeight="251658241" behindDoc="1" locked="0" layoutInCell="1" allowOverlap="1" wp14:anchorId="6AF9BAAC" wp14:editId="1CD3A39A">
            <wp:simplePos x="0" y="0"/>
            <wp:positionH relativeFrom="margin">
              <wp:align>left</wp:align>
            </wp:positionH>
            <wp:positionV relativeFrom="paragraph">
              <wp:posOffset>0</wp:posOffset>
            </wp:positionV>
            <wp:extent cx="2163445" cy="2790825"/>
            <wp:effectExtent l="0" t="0" r="8255" b="9525"/>
            <wp:wrapSquare wrapText="bothSides"/>
            <wp:docPr id="45" name="Picture 45" descr="X Chromosome - Embry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 Chromosome - Embryolog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3445"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r w:rsidR="000F2F77">
        <w:rPr>
          <w:rFonts w:ascii="Times New Roman" w:hAnsi="Times New Roman" w:cs="Times New Roman"/>
          <w:sz w:val="24"/>
          <w:szCs w:val="24"/>
        </w:rPr>
        <w:t xml:space="preserve">If both parents are carriers, as the graph shows, </w:t>
      </w:r>
      <w:r w:rsidR="00D600F8">
        <w:rPr>
          <w:rFonts w:ascii="Times New Roman" w:hAnsi="Times New Roman" w:cs="Times New Roman"/>
          <w:sz w:val="24"/>
          <w:szCs w:val="24"/>
        </w:rPr>
        <w:t>there is a 25% chance the child will be affected, a 50% chance they’ll carry the mutation but won’t be affected, and a 25% chance they won’t carry the mutation at all</w:t>
      </w:r>
      <w:r>
        <w:rPr>
          <w:rFonts w:ascii="Times New Roman" w:hAnsi="Times New Roman" w:cs="Times New Roman"/>
          <w:sz w:val="24"/>
          <w:szCs w:val="24"/>
        </w:rPr>
        <w:t>.</w:t>
      </w:r>
    </w:p>
    <w:p w14:paraId="50DEC7A1" w14:textId="744D1134" w:rsidR="00D600F8" w:rsidRDefault="00AC7D9D" w:rsidP="00FC7002">
      <w:pPr>
        <w:rPr>
          <w:rFonts w:ascii="Times New Roman" w:hAnsi="Times New Roman" w:cs="Times New Roman"/>
          <w:sz w:val="32"/>
          <w:szCs w:val="32"/>
        </w:rPr>
      </w:pPr>
      <w:r>
        <w:rPr>
          <w:rFonts w:ascii="Times New Roman" w:hAnsi="Times New Roman" w:cs="Times New Roman"/>
          <w:sz w:val="32"/>
          <w:szCs w:val="32"/>
        </w:rPr>
        <w:t>Extra Revision: Codon Chart</w:t>
      </w:r>
    </w:p>
    <w:p w14:paraId="6A7F5D1B" w14:textId="69F023AC" w:rsidR="00EC4100" w:rsidRDefault="00387F62">
      <w:pPr>
        <w:rPr>
          <w:rFonts w:ascii="Times New Roman" w:hAnsi="Times New Roman" w:cs="Times New Roman"/>
          <w:sz w:val="24"/>
          <w:szCs w:val="24"/>
        </w:rPr>
      </w:pPr>
      <w:r>
        <w:rPr>
          <w:rFonts w:ascii="Times New Roman" w:hAnsi="Times New Roman" w:cs="Times New Roman"/>
          <w:sz w:val="24"/>
          <w:szCs w:val="24"/>
        </w:rPr>
        <w:t xml:space="preserve">3 </w:t>
      </w:r>
      <w:r w:rsidR="003A46E6">
        <w:rPr>
          <w:rFonts w:ascii="Times New Roman" w:hAnsi="Times New Roman" w:cs="Times New Roman"/>
          <w:sz w:val="24"/>
          <w:szCs w:val="24"/>
        </w:rPr>
        <w:t xml:space="preserve">nitrogenous bases </w:t>
      </w:r>
      <w:r w:rsidR="003D60D2">
        <w:rPr>
          <w:rFonts w:ascii="Times New Roman" w:hAnsi="Times New Roman" w:cs="Times New Roman"/>
          <w:sz w:val="24"/>
          <w:szCs w:val="24"/>
        </w:rPr>
        <w:t xml:space="preserve">in sequence are called codons. </w:t>
      </w:r>
      <w:r w:rsidR="00E77322">
        <w:rPr>
          <w:rFonts w:ascii="Times New Roman" w:hAnsi="Times New Roman" w:cs="Times New Roman"/>
          <w:sz w:val="24"/>
          <w:szCs w:val="24"/>
        </w:rPr>
        <w:t xml:space="preserve">Codons are used to </w:t>
      </w:r>
      <w:r w:rsidR="00310F5C">
        <w:rPr>
          <w:rFonts w:ascii="Times New Roman" w:hAnsi="Times New Roman" w:cs="Times New Roman"/>
          <w:sz w:val="24"/>
          <w:szCs w:val="24"/>
        </w:rPr>
        <w:t>get specific amino acids.</w:t>
      </w:r>
    </w:p>
    <w:p w14:paraId="3B6582B0" w14:textId="6B0D4B4B" w:rsidR="00310F5C" w:rsidRDefault="00310F5C">
      <w:pPr>
        <w:rPr>
          <w:rFonts w:ascii="Times New Roman" w:hAnsi="Times New Roman" w:cs="Times New Roman"/>
          <w:sz w:val="24"/>
          <w:szCs w:val="24"/>
        </w:rPr>
      </w:pPr>
      <w:r>
        <w:rPr>
          <w:rFonts w:ascii="Times New Roman" w:hAnsi="Times New Roman" w:cs="Times New Roman"/>
          <w:sz w:val="24"/>
          <w:szCs w:val="24"/>
        </w:rPr>
        <w:t>Below is the chart translating codon to amino acd.</w:t>
      </w:r>
    </w:p>
    <w:p w14:paraId="2E62B0EC" w14:textId="77777777" w:rsidR="00686334" w:rsidRDefault="00686334">
      <w:pPr>
        <w:rPr>
          <w:rFonts w:ascii="Times New Roman" w:hAnsi="Times New Roman" w:cs="Times New Roman"/>
          <w:sz w:val="24"/>
          <w:szCs w:val="24"/>
        </w:rPr>
      </w:pPr>
    </w:p>
    <w:p w14:paraId="3948DA94" w14:textId="77777777" w:rsidR="00686334" w:rsidRDefault="00686334">
      <w:pPr>
        <w:rPr>
          <w:rFonts w:ascii="Times New Roman" w:hAnsi="Times New Roman" w:cs="Times New Roman"/>
          <w:sz w:val="24"/>
          <w:szCs w:val="24"/>
        </w:rPr>
      </w:pPr>
    </w:p>
    <w:p w14:paraId="11355631" w14:textId="77777777" w:rsidR="00686334" w:rsidRDefault="00686334">
      <w:pPr>
        <w:rPr>
          <w:rFonts w:ascii="Times New Roman" w:hAnsi="Times New Roman" w:cs="Times New Roman"/>
          <w:sz w:val="24"/>
          <w:szCs w:val="24"/>
        </w:rPr>
      </w:pPr>
    </w:p>
    <w:p w14:paraId="7BDB125F" w14:textId="159231FA" w:rsidR="00686334" w:rsidRDefault="00CF066C">
      <w:pPr>
        <w:rPr>
          <w:rFonts w:ascii="Times New Roman" w:hAnsi="Times New Roman" w:cs="Times New Roman"/>
          <w:sz w:val="24"/>
          <w:szCs w:val="24"/>
        </w:rPr>
      </w:pPr>
      <w:r>
        <w:rPr>
          <w:noProof/>
        </w:rPr>
        <w:drawing>
          <wp:anchor distT="0" distB="0" distL="114300" distR="114300" simplePos="0" relativeHeight="251658243" behindDoc="1" locked="0" layoutInCell="1" allowOverlap="1" wp14:anchorId="42736E7F" wp14:editId="216B4A14">
            <wp:simplePos x="0" y="0"/>
            <wp:positionH relativeFrom="margin">
              <wp:align>center</wp:align>
            </wp:positionH>
            <wp:positionV relativeFrom="paragraph">
              <wp:posOffset>146050</wp:posOffset>
            </wp:positionV>
            <wp:extent cx="4086225" cy="5584825"/>
            <wp:effectExtent l="0" t="0" r="9525" b="0"/>
            <wp:wrapTight wrapText="bothSides">
              <wp:wrapPolygon edited="0">
                <wp:start x="0" y="0"/>
                <wp:lineTo x="0" y="21514"/>
                <wp:lineTo x="21550" y="21514"/>
                <wp:lineTo x="21550" y="0"/>
                <wp:lineTo x="0" y="0"/>
              </wp:wrapPolygon>
            </wp:wrapTight>
            <wp:docPr id="40" name="Picture 40" descr="A chart of a cell divi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hart of a cell division&#10;&#10;Description automatically generated with medium confidence"/>
                    <pic:cNvPicPr>
                      <a:picLocks noChangeAspect="1" noChangeArrowheads="1"/>
                    </pic:cNvPicPr>
                  </pic:nvPicPr>
                  <pic:blipFill rotWithShape="1">
                    <a:blip r:embed="rId47">
                      <a:extLst>
                        <a:ext uri="{28A0092B-C50C-407E-A947-70E740481C1C}">
                          <a14:useLocalDpi xmlns:a14="http://schemas.microsoft.com/office/drawing/2010/main" val="0"/>
                        </a:ext>
                      </a:extLst>
                    </a:blip>
                    <a:srcRect l="6540" t="4405" r="7172" b="4405"/>
                    <a:stretch/>
                  </pic:blipFill>
                  <pic:spPr bwMode="auto">
                    <a:xfrm>
                      <a:off x="0" y="0"/>
                      <a:ext cx="4086225" cy="558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7440EB" w14:textId="5CD31B6B" w:rsidR="00AC7D9D" w:rsidRDefault="00AC7D9D" w:rsidP="00FC7002">
      <w:pPr>
        <w:rPr>
          <w:rFonts w:ascii="Times New Roman" w:hAnsi="Times New Roman" w:cs="Times New Roman"/>
          <w:sz w:val="32"/>
          <w:szCs w:val="32"/>
        </w:rPr>
      </w:pPr>
    </w:p>
    <w:p w14:paraId="52358AB0" w14:textId="77777777" w:rsidR="00AA0E99" w:rsidRDefault="00AA0E99" w:rsidP="00FC7002">
      <w:pPr>
        <w:rPr>
          <w:rFonts w:ascii="Times New Roman" w:hAnsi="Times New Roman" w:cs="Times New Roman"/>
          <w:sz w:val="32"/>
          <w:szCs w:val="32"/>
        </w:rPr>
      </w:pPr>
    </w:p>
    <w:p w14:paraId="5313BB3E" w14:textId="77777777" w:rsidR="00AA0E99" w:rsidRDefault="00AA0E99" w:rsidP="00FC7002">
      <w:pPr>
        <w:rPr>
          <w:rFonts w:ascii="Times New Roman" w:hAnsi="Times New Roman" w:cs="Times New Roman"/>
          <w:sz w:val="32"/>
          <w:szCs w:val="32"/>
        </w:rPr>
      </w:pPr>
    </w:p>
    <w:p w14:paraId="0B473141" w14:textId="77777777" w:rsidR="00AA0E99" w:rsidRDefault="00AA0E99" w:rsidP="00FC7002">
      <w:pPr>
        <w:rPr>
          <w:rFonts w:ascii="Times New Roman" w:hAnsi="Times New Roman" w:cs="Times New Roman"/>
          <w:sz w:val="32"/>
          <w:szCs w:val="32"/>
        </w:rPr>
      </w:pPr>
    </w:p>
    <w:p w14:paraId="41BEF6A1" w14:textId="77777777" w:rsidR="00AA0E99" w:rsidRDefault="00AA0E99" w:rsidP="00FC7002">
      <w:pPr>
        <w:rPr>
          <w:rFonts w:ascii="Times New Roman" w:hAnsi="Times New Roman" w:cs="Times New Roman"/>
          <w:sz w:val="32"/>
          <w:szCs w:val="32"/>
        </w:rPr>
      </w:pPr>
    </w:p>
    <w:p w14:paraId="18796878" w14:textId="77777777" w:rsidR="00AA0E99" w:rsidRDefault="00AA0E99" w:rsidP="00FC7002">
      <w:pPr>
        <w:rPr>
          <w:rFonts w:ascii="Times New Roman" w:hAnsi="Times New Roman" w:cs="Times New Roman"/>
          <w:sz w:val="32"/>
          <w:szCs w:val="32"/>
        </w:rPr>
      </w:pPr>
    </w:p>
    <w:p w14:paraId="73808843" w14:textId="77777777" w:rsidR="00AA0E99" w:rsidRDefault="00AA0E99" w:rsidP="00FC7002">
      <w:pPr>
        <w:rPr>
          <w:rFonts w:ascii="Times New Roman" w:hAnsi="Times New Roman" w:cs="Times New Roman"/>
          <w:sz w:val="32"/>
          <w:szCs w:val="32"/>
        </w:rPr>
      </w:pPr>
    </w:p>
    <w:p w14:paraId="677AB0D5" w14:textId="77777777" w:rsidR="00AA0E99" w:rsidRDefault="00AA0E99" w:rsidP="00FC7002">
      <w:pPr>
        <w:rPr>
          <w:rFonts w:ascii="Times New Roman" w:hAnsi="Times New Roman" w:cs="Times New Roman"/>
          <w:sz w:val="32"/>
          <w:szCs w:val="32"/>
        </w:rPr>
      </w:pPr>
    </w:p>
    <w:p w14:paraId="443C871C" w14:textId="77777777" w:rsidR="00AA0E99" w:rsidRDefault="00AA0E99" w:rsidP="00FC7002">
      <w:pPr>
        <w:rPr>
          <w:rFonts w:ascii="Times New Roman" w:hAnsi="Times New Roman" w:cs="Times New Roman"/>
          <w:sz w:val="32"/>
          <w:szCs w:val="32"/>
        </w:rPr>
      </w:pPr>
    </w:p>
    <w:p w14:paraId="72ED0EA2" w14:textId="77777777" w:rsidR="00AA0E99" w:rsidRDefault="00AA0E99" w:rsidP="00FC7002">
      <w:pPr>
        <w:rPr>
          <w:rFonts w:ascii="Times New Roman" w:hAnsi="Times New Roman" w:cs="Times New Roman"/>
          <w:sz w:val="32"/>
          <w:szCs w:val="32"/>
        </w:rPr>
      </w:pPr>
    </w:p>
    <w:p w14:paraId="2DD0FF7E" w14:textId="77777777" w:rsidR="00AA0E99" w:rsidRDefault="00AA0E99" w:rsidP="00FC7002">
      <w:pPr>
        <w:rPr>
          <w:rFonts w:ascii="Times New Roman" w:hAnsi="Times New Roman" w:cs="Times New Roman"/>
          <w:sz w:val="32"/>
          <w:szCs w:val="32"/>
        </w:rPr>
      </w:pPr>
    </w:p>
    <w:p w14:paraId="2F363C53" w14:textId="77777777" w:rsidR="00AA0E99" w:rsidRDefault="00AA0E99" w:rsidP="00FC7002">
      <w:pPr>
        <w:rPr>
          <w:rFonts w:ascii="Times New Roman" w:hAnsi="Times New Roman" w:cs="Times New Roman"/>
          <w:sz w:val="32"/>
          <w:szCs w:val="32"/>
        </w:rPr>
      </w:pPr>
    </w:p>
    <w:p w14:paraId="11BAFE3C" w14:textId="77777777" w:rsidR="00AA0E99" w:rsidRDefault="00AA0E99" w:rsidP="00FC7002">
      <w:pPr>
        <w:rPr>
          <w:rFonts w:ascii="Times New Roman" w:hAnsi="Times New Roman" w:cs="Times New Roman"/>
          <w:sz w:val="32"/>
          <w:szCs w:val="32"/>
        </w:rPr>
      </w:pPr>
    </w:p>
    <w:p w14:paraId="2958FEC7" w14:textId="77777777" w:rsidR="00AA0E99" w:rsidRDefault="00AA0E99" w:rsidP="00FC7002">
      <w:pPr>
        <w:rPr>
          <w:rFonts w:ascii="Times New Roman" w:hAnsi="Times New Roman" w:cs="Times New Roman"/>
          <w:sz w:val="32"/>
          <w:szCs w:val="32"/>
        </w:rPr>
      </w:pPr>
    </w:p>
    <w:p w14:paraId="7B82B3E4" w14:textId="77777777" w:rsidR="00AA0E99" w:rsidRDefault="00AA0E99" w:rsidP="00FC7002">
      <w:pPr>
        <w:rPr>
          <w:rFonts w:ascii="Times New Roman" w:hAnsi="Times New Roman" w:cs="Times New Roman"/>
          <w:sz w:val="32"/>
          <w:szCs w:val="32"/>
        </w:rPr>
      </w:pPr>
    </w:p>
    <w:p w14:paraId="7FA8D69D" w14:textId="77777777" w:rsidR="00AA0E99" w:rsidRDefault="00AA0E99" w:rsidP="00FC7002">
      <w:pPr>
        <w:rPr>
          <w:rFonts w:ascii="Times New Roman" w:hAnsi="Times New Roman" w:cs="Times New Roman"/>
          <w:sz w:val="32"/>
          <w:szCs w:val="32"/>
        </w:rPr>
      </w:pPr>
    </w:p>
    <w:p w14:paraId="5CB4B7C9" w14:textId="1A619EA3" w:rsidR="00AA0E99" w:rsidRDefault="00D754D3" w:rsidP="00F44F34">
      <w:pPr>
        <w:pStyle w:val="Heading1"/>
      </w:pPr>
      <w:r>
        <w:lastRenderedPageBreak/>
        <w:t>Glossary</w:t>
      </w:r>
    </w:p>
    <w:p w14:paraId="3A708AE4" w14:textId="77777777" w:rsidR="000A0C93" w:rsidRPr="000A0C93" w:rsidRDefault="000A0C93" w:rsidP="000A0C93">
      <w:pPr>
        <w:tabs>
          <w:tab w:val="left" w:pos="6690"/>
        </w:tabs>
        <w:spacing w:after="180" w:line="240" w:lineRule="auto"/>
        <w:jc w:val="both"/>
        <w:rPr>
          <w:kern w:val="2"/>
          <w14:ligatures w14:val="standardContextual"/>
        </w:rPr>
      </w:pPr>
      <w:r w:rsidRPr="000A0C93">
        <w:rPr>
          <w:b/>
          <w:bCs/>
          <w:color w:val="548DD4"/>
          <w:kern w:val="2"/>
          <w14:ligatures w14:val="standardContextual"/>
        </w:rPr>
        <w:t>alleles</w:t>
      </w:r>
      <w:r w:rsidRPr="000A0C93">
        <w:rPr>
          <w:kern w:val="2"/>
          <w14:ligatures w14:val="standardContextual"/>
        </w:rPr>
        <w:t xml:space="preserve"> alternate forms of a gene for a particular characteristic</w:t>
      </w:r>
      <w:r w:rsidRPr="000A0C93">
        <w:rPr>
          <w:kern w:val="2"/>
          <w14:ligatures w14:val="standardContextual"/>
        </w:rPr>
        <w:tab/>
      </w:r>
    </w:p>
    <w:p w14:paraId="0A8D13CA"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amino acid</w:t>
      </w:r>
      <w:r w:rsidRPr="000A0C93">
        <w:rPr>
          <w:kern w:val="2"/>
          <w14:ligatures w14:val="standardContextual"/>
        </w:rPr>
        <w:t xml:space="preserve"> an organic compound that forms the building blocks of proteins </w:t>
      </w:r>
    </w:p>
    <w:p w14:paraId="613CE062"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asexual reproduction</w:t>
      </w:r>
      <w:r w:rsidRPr="000A0C93">
        <w:rPr>
          <w:kern w:val="2"/>
          <w14:ligatures w14:val="standardContextual"/>
        </w:rPr>
        <w:t xml:space="preserve"> reproduction that does not involve fusion of sex cells (gametes)</w:t>
      </w:r>
    </w:p>
    <w:p w14:paraId="7778EBAF"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autosomes</w:t>
      </w:r>
      <w:r w:rsidRPr="000A0C93">
        <w:rPr>
          <w:kern w:val="2"/>
          <w14:ligatures w14:val="standardContextual"/>
        </w:rPr>
        <w:t xml:space="preserve"> non-sex chromosomes</w:t>
      </w:r>
    </w:p>
    <w:p w14:paraId="74F6A1D7"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carrier</w:t>
      </w:r>
      <w:r w:rsidRPr="000A0C93">
        <w:rPr>
          <w:kern w:val="2"/>
          <w14:ligatures w14:val="standardContextual"/>
        </w:rPr>
        <w:t xml:space="preserve"> an individual heterozygous for a characteristic who does not display the recessive trait</w:t>
      </w:r>
    </w:p>
    <w:p w14:paraId="34ABAC51"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cell</w:t>
      </w:r>
      <w:r w:rsidRPr="000A0C93">
        <w:rPr>
          <w:kern w:val="2"/>
          <w14:ligatures w14:val="standardContextual"/>
        </w:rPr>
        <w:t xml:space="preserve"> the smallest unit of life and the building blocks of living things</w:t>
      </w:r>
    </w:p>
    <w:p w14:paraId="38FE78F7"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centromere</w:t>
      </w:r>
      <w:r w:rsidRPr="000A0C93">
        <w:rPr>
          <w:kern w:val="2"/>
          <w14:ligatures w14:val="standardContextual"/>
        </w:rPr>
        <w:t xml:space="preserve"> section of a chromosome that links sister chromatids</w:t>
      </w:r>
    </w:p>
    <w:p w14:paraId="157377E5"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Chargaff’s rule</w:t>
      </w:r>
      <w:r w:rsidRPr="000A0C93">
        <w:rPr>
          <w:kern w:val="2"/>
          <w14:ligatures w14:val="standardContextual"/>
        </w:rPr>
        <w:t xml:space="preserve"> a rule that states the pairing of adenine with thymine and cytosine with guanine</w:t>
      </w:r>
    </w:p>
    <w:p w14:paraId="09CB4FB5"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chromatid </w:t>
      </w:r>
      <w:r w:rsidRPr="000A0C93">
        <w:rPr>
          <w:kern w:val="2"/>
          <w14:ligatures w14:val="standardContextual"/>
        </w:rPr>
        <w:t>one identical half of a replicated chromosome</w:t>
      </w:r>
    </w:p>
    <w:p w14:paraId="57BD791E"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chromosomes</w:t>
      </w:r>
      <w:r w:rsidRPr="000A0C93">
        <w:rPr>
          <w:kern w:val="2"/>
          <w14:ligatures w14:val="standardContextual"/>
        </w:rPr>
        <w:t xml:space="preserve"> tiny thread-like structures inside the nucleus of a cell that contain the DNA that carries genetic information</w:t>
      </w:r>
    </w:p>
    <w:p w14:paraId="1ADC4DBD"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clones</w:t>
      </w:r>
      <w:r w:rsidRPr="000A0C93">
        <w:rPr>
          <w:kern w:val="2"/>
          <w14:ligatures w14:val="standardContextual"/>
        </w:rPr>
        <w:t xml:space="preserve"> genetically identical copies</w:t>
      </w:r>
    </w:p>
    <w:p w14:paraId="109F1D56"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codon</w:t>
      </w:r>
      <w:r w:rsidRPr="000A0C93">
        <w:rPr>
          <w:kern w:val="2"/>
          <w14:ligatures w14:val="standardContextual"/>
        </w:rPr>
        <w:t xml:space="preserve"> sequence of three bases in mRNA that codes for a particular amino acid</w:t>
      </w:r>
    </w:p>
    <w:p w14:paraId="43351F45"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complete dominance</w:t>
      </w:r>
      <w:r w:rsidRPr="000A0C93">
        <w:rPr>
          <w:kern w:val="2"/>
          <w14:ligatures w14:val="standardContextual"/>
        </w:rPr>
        <w:t xml:space="preserve"> a type of inheritance where traits are either dominant or recessive</w:t>
      </w:r>
    </w:p>
    <w:p w14:paraId="67FD684A"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deoxyribonucleic acid (DNA)</w:t>
      </w:r>
      <w:r w:rsidRPr="000A0C93">
        <w:rPr>
          <w:kern w:val="2"/>
          <w14:ligatures w14:val="standardContextual"/>
        </w:rPr>
        <w:t xml:space="preserve"> a substance found in all living things that contains its genetic information</w:t>
      </w:r>
    </w:p>
    <w:p w14:paraId="7F96D0FF"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deoxyribose</w:t>
      </w:r>
      <w:r w:rsidRPr="000A0C93">
        <w:rPr>
          <w:kern w:val="2"/>
          <w14:ligatures w14:val="standardContextual"/>
        </w:rPr>
        <w:t xml:space="preserve"> the sugar in the nucleotides that make up DNA</w:t>
      </w:r>
    </w:p>
    <w:p w14:paraId="57DCB8FA"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diploid</w:t>
      </w:r>
      <w:r w:rsidRPr="000A0C93">
        <w:rPr>
          <w:kern w:val="2"/>
          <w14:ligatures w14:val="standardContextual"/>
        </w:rPr>
        <w:t xml:space="preserve"> the possession of two copies of each chromosome in a cell</w:t>
      </w:r>
    </w:p>
    <w:p w14:paraId="49B12FDA"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DNA ligase</w:t>
      </w:r>
      <w:r w:rsidRPr="000A0C93">
        <w:rPr>
          <w:kern w:val="2"/>
          <w14:ligatures w14:val="standardContextual"/>
        </w:rPr>
        <w:t xml:space="preserve"> an enzyme that joins DNA fragments together</w:t>
      </w:r>
    </w:p>
    <w:p w14:paraId="2D85A0A7"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DNA replication</w:t>
      </w:r>
      <w:r w:rsidRPr="000A0C93">
        <w:rPr>
          <w:kern w:val="2"/>
          <w14:ligatures w14:val="standardContextual"/>
        </w:rPr>
        <w:t xml:space="preserve"> process that results in DNA making a precise copy of itself</w:t>
      </w:r>
    </w:p>
    <w:p w14:paraId="7A70F411"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dominant </w:t>
      </w:r>
      <w:r w:rsidRPr="000A0C93">
        <w:rPr>
          <w:kern w:val="2"/>
          <w14:ligatures w14:val="standardContextual"/>
        </w:rPr>
        <w:t>a trait (phenotype) that requires only one allele to be present for its expression in a heterozygote</w:t>
      </w:r>
    </w:p>
    <w:p w14:paraId="5A50225D"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epigenetics</w:t>
      </w:r>
      <w:r w:rsidRPr="000A0C93">
        <w:rPr>
          <w:kern w:val="2"/>
          <w14:ligatures w14:val="standardContextual"/>
        </w:rPr>
        <w:t xml:space="preserve"> the study of the effect of the environment on the expression of genes</w:t>
      </w:r>
    </w:p>
    <w:p w14:paraId="4F434318"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fertilisation</w:t>
      </w:r>
      <w:r w:rsidRPr="000A0C93">
        <w:rPr>
          <w:kern w:val="2"/>
          <w14:ligatures w14:val="standardContextual"/>
        </w:rPr>
        <w:t xml:space="preserve"> penetration of the ovum by a sperm</w:t>
      </w:r>
    </w:p>
    <w:p w14:paraId="6271CC7A"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gametes</w:t>
      </w:r>
      <w:r w:rsidRPr="000A0C93">
        <w:rPr>
          <w:kern w:val="2"/>
          <w14:ligatures w14:val="standardContextual"/>
        </w:rPr>
        <w:t xml:space="preserve"> reproductive or sex cells such as sperm or ova</w:t>
      </w:r>
    </w:p>
    <w:p w14:paraId="42BE5F94"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gene</w:t>
      </w:r>
      <w:r w:rsidRPr="000A0C93">
        <w:rPr>
          <w:kern w:val="2"/>
          <w14:ligatures w14:val="standardContextual"/>
        </w:rPr>
        <w:t xml:space="preserve"> segment of a DNA molecule with a coded set of instructions in its base sequence for a specific protein product; when expressed, may determine the characteristics of an organism</w:t>
      </w:r>
    </w:p>
    <w:p w14:paraId="1C6582E4"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gene therapy</w:t>
      </w:r>
      <w:r w:rsidRPr="000A0C93">
        <w:rPr>
          <w:kern w:val="2"/>
          <w14:ligatures w14:val="standardContextual"/>
        </w:rPr>
        <w:t xml:space="preserve"> altering genes with the intention to treat or prevent disease</w:t>
      </w:r>
    </w:p>
    <w:p w14:paraId="7D5B1B4C"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genetically modified organism</w:t>
      </w:r>
      <w:r w:rsidRPr="000A0C93">
        <w:rPr>
          <w:kern w:val="2"/>
          <w14:ligatures w14:val="standardContextual"/>
        </w:rPr>
        <w:t xml:space="preserve"> a organism where the genome has been altered</w:t>
      </w:r>
    </w:p>
    <w:p w14:paraId="2B3334D6"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genetic engineering</w:t>
      </w:r>
      <w:r w:rsidRPr="000A0C93">
        <w:rPr>
          <w:kern w:val="2"/>
          <w14:ligatures w14:val="standardContextual"/>
        </w:rPr>
        <w:t xml:space="preserve"> one type of biotechnology that involves working with DNA</w:t>
      </w:r>
    </w:p>
    <w:p w14:paraId="667EC3E4"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genetic engineers</w:t>
      </w:r>
      <w:r w:rsidRPr="000A0C93">
        <w:rPr>
          <w:kern w:val="2"/>
          <w14:ligatures w14:val="standardContextual"/>
        </w:rPr>
        <w:t xml:space="preserve"> scientists who use special tools to cut, join, copy and separate DNA</w:t>
      </w:r>
    </w:p>
    <w:p w14:paraId="282DECFA"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genetic genealogy </w:t>
      </w:r>
      <w:r w:rsidRPr="000A0C93">
        <w:rPr>
          <w:kern w:val="2"/>
          <w14:ligatures w14:val="standardContextual"/>
        </w:rPr>
        <w:t>the use of DNA along with other genealogical tests to infer relatedness between individuals</w:t>
      </w:r>
    </w:p>
    <w:p w14:paraId="04E902EC"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lastRenderedPageBreak/>
        <w:t>genetics</w:t>
      </w:r>
      <w:r w:rsidRPr="000A0C93">
        <w:rPr>
          <w:kern w:val="2"/>
          <w14:ligatures w14:val="standardContextual"/>
        </w:rPr>
        <w:t xml:space="preserve"> study of inheritance</w:t>
      </w:r>
    </w:p>
    <w:p w14:paraId="7A21D1E0"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genome </w:t>
      </w:r>
      <w:r w:rsidRPr="000A0C93">
        <w:rPr>
          <w:kern w:val="2"/>
          <w14:ligatures w14:val="standardContextual"/>
        </w:rPr>
        <w:t>the complete set of genes present in a cell or organism</w:t>
      </w:r>
    </w:p>
    <w:p w14:paraId="7E7D7CC7"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genome maps </w:t>
      </w:r>
      <w:r w:rsidRPr="000A0C93">
        <w:rPr>
          <w:kern w:val="2"/>
          <w14:ligatures w14:val="standardContextual"/>
        </w:rPr>
        <w:t>maps that describe the order and spacing of genes on each chromosome</w:t>
      </w:r>
    </w:p>
    <w:p w14:paraId="2F28C89E"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genomics</w:t>
      </w:r>
      <w:r w:rsidRPr="000A0C93">
        <w:rPr>
          <w:kern w:val="2"/>
          <w14:ligatures w14:val="standardContextual"/>
        </w:rPr>
        <w:t xml:space="preserve"> the study of genomes</w:t>
      </w:r>
    </w:p>
    <w:p w14:paraId="4AA525A5"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genotype</w:t>
      </w:r>
      <w:r w:rsidRPr="000A0C93">
        <w:rPr>
          <w:kern w:val="2"/>
          <w14:ligatures w14:val="standardContextual"/>
        </w:rPr>
        <w:t xml:space="preserve"> genetic instructions (contained in DNA) inherited from parents at a particular gene locus</w:t>
      </w:r>
    </w:p>
    <w:p w14:paraId="3CA21963"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haploid </w:t>
      </w:r>
      <w:r w:rsidRPr="000A0C93">
        <w:rPr>
          <w:kern w:val="2"/>
          <w14:ligatures w14:val="standardContextual"/>
        </w:rPr>
        <w:t>the possession of one copy of each chromosome in a cell</w:t>
      </w:r>
    </w:p>
    <w:p w14:paraId="31B4BAC4"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heterozygous</w:t>
      </w:r>
      <w:r w:rsidRPr="000A0C93">
        <w:rPr>
          <w:kern w:val="2"/>
          <w14:ligatures w14:val="standardContextual"/>
        </w:rPr>
        <w:t xml:space="preserve"> a genotype in which the two alleles are different</w:t>
      </w:r>
    </w:p>
    <w:p w14:paraId="7D6DB5D6"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holobiont</w:t>
      </w:r>
      <w:r w:rsidRPr="000A0C93">
        <w:rPr>
          <w:kern w:val="2"/>
          <w14:ligatures w14:val="standardContextual"/>
        </w:rPr>
        <w:t xml:space="preserve"> a host and their associated microbiota</w:t>
      </w:r>
    </w:p>
    <w:p w14:paraId="74E5BB44"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hologenome</w:t>
      </w:r>
      <w:r w:rsidRPr="000A0C93">
        <w:rPr>
          <w:kern w:val="2"/>
          <w14:ligatures w14:val="standardContextual"/>
        </w:rPr>
        <w:t xml:space="preserve"> the sum of genetic information of a host and its microbiota</w:t>
      </w:r>
    </w:p>
    <w:p w14:paraId="2C4E0888"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homologous</w:t>
      </w:r>
      <w:r w:rsidRPr="000A0C93">
        <w:rPr>
          <w:kern w:val="2"/>
          <w14:ligatures w14:val="standardContextual"/>
        </w:rPr>
        <w:t xml:space="preserve"> chromosomes with matching centromeres, gene locations, sizes and banding patterns</w:t>
      </w:r>
    </w:p>
    <w:p w14:paraId="48AA0161"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homozygous</w:t>
      </w:r>
      <w:r w:rsidRPr="000A0C93">
        <w:rPr>
          <w:kern w:val="2"/>
          <w14:ligatures w14:val="standardContextual"/>
        </w:rPr>
        <w:t xml:space="preserve"> a genotype in which the two alleles are identical</w:t>
      </w:r>
    </w:p>
    <w:p w14:paraId="3D03B404"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homozygous dominant </w:t>
      </w:r>
      <w:r w:rsidRPr="000A0C93">
        <w:rPr>
          <w:kern w:val="2"/>
          <w14:ligatures w14:val="standardContextual"/>
        </w:rPr>
        <w:t>a genotype where both alleles for the dominant trait are present</w:t>
      </w:r>
    </w:p>
    <w:p w14:paraId="521DC5C2"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homozygous recessive</w:t>
      </w:r>
      <w:r w:rsidRPr="000A0C93">
        <w:rPr>
          <w:kern w:val="2"/>
          <w14:ligatures w14:val="standardContextual"/>
        </w:rPr>
        <w:t xml:space="preserve"> a genotype where both alleles for the recessive trait are present</w:t>
      </w:r>
    </w:p>
    <w:p w14:paraId="5B38882E"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induced mutation</w:t>
      </w:r>
      <w:r w:rsidRPr="000A0C93">
        <w:rPr>
          <w:kern w:val="2"/>
          <w14:ligatures w14:val="standardContextual"/>
        </w:rPr>
        <w:t xml:space="preserve"> a mutation of DNA in which the cause can be identified</w:t>
      </w:r>
    </w:p>
    <w:p w14:paraId="22CD2B59"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inheritance</w:t>
      </w:r>
      <w:r w:rsidRPr="000A0C93">
        <w:rPr>
          <w:kern w:val="2"/>
          <w14:ligatures w14:val="standardContextual"/>
        </w:rPr>
        <w:t xml:space="preserve"> genetic transmission of characteristics from parents to offspring</w:t>
      </w:r>
    </w:p>
    <w:p w14:paraId="3404B89E"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karyotype</w:t>
      </w:r>
      <w:r w:rsidRPr="000A0C93">
        <w:rPr>
          <w:kern w:val="2"/>
          <w14:ligatures w14:val="standardContextual"/>
        </w:rPr>
        <w:t xml:space="preserve"> an image that orders chromosomes based on their size</w:t>
      </w:r>
    </w:p>
    <w:p w14:paraId="342B6396"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kinetochore</w:t>
      </w:r>
      <w:r w:rsidRPr="000A0C93">
        <w:rPr>
          <w:kern w:val="2"/>
          <w14:ligatures w14:val="standardContextual"/>
        </w:rPr>
        <w:t xml:space="preserve"> a region on a chromosome associated with cell division</w:t>
      </w:r>
    </w:p>
    <w:p w14:paraId="7F983154"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linkage analysis</w:t>
      </w:r>
      <w:r w:rsidRPr="000A0C93">
        <w:rPr>
          <w:kern w:val="2"/>
          <w14:ligatures w14:val="standardContextual"/>
        </w:rPr>
        <w:t xml:space="preserve"> use of markers to scan the genome and map genes on chromosomes</w:t>
      </w:r>
    </w:p>
    <w:p w14:paraId="0CA95A6E"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locus</w:t>
      </w:r>
      <w:r w:rsidRPr="000A0C93">
        <w:rPr>
          <w:kern w:val="2"/>
          <w14:ligatures w14:val="standardContextual"/>
        </w:rPr>
        <w:t xml:space="preserve"> position occupied by a gene on a chromosome</w:t>
      </w:r>
    </w:p>
    <w:p w14:paraId="57FEEBA0"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maternal chromosomes </w:t>
      </w:r>
      <w:r w:rsidRPr="000A0C93">
        <w:rPr>
          <w:kern w:val="2"/>
          <w14:ligatures w14:val="standardContextual"/>
        </w:rPr>
        <w:t>chromosomes from the ovum</w:t>
      </w:r>
    </w:p>
    <w:p w14:paraId="69A245C5"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meiosis</w:t>
      </w:r>
      <w:r w:rsidRPr="000A0C93">
        <w:rPr>
          <w:kern w:val="2"/>
          <w14:ligatures w14:val="standardContextual"/>
        </w:rPr>
        <w:t xml:space="preserve"> cell division process that results in new cells with half the number of chromosomes of the original cell</w:t>
      </w:r>
    </w:p>
    <w:p w14:paraId="115B7EF2"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messenger RNA (mRNA)</w:t>
      </w:r>
      <w:r w:rsidRPr="000A0C93">
        <w:rPr>
          <w:kern w:val="2"/>
          <w14:ligatures w14:val="standardContextual"/>
        </w:rPr>
        <w:t xml:space="preserve"> single</w:t>
      </w:r>
      <w:r w:rsidRPr="000A0C93">
        <w:rPr>
          <w:rFonts w:ascii="MS Gothic" w:eastAsia="MS Gothic" w:hAnsi="MS Gothic" w:cs="MS Gothic" w:hint="eastAsia"/>
          <w:kern w:val="2"/>
          <w14:ligatures w14:val="standardContextual"/>
        </w:rPr>
        <w:noBreakHyphen/>
      </w:r>
      <w:r w:rsidRPr="000A0C93">
        <w:rPr>
          <w:kern w:val="2"/>
          <w14:ligatures w14:val="standardContextual"/>
        </w:rPr>
        <w:t>stranded RNA transcribed from a DNA template that then carries the genetic to a ribosome to be translated into a protein</w:t>
      </w:r>
    </w:p>
    <w:p w14:paraId="7E21BE5C"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mitosis</w:t>
      </w:r>
      <w:r w:rsidRPr="000A0C93">
        <w:rPr>
          <w:kern w:val="2"/>
          <w14:ligatures w14:val="standardContextual"/>
        </w:rPr>
        <w:t xml:space="preserve"> cell division process that results in new genetically identical cells with the same number of chromosomes as the original cell</w:t>
      </w:r>
    </w:p>
    <w:p w14:paraId="6F90D551"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molecular genetics</w:t>
      </w:r>
      <w:r w:rsidRPr="000A0C93">
        <w:rPr>
          <w:kern w:val="2"/>
          <w14:ligatures w14:val="standardContextual"/>
        </w:rPr>
        <w:t xml:space="preserve"> study of genetics at a molecular level</w:t>
      </w:r>
    </w:p>
    <w:p w14:paraId="2254750C"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monohybrid ratio</w:t>
      </w:r>
      <w:r w:rsidRPr="000A0C93">
        <w:rPr>
          <w:kern w:val="2"/>
          <w14:ligatures w14:val="standardContextual"/>
        </w:rPr>
        <w:t xml:space="preserve"> the 3:1 ratio of a particular characteristic for offspring produced by heterozygous parents, controlled by autosomal complete dominant inheritance</w:t>
      </w:r>
    </w:p>
    <w:p w14:paraId="1D1B0123"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monomers </w:t>
      </w:r>
      <w:r w:rsidRPr="000A0C93">
        <w:rPr>
          <w:kern w:val="2"/>
          <w14:ligatures w14:val="standardContextual"/>
        </w:rPr>
        <w:t>molecules that are the building blocks of larger molecules known as polymers</w:t>
      </w:r>
    </w:p>
    <w:p w14:paraId="300762E6"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monosomy</w:t>
      </w:r>
      <w:r w:rsidRPr="000A0C93">
        <w:rPr>
          <w:kern w:val="2"/>
          <w14:ligatures w14:val="standardContextual"/>
        </w:rPr>
        <w:t xml:space="preserve"> a condition where there is only one copy of a particular chromosome instead of two</w:t>
      </w:r>
    </w:p>
    <w:p w14:paraId="2669DA76"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mutagen</w:t>
      </w:r>
      <w:r w:rsidRPr="000A0C93">
        <w:rPr>
          <w:kern w:val="2"/>
          <w14:ligatures w14:val="standardContextual"/>
        </w:rPr>
        <w:t xml:space="preserve"> agent or factor that can induce or increase the rate of mutations</w:t>
      </w:r>
    </w:p>
    <w:p w14:paraId="45EEB097"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mutations</w:t>
      </w:r>
      <w:r w:rsidRPr="000A0C93">
        <w:rPr>
          <w:kern w:val="2"/>
          <w14:ligatures w14:val="standardContextual"/>
        </w:rPr>
        <w:t xml:space="preserve"> changes to DNA sequence, at the gene or chromosomal level</w:t>
      </w:r>
    </w:p>
    <w:p w14:paraId="70F974E2"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lastRenderedPageBreak/>
        <w:t>nitrogenous base</w:t>
      </w:r>
      <w:r w:rsidRPr="000A0C93">
        <w:rPr>
          <w:kern w:val="2"/>
          <w14:ligatures w14:val="standardContextual"/>
        </w:rPr>
        <w:t xml:space="preserve"> a component of nucleotides that may be one of adenine, thymine, guanine, cytosine or uracil</w:t>
      </w:r>
    </w:p>
    <w:p w14:paraId="2D05EEC0"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nucleic acids</w:t>
      </w:r>
      <w:r w:rsidRPr="000A0C93">
        <w:rPr>
          <w:kern w:val="2"/>
          <w14:ligatures w14:val="standardContextual"/>
        </w:rPr>
        <w:t xml:space="preserve"> molecules composed of building blocks called nucleotides, which are linked together in a chain</w:t>
      </w:r>
    </w:p>
    <w:p w14:paraId="57A4FDE9"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nucleotides</w:t>
      </w:r>
      <w:r w:rsidRPr="000A0C93">
        <w:rPr>
          <w:kern w:val="2"/>
          <w14:ligatures w14:val="standardContextual"/>
        </w:rPr>
        <w:t xml:space="preserve"> compounds (DNA building blocks) containing a sugar part (deoxyribose or ribose), a phosphate part and a nitrogen-containing base that varies</w:t>
      </w:r>
    </w:p>
    <w:p w14:paraId="6FADBC64"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nucleus</w:t>
      </w:r>
      <w:r w:rsidRPr="000A0C93">
        <w:rPr>
          <w:kern w:val="2"/>
          <w14:ligatures w14:val="standardContextual"/>
        </w:rPr>
        <w:t xml:space="preserve"> roundish structure inside a cell that contains DNA and acts as the control centre for the cell</w:t>
      </w:r>
    </w:p>
    <w:p w14:paraId="772145FB"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ova</w:t>
      </w:r>
      <w:r w:rsidRPr="000A0C93">
        <w:rPr>
          <w:kern w:val="2"/>
          <w14:ligatures w14:val="standardContextual"/>
        </w:rPr>
        <w:t xml:space="preserve"> female reproductive cells or eggs</w:t>
      </w:r>
    </w:p>
    <w:p w14:paraId="52869F8D"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paternal chromosomes</w:t>
      </w:r>
      <w:r w:rsidRPr="000A0C93">
        <w:rPr>
          <w:kern w:val="2"/>
          <w14:ligatures w14:val="standardContextual"/>
        </w:rPr>
        <w:t xml:space="preserve"> chromosomes carried in the sperm</w:t>
      </w:r>
    </w:p>
    <w:p w14:paraId="11A3B752"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pedigree chart</w:t>
      </w:r>
      <w:r w:rsidRPr="000A0C93">
        <w:rPr>
          <w:kern w:val="2"/>
          <w14:ligatures w14:val="standardContextual"/>
        </w:rPr>
        <w:t xml:space="preserve"> diagram showing the family tree and a particular inherited characteristic for family members</w:t>
      </w:r>
    </w:p>
    <w:p w14:paraId="50BC891F"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phenotype</w:t>
      </w:r>
      <w:r w:rsidRPr="000A0C93">
        <w:rPr>
          <w:kern w:val="2"/>
          <w14:ligatures w14:val="standardContextual"/>
        </w:rPr>
        <w:t xml:space="preserve"> characteristics or traits expressed by an organism</w:t>
      </w:r>
    </w:p>
    <w:p w14:paraId="6BE55D46"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point mutation </w:t>
      </w:r>
      <w:r w:rsidRPr="000A0C93">
        <w:rPr>
          <w:kern w:val="2"/>
          <w14:ligatures w14:val="standardContextual"/>
        </w:rPr>
        <w:t>a mutation at one particular point in the DNA sequence, such as a substitution or single base deletion or insertion</w:t>
      </w:r>
    </w:p>
    <w:p w14:paraId="59383FAA"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polymers</w:t>
      </w:r>
      <w:r w:rsidRPr="000A0C93">
        <w:rPr>
          <w:kern w:val="2"/>
          <w14:ligatures w14:val="standardContextual"/>
        </w:rPr>
        <w:t xml:space="preserve"> molecules made of repeating subunits of monomers joined together in long chains</w:t>
      </w:r>
    </w:p>
    <w:p w14:paraId="5DEF32B3"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prenatal screening</w:t>
      </w:r>
      <w:r w:rsidRPr="000A0C93">
        <w:rPr>
          <w:kern w:val="2"/>
          <w14:ligatures w14:val="standardContextual"/>
        </w:rPr>
        <w:t xml:space="preserve"> testing a fetus during pregnancy to detect any abnormalities</w:t>
      </w:r>
    </w:p>
    <w:p w14:paraId="3C78E3FB"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proteins</w:t>
      </w:r>
      <w:r w:rsidRPr="000A0C93">
        <w:rPr>
          <w:kern w:val="2"/>
          <w14:ligatures w14:val="standardContextual"/>
        </w:rPr>
        <w:t xml:space="preserve"> molecules, such as enzymes, haemoglobin and antibodies made up of amino acids</w:t>
      </w:r>
    </w:p>
    <w:p w14:paraId="04CEDDB1"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Punnett square</w:t>
      </w:r>
      <w:r w:rsidRPr="000A0C93">
        <w:rPr>
          <w:kern w:val="2"/>
          <w14:ligatures w14:val="standardContextual"/>
        </w:rPr>
        <w:t xml:space="preserve"> a diagram used to predict the outcome of a genetic cross</w:t>
      </w:r>
    </w:p>
    <w:p w14:paraId="0F1B8A0C"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recessive</w:t>
      </w:r>
      <w:r w:rsidRPr="000A0C93">
        <w:rPr>
          <w:kern w:val="2"/>
          <w14:ligatures w14:val="standardContextual"/>
        </w:rPr>
        <w:t xml:space="preserve"> a trait (phenotype) that will only be expressed in the absence of the allele for the dominant trait</w:t>
      </w:r>
    </w:p>
    <w:p w14:paraId="2E8BB16C"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recombinant DNA</w:t>
      </w:r>
      <w:r w:rsidRPr="000A0C93">
        <w:rPr>
          <w:kern w:val="2"/>
          <w14:ligatures w14:val="standardContextual"/>
        </w:rPr>
        <w:t xml:space="preserve"> a molecule of DNA that contains fragments from more than one source</w:t>
      </w:r>
    </w:p>
    <w:p w14:paraId="40224584"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recombinant DNA technology</w:t>
      </w:r>
      <w:r w:rsidRPr="000A0C93">
        <w:rPr>
          <w:kern w:val="2"/>
          <w14:ligatures w14:val="standardContextual"/>
        </w:rPr>
        <w:t xml:space="preserve"> technology that can form DNA that does not exist naturally, by combining DNA sequences that would not normally occur together</w:t>
      </w:r>
    </w:p>
    <w:p w14:paraId="7DD1A527"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restriction enzymes</w:t>
      </w:r>
      <w:r w:rsidRPr="000A0C93">
        <w:rPr>
          <w:kern w:val="2"/>
          <w14:ligatures w14:val="standardContextual"/>
        </w:rPr>
        <w:t xml:space="preserve"> enzymes that cut DNA at specific base sequences (recognition sites)</w:t>
      </w:r>
    </w:p>
    <w:p w14:paraId="6EB9BEF4"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restriction fragment length polymorphisms (RFLPs) </w:t>
      </w:r>
      <w:r w:rsidRPr="000A0C93">
        <w:rPr>
          <w:kern w:val="2"/>
          <w14:ligatures w14:val="standardContextual"/>
        </w:rPr>
        <w:t>variations in the lengths of DNA fragments in individuals with different alleles of a gene</w:t>
      </w:r>
    </w:p>
    <w:p w14:paraId="66DF8528"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retroposons</w:t>
      </w:r>
      <w:r w:rsidRPr="000A0C93">
        <w:rPr>
          <w:kern w:val="2"/>
          <w14:ligatures w14:val="standardContextual"/>
        </w:rPr>
        <w:t xml:space="preserve"> segments of DNA that can break off a chromosome and paste themselves elsewhere in the genome</w:t>
      </w:r>
    </w:p>
    <w:p w14:paraId="28044CBD"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ribonucleic acid (RNA) </w:t>
      </w:r>
      <w:r w:rsidRPr="000A0C93">
        <w:rPr>
          <w:kern w:val="2"/>
          <w14:ligatures w14:val="standardContextual"/>
        </w:rPr>
        <w:t>a type of nucleic acid that contains ribose sugar</w:t>
      </w:r>
    </w:p>
    <w:p w14:paraId="4800B624"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ribose </w:t>
      </w:r>
      <w:r w:rsidRPr="000A0C93">
        <w:rPr>
          <w:kern w:val="2"/>
          <w14:ligatures w14:val="standardContextual"/>
        </w:rPr>
        <w:t>the sugar found in nucleotides of RNA</w:t>
      </w:r>
    </w:p>
    <w:p w14:paraId="5E5867DB"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ribosomal RNA (rRNA)</w:t>
      </w:r>
      <w:r w:rsidRPr="000A0C93">
        <w:rPr>
          <w:kern w:val="2"/>
          <w14:ligatures w14:val="standardContextual"/>
        </w:rPr>
        <w:t xml:space="preserve"> a special type of RNA that forms the structure of ribosomes</w:t>
      </w:r>
    </w:p>
    <w:p w14:paraId="0095222A"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ribosome</w:t>
      </w:r>
      <w:r w:rsidRPr="000A0C93">
        <w:rPr>
          <w:kern w:val="2"/>
          <w14:ligatures w14:val="standardContextual"/>
        </w:rPr>
        <w:t xml:space="preserve"> organelle found in the cells of all organisms in which translation occurs</w:t>
      </w:r>
    </w:p>
    <w:p w14:paraId="744C646B"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sex chromosomes </w:t>
      </w:r>
      <w:r w:rsidRPr="000A0C93">
        <w:rPr>
          <w:kern w:val="2"/>
          <w14:ligatures w14:val="standardContextual"/>
        </w:rPr>
        <w:t>chromosomes that determine the sex of an organism</w:t>
      </w:r>
    </w:p>
    <w:p w14:paraId="31B561CC"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sex-linked inheritance</w:t>
      </w:r>
      <w:r w:rsidRPr="000A0C93">
        <w:rPr>
          <w:kern w:val="2"/>
          <w14:ligatures w14:val="standardContextual"/>
        </w:rPr>
        <w:t xml:space="preserve"> an inherited trait coded for by genes located on sex chromosomes</w:t>
      </w:r>
    </w:p>
    <w:p w14:paraId="167596F8"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sexual reproduction</w:t>
      </w:r>
      <w:r w:rsidRPr="000A0C93">
        <w:rPr>
          <w:kern w:val="2"/>
          <w14:ligatures w14:val="standardContextual"/>
        </w:rPr>
        <w:t xml:space="preserve"> reproduction that involves the joining together of male and female gametes</w:t>
      </w:r>
    </w:p>
    <w:p w14:paraId="382D62FD"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lastRenderedPageBreak/>
        <w:t>single nucleotide polymorphisms (SNPs)</w:t>
      </w:r>
      <w:r w:rsidRPr="000A0C93">
        <w:rPr>
          <w:kern w:val="2"/>
          <w14:ligatures w14:val="standardContextual"/>
        </w:rPr>
        <w:t xml:space="preserve"> genetic differences between individuals that can result from single base changes in their DNA sequences</w:t>
      </w:r>
    </w:p>
    <w:p w14:paraId="403B54E8"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sister chromatids</w:t>
      </w:r>
      <w:r w:rsidRPr="000A0C93">
        <w:rPr>
          <w:kern w:val="2"/>
          <w14:ligatures w14:val="standardContextual"/>
        </w:rPr>
        <w:t xml:space="preserve"> identical chromatids on a replicated chromosome</w:t>
      </w:r>
    </w:p>
    <w:p w14:paraId="3F352FAF"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somatic cells</w:t>
      </w:r>
      <w:r w:rsidRPr="000A0C93">
        <w:rPr>
          <w:kern w:val="2"/>
          <w14:ligatures w14:val="standardContextual"/>
        </w:rPr>
        <w:t xml:space="preserve"> cells of the body that are not sex cells</w:t>
      </w:r>
    </w:p>
    <w:p w14:paraId="76731986"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sperm </w:t>
      </w:r>
      <w:r w:rsidRPr="000A0C93">
        <w:rPr>
          <w:kern w:val="2"/>
          <w14:ligatures w14:val="standardContextual"/>
        </w:rPr>
        <w:t>male reproductive cell</w:t>
      </w:r>
    </w:p>
    <w:p w14:paraId="38A7186D"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spontaneous mutation</w:t>
      </w:r>
      <w:r w:rsidRPr="000A0C93">
        <w:rPr>
          <w:kern w:val="2"/>
          <w14:ligatures w14:val="standardContextual"/>
        </w:rPr>
        <w:t xml:space="preserve"> a mutation of DNA that cannot be explained or identified</w:t>
      </w:r>
    </w:p>
    <w:p w14:paraId="7D60D30E"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symbiotic</w:t>
      </w:r>
      <w:r w:rsidRPr="000A0C93">
        <w:rPr>
          <w:kern w:val="2"/>
          <w14:ligatures w14:val="standardContextual"/>
        </w:rPr>
        <w:t xml:space="preserve"> a very close relationship between two organisms of different species</w:t>
      </w:r>
    </w:p>
    <w:p w14:paraId="068DA88A"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telomerase </w:t>
      </w:r>
      <w:r w:rsidRPr="000A0C93">
        <w:rPr>
          <w:kern w:val="2"/>
          <w14:ligatures w14:val="standardContextual"/>
        </w:rPr>
        <w:t>enzyme involved in maintaining and repairing a telomere</w:t>
      </w:r>
    </w:p>
    <w:p w14:paraId="038771B4"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telomere </w:t>
      </w:r>
      <w:r w:rsidRPr="000A0C93">
        <w:rPr>
          <w:kern w:val="2"/>
          <w14:ligatures w14:val="standardContextual"/>
        </w:rPr>
        <w:t>a cap of DNA on the tip of a chromosome that enables DNA to be replicated safely without losing valuable information</w:t>
      </w:r>
    </w:p>
    <w:p w14:paraId="7E21C960"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transcription</w:t>
      </w:r>
      <w:r w:rsidRPr="000A0C93">
        <w:rPr>
          <w:kern w:val="2"/>
          <w14:ligatures w14:val="standardContextual"/>
        </w:rPr>
        <w:t xml:space="preserve"> the process by which the genetic message in DNA is copied into a mRNA molecule</w:t>
      </w:r>
    </w:p>
    <w:p w14:paraId="7137508C"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transfer RNA (tRNA)</w:t>
      </w:r>
      <w:r w:rsidRPr="000A0C93">
        <w:rPr>
          <w:kern w:val="2"/>
          <w14:ligatures w14:val="standardContextual"/>
        </w:rPr>
        <w:t xml:space="preserve"> molecules located in the cytosol that transport specific amino acids to complementary mRNA codons in the ribosome</w:t>
      </w:r>
    </w:p>
    <w:p w14:paraId="721A019E"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transgenic organism </w:t>
      </w:r>
      <w:r w:rsidRPr="000A0C93">
        <w:rPr>
          <w:kern w:val="2"/>
          <w14:ligatures w14:val="standardContextual"/>
        </w:rPr>
        <w:t>an organism with genetic information from another species in its genome</w:t>
      </w:r>
    </w:p>
    <w:p w14:paraId="6ABD06DA"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translation </w:t>
      </w:r>
      <w:r w:rsidRPr="000A0C93">
        <w:rPr>
          <w:kern w:val="2"/>
          <w14:ligatures w14:val="standardContextual"/>
        </w:rPr>
        <w:t>an inherited trait coded for by genes located on sex chromosomes</w:t>
      </w:r>
    </w:p>
    <w:p w14:paraId="70BCCE28"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transposition</w:t>
      </w:r>
      <w:r w:rsidRPr="000A0C93">
        <w:rPr>
          <w:kern w:val="2"/>
          <w14:ligatures w14:val="standardContextual"/>
        </w:rPr>
        <w:t xml:space="preserve"> the ability of a gene to change position on the chromosome</w:t>
      </w:r>
    </w:p>
    <w:p w14:paraId="163DC321"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transposons</w:t>
      </w:r>
      <w:r w:rsidRPr="000A0C93">
        <w:rPr>
          <w:kern w:val="2"/>
          <w14:ligatures w14:val="standardContextual"/>
        </w:rPr>
        <w:t xml:space="preserve"> a section of chromosome that moves about the chromosome within a cell through the method of transposition</w:t>
      </w:r>
    </w:p>
    <w:p w14:paraId="5A73805C"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triplet</w:t>
      </w:r>
      <w:r w:rsidRPr="000A0C93">
        <w:rPr>
          <w:kern w:val="2"/>
          <w14:ligatures w14:val="standardContextual"/>
        </w:rPr>
        <w:t xml:space="preserve"> a sequence of three nucleotides in DNA that can code for an amino acid</w:t>
      </w:r>
    </w:p>
    <w:p w14:paraId="1C102C2E"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trisomy</w:t>
      </w:r>
      <w:r w:rsidRPr="000A0C93">
        <w:rPr>
          <w:kern w:val="2"/>
          <w14:ligatures w14:val="standardContextual"/>
        </w:rPr>
        <w:t xml:space="preserve"> a condition where there are three copies of a particular chromosome instead of two</w:t>
      </w:r>
    </w:p>
    <w:p w14:paraId="337BA39F"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variation</w:t>
      </w:r>
      <w:r w:rsidRPr="000A0C93">
        <w:rPr>
          <w:kern w:val="2"/>
          <w14:ligatures w14:val="standardContextual"/>
        </w:rPr>
        <w:t xml:space="preserve"> differences between cells or organisms</w:t>
      </w:r>
    </w:p>
    <w:p w14:paraId="2940EC78"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zygote </w:t>
      </w:r>
      <w:r w:rsidRPr="000A0C93">
        <w:rPr>
          <w:kern w:val="2"/>
          <w14:ligatures w14:val="standardContextual"/>
        </w:rPr>
        <w:t>a cell formed by the fusion of male and female reproductive cells</w:t>
      </w:r>
    </w:p>
    <w:p w14:paraId="3ABC8C0A" w14:textId="77777777" w:rsidR="000A0C93" w:rsidRPr="000A0C93" w:rsidRDefault="000A0C93" w:rsidP="000A0C93">
      <w:pPr>
        <w:spacing w:after="180" w:line="240" w:lineRule="auto"/>
        <w:jc w:val="both"/>
        <w:rPr>
          <w:kern w:val="2"/>
          <w14:ligatures w14:val="standardContextual"/>
        </w:rPr>
      </w:pPr>
    </w:p>
    <w:p w14:paraId="6E552A4E" w14:textId="77777777" w:rsidR="000A0C93" w:rsidRPr="000A0C93" w:rsidRDefault="000A0C93" w:rsidP="000A0C93">
      <w:pPr>
        <w:spacing w:after="180" w:line="240" w:lineRule="auto"/>
        <w:jc w:val="both"/>
        <w:rPr>
          <w:kern w:val="2"/>
          <w14:ligatures w14:val="standardContextual"/>
        </w:rPr>
      </w:pPr>
      <w:r w:rsidRPr="000A0C93">
        <w:rPr>
          <w:kern w:val="2"/>
          <w14:ligatures w14:val="standardContextual"/>
        </w:rPr>
        <w:t xml:space="preserve">Chapter 3 – Evolution </w:t>
      </w:r>
    </w:p>
    <w:p w14:paraId="5444E7E6"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absolute age</w:t>
      </w:r>
      <w:r w:rsidRPr="000A0C93">
        <w:rPr>
          <w:kern w:val="2"/>
          <w14:ligatures w14:val="standardContextual"/>
        </w:rPr>
        <w:t xml:space="preserve"> number of years since the formation of a rock or fossil</w:t>
      </w:r>
    </w:p>
    <w:p w14:paraId="72813C3E"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absolute dating</w:t>
      </w:r>
      <w:r w:rsidRPr="000A0C93">
        <w:rPr>
          <w:kern w:val="2"/>
          <w14:ligatures w14:val="standardContextual"/>
        </w:rPr>
        <w:t xml:space="preserve"> determining the age of a fossil and the rock in which it is found using the remaining amount of unchanged radioactive carbon</w:t>
      </w:r>
    </w:p>
    <w:p w14:paraId="62F1009F"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adaptation</w:t>
      </w:r>
      <w:r w:rsidRPr="000A0C93">
        <w:rPr>
          <w:kern w:val="2"/>
          <w14:ligatures w14:val="standardContextual"/>
        </w:rPr>
        <w:t xml:space="preserve"> a feature that aids in the survival of an organism</w:t>
      </w:r>
    </w:p>
    <w:p w14:paraId="52B1B564"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adaptive radiation</w:t>
      </w:r>
      <w:r w:rsidRPr="000A0C93">
        <w:rPr>
          <w:kern w:val="2"/>
          <w14:ligatures w14:val="standardContextual"/>
        </w:rPr>
        <w:t xml:space="preserve"> when divergent evolution of one species results in the formation of many species that are adapted to a variety of environments</w:t>
      </w:r>
    </w:p>
    <w:p w14:paraId="0688B12C"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alleles</w:t>
      </w:r>
      <w:r w:rsidRPr="000A0C93">
        <w:rPr>
          <w:kern w:val="2"/>
          <w14:ligatures w14:val="standardContextual"/>
        </w:rPr>
        <w:t xml:space="preserve"> alternative forms of a gene for a particular characteristic</w:t>
      </w:r>
    </w:p>
    <w:p w14:paraId="4501916B"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allopatric </w:t>
      </w:r>
      <w:r w:rsidRPr="000A0C93">
        <w:rPr>
          <w:kern w:val="2"/>
          <w14:ligatures w14:val="standardContextual"/>
        </w:rPr>
        <w:t>a type of speciation where populations are separated by a geographical barrier</w:t>
      </w:r>
    </w:p>
    <w:p w14:paraId="683484B2"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analogous structures</w:t>
      </w:r>
      <w:r w:rsidRPr="000A0C93">
        <w:rPr>
          <w:kern w:val="2"/>
          <w14:ligatures w14:val="standardContextual"/>
        </w:rPr>
        <w:t xml:space="preserve"> body structures that perform a similar function but may not have a similar basic structure</w:t>
      </w:r>
    </w:p>
    <w:p w14:paraId="41D37DCD"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lastRenderedPageBreak/>
        <w:t>angiosperms</w:t>
      </w:r>
      <w:r w:rsidRPr="000A0C93">
        <w:rPr>
          <w:kern w:val="2"/>
          <w14:ligatures w14:val="standardContextual"/>
        </w:rPr>
        <w:t xml:space="preserve"> plants that have flowers and produce seeds</w:t>
      </w:r>
    </w:p>
    <w:p w14:paraId="698DF2D8"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artificial selection</w:t>
      </w:r>
      <w:r w:rsidRPr="000A0C93">
        <w:rPr>
          <w:kern w:val="2"/>
          <w14:ligatures w14:val="standardContextual"/>
        </w:rPr>
        <w:t xml:space="preserve"> the process in which humans breed animals or plants in such a way to increase the proportion of desired traits</w:t>
      </w:r>
    </w:p>
    <w:p w14:paraId="05AA2C5A"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binomial system of nomenclature</w:t>
      </w:r>
      <w:r w:rsidRPr="000A0C93">
        <w:rPr>
          <w:kern w:val="2"/>
          <w14:ligatures w14:val="standardContextual"/>
        </w:rPr>
        <w:t xml:space="preserve"> system devised by Carolus Linnaeus giving organisms two names, the genus and another specific name</w:t>
      </w:r>
    </w:p>
    <w:p w14:paraId="6C74310A"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biodiversity</w:t>
      </w:r>
      <w:r w:rsidRPr="000A0C93">
        <w:rPr>
          <w:kern w:val="2"/>
          <w14:ligatures w14:val="standardContextual"/>
        </w:rPr>
        <w:t xml:space="preserve"> total variety of living things on Earth</w:t>
      </w:r>
    </w:p>
    <w:p w14:paraId="408A3D40"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biogeography </w:t>
      </w:r>
      <w:r w:rsidRPr="000A0C93">
        <w:rPr>
          <w:kern w:val="2"/>
          <w14:ligatures w14:val="standardContextual"/>
        </w:rPr>
        <w:t>geographical distribution of species</w:t>
      </w:r>
    </w:p>
    <w:p w14:paraId="125C9A64"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carbon dating</w:t>
      </w:r>
      <w:r w:rsidRPr="000A0C93">
        <w:rPr>
          <w:kern w:val="2"/>
          <w14:ligatures w14:val="standardContextual"/>
        </w:rPr>
        <w:t xml:space="preserve"> a radiometric dating technique that uses an isotope of carbon-14 to determine the absolute age of fossils</w:t>
      </w:r>
    </w:p>
    <w:p w14:paraId="059BB584"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catastrophism</w:t>
      </w:r>
      <w:r w:rsidRPr="000A0C93">
        <w:rPr>
          <w:kern w:val="2"/>
          <w14:ligatures w14:val="standardContextual"/>
        </w:rPr>
        <w:t xml:space="preserve"> the theory that the Earth was changed only by sudden catastrophes rather than evolutionary processes</w:t>
      </w:r>
    </w:p>
    <w:p w14:paraId="418F2B7F"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chloroplasts</w:t>
      </w:r>
      <w:r w:rsidRPr="000A0C93">
        <w:rPr>
          <w:kern w:val="2"/>
          <w14:ligatures w14:val="standardContextual"/>
        </w:rPr>
        <w:t xml:space="preserve"> membrane-bound organelles which are the site of photosynthesis</w:t>
      </w:r>
    </w:p>
    <w:p w14:paraId="2C8476DD"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chromosomes</w:t>
      </w:r>
      <w:r w:rsidRPr="000A0C93">
        <w:rPr>
          <w:kern w:val="2"/>
          <w14:ligatures w14:val="standardContextual"/>
        </w:rPr>
        <w:t xml:space="preserve"> tiny thread-like structures inside the nucleus of a cell that contain the DNA that carries genetic information</w:t>
      </w:r>
    </w:p>
    <w:p w14:paraId="70D0B9F3"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coevolution</w:t>
      </w:r>
      <w:r w:rsidRPr="000A0C93">
        <w:rPr>
          <w:kern w:val="2"/>
          <w14:ligatures w14:val="standardContextual"/>
        </w:rPr>
        <w:t xml:space="preserve"> the process in which two species evolve in partnership so that they depend on each other</w:t>
      </w:r>
    </w:p>
    <w:p w14:paraId="127A8BED"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comparative anatomy</w:t>
      </w:r>
      <w:r w:rsidRPr="000A0C93">
        <w:rPr>
          <w:kern w:val="2"/>
          <w14:ligatures w14:val="standardContextual"/>
        </w:rPr>
        <w:t xml:space="preserve"> exploring similarities and differences in the anatomical structures of various species</w:t>
      </w:r>
    </w:p>
    <w:p w14:paraId="0256C543"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comparative embryology</w:t>
      </w:r>
      <w:r w:rsidRPr="000A0C93">
        <w:rPr>
          <w:kern w:val="2"/>
          <w14:ligatures w14:val="standardContextual"/>
        </w:rPr>
        <w:t xml:space="preserve"> exploring similarities and differences between embryos of various species</w:t>
      </w:r>
    </w:p>
    <w:p w14:paraId="55DA5DBA"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continental drift</w:t>
      </w:r>
      <w:r w:rsidRPr="000A0C93">
        <w:rPr>
          <w:kern w:val="2"/>
          <w14:ligatures w14:val="standardContextual"/>
        </w:rPr>
        <w:t xml:space="preserve"> the theory that the continents of Earth have moved to different locations over time</w:t>
      </w:r>
    </w:p>
    <w:p w14:paraId="354A7FDD"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convergent evolution</w:t>
      </w:r>
      <w:r w:rsidRPr="000A0C93">
        <w:rPr>
          <w:kern w:val="2"/>
          <w14:ligatures w14:val="standardContextual"/>
        </w:rPr>
        <w:t xml:space="preserve"> tendency of unrelated organisms to acquire similar structures due to similar environmental pressures</w:t>
      </w:r>
    </w:p>
    <w:p w14:paraId="06182338"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crossing over</w:t>
      </w:r>
      <w:r w:rsidRPr="000A0C93">
        <w:rPr>
          <w:kern w:val="2"/>
          <w14:ligatures w14:val="standardContextual"/>
        </w:rPr>
        <w:t xml:space="preserve"> exchange of alleles between maternal and paternal chromosomes</w:t>
      </w:r>
    </w:p>
    <w:p w14:paraId="670BDE54"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deforestation</w:t>
      </w:r>
      <w:r w:rsidRPr="000A0C93">
        <w:rPr>
          <w:kern w:val="2"/>
          <w14:ligatures w14:val="standardContextual"/>
        </w:rPr>
        <w:t xml:space="preserve"> the process of clearing trees to convert the land for other uses</w:t>
      </w:r>
    </w:p>
    <w:p w14:paraId="4D5D2531"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divergent evolution </w:t>
      </w:r>
      <w:r w:rsidRPr="000A0C93">
        <w:rPr>
          <w:kern w:val="2"/>
          <w14:ligatures w14:val="standardContextual"/>
        </w:rPr>
        <w:t>when a population is divided into two or more new populations that are prevented from interbreeding</w:t>
      </w:r>
    </w:p>
    <w:p w14:paraId="09689921"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DNA hybridisation</w:t>
      </w:r>
      <w:r w:rsidRPr="000A0C93">
        <w:rPr>
          <w:kern w:val="2"/>
          <w14:ligatures w14:val="standardContextual"/>
        </w:rPr>
        <w:t xml:space="preserve"> a technique that can be used to compare the DNA in different species to determine how closely related they are</w:t>
      </w:r>
    </w:p>
    <w:p w14:paraId="0CC72FAE"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ecosystem</w:t>
      </w:r>
      <w:r w:rsidRPr="000A0C93">
        <w:rPr>
          <w:kern w:val="2"/>
          <w14:ligatures w14:val="standardContextual"/>
        </w:rPr>
        <w:t xml:space="preserve"> community of living things that interact with each other and with the environment in which they live</w:t>
      </w:r>
    </w:p>
    <w:p w14:paraId="507CCB86"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emigration</w:t>
      </w:r>
      <w:r w:rsidRPr="000A0C93">
        <w:rPr>
          <w:kern w:val="2"/>
          <w14:ligatures w14:val="standardContextual"/>
        </w:rPr>
        <w:t xml:space="preserve"> a type of gene flow in which an individual leaves a population</w:t>
      </w:r>
    </w:p>
    <w:p w14:paraId="5E98BF0D"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endosymbiosis</w:t>
      </w:r>
      <w:r w:rsidRPr="000A0C93">
        <w:rPr>
          <w:kern w:val="2"/>
          <w14:ligatures w14:val="standardContextual"/>
        </w:rPr>
        <w:t xml:space="preserve"> a process that describes the evolutionary origin of mitochondria and chloroplasts within eukaryotic cells</w:t>
      </w:r>
    </w:p>
    <w:p w14:paraId="24E63ABA"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endosymbiotic theory</w:t>
      </w:r>
      <w:r w:rsidRPr="000A0C93">
        <w:rPr>
          <w:kern w:val="2"/>
          <w14:ligatures w14:val="standardContextual"/>
        </w:rPr>
        <w:t xml:space="preserve"> a theory that can be used to describe the evolutionary origin of mitochondria and chloroplasts in eukaryotic cells</w:t>
      </w:r>
    </w:p>
    <w:p w14:paraId="2F67C5B7"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eras</w:t>
      </w:r>
      <w:r w:rsidRPr="000A0C93">
        <w:rPr>
          <w:kern w:val="2"/>
          <w14:ligatures w14:val="standardContextual"/>
        </w:rPr>
        <w:t xml:space="preserve"> divisions of geological time defined by specific events in the Earth’s history, divided into periods</w:t>
      </w:r>
    </w:p>
    <w:p w14:paraId="3B18D6A5" w14:textId="77777777" w:rsidR="000A0C93" w:rsidRPr="000A0C93" w:rsidRDefault="000A0C93" w:rsidP="000A0C93">
      <w:pPr>
        <w:spacing w:after="180" w:line="240" w:lineRule="auto"/>
        <w:jc w:val="both"/>
        <w:rPr>
          <w:b/>
          <w:bCs/>
          <w:color w:val="548DD4"/>
          <w:kern w:val="2"/>
          <w14:ligatures w14:val="standardContextual"/>
        </w:rPr>
      </w:pPr>
      <w:r w:rsidRPr="000A0C93">
        <w:rPr>
          <w:b/>
          <w:bCs/>
          <w:color w:val="548DD4"/>
          <w:kern w:val="2"/>
          <w14:ligatures w14:val="standardContextual"/>
        </w:rPr>
        <w:lastRenderedPageBreak/>
        <w:t>eukaryotic cells</w:t>
      </w:r>
      <w:r w:rsidRPr="000A0C93">
        <w:rPr>
          <w:kern w:val="2"/>
          <w14:ligatures w14:val="standardContextual"/>
        </w:rPr>
        <w:t xml:space="preserve"> cells that possess membrane-bound organelles such as a nucleus and mitochondria; e.g. animals, plants fungi and protoctistans</w:t>
      </w:r>
    </w:p>
    <w:p w14:paraId="42EF57A0"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evolution</w:t>
      </w:r>
      <w:r w:rsidRPr="000A0C93">
        <w:rPr>
          <w:kern w:val="2"/>
          <w14:ligatures w14:val="standardContextual"/>
        </w:rPr>
        <w:t xml:space="preserve"> the process in which traits in species gradually change over successive generations</w:t>
      </w:r>
    </w:p>
    <w:p w14:paraId="73016D3D"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extinction</w:t>
      </w:r>
      <w:r w:rsidRPr="000A0C93">
        <w:rPr>
          <w:kern w:val="2"/>
          <w14:ligatures w14:val="standardContextual"/>
        </w:rPr>
        <w:t xml:space="preserve"> complete loss of a species when the last organism of the species dies</w:t>
      </w:r>
    </w:p>
    <w:p w14:paraId="18C8AE61"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fault</w:t>
      </w:r>
      <w:r w:rsidRPr="000A0C93">
        <w:rPr>
          <w:kern w:val="2"/>
          <w14:ligatures w14:val="standardContextual"/>
        </w:rPr>
        <w:t xml:space="preserve"> a break in a rock structure causing a sliding movement of the rocks along the break</w:t>
      </w:r>
    </w:p>
    <w:p w14:paraId="65D68465"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fold </w:t>
      </w:r>
      <w:r w:rsidRPr="000A0C93">
        <w:rPr>
          <w:kern w:val="2"/>
          <w14:ligatures w14:val="standardContextual"/>
        </w:rPr>
        <w:t>a layer of rock bent into a curved shape, which occurs when rocks are under pressure from both sides</w:t>
      </w:r>
    </w:p>
    <w:p w14:paraId="71A209A1"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fossils</w:t>
      </w:r>
      <w:r w:rsidRPr="000A0C93">
        <w:rPr>
          <w:kern w:val="2"/>
          <w14:ligatures w14:val="standardContextual"/>
        </w:rPr>
        <w:t xml:space="preserve"> evidence of life in the past</w:t>
      </w:r>
    </w:p>
    <w:p w14:paraId="705857C0"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gametes </w:t>
      </w:r>
      <w:r w:rsidRPr="000A0C93">
        <w:rPr>
          <w:kern w:val="2"/>
          <w14:ligatures w14:val="standardContextual"/>
        </w:rPr>
        <w:t>reproductive or sex cells such as sperm or ova</w:t>
      </w:r>
    </w:p>
    <w:p w14:paraId="082B611B"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gene flow </w:t>
      </w:r>
      <w:r w:rsidRPr="000A0C93">
        <w:rPr>
          <w:kern w:val="2"/>
          <w14:ligatures w14:val="standardContextual"/>
        </w:rPr>
        <w:t>the movement of individuals and their alleles between populations</w:t>
      </w:r>
    </w:p>
    <w:p w14:paraId="03390222"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gene pool</w:t>
      </w:r>
      <w:r w:rsidRPr="000A0C93">
        <w:rPr>
          <w:kern w:val="2"/>
          <w14:ligatures w14:val="standardContextual"/>
        </w:rPr>
        <w:t xml:space="preserve"> the total genetic information of a population, usually expressed in terms of allele frequency</w:t>
      </w:r>
    </w:p>
    <w:p w14:paraId="3D13841B"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genetic diversity</w:t>
      </w:r>
      <w:r w:rsidRPr="000A0C93">
        <w:rPr>
          <w:kern w:val="2"/>
          <w14:ligatures w14:val="standardContextual"/>
        </w:rPr>
        <w:t xml:space="preserve"> variation in genes between members of the same species</w:t>
      </w:r>
    </w:p>
    <w:p w14:paraId="30BFCAAA"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genetic drift </w:t>
      </w:r>
      <w:r w:rsidRPr="000A0C93">
        <w:rPr>
          <w:kern w:val="2"/>
          <w14:ligatures w14:val="standardContextual"/>
        </w:rPr>
        <w:t>changes in allele frequency due to chance events such as floods and fires</w:t>
      </w:r>
    </w:p>
    <w:p w14:paraId="48CEB7D8"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Gondwana</w:t>
      </w:r>
      <w:r w:rsidRPr="000A0C93">
        <w:rPr>
          <w:kern w:val="2"/>
          <w14:ligatures w14:val="standardContextual"/>
        </w:rPr>
        <w:t xml:space="preserve"> one of the continents formed when Pangaea broke up, part of which became Australia</w:t>
      </w:r>
    </w:p>
    <w:p w14:paraId="3D6FBC60"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gradualism</w:t>
      </w:r>
      <w:r w:rsidRPr="000A0C93">
        <w:rPr>
          <w:kern w:val="2"/>
          <w14:ligatures w14:val="standardContextual"/>
        </w:rPr>
        <w:t xml:space="preserve"> the theory that suggests the Earth’s geological features were due to the cumulative product of slow but continuous processes</w:t>
      </w:r>
    </w:p>
    <w:p w14:paraId="029A7FBA"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half-life</w:t>
      </w:r>
      <w:r w:rsidRPr="000A0C93">
        <w:rPr>
          <w:kern w:val="2"/>
          <w14:ligatures w14:val="standardContextual"/>
        </w:rPr>
        <w:t xml:space="preserve"> time taken for half the radioactive atoms in a sample to decay; that is, change into atoms of a different element</w:t>
      </w:r>
    </w:p>
    <w:p w14:paraId="7C22B5AB"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homologous structures</w:t>
      </w:r>
      <w:r w:rsidRPr="000A0C93">
        <w:rPr>
          <w:kern w:val="2"/>
          <w14:ligatures w14:val="standardContextual"/>
        </w:rPr>
        <w:t xml:space="preserve"> body structures that can perform a different function but have a similar structure due to their evolutionary origin</w:t>
      </w:r>
    </w:p>
    <w:p w14:paraId="5AA05CAE"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homology </w:t>
      </w:r>
      <w:r w:rsidRPr="000A0C93">
        <w:rPr>
          <w:kern w:val="2"/>
          <w14:ligatures w14:val="standardContextual"/>
        </w:rPr>
        <w:t>similar characteristics that result from common ancestry</w:t>
      </w:r>
    </w:p>
    <w:p w14:paraId="55105DD8"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introduced species</w:t>
      </w:r>
      <w:r w:rsidRPr="000A0C93">
        <w:rPr>
          <w:kern w:val="2"/>
          <w14:ligatures w14:val="standardContextual"/>
        </w:rPr>
        <w:t xml:space="preserve"> a species not native to an ecosystem brought in from another ecosystem</w:t>
      </w:r>
    </w:p>
    <w:p w14:paraId="6FED111D"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isotopes</w:t>
      </w:r>
      <w:r w:rsidRPr="000A0C93">
        <w:rPr>
          <w:kern w:val="2"/>
          <w14:ligatures w14:val="standardContextual"/>
        </w:rPr>
        <w:t xml:space="preserve"> atoms of the same element that differ in the number of neutrons in the nucleus</w:t>
      </w:r>
    </w:p>
    <w:p w14:paraId="74B68A15"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Laurasia</w:t>
      </w:r>
      <w:r w:rsidRPr="000A0C93">
        <w:rPr>
          <w:kern w:val="2"/>
          <w14:ligatures w14:val="standardContextual"/>
        </w:rPr>
        <w:t xml:space="preserve"> one of the continents formed when Pangaea broke up</w:t>
      </w:r>
    </w:p>
    <w:p w14:paraId="19DC2DE9"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meiosis</w:t>
      </w:r>
      <w:r w:rsidRPr="000A0C93">
        <w:rPr>
          <w:kern w:val="2"/>
          <w14:ligatures w14:val="standardContextual"/>
        </w:rPr>
        <w:t xml:space="preserve"> cell division process that results in new cells with half the number of chromosomes of the original cell</w:t>
      </w:r>
    </w:p>
    <w:p w14:paraId="2ED9F4E0"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mitochondria</w:t>
      </w:r>
      <w:r w:rsidRPr="000A0C93">
        <w:rPr>
          <w:kern w:val="2"/>
          <w14:ligatures w14:val="standardContextual"/>
        </w:rPr>
        <w:t xml:space="preserve"> membrane-bound organelles where cellular respiration occurs</w:t>
      </w:r>
    </w:p>
    <w:p w14:paraId="7A93F5CF"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molecular biology </w:t>
      </w:r>
      <w:r w:rsidRPr="000A0C93">
        <w:rPr>
          <w:kern w:val="2"/>
          <w14:ligatures w14:val="standardContextual"/>
        </w:rPr>
        <w:t>the study of the structure and composition of molecules within a cell</w:t>
      </w:r>
    </w:p>
    <w:p w14:paraId="194A0E7F"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mutation</w:t>
      </w:r>
      <w:r w:rsidRPr="000A0C93">
        <w:rPr>
          <w:kern w:val="2"/>
          <w14:ligatures w14:val="standardContextual"/>
        </w:rPr>
        <w:t xml:space="preserve"> change to DNA sequence, at the gene or chromosomal level</w:t>
      </w:r>
    </w:p>
    <w:p w14:paraId="491AE133"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natural selection</w:t>
      </w:r>
      <w:r w:rsidRPr="000A0C93">
        <w:rPr>
          <w:kern w:val="2"/>
          <w14:ligatures w14:val="standardContextual"/>
        </w:rPr>
        <w:t xml:space="preserve"> process in which organisms better adapted for an environment are more likely to pass on their genes to the next generation</w:t>
      </w:r>
    </w:p>
    <w:p w14:paraId="273E2ACF"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palaeontology</w:t>
      </w:r>
      <w:r w:rsidRPr="000A0C93">
        <w:rPr>
          <w:kern w:val="2"/>
          <w14:ligatures w14:val="standardContextual"/>
        </w:rPr>
        <w:t xml:space="preserve"> study of organisms of the geological past as represented by their fossil remains</w:t>
      </w:r>
    </w:p>
    <w:p w14:paraId="16FD1367"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Pangaea</w:t>
      </w:r>
      <w:r w:rsidRPr="000A0C93">
        <w:rPr>
          <w:kern w:val="2"/>
          <w14:ligatures w14:val="standardContextual"/>
        </w:rPr>
        <w:t xml:space="preserve"> a giant continent that existed 200 million years ago and broke into two parts called Laurasia and Gondwana</w:t>
      </w:r>
    </w:p>
    <w:p w14:paraId="05DE25D9"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lastRenderedPageBreak/>
        <w:t xml:space="preserve">periods </w:t>
      </w:r>
      <w:r w:rsidRPr="000A0C93">
        <w:rPr>
          <w:kern w:val="2"/>
          <w14:ligatures w14:val="standardContextual"/>
        </w:rPr>
        <w:t>subdivisions of geological time, divided into epochs</w:t>
      </w:r>
    </w:p>
    <w:p w14:paraId="365E97A0"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phyletic evolution</w:t>
      </w:r>
      <w:r w:rsidRPr="000A0C93">
        <w:rPr>
          <w:kern w:val="2"/>
          <w14:ligatures w14:val="standardContextual"/>
        </w:rPr>
        <w:t xml:space="preserve"> when a population of a species progressively changes over time to become a new species</w:t>
      </w:r>
    </w:p>
    <w:p w14:paraId="65EBABE4"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plate tectonics</w:t>
      </w:r>
      <w:r w:rsidRPr="000A0C93">
        <w:rPr>
          <w:kern w:val="2"/>
          <w14:ligatures w14:val="standardContextual"/>
        </w:rPr>
        <w:t xml:space="preserve"> theory describing the movement of parts of the Earth’s crust, called plates, and explaining the events at the boundaries between the plates</w:t>
      </w:r>
    </w:p>
    <w:p w14:paraId="1D2E30B5"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population</w:t>
      </w:r>
      <w:r w:rsidRPr="000A0C93">
        <w:rPr>
          <w:kern w:val="2"/>
          <w14:ligatures w14:val="standardContextual"/>
        </w:rPr>
        <w:t xml:space="preserve"> members of one species living together in a particular place at the same time</w:t>
      </w:r>
    </w:p>
    <w:p w14:paraId="100F524B"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potassium–argon dating</w:t>
      </w:r>
      <w:r w:rsidRPr="000A0C93">
        <w:rPr>
          <w:kern w:val="2"/>
          <w14:ligatures w14:val="standardContextual"/>
        </w:rPr>
        <w:t xml:space="preserve"> a radiometric dating technique based on the measure ratio of potassium-40 to argon-40</w:t>
      </w:r>
    </w:p>
    <w:p w14:paraId="36D4C61D"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radiometric dating</w:t>
      </w:r>
      <w:r w:rsidRPr="000A0C93">
        <w:rPr>
          <w:kern w:val="2"/>
          <w14:ligatures w14:val="standardContextual"/>
        </w:rPr>
        <w:t xml:space="preserve"> a technique in which radioactive substances are used to calculate the age of rocks or dead plants and animals</w:t>
      </w:r>
    </w:p>
    <w:p w14:paraId="1BC10939"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relative age</w:t>
      </w:r>
      <w:r w:rsidRPr="000A0C93">
        <w:rPr>
          <w:kern w:val="2"/>
          <w14:ligatures w14:val="standardContextual"/>
        </w:rPr>
        <w:t xml:space="preserve"> age of a rock compared with the age of another rock</w:t>
      </w:r>
    </w:p>
    <w:p w14:paraId="578B9C82"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relative dating</w:t>
      </w:r>
      <w:r w:rsidRPr="000A0C93">
        <w:rPr>
          <w:kern w:val="2"/>
          <w14:ligatures w14:val="standardContextual"/>
        </w:rPr>
        <w:t xml:space="preserve"> method of dating that determines the age of a rock layer by relating it to another layer using superposition and the fossils contained</w:t>
      </w:r>
    </w:p>
    <w:p w14:paraId="22000809"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selective pressures</w:t>
      </w:r>
      <w:r w:rsidRPr="000A0C93">
        <w:rPr>
          <w:kern w:val="2"/>
          <w14:ligatures w14:val="standardContextual"/>
        </w:rPr>
        <w:t xml:space="preserve"> factors that contribute to selecting which variations will provide the individual with an increased chance of surviving over others</w:t>
      </w:r>
    </w:p>
    <w:p w14:paraId="76410ED1"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 xml:space="preserve">species </w:t>
      </w:r>
      <w:r w:rsidRPr="000A0C93">
        <w:rPr>
          <w:kern w:val="2"/>
          <w14:ligatures w14:val="standardContextual"/>
        </w:rPr>
        <w:t>taxonomic unit consisting of organisms capable of mating and producing viable and fertile offspring</w:t>
      </w:r>
    </w:p>
    <w:p w14:paraId="38E2680E"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species diversity</w:t>
      </w:r>
      <w:r w:rsidRPr="000A0C93">
        <w:rPr>
          <w:kern w:val="2"/>
          <w14:ligatures w14:val="standardContextual"/>
        </w:rPr>
        <w:t xml:space="preserve"> the number of different species within an ecosystem</w:t>
      </w:r>
    </w:p>
    <w:p w14:paraId="60BEABF0"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uniformitarianism theory</w:t>
      </w:r>
      <w:r w:rsidRPr="000A0C93">
        <w:rPr>
          <w:kern w:val="2"/>
          <w14:ligatures w14:val="standardContextual"/>
        </w:rPr>
        <w:t xml:space="preserve"> a theory based on the concept that the Earth is changed by natural forces that occur gradually over time</w:t>
      </w:r>
    </w:p>
    <w:p w14:paraId="0DD701A3" w14:textId="77777777" w:rsidR="000A0C93" w:rsidRPr="000A0C93" w:rsidRDefault="000A0C93" w:rsidP="000A0C93">
      <w:pPr>
        <w:spacing w:after="180" w:line="240" w:lineRule="auto"/>
        <w:jc w:val="both"/>
        <w:rPr>
          <w:kern w:val="2"/>
          <w14:ligatures w14:val="standardContextual"/>
        </w:rPr>
      </w:pPr>
      <w:r w:rsidRPr="000A0C93">
        <w:rPr>
          <w:b/>
          <w:bCs/>
          <w:color w:val="548DD4"/>
          <w:kern w:val="2"/>
          <w14:ligatures w14:val="standardContextual"/>
        </w:rPr>
        <w:t>variation</w:t>
      </w:r>
      <w:r w:rsidRPr="000A0C93">
        <w:rPr>
          <w:kern w:val="2"/>
          <w14:ligatures w14:val="standardContextual"/>
        </w:rPr>
        <w:t xml:space="preserve"> differences between cells or organisms</w:t>
      </w:r>
    </w:p>
    <w:p w14:paraId="0C668FD4" w14:textId="77777777" w:rsidR="000A0C93" w:rsidRPr="000A0C93" w:rsidRDefault="000A0C93" w:rsidP="000A0C93">
      <w:pPr>
        <w:spacing w:after="180" w:line="240" w:lineRule="auto"/>
        <w:jc w:val="both"/>
        <w:rPr>
          <w:kern w:val="2"/>
          <w14:ligatures w14:val="standardContextual"/>
        </w:rPr>
      </w:pPr>
    </w:p>
    <w:p w14:paraId="55A861AD" w14:textId="77777777" w:rsidR="000A0C93" w:rsidRPr="000A0C93" w:rsidRDefault="000A0C93" w:rsidP="000A0C93">
      <w:pPr>
        <w:spacing w:after="180" w:line="240" w:lineRule="auto"/>
        <w:jc w:val="both"/>
        <w:rPr>
          <w:kern w:val="2"/>
          <w14:ligatures w14:val="standardContextual"/>
        </w:rPr>
      </w:pPr>
      <w:r w:rsidRPr="000A0C93">
        <w:rPr>
          <w:kern w:val="2"/>
          <w14:ligatures w14:val="standardContextual"/>
        </w:rPr>
        <w:t>Chapter 7 – Global Systems</w:t>
      </w:r>
    </w:p>
    <w:p w14:paraId="37B80363"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acid rain </w:t>
      </w:r>
      <w:r w:rsidRPr="000A0C93">
        <w:rPr>
          <w:rFonts w:ascii="Calibri" w:eastAsia="Times New Roman" w:hAnsi="Calibri" w:cs="Calibri"/>
          <w:color w:val="000000"/>
          <w:kern w:val="2"/>
          <w14:ligatures w14:val="standardContextual"/>
        </w:rPr>
        <w:t>rainwater, snow or fog that contains dissolved chemicals that make it acidic</w:t>
      </w:r>
    </w:p>
    <w:p w14:paraId="2966C921"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atmosphere </w:t>
      </w:r>
      <w:r w:rsidRPr="000A0C93">
        <w:rPr>
          <w:rFonts w:ascii="Calibri" w:eastAsia="Times New Roman" w:hAnsi="Calibri" w:cs="Calibri"/>
          <w:color w:val="000000"/>
          <w:kern w:val="2"/>
          <w14:ligatures w14:val="standardContextual"/>
        </w:rPr>
        <w:t>the layer of gases around the Earth</w:t>
      </w:r>
    </w:p>
    <w:p w14:paraId="673EBA7F"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biodiversity </w:t>
      </w:r>
      <w:r w:rsidRPr="000A0C93">
        <w:rPr>
          <w:rFonts w:ascii="Calibri" w:eastAsia="Times New Roman" w:hAnsi="Calibri" w:cs="Calibri"/>
          <w:color w:val="000000"/>
          <w:kern w:val="2"/>
          <w14:ligatures w14:val="standardContextual"/>
        </w:rPr>
        <w:t>total variety of living things on Earth</w:t>
      </w:r>
    </w:p>
    <w:p w14:paraId="6C858D39"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biomes </w:t>
      </w:r>
      <w:r w:rsidRPr="000A0C93">
        <w:rPr>
          <w:rFonts w:ascii="Calibri" w:eastAsia="Times New Roman" w:hAnsi="Calibri" w:cs="Calibri"/>
          <w:color w:val="000000"/>
          <w:kern w:val="2"/>
          <w14:ligatures w14:val="standardContextual"/>
        </w:rPr>
        <w:t>regions of the Earth divided according to dominant vegetation type</w:t>
      </w:r>
    </w:p>
    <w:p w14:paraId="5A87C3E8"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biosphere </w:t>
      </w:r>
      <w:r w:rsidRPr="000A0C93">
        <w:rPr>
          <w:rFonts w:ascii="Calibri" w:eastAsia="Times New Roman" w:hAnsi="Calibri" w:cs="Calibri"/>
          <w:color w:val="000000"/>
          <w:kern w:val="2"/>
          <w14:ligatures w14:val="standardContextual"/>
        </w:rPr>
        <w:t>the life-support system of the Earth, containing the atmosphere, lithosphere, hydrosphere and biota</w:t>
      </w:r>
    </w:p>
    <w:p w14:paraId="25739365"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biota </w:t>
      </w:r>
      <w:r w:rsidRPr="000A0C93">
        <w:rPr>
          <w:rFonts w:ascii="Calibri" w:eastAsia="Times New Roman" w:hAnsi="Calibri" w:cs="Calibri"/>
          <w:color w:val="000000"/>
          <w:kern w:val="2"/>
          <w14:ligatures w14:val="standardContextual"/>
        </w:rPr>
        <w:t>the living things within a region or geological period</w:t>
      </w:r>
    </w:p>
    <w:p w14:paraId="5DEA43AF"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cellular respiration </w:t>
      </w:r>
      <w:r w:rsidRPr="000A0C93">
        <w:rPr>
          <w:rFonts w:ascii="Calibri" w:eastAsia="Times New Roman" w:hAnsi="Calibri" w:cs="Calibri"/>
          <w:color w:val="000000"/>
          <w:kern w:val="2"/>
          <w14:ligatures w14:val="standardContextual"/>
        </w:rPr>
        <w:t>the chemical reaction involving oxygen that moves the energy in glucose into the compound ATP</w:t>
      </w:r>
    </w:p>
    <w:p w14:paraId="7F33810A"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climate sensitivity </w:t>
      </w:r>
      <w:r w:rsidRPr="000A0C93">
        <w:rPr>
          <w:rFonts w:ascii="Calibri" w:eastAsia="Times New Roman" w:hAnsi="Calibri" w:cs="Calibri"/>
          <w:color w:val="000000"/>
          <w:kern w:val="2"/>
          <w14:ligatures w14:val="standardContextual"/>
        </w:rPr>
        <w:t>the measure of temperature change in the climate, dependent on the amount of carbon dioxide released into the atmosphere</w:t>
      </w:r>
    </w:p>
    <w:p w14:paraId="75EA4F1F"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convection currents </w:t>
      </w:r>
      <w:r w:rsidRPr="000A0C93">
        <w:rPr>
          <w:rFonts w:ascii="Calibri" w:eastAsia="Times New Roman" w:hAnsi="Calibri" w:cs="Calibri"/>
          <w:color w:val="000000"/>
          <w:kern w:val="2"/>
          <w14:ligatures w14:val="standardContextual"/>
        </w:rPr>
        <w:t>process of heat transfer in gases and liquids in which lighter and hotter materials rise, and cooler and denser materials sink</w:t>
      </w:r>
    </w:p>
    <w:p w14:paraId="38EA4715"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lastRenderedPageBreak/>
        <w:t xml:space="preserve">deforestation </w:t>
      </w:r>
      <w:r w:rsidRPr="000A0C93">
        <w:rPr>
          <w:rFonts w:ascii="Calibri" w:eastAsia="Times New Roman" w:hAnsi="Calibri" w:cs="Calibri"/>
          <w:color w:val="000000"/>
          <w:kern w:val="2"/>
          <w14:ligatures w14:val="standardContextual"/>
        </w:rPr>
        <w:t>the process of clearing trees to convert the land for other uses</w:t>
      </w:r>
    </w:p>
    <w:p w14:paraId="0EB5BCFC"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desertification </w:t>
      </w:r>
      <w:r w:rsidRPr="000A0C93">
        <w:rPr>
          <w:rFonts w:ascii="Calibri" w:eastAsia="Times New Roman" w:hAnsi="Calibri" w:cs="Calibri"/>
          <w:color w:val="000000"/>
          <w:kern w:val="2"/>
          <w14:ligatures w14:val="standardContextual"/>
        </w:rPr>
        <w:t>the process in which fertile regions become more dry and arid</w:t>
      </w:r>
    </w:p>
    <w:p w14:paraId="6D1FC68B"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enhanced greenhouse effect </w:t>
      </w:r>
      <w:r w:rsidRPr="000A0C93">
        <w:rPr>
          <w:rFonts w:ascii="Calibri" w:eastAsia="Times New Roman" w:hAnsi="Calibri" w:cs="Calibri"/>
          <w:color w:val="000000"/>
          <w:kern w:val="2"/>
          <w14:ligatures w14:val="standardContextual"/>
        </w:rPr>
        <w:t>an intensification of the greenhouse effect caused by an increase in greenhouse gases in the atmosphere</w:t>
      </w:r>
    </w:p>
    <w:p w14:paraId="7710A8C5"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extinction </w:t>
      </w:r>
      <w:r w:rsidRPr="000A0C93">
        <w:rPr>
          <w:rFonts w:ascii="Calibri" w:eastAsia="Times New Roman" w:hAnsi="Calibri" w:cs="Calibri"/>
          <w:color w:val="000000"/>
          <w:kern w:val="2"/>
          <w14:ligatures w14:val="standardContextual"/>
        </w:rPr>
        <w:t>complete loss of a species when the last organism of the species dies</w:t>
      </w:r>
    </w:p>
    <w:p w14:paraId="55278B85"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geosequestration </w:t>
      </w:r>
      <w:r w:rsidRPr="000A0C93">
        <w:rPr>
          <w:rFonts w:ascii="Calibri" w:eastAsia="Times New Roman" w:hAnsi="Calibri" w:cs="Calibri"/>
          <w:color w:val="000000"/>
          <w:kern w:val="2"/>
          <w14:ligatures w14:val="standardContextual"/>
        </w:rPr>
        <w:t>the process that involves separating carbon dioxide from other flue gases, compressing it and piping it to a atmosphere</w:t>
      </w:r>
    </w:p>
    <w:p w14:paraId="69205431"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global warming </w:t>
      </w:r>
      <w:r w:rsidRPr="000A0C93">
        <w:rPr>
          <w:rFonts w:ascii="Calibri" w:eastAsia="Times New Roman" w:hAnsi="Calibri" w:cs="Calibri"/>
          <w:color w:val="000000"/>
          <w:kern w:val="2"/>
          <w14:ligatures w14:val="standardContextual"/>
        </w:rPr>
        <w:t>the observed rise in the average near-surface temperature of the Earth</w:t>
      </w:r>
    </w:p>
    <w:p w14:paraId="184AC4B4"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greenhouse effect </w:t>
      </w:r>
      <w:r w:rsidRPr="000A0C93">
        <w:rPr>
          <w:rFonts w:ascii="Calibri" w:eastAsia="Times New Roman" w:hAnsi="Calibri" w:cs="Calibri"/>
          <w:color w:val="000000"/>
          <w:kern w:val="2"/>
          <w14:ligatures w14:val="standardContextual"/>
        </w:rPr>
        <w:t>a natural effect of the Earth’s atmosphere trapping heat, which keeps the Earth’s temperature stable</w:t>
      </w:r>
    </w:p>
    <w:p w14:paraId="0768EC42"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greenhouse gases </w:t>
      </w:r>
      <w:r w:rsidRPr="000A0C93">
        <w:rPr>
          <w:rFonts w:ascii="Calibri" w:eastAsia="Times New Roman" w:hAnsi="Calibri" w:cs="Calibri"/>
          <w:color w:val="000000"/>
          <w:kern w:val="2"/>
          <w14:ligatures w14:val="standardContextual"/>
        </w:rPr>
        <w:t>gases found in the atmosphere that contribute to the greenhouse effect, trapping the Sun’s heat</w:t>
      </w:r>
    </w:p>
    <w:p w14:paraId="5F3C62A9"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hydrosphere </w:t>
      </w:r>
      <w:r w:rsidRPr="000A0C93">
        <w:rPr>
          <w:rFonts w:ascii="Calibri" w:eastAsia="Times New Roman" w:hAnsi="Calibri" w:cs="Calibri"/>
          <w:color w:val="000000"/>
          <w:kern w:val="2"/>
          <w14:ligatures w14:val="standardContextual"/>
        </w:rPr>
        <w:t>Earth’s water from the surface, underground and air</w:t>
      </w:r>
    </w:p>
    <w:p w14:paraId="2AA1E090"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ice cores </w:t>
      </w:r>
      <w:r w:rsidRPr="000A0C93">
        <w:rPr>
          <w:rFonts w:ascii="Calibri" w:eastAsia="Times New Roman" w:hAnsi="Calibri" w:cs="Calibri"/>
          <w:color w:val="000000"/>
          <w:kern w:val="2"/>
          <w14:ligatures w14:val="standardContextual"/>
        </w:rPr>
        <w:t>samples of ice extracted from ice sheets containing a build-up of dust, gases and other substances trapped over time</w:t>
      </w:r>
    </w:p>
    <w:p w14:paraId="1F30AEC2"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Kyoto Protocol </w:t>
      </w:r>
      <w:r w:rsidRPr="000A0C93">
        <w:rPr>
          <w:rFonts w:ascii="Calibri" w:eastAsia="Times New Roman" w:hAnsi="Calibri" w:cs="Calibri"/>
          <w:color w:val="000000"/>
          <w:kern w:val="2"/>
          <w14:ligatures w14:val="standardContextual"/>
        </w:rPr>
        <w:t>an international agreement with the goal of reducing the amount of greenhouse gases produced by industrialised nations</w:t>
      </w:r>
    </w:p>
    <w:p w14:paraId="29AD1607"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landfills </w:t>
      </w:r>
      <w:r w:rsidRPr="000A0C93">
        <w:rPr>
          <w:rFonts w:ascii="Calibri" w:eastAsia="Times New Roman" w:hAnsi="Calibri" w:cs="Calibri"/>
          <w:color w:val="000000"/>
          <w:kern w:val="2"/>
          <w14:ligatures w14:val="standardContextual"/>
        </w:rPr>
        <w:t>areas set aside for the dumping of rubbish</w:t>
      </w:r>
    </w:p>
    <w:p w14:paraId="7032E44E"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lithosphere </w:t>
      </w:r>
      <w:r w:rsidRPr="000A0C93">
        <w:rPr>
          <w:rFonts w:ascii="Calibri" w:eastAsia="Times New Roman" w:hAnsi="Calibri" w:cs="Calibri"/>
          <w:color w:val="000000"/>
          <w:kern w:val="2"/>
          <w14:ligatures w14:val="standardContextual"/>
        </w:rPr>
        <w:t>the outermost layer of the Earth; includes the crust and uppermost part of the mantle</w:t>
      </w:r>
    </w:p>
    <w:p w14:paraId="6B6D7567"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ozone layer </w:t>
      </w:r>
      <w:r w:rsidRPr="000A0C93">
        <w:rPr>
          <w:rFonts w:ascii="Calibri" w:eastAsia="Times New Roman" w:hAnsi="Calibri" w:cs="Calibri"/>
          <w:color w:val="000000"/>
          <w:kern w:val="2"/>
          <w14:ligatures w14:val="standardContextual"/>
        </w:rPr>
        <w:t>a layer in the stratosphere, about 25 km above Earth, that has high concentrations of ozone gas</w:t>
      </w:r>
    </w:p>
    <w:p w14:paraId="613DCE00"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palaeoclimate </w:t>
      </w:r>
      <w:r w:rsidRPr="000A0C93">
        <w:rPr>
          <w:rFonts w:ascii="Calibri" w:eastAsia="Times New Roman" w:hAnsi="Calibri" w:cs="Calibri"/>
          <w:color w:val="000000"/>
          <w:kern w:val="2"/>
          <w14:ligatures w14:val="standardContextual"/>
        </w:rPr>
        <w:t>the climate at a specific point in geological history</w:t>
      </w:r>
    </w:p>
    <w:p w14:paraId="1B14D142"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Paris Agreement </w:t>
      </w:r>
      <w:r w:rsidRPr="000A0C93">
        <w:rPr>
          <w:rFonts w:ascii="Calibri" w:eastAsia="Times New Roman" w:hAnsi="Calibri" w:cs="Calibri"/>
          <w:color w:val="000000"/>
          <w:kern w:val="2"/>
          <w14:ligatures w14:val="standardContextual"/>
        </w:rPr>
        <w:t>an agreement between nations to reduce the global average temperature increase</w:t>
      </w:r>
    </w:p>
    <w:p w14:paraId="08ACA31A"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permafrost </w:t>
      </w:r>
      <w:r w:rsidRPr="000A0C93">
        <w:rPr>
          <w:rFonts w:ascii="Calibri" w:eastAsia="Times New Roman" w:hAnsi="Calibri" w:cs="Calibri"/>
          <w:color w:val="000000"/>
          <w:kern w:val="2"/>
          <w14:ligatures w14:val="standardContextual"/>
        </w:rPr>
        <w:t>ground that is frozen for at least two continuous years</w:t>
      </w:r>
    </w:p>
    <w:p w14:paraId="61F9D2EB"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photosynthesis </w:t>
      </w:r>
      <w:r w:rsidRPr="000A0C93">
        <w:rPr>
          <w:rFonts w:ascii="Calibri" w:eastAsia="Times New Roman" w:hAnsi="Calibri" w:cs="Calibri"/>
          <w:color w:val="000000"/>
          <w:kern w:val="2"/>
          <w14:ligatures w14:val="standardContextual"/>
        </w:rPr>
        <w:t>food-making process in plants that takes place in chloroplasts, and uses carbon dioxide, water and energy from the Sun</w:t>
      </w:r>
    </w:p>
    <w:p w14:paraId="481D5D3C"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radiant heat </w:t>
      </w:r>
      <w:r w:rsidRPr="000A0C93">
        <w:rPr>
          <w:rFonts w:ascii="Calibri" w:eastAsia="Times New Roman" w:hAnsi="Calibri" w:cs="Calibri"/>
          <w:color w:val="000000"/>
          <w:kern w:val="2"/>
          <w14:ligatures w14:val="standardContextual"/>
        </w:rPr>
        <w:t>heat transferred by radiation, such as from the Sun to the Earth</w:t>
      </w:r>
    </w:p>
    <w:p w14:paraId="298E94CD" w14:textId="77777777" w:rsidR="000A0C93" w:rsidRPr="000A0C93" w:rsidRDefault="000A0C93" w:rsidP="000A0C93">
      <w:pPr>
        <w:spacing w:after="180" w:line="240" w:lineRule="auto"/>
        <w:jc w:val="both"/>
        <w:rPr>
          <w:rFonts w:ascii="Calibri" w:eastAsia="Times New Roman" w:hAnsi="Calibri" w:cs="Calibri"/>
          <w:color w:val="000000"/>
          <w:kern w:val="2"/>
          <w14:ligatures w14:val="standardContextual"/>
        </w:rPr>
      </w:pPr>
      <w:r w:rsidRPr="000A0C93">
        <w:rPr>
          <w:rFonts w:ascii="Calibri" w:eastAsia="Times New Roman" w:hAnsi="Calibri" w:cs="Calibri"/>
          <w:b/>
          <w:bCs/>
          <w:color w:val="548DD4"/>
          <w:kern w:val="2"/>
          <w14:ligatures w14:val="standardContextual"/>
        </w:rPr>
        <w:t xml:space="preserve">remote sensing </w:t>
      </w:r>
      <w:r w:rsidRPr="000A0C93">
        <w:rPr>
          <w:rFonts w:ascii="Calibri" w:eastAsia="Times New Roman" w:hAnsi="Calibri" w:cs="Calibri"/>
          <w:color w:val="000000"/>
          <w:kern w:val="2"/>
          <w14:ligatures w14:val="standardContextual"/>
        </w:rPr>
        <w:t>data collection about Earth’s biosphere completed from space by devices such as satellites</w:t>
      </w:r>
    </w:p>
    <w:p w14:paraId="6D09A568" w14:textId="77777777" w:rsidR="006E1AD3" w:rsidRDefault="006E1AD3" w:rsidP="006E1AD3">
      <w:pPr>
        <w:rPr>
          <w:rFonts w:ascii="Times New Roman" w:hAnsi="Times New Roman" w:cs="Times New Roman"/>
          <w:sz w:val="32"/>
          <w:szCs w:val="32"/>
        </w:rPr>
      </w:pPr>
      <w:r w:rsidRPr="006E1AD3">
        <w:rPr>
          <w:rFonts w:ascii="Times New Roman" w:hAnsi="Times New Roman" w:cs="Times New Roman"/>
          <w:sz w:val="32"/>
          <w:szCs w:val="32"/>
        </w:rPr>
        <w:t xml:space="preserve">Theories of evolution </w:t>
      </w:r>
    </w:p>
    <w:p w14:paraId="094F0E1A" w14:textId="23C4443C" w:rsidR="006E1AD3" w:rsidRPr="006E1AD3" w:rsidRDefault="00DC7C9C" w:rsidP="006E1AD3">
      <w:pPr>
        <w:rPr>
          <w:rFonts w:ascii="Times New Roman" w:hAnsi="Times New Roman" w:cs="Times New Roman"/>
        </w:rPr>
      </w:pPr>
      <w:r>
        <w:rPr>
          <w:rFonts w:ascii="Times New Roman" w:hAnsi="Times New Roman" w:cs="Times New Roman"/>
        </w:rPr>
        <w:t>Charles Darwin was a biologist</w:t>
      </w:r>
    </w:p>
    <w:p w14:paraId="261B7035" w14:textId="77777777" w:rsidR="006E1AD3" w:rsidRDefault="006E1AD3" w:rsidP="006E1AD3">
      <w:pPr>
        <w:rPr>
          <w:rFonts w:ascii="Times New Roman" w:hAnsi="Times New Roman" w:cs="Times New Roman"/>
          <w:sz w:val="32"/>
          <w:szCs w:val="32"/>
        </w:rPr>
      </w:pPr>
      <w:r w:rsidRPr="006E1AD3">
        <w:rPr>
          <w:rFonts w:ascii="Times New Roman" w:hAnsi="Times New Roman" w:cs="Times New Roman"/>
          <w:sz w:val="32"/>
          <w:szCs w:val="32"/>
        </w:rPr>
        <w:t xml:space="preserve">Biosphere </w:t>
      </w:r>
    </w:p>
    <w:p w14:paraId="4BD828F9" w14:textId="77777777" w:rsidR="00EC58CA" w:rsidRPr="00EC58CA" w:rsidRDefault="00EC58CA" w:rsidP="006E1AD3">
      <w:pPr>
        <w:rPr>
          <w:rFonts w:ascii="Times New Roman" w:hAnsi="Times New Roman" w:cs="Times New Roman"/>
        </w:rPr>
      </w:pPr>
    </w:p>
    <w:p w14:paraId="05AC6A9D" w14:textId="77777777" w:rsidR="006E1AD3" w:rsidRDefault="006E1AD3" w:rsidP="006E1AD3">
      <w:pPr>
        <w:rPr>
          <w:rFonts w:ascii="Times New Roman" w:hAnsi="Times New Roman" w:cs="Times New Roman"/>
          <w:sz w:val="32"/>
          <w:szCs w:val="32"/>
        </w:rPr>
      </w:pPr>
      <w:r w:rsidRPr="006E1AD3">
        <w:rPr>
          <w:rFonts w:ascii="Times New Roman" w:hAnsi="Times New Roman" w:cs="Times New Roman"/>
          <w:sz w:val="32"/>
          <w:szCs w:val="32"/>
        </w:rPr>
        <w:t xml:space="preserve">Element Cycles </w:t>
      </w:r>
    </w:p>
    <w:p w14:paraId="67B8EBB2" w14:textId="77777777" w:rsidR="00EC58CA" w:rsidRPr="00EC58CA" w:rsidRDefault="00EC58CA" w:rsidP="006E1AD3">
      <w:pPr>
        <w:rPr>
          <w:rFonts w:ascii="Times New Roman" w:hAnsi="Times New Roman" w:cs="Times New Roman"/>
        </w:rPr>
      </w:pPr>
    </w:p>
    <w:p w14:paraId="4282B5D8" w14:textId="77777777" w:rsidR="006E1AD3" w:rsidRDefault="006E1AD3" w:rsidP="006E1AD3">
      <w:pPr>
        <w:rPr>
          <w:rFonts w:ascii="Times New Roman" w:hAnsi="Times New Roman" w:cs="Times New Roman"/>
          <w:sz w:val="32"/>
          <w:szCs w:val="32"/>
        </w:rPr>
      </w:pPr>
      <w:r w:rsidRPr="006E1AD3">
        <w:rPr>
          <w:rFonts w:ascii="Times New Roman" w:hAnsi="Times New Roman" w:cs="Times New Roman"/>
          <w:sz w:val="32"/>
          <w:szCs w:val="32"/>
        </w:rPr>
        <w:t xml:space="preserve">Green house effect </w:t>
      </w:r>
    </w:p>
    <w:p w14:paraId="22CA039F" w14:textId="77777777" w:rsidR="00EC58CA" w:rsidRPr="00EC58CA" w:rsidRDefault="00EC58CA" w:rsidP="006E1AD3">
      <w:pPr>
        <w:rPr>
          <w:rFonts w:ascii="Times New Roman" w:hAnsi="Times New Roman" w:cs="Times New Roman"/>
        </w:rPr>
      </w:pPr>
    </w:p>
    <w:p w14:paraId="28F634B4" w14:textId="2B86EAC6" w:rsidR="00D754D3" w:rsidRDefault="006E1AD3" w:rsidP="006E1AD3">
      <w:pPr>
        <w:rPr>
          <w:rFonts w:ascii="Times New Roman" w:hAnsi="Times New Roman" w:cs="Times New Roman"/>
          <w:sz w:val="32"/>
          <w:szCs w:val="32"/>
        </w:rPr>
      </w:pPr>
      <w:r w:rsidRPr="006E1AD3">
        <w:rPr>
          <w:rFonts w:ascii="Times New Roman" w:hAnsi="Times New Roman" w:cs="Times New Roman"/>
          <w:sz w:val="32"/>
          <w:szCs w:val="32"/>
        </w:rPr>
        <w:t>Solar radiation</w:t>
      </w:r>
    </w:p>
    <w:p w14:paraId="17C7BE59" w14:textId="77777777" w:rsidR="00EC58CA" w:rsidRPr="00EC58CA" w:rsidRDefault="00EC58CA" w:rsidP="006E1AD3">
      <w:pPr>
        <w:rPr>
          <w:rFonts w:ascii="Times New Roman" w:hAnsi="Times New Roman" w:cs="Times New Roman"/>
        </w:rPr>
      </w:pPr>
    </w:p>
    <w:sectPr w:rsidR="00EC58CA" w:rsidRPr="00EC58C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30D8A" w14:textId="77777777" w:rsidR="008B5AA5" w:rsidRDefault="008B5AA5" w:rsidP="00341FCB">
      <w:pPr>
        <w:spacing w:after="0" w:line="240" w:lineRule="auto"/>
      </w:pPr>
      <w:r>
        <w:separator/>
      </w:r>
    </w:p>
  </w:endnote>
  <w:endnote w:type="continuationSeparator" w:id="0">
    <w:p w14:paraId="3DF3DD5C" w14:textId="77777777" w:rsidR="008B5AA5" w:rsidRDefault="008B5AA5" w:rsidP="00341FCB">
      <w:pPr>
        <w:spacing w:after="0" w:line="240" w:lineRule="auto"/>
      </w:pPr>
      <w:r>
        <w:continuationSeparator/>
      </w:r>
    </w:p>
  </w:endnote>
  <w:endnote w:type="continuationNotice" w:id="1">
    <w:p w14:paraId="7AAB8B98" w14:textId="77777777" w:rsidR="008B5AA5" w:rsidRDefault="008B5A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Open Sans">
    <w:altName w:val="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75D12" w14:textId="77777777" w:rsidR="008B5AA5" w:rsidRDefault="008B5AA5" w:rsidP="00341FCB">
      <w:pPr>
        <w:spacing w:after="0" w:line="240" w:lineRule="auto"/>
      </w:pPr>
      <w:r>
        <w:separator/>
      </w:r>
    </w:p>
  </w:footnote>
  <w:footnote w:type="continuationSeparator" w:id="0">
    <w:p w14:paraId="117F495D" w14:textId="77777777" w:rsidR="008B5AA5" w:rsidRDefault="008B5AA5" w:rsidP="00341FCB">
      <w:pPr>
        <w:spacing w:after="0" w:line="240" w:lineRule="auto"/>
      </w:pPr>
      <w:r>
        <w:continuationSeparator/>
      </w:r>
    </w:p>
  </w:footnote>
  <w:footnote w:type="continuationNotice" w:id="1">
    <w:p w14:paraId="15B71969" w14:textId="77777777" w:rsidR="008B5AA5" w:rsidRDefault="008B5AA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466DC2"/>
    <w:multiLevelType w:val="hybridMultilevel"/>
    <w:tmpl w:val="08947A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75ED4776"/>
    <w:multiLevelType w:val="multilevel"/>
    <w:tmpl w:val="9EB0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A11"/>
    <w:rsid w:val="00004DDA"/>
    <w:rsid w:val="0001453E"/>
    <w:rsid w:val="00023DA9"/>
    <w:rsid w:val="00026023"/>
    <w:rsid w:val="00031D8B"/>
    <w:rsid w:val="00032EC5"/>
    <w:rsid w:val="000339FC"/>
    <w:rsid w:val="00035910"/>
    <w:rsid w:val="00044070"/>
    <w:rsid w:val="00051566"/>
    <w:rsid w:val="00051834"/>
    <w:rsid w:val="00051D02"/>
    <w:rsid w:val="0005390A"/>
    <w:rsid w:val="000561D5"/>
    <w:rsid w:val="00057E17"/>
    <w:rsid w:val="00060BBB"/>
    <w:rsid w:val="00067FE3"/>
    <w:rsid w:val="00070DD2"/>
    <w:rsid w:val="000809A4"/>
    <w:rsid w:val="00080C15"/>
    <w:rsid w:val="000812B2"/>
    <w:rsid w:val="00082859"/>
    <w:rsid w:val="00085840"/>
    <w:rsid w:val="0008749E"/>
    <w:rsid w:val="00091AC5"/>
    <w:rsid w:val="00093C6C"/>
    <w:rsid w:val="000A0C93"/>
    <w:rsid w:val="000A6359"/>
    <w:rsid w:val="000A69DA"/>
    <w:rsid w:val="000A7F50"/>
    <w:rsid w:val="000B0716"/>
    <w:rsid w:val="000B23C7"/>
    <w:rsid w:val="000B34FC"/>
    <w:rsid w:val="000B37E3"/>
    <w:rsid w:val="000B3D61"/>
    <w:rsid w:val="000B4779"/>
    <w:rsid w:val="000C26B6"/>
    <w:rsid w:val="000C39BA"/>
    <w:rsid w:val="000C58B3"/>
    <w:rsid w:val="000D769F"/>
    <w:rsid w:val="000E36C2"/>
    <w:rsid w:val="000F2F77"/>
    <w:rsid w:val="000F3943"/>
    <w:rsid w:val="00103222"/>
    <w:rsid w:val="00110434"/>
    <w:rsid w:val="00111FD2"/>
    <w:rsid w:val="00113B91"/>
    <w:rsid w:val="001264D4"/>
    <w:rsid w:val="0013175C"/>
    <w:rsid w:val="00131B6B"/>
    <w:rsid w:val="00141CB2"/>
    <w:rsid w:val="00152FAE"/>
    <w:rsid w:val="00154BEF"/>
    <w:rsid w:val="0015517D"/>
    <w:rsid w:val="00155FC5"/>
    <w:rsid w:val="001561F5"/>
    <w:rsid w:val="001606F9"/>
    <w:rsid w:val="0016467C"/>
    <w:rsid w:val="00181472"/>
    <w:rsid w:val="00181A01"/>
    <w:rsid w:val="00182268"/>
    <w:rsid w:val="00187DDF"/>
    <w:rsid w:val="00196187"/>
    <w:rsid w:val="00196A27"/>
    <w:rsid w:val="001A079B"/>
    <w:rsid w:val="001A2D4E"/>
    <w:rsid w:val="001B3379"/>
    <w:rsid w:val="001B40FA"/>
    <w:rsid w:val="001B41BE"/>
    <w:rsid w:val="001B474B"/>
    <w:rsid w:val="001C1F2A"/>
    <w:rsid w:val="001D2FA0"/>
    <w:rsid w:val="001D7EC2"/>
    <w:rsid w:val="001E59B8"/>
    <w:rsid w:val="001F414B"/>
    <w:rsid w:val="001F7CBB"/>
    <w:rsid w:val="001F7EF9"/>
    <w:rsid w:val="00210A6D"/>
    <w:rsid w:val="00212781"/>
    <w:rsid w:val="0021346D"/>
    <w:rsid w:val="00220E2D"/>
    <w:rsid w:val="002271D1"/>
    <w:rsid w:val="00230F91"/>
    <w:rsid w:val="00232E54"/>
    <w:rsid w:val="0023557A"/>
    <w:rsid w:val="002418F5"/>
    <w:rsid w:val="00242EBB"/>
    <w:rsid w:val="00245822"/>
    <w:rsid w:val="00245871"/>
    <w:rsid w:val="00246A3A"/>
    <w:rsid w:val="00251415"/>
    <w:rsid w:val="00260E29"/>
    <w:rsid w:val="00266FC9"/>
    <w:rsid w:val="002763D7"/>
    <w:rsid w:val="00280612"/>
    <w:rsid w:val="002833BB"/>
    <w:rsid w:val="00285E33"/>
    <w:rsid w:val="0028766C"/>
    <w:rsid w:val="00292D53"/>
    <w:rsid w:val="00293648"/>
    <w:rsid w:val="002948ED"/>
    <w:rsid w:val="002A6C04"/>
    <w:rsid w:val="002B3195"/>
    <w:rsid w:val="002C4DCB"/>
    <w:rsid w:val="002D10DA"/>
    <w:rsid w:val="002D15E8"/>
    <w:rsid w:val="002E0EEB"/>
    <w:rsid w:val="002E1BCE"/>
    <w:rsid w:val="002E25FA"/>
    <w:rsid w:val="002E3BC3"/>
    <w:rsid w:val="002E541D"/>
    <w:rsid w:val="002E54B8"/>
    <w:rsid w:val="002F4D58"/>
    <w:rsid w:val="00301E32"/>
    <w:rsid w:val="00304D23"/>
    <w:rsid w:val="00305EC7"/>
    <w:rsid w:val="00310F5C"/>
    <w:rsid w:val="003157A2"/>
    <w:rsid w:val="003204BE"/>
    <w:rsid w:val="003213C7"/>
    <w:rsid w:val="003307EA"/>
    <w:rsid w:val="00335E6E"/>
    <w:rsid w:val="00341FCB"/>
    <w:rsid w:val="003449E9"/>
    <w:rsid w:val="00345403"/>
    <w:rsid w:val="0034562F"/>
    <w:rsid w:val="0034780A"/>
    <w:rsid w:val="00354109"/>
    <w:rsid w:val="00375998"/>
    <w:rsid w:val="00383DD8"/>
    <w:rsid w:val="003844D4"/>
    <w:rsid w:val="00387F62"/>
    <w:rsid w:val="00391E71"/>
    <w:rsid w:val="00395D48"/>
    <w:rsid w:val="003A1310"/>
    <w:rsid w:val="003A24FC"/>
    <w:rsid w:val="003A4014"/>
    <w:rsid w:val="003A46E6"/>
    <w:rsid w:val="003A6091"/>
    <w:rsid w:val="003B38FF"/>
    <w:rsid w:val="003B4714"/>
    <w:rsid w:val="003B7A65"/>
    <w:rsid w:val="003C6CB9"/>
    <w:rsid w:val="003D12F1"/>
    <w:rsid w:val="003D60D2"/>
    <w:rsid w:val="003F220C"/>
    <w:rsid w:val="003F238F"/>
    <w:rsid w:val="003F421D"/>
    <w:rsid w:val="003F4470"/>
    <w:rsid w:val="00404598"/>
    <w:rsid w:val="00424292"/>
    <w:rsid w:val="00424E6A"/>
    <w:rsid w:val="00425074"/>
    <w:rsid w:val="00432686"/>
    <w:rsid w:val="004361A7"/>
    <w:rsid w:val="00444758"/>
    <w:rsid w:val="00450BC9"/>
    <w:rsid w:val="0045216B"/>
    <w:rsid w:val="00455AC7"/>
    <w:rsid w:val="00455BAB"/>
    <w:rsid w:val="00457707"/>
    <w:rsid w:val="004648D7"/>
    <w:rsid w:val="004669F3"/>
    <w:rsid w:val="00473A11"/>
    <w:rsid w:val="004742B1"/>
    <w:rsid w:val="004948B9"/>
    <w:rsid w:val="00496B74"/>
    <w:rsid w:val="004A5A20"/>
    <w:rsid w:val="004A5BDC"/>
    <w:rsid w:val="004B0DAE"/>
    <w:rsid w:val="004C00DB"/>
    <w:rsid w:val="004C3C88"/>
    <w:rsid w:val="004D44EA"/>
    <w:rsid w:val="004D4819"/>
    <w:rsid w:val="004D4920"/>
    <w:rsid w:val="004D4E88"/>
    <w:rsid w:val="00502D94"/>
    <w:rsid w:val="00503318"/>
    <w:rsid w:val="00504CFA"/>
    <w:rsid w:val="00516CCF"/>
    <w:rsid w:val="00524FE8"/>
    <w:rsid w:val="005324AA"/>
    <w:rsid w:val="00540738"/>
    <w:rsid w:val="005502E9"/>
    <w:rsid w:val="0055246B"/>
    <w:rsid w:val="005529C3"/>
    <w:rsid w:val="00561C11"/>
    <w:rsid w:val="00566708"/>
    <w:rsid w:val="00566D2F"/>
    <w:rsid w:val="005676DA"/>
    <w:rsid w:val="00571D70"/>
    <w:rsid w:val="005735D7"/>
    <w:rsid w:val="00574859"/>
    <w:rsid w:val="00574DE5"/>
    <w:rsid w:val="0057639B"/>
    <w:rsid w:val="005766AC"/>
    <w:rsid w:val="005814BA"/>
    <w:rsid w:val="00581BCA"/>
    <w:rsid w:val="00582A34"/>
    <w:rsid w:val="00590A9E"/>
    <w:rsid w:val="00594F17"/>
    <w:rsid w:val="005A000F"/>
    <w:rsid w:val="005A0CA8"/>
    <w:rsid w:val="005A0F36"/>
    <w:rsid w:val="005B31B4"/>
    <w:rsid w:val="005B6CDB"/>
    <w:rsid w:val="005B71C4"/>
    <w:rsid w:val="005C0601"/>
    <w:rsid w:val="005C31D4"/>
    <w:rsid w:val="005C6A89"/>
    <w:rsid w:val="005C6CC8"/>
    <w:rsid w:val="005D42CD"/>
    <w:rsid w:val="005E34A9"/>
    <w:rsid w:val="005E6FA9"/>
    <w:rsid w:val="00600DDE"/>
    <w:rsid w:val="0061179A"/>
    <w:rsid w:val="00611C97"/>
    <w:rsid w:val="006271E5"/>
    <w:rsid w:val="00631327"/>
    <w:rsid w:val="0063230D"/>
    <w:rsid w:val="00632B33"/>
    <w:rsid w:val="006334A3"/>
    <w:rsid w:val="006372F3"/>
    <w:rsid w:val="0064105F"/>
    <w:rsid w:val="00650694"/>
    <w:rsid w:val="0065400E"/>
    <w:rsid w:val="00656DD8"/>
    <w:rsid w:val="0066746C"/>
    <w:rsid w:val="0067323A"/>
    <w:rsid w:val="0067761C"/>
    <w:rsid w:val="0068258F"/>
    <w:rsid w:val="0068302D"/>
    <w:rsid w:val="00686334"/>
    <w:rsid w:val="00691580"/>
    <w:rsid w:val="006971B8"/>
    <w:rsid w:val="006A2072"/>
    <w:rsid w:val="006C19F8"/>
    <w:rsid w:val="006D25B8"/>
    <w:rsid w:val="006D388A"/>
    <w:rsid w:val="006D71E3"/>
    <w:rsid w:val="006E1AD3"/>
    <w:rsid w:val="006E4A41"/>
    <w:rsid w:val="006F56D8"/>
    <w:rsid w:val="006F5D00"/>
    <w:rsid w:val="00700A34"/>
    <w:rsid w:val="00702E89"/>
    <w:rsid w:val="00715B47"/>
    <w:rsid w:val="00717B32"/>
    <w:rsid w:val="00722643"/>
    <w:rsid w:val="00723E05"/>
    <w:rsid w:val="007445E9"/>
    <w:rsid w:val="00754459"/>
    <w:rsid w:val="0075627C"/>
    <w:rsid w:val="007639D9"/>
    <w:rsid w:val="00765550"/>
    <w:rsid w:val="00770427"/>
    <w:rsid w:val="00781298"/>
    <w:rsid w:val="00782940"/>
    <w:rsid w:val="00783281"/>
    <w:rsid w:val="00785335"/>
    <w:rsid w:val="00785EA3"/>
    <w:rsid w:val="007A452B"/>
    <w:rsid w:val="007B0164"/>
    <w:rsid w:val="007B2562"/>
    <w:rsid w:val="007B509B"/>
    <w:rsid w:val="007B71FD"/>
    <w:rsid w:val="007C4C7A"/>
    <w:rsid w:val="007C5541"/>
    <w:rsid w:val="007C753D"/>
    <w:rsid w:val="007D0777"/>
    <w:rsid w:val="007D2204"/>
    <w:rsid w:val="007D477C"/>
    <w:rsid w:val="007D5384"/>
    <w:rsid w:val="007E10BB"/>
    <w:rsid w:val="007E3806"/>
    <w:rsid w:val="007E6F72"/>
    <w:rsid w:val="007F164D"/>
    <w:rsid w:val="00805FD0"/>
    <w:rsid w:val="00810427"/>
    <w:rsid w:val="00812375"/>
    <w:rsid w:val="00815035"/>
    <w:rsid w:val="00817D63"/>
    <w:rsid w:val="00821975"/>
    <w:rsid w:val="00834249"/>
    <w:rsid w:val="008447CF"/>
    <w:rsid w:val="00861AB0"/>
    <w:rsid w:val="00862A79"/>
    <w:rsid w:val="00874B38"/>
    <w:rsid w:val="00883282"/>
    <w:rsid w:val="008834DB"/>
    <w:rsid w:val="00884FED"/>
    <w:rsid w:val="00886A37"/>
    <w:rsid w:val="00887565"/>
    <w:rsid w:val="00892AD1"/>
    <w:rsid w:val="008A40A7"/>
    <w:rsid w:val="008A71D6"/>
    <w:rsid w:val="008B5AA5"/>
    <w:rsid w:val="008C00CF"/>
    <w:rsid w:val="008C4782"/>
    <w:rsid w:val="008D74E2"/>
    <w:rsid w:val="008E29FE"/>
    <w:rsid w:val="008E7DDB"/>
    <w:rsid w:val="008F1DC6"/>
    <w:rsid w:val="008F33D6"/>
    <w:rsid w:val="00903DBB"/>
    <w:rsid w:val="00904ABC"/>
    <w:rsid w:val="00913FF2"/>
    <w:rsid w:val="00930492"/>
    <w:rsid w:val="0093182B"/>
    <w:rsid w:val="00936D2F"/>
    <w:rsid w:val="009418EC"/>
    <w:rsid w:val="00946B28"/>
    <w:rsid w:val="009516A7"/>
    <w:rsid w:val="0095463F"/>
    <w:rsid w:val="00954C8D"/>
    <w:rsid w:val="00956F54"/>
    <w:rsid w:val="0096071E"/>
    <w:rsid w:val="0096135F"/>
    <w:rsid w:val="00965490"/>
    <w:rsid w:val="00967FBA"/>
    <w:rsid w:val="0097402F"/>
    <w:rsid w:val="00982369"/>
    <w:rsid w:val="00982E63"/>
    <w:rsid w:val="00992804"/>
    <w:rsid w:val="00994C8F"/>
    <w:rsid w:val="00995FAF"/>
    <w:rsid w:val="009A4DA2"/>
    <w:rsid w:val="009B45AD"/>
    <w:rsid w:val="009C2144"/>
    <w:rsid w:val="009D405F"/>
    <w:rsid w:val="009D7258"/>
    <w:rsid w:val="009E0398"/>
    <w:rsid w:val="009E3FE8"/>
    <w:rsid w:val="009F4735"/>
    <w:rsid w:val="00A10646"/>
    <w:rsid w:val="00A121AD"/>
    <w:rsid w:val="00A12B87"/>
    <w:rsid w:val="00A17756"/>
    <w:rsid w:val="00A2243A"/>
    <w:rsid w:val="00A32AF2"/>
    <w:rsid w:val="00A33682"/>
    <w:rsid w:val="00A359DE"/>
    <w:rsid w:val="00A452DA"/>
    <w:rsid w:val="00A47E14"/>
    <w:rsid w:val="00A54865"/>
    <w:rsid w:val="00A768F4"/>
    <w:rsid w:val="00A801D2"/>
    <w:rsid w:val="00A80333"/>
    <w:rsid w:val="00A83FD1"/>
    <w:rsid w:val="00A86E84"/>
    <w:rsid w:val="00AA0E99"/>
    <w:rsid w:val="00AA3188"/>
    <w:rsid w:val="00AB1B19"/>
    <w:rsid w:val="00AB3A8A"/>
    <w:rsid w:val="00AB3F50"/>
    <w:rsid w:val="00AB4636"/>
    <w:rsid w:val="00AB7240"/>
    <w:rsid w:val="00AC1753"/>
    <w:rsid w:val="00AC3AAB"/>
    <w:rsid w:val="00AC63CB"/>
    <w:rsid w:val="00AC7D9D"/>
    <w:rsid w:val="00AD1A34"/>
    <w:rsid w:val="00AD33E6"/>
    <w:rsid w:val="00AD606D"/>
    <w:rsid w:val="00AD66ED"/>
    <w:rsid w:val="00AE2112"/>
    <w:rsid w:val="00AF4280"/>
    <w:rsid w:val="00B04ED7"/>
    <w:rsid w:val="00B13AAF"/>
    <w:rsid w:val="00B1684C"/>
    <w:rsid w:val="00B2147E"/>
    <w:rsid w:val="00B230B3"/>
    <w:rsid w:val="00B241ED"/>
    <w:rsid w:val="00B333CE"/>
    <w:rsid w:val="00B33C72"/>
    <w:rsid w:val="00B43DD8"/>
    <w:rsid w:val="00B53A70"/>
    <w:rsid w:val="00B54086"/>
    <w:rsid w:val="00B55524"/>
    <w:rsid w:val="00B55BD1"/>
    <w:rsid w:val="00B61DF1"/>
    <w:rsid w:val="00B64DE3"/>
    <w:rsid w:val="00B705A6"/>
    <w:rsid w:val="00B74E5D"/>
    <w:rsid w:val="00B77CC6"/>
    <w:rsid w:val="00B8255E"/>
    <w:rsid w:val="00B82B5E"/>
    <w:rsid w:val="00B84C90"/>
    <w:rsid w:val="00B85AFA"/>
    <w:rsid w:val="00BA0D75"/>
    <w:rsid w:val="00BA6D2B"/>
    <w:rsid w:val="00BB4D15"/>
    <w:rsid w:val="00BB7DFC"/>
    <w:rsid w:val="00BD1B09"/>
    <w:rsid w:val="00BE1E53"/>
    <w:rsid w:val="00BE654D"/>
    <w:rsid w:val="00BF0696"/>
    <w:rsid w:val="00BF4099"/>
    <w:rsid w:val="00C02D85"/>
    <w:rsid w:val="00C10E6C"/>
    <w:rsid w:val="00C13730"/>
    <w:rsid w:val="00C167D6"/>
    <w:rsid w:val="00C46722"/>
    <w:rsid w:val="00C53D0D"/>
    <w:rsid w:val="00C571F3"/>
    <w:rsid w:val="00C75D92"/>
    <w:rsid w:val="00C81766"/>
    <w:rsid w:val="00C82D2D"/>
    <w:rsid w:val="00C86748"/>
    <w:rsid w:val="00C90A7F"/>
    <w:rsid w:val="00C95AD6"/>
    <w:rsid w:val="00CA152A"/>
    <w:rsid w:val="00CA4A91"/>
    <w:rsid w:val="00CA535F"/>
    <w:rsid w:val="00CC449A"/>
    <w:rsid w:val="00CC73A6"/>
    <w:rsid w:val="00CD1460"/>
    <w:rsid w:val="00CD3CCA"/>
    <w:rsid w:val="00CF042E"/>
    <w:rsid w:val="00CF066C"/>
    <w:rsid w:val="00CF1881"/>
    <w:rsid w:val="00D018AE"/>
    <w:rsid w:val="00D056F4"/>
    <w:rsid w:val="00D15194"/>
    <w:rsid w:val="00D177BF"/>
    <w:rsid w:val="00D3255B"/>
    <w:rsid w:val="00D339F9"/>
    <w:rsid w:val="00D34808"/>
    <w:rsid w:val="00D37A5D"/>
    <w:rsid w:val="00D41137"/>
    <w:rsid w:val="00D418E3"/>
    <w:rsid w:val="00D46DA7"/>
    <w:rsid w:val="00D473DF"/>
    <w:rsid w:val="00D54F6E"/>
    <w:rsid w:val="00D600F8"/>
    <w:rsid w:val="00D6177F"/>
    <w:rsid w:val="00D64DF2"/>
    <w:rsid w:val="00D754D3"/>
    <w:rsid w:val="00D77BF5"/>
    <w:rsid w:val="00D82E7B"/>
    <w:rsid w:val="00D95BBF"/>
    <w:rsid w:val="00D9629D"/>
    <w:rsid w:val="00D965B4"/>
    <w:rsid w:val="00D96EF9"/>
    <w:rsid w:val="00DA116C"/>
    <w:rsid w:val="00DA30F3"/>
    <w:rsid w:val="00DA3AA6"/>
    <w:rsid w:val="00DB3B9D"/>
    <w:rsid w:val="00DB7910"/>
    <w:rsid w:val="00DC7C9C"/>
    <w:rsid w:val="00DD24DF"/>
    <w:rsid w:val="00DE5F84"/>
    <w:rsid w:val="00DF0899"/>
    <w:rsid w:val="00DF43A7"/>
    <w:rsid w:val="00DF667D"/>
    <w:rsid w:val="00E067B9"/>
    <w:rsid w:val="00E11A12"/>
    <w:rsid w:val="00E11BD1"/>
    <w:rsid w:val="00E120A9"/>
    <w:rsid w:val="00E14D81"/>
    <w:rsid w:val="00E458D4"/>
    <w:rsid w:val="00E57A67"/>
    <w:rsid w:val="00E7316B"/>
    <w:rsid w:val="00E77322"/>
    <w:rsid w:val="00E811C0"/>
    <w:rsid w:val="00E82B34"/>
    <w:rsid w:val="00E94074"/>
    <w:rsid w:val="00EA1E4E"/>
    <w:rsid w:val="00EA26F9"/>
    <w:rsid w:val="00EA3B0D"/>
    <w:rsid w:val="00EA6175"/>
    <w:rsid w:val="00EA72FB"/>
    <w:rsid w:val="00EA79EC"/>
    <w:rsid w:val="00EB5B73"/>
    <w:rsid w:val="00EC311B"/>
    <w:rsid w:val="00EC4100"/>
    <w:rsid w:val="00EC58CA"/>
    <w:rsid w:val="00EC5914"/>
    <w:rsid w:val="00EC5985"/>
    <w:rsid w:val="00ED4D55"/>
    <w:rsid w:val="00EE0345"/>
    <w:rsid w:val="00EE3F0F"/>
    <w:rsid w:val="00EE6101"/>
    <w:rsid w:val="00EF2AAE"/>
    <w:rsid w:val="00F052D7"/>
    <w:rsid w:val="00F117CF"/>
    <w:rsid w:val="00F13014"/>
    <w:rsid w:val="00F1618E"/>
    <w:rsid w:val="00F17D59"/>
    <w:rsid w:val="00F41D81"/>
    <w:rsid w:val="00F44F34"/>
    <w:rsid w:val="00F47836"/>
    <w:rsid w:val="00F51BA3"/>
    <w:rsid w:val="00F51D1A"/>
    <w:rsid w:val="00F5237E"/>
    <w:rsid w:val="00F5448D"/>
    <w:rsid w:val="00F61B53"/>
    <w:rsid w:val="00F61F10"/>
    <w:rsid w:val="00F62E8C"/>
    <w:rsid w:val="00F66959"/>
    <w:rsid w:val="00F67484"/>
    <w:rsid w:val="00F77845"/>
    <w:rsid w:val="00F83097"/>
    <w:rsid w:val="00F8434B"/>
    <w:rsid w:val="00F852A9"/>
    <w:rsid w:val="00F92AE3"/>
    <w:rsid w:val="00F95F70"/>
    <w:rsid w:val="00FA0E34"/>
    <w:rsid w:val="00FA1AE1"/>
    <w:rsid w:val="00FA45A6"/>
    <w:rsid w:val="00FA73E8"/>
    <w:rsid w:val="00FB2562"/>
    <w:rsid w:val="00FB6985"/>
    <w:rsid w:val="00FC390D"/>
    <w:rsid w:val="00FC7002"/>
    <w:rsid w:val="00FD048B"/>
    <w:rsid w:val="00FD14D3"/>
    <w:rsid w:val="00FD3A2F"/>
    <w:rsid w:val="00FD7CA2"/>
    <w:rsid w:val="00FE17EB"/>
    <w:rsid w:val="00FE21BE"/>
    <w:rsid w:val="00FF47B8"/>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8F690"/>
  <w15:chartTrackingRefBased/>
  <w15:docId w15:val="{DABF2259-1D5A-43FF-8455-BAC4ED5AC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A11"/>
  </w:style>
  <w:style w:type="paragraph" w:styleId="Heading1">
    <w:name w:val="heading 1"/>
    <w:basedOn w:val="Normal"/>
    <w:next w:val="Normal"/>
    <w:link w:val="Heading1Char"/>
    <w:uiPriority w:val="9"/>
    <w:qFormat/>
    <w:rsid w:val="00F44F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54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ey-term">
    <w:name w:val="key-term"/>
    <w:basedOn w:val="DefaultParagraphFont"/>
    <w:rsid w:val="00473A11"/>
  </w:style>
  <w:style w:type="paragraph" w:styleId="NormalWeb">
    <w:name w:val="Normal (Web)"/>
    <w:basedOn w:val="Normal"/>
    <w:uiPriority w:val="99"/>
    <w:unhideWhenUsed/>
    <w:rsid w:val="00473A1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41F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1FCB"/>
  </w:style>
  <w:style w:type="paragraph" w:styleId="Footer">
    <w:name w:val="footer"/>
    <w:basedOn w:val="Normal"/>
    <w:link w:val="FooterChar"/>
    <w:uiPriority w:val="99"/>
    <w:unhideWhenUsed/>
    <w:rsid w:val="00341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1FCB"/>
  </w:style>
  <w:style w:type="character" w:styleId="Hyperlink">
    <w:name w:val="Hyperlink"/>
    <w:basedOn w:val="DefaultParagraphFont"/>
    <w:uiPriority w:val="99"/>
    <w:unhideWhenUsed/>
    <w:rsid w:val="00B53A70"/>
    <w:rPr>
      <w:color w:val="0563C1" w:themeColor="hyperlink"/>
      <w:u w:val="single"/>
    </w:rPr>
  </w:style>
  <w:style w:type="character" w:styleId="UnresolvedMention">
    <w:name w:val="Unresolved Mention"/>
    <w:basedOn w:val="DefaultParagraphFont"/>
    <w:uiPriority w:val="99"/>
    <w:semiHidden/>
    <w:unhideWhenUsed/>
    <w:rsid w:val="00B53A70"/>
    <w:rPr>
      <w:color w:val="605E5C"/>
      <w:shd w:val="clear" w:color="auto" w:fill="E1DFDD"/>
    </w:rPr>
  </w:style>
  <w:style w:type="character" w:styleId="FollowedHyperlink">
    <w:name w:val="FollowedHyperlink"/>
    <w:basedOn w:val="DefaultParagraphFont"/>
    <w:uiPriority w:val="99"/>
    <w:semiHidden/>
    <w:unhideWhenUsed/>
    <w:rsid w:val="00B53A70"/>
    <w:rPr>
      <w:color w:val="954F72" w:themeColor="followedHyperlink"/>
      <w:u w:val="single"/>
    </w:rPr>
  </w:style>
  <w:style w:type="paragraph" w:styleId="ListParagraph">
    <w:name w:val="List Paragraph"/>
    <w:basedOn w:val="Normal"/>
    <w:uiPriority w:val="34"/>
    <w:qFormat/>
    <w:rsid w:val="00C10E6C"/>
    <w:pPr>
      <w:ind w:left="720"/>
      <w:contextualSpacing/>
    </w:pPr>
  </w:style>
  <w:style w:type="character" w:customStyle="1" w:styleId="Heading2Char">
    <w:name w:val="Heading 2 Char"/>
    <w:basedOn w:val="DefaultParagraphFont"/>
    <w:link w:val="Heading2"/>
    <w:uiPriority w:val="9"/>
    <w:rsid w:val="00D754D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44F3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163939">
      <w:bodyDiv w:val="1"/>
      <w:marLeft w:val="0"/>
      <w:marRight w:val="0"/>
      <w:marTop w:val="0"/>
      <w:marBottom w:val="0"/>
      <w:divBdr>
        <w:top w:val="none" w:sz="0" w:space="0" w:color="auto"/>
        <w:left w:val="none" w:sz="0" w:space="0" w:color="auto"/>
        <w:bottom w:val="none" w:sz="0" w:space="0" w:color="auto"/>
        <w:right w:val="none" w:sz="0" w:space="0" w:color="auto"/>
      </w:divBdr>
    </w:div>
    <w:div w:id="734821311">
      <w:bodyDiv w:val="1"/>
      <w:marLeft w:val="0"/>
      <w:marRight w:val="0"/>
      <w:marTop w:val="0"/>
      <w:marBottom w:val="0"/>
      <w:divBdr>
        <w:top w:val="none" w:sz="0" w:space="0" w:color="auto"/>
        <w:left w:val="none" w:sz="0" w:space="0" w:color="auto"/>
        <w:bottom w:val="none" w:sz="0" w:space="0" w:color="auto"/>
        <w:right w:val="none" w:sz="0" w:space="0" w:color="auto"/>
      </w:divBdr>
    </w:div>
    <w:div w:id="952976658">
      <w:bodyDiv w:val="1"/>
      <w:marLeft w:val="0"/>
      <w:marRight w:val="0"/>
      <w:marTop w:val="0"/>
      <w:marBottom w:val="0"/>
      <w:divBdr>
        <w:top w:val="none" w:sz="0" w:space="0" w:color="auto"/>
        <w:left w:val="none" w:sz="0" w:space="0" w:color="auto"/>
        <w:bottom w:val="none" w:sz="0" w:space="0" w:color="auto"/>
        <w:right w:val="none" w:sz="0" w:space="0" w:color="auto"/>
      </w:divBdr>
    </w:div>
    <w:div w:id="200254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78B75-5C37-4587-BB1A-94F6555B8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28</Pages>
  <Words>4742</Words>
  <Characters>27032</Characters>
  <Application>Microsoft Office Word</Application>
  <DocSecurity>0</DocSecurity>
  <Lines>225</Lines>
  <Paragraphs>63</Paragraphs>
  <ScaleCrop>false</ScaleCrop>
  <Company>Parade College</Company>
  <LinksUpToDate>false</LinksUpToDate>
  <CharactersWithSpaces>31711</CharactersWithSpaces>
  <SharedDoc>false</SharedDoc>
  <HLinks>
    <vt:vector size="12" baseType="variant">
      <vt:variant>
        <vt:i4>1572874</vt:i4>
      </vt:variant>
      <vt:variant>
        <vt:i4>3</vt:i4>
      </vt:variant>
      <vt:variant>
        <vt:i4>0</vt:i4>
      </vt:variant>
      <vt:variant>
        <vt:i4>5</vt:i4>
      </vt:variant>
      <vt:variant>
        <vt:lpwstr/>
      </vt:variant>
      <vt:variant>
        <vt:lpwstr>MitosisStages</vt:lpwstr>
      </vt:variant>
      <vt:variant>
        <vt:i4>7274599</vt:i4>
      </vt:variant>
      <vt:variant>
        <vt:i4>0</vt:i4>
      </vt:variant>
      <vt:variant>
        <vt:i4>0</vt:i4>
      </vt:variant>
      <vt:variant>
        <vt:i4>5</vt:i4>
      </vt:variant>
      <vt:variant>
        <vt:lpwstr/>
      </vt:variant>
      <vt:variant>
        <vt:lpwstr>KnockoutMiceSum</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Gauci</dc:creator>
  <cp:keywords/>
  <dc:description/>
  <cp:lastModifiedBy>Christian Rocci</cp:lastModifiedBy>
  <cp:revision>5</cp:revision>
  <dcterms:created xsi:type="dcterms:W3CDTF">2024-05-22T23:04:00Z</dcterms:created>
  <dcterms:modified xsi:type="dcterms:W3CDTF">2024-05-30T09:34:00Z</dcterms:modified>
</cp:coreProperties>
</file>