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6AA6B" w14:textId="0C3D005D" w:rsidR="00CE5726" w:rsidRDefault="00CE5726" w:rsidP="00CE5726">
      <w:pPr>
        <w:jc w:val="center"/>
      </w:pPr>
      <w:r>
        <w:t>emdcollection.github.io</w:t>
      </w:r>
    </w:p>
    <w:p w14:paraId="1B439840" w14:textId="6FCC5579" w:rsidR="00CE5726" w:rsidRDefault="00CE5726" w:rsidP="00CE5726">
      <w:pPr>
        <w:jc w:val="center"/>
        <w:rPr>
          <w:rFonts w:ascii="Arial" w:hAnsi="Arial" w:cs="Arial"/>
          <w:sz w:val="40"/>
          <w:szCs w:val="40"/>
        </w:rPr>
      </w:pPr>
      <w:r>
        <w:rPr>
          <w:rFonts w:ascii="Arial" w:hAnsi="Arial" w:cs="Arial"/>
          <w:sz w:val="40"/>
          <w:szCs w:val="40"/>
        </w:rPr>
        <w:t>Maths Formula Sheet</w:t>
      </w:r>
    </w:p>
    <w:p w14:paraId="0CF7E3C5" w14:textId="628CF93A" w:rsidR="00CE5726" w:rsidRPr="00CE5726" w:rsidRDefault="00CE5726" w:rsidP="00CE5726">
      <w:pPr>
        <w:jc w:val="center"/>
        <w:rPr>
          <w:rFonts w:ascii="Arial" w:hAnsi="Arial" w:cs="Arial"/>
          <w:i/>
          <w:iCs/>
        </w:rPr>
      </w:pPr>
      <w:r>
        <w:rPr>
          <w:rFonts w:ascii="Arial" w:hAnsi="Arial" w:cs="Arial"/>
          <w:i/>
          <w:iCs/>
        </w:rPr>
        <w:t>Print this out!!</w:t>
      </w:r>
      <w:r w:rsidR="009057D9">
        <w:rPr>
          <w:rFonts w:ascii="Arial" w:hAnsi="Arial" w:cs="Arial"/>
          <w:i/>
          <w:iCs/>
        </w:rPr>
        <w:t xml:space="preserve"> Feel free to delete what you don’t need. Just “Save As…”</w:t>
      </w:r>
    </w:p>
    <w:tbl>
      <w:tblPr>
        <w:tblStyle w:val="TableGrid"/>
        <w:tblW w:w="0" w:type="auto"/>
        <w:tblLook w:val="04A0" w:firstRow="1" w:lastRow="0" w:firstColumn="1" w:lastColumn="0" w:noHBand="0" w:noVBand="1"/>
      </w:tblPr>
      <w:tblGrid>
        <w:gridCol w:w="969"/>
        <w:gridCol w:w="1466"/>
        <w:gridCol w:w="3447"/>
        <w:gridCol w:w="3134"/>
      </w:tblGrid>
      <w:tr w:rsidR="00841DA6" w:rsidRPr="00CE5726" w14:paraId="0A10E8EE" w14:textId="77777777" w:rsidTr="00AA408F">
        <w:tc>
          <w:tcPr>
            <w:tcW w:w="987" w:type="dxa"/>
            <w:shd w:val="clear" w:color="auto" w:fill="5B9BD5" w:themeFill="accent5"/>
          </w:tcPr>
          <w:p w14:paraId="4CB46BC9" w14:textId="77777777" w:rsidR="00CE5726" w:rsidRPr="00CE5726" w:rsidRDefault="00CE5726" w:rsidP="00CE5726">
            <w:pPr>
              <w:rPr>
                <w:b/>
                <w:bCs/>
                <w:color w:val="FFFFFF" w:themeColor="background1"/>
              </w:rPr>
            </w:pPr>
            <w:r w:rsidRPr="00CE5726">
              <w:rPr>
                <w:b/>
                <w:bCs/>
                <w:color w:val="FFFFFF" w:themeColor="background1"/>
              </w:rPr>
              <w:t>Topic</w:t>
            </w:r>
          </w:p>
        </w:tc>
        <w:tc>
          <w:tcPr>
            <w:tcW w:w="1276" w:type="dxa"/>
            <w:shd w:val="clear" w:color="auto" w:fill="5B9BD5" w:themeFill="accent5"/>
          </w:tcPr>
          <w:p w14:paraId="29CFDC11" w14:textId="0E561F4E" w:rsidR="00CE5726" w:rsidRPr="00CE5726" w:rsidRDefault="00CE5726" w:rsidP="00CE5726">
            <w:pPr>
              <w:rPr>
                <w:color w:val="FFFFFF" w:themeColor="background1"/>
              </w:rPr>
            </w:pPr>
            <w:r w:rsidRPr="00CE5726">
              <w:rPr>
                <w:color w:val="FFFFFF" w:themeColor="background1"/>
              </w:rPr>
              <w:t>What it is</w:t>
            </w:r>
            <w:r w:rsidR="00BF7816">
              <w:rPr>
                <w:color w:val="FFFFFF" w:themeColor="background1"/>
              </w:rPr>
              <w:t>:</w:t>
            </w:r>
          </w:p>
        </w:tc>
        <w:tc>
          <w:tcPr>
            <w:tcW w:w="3375" w:type="dxa"/>
            <w:shd w:val="clear" w:color="auto" w:fill="5B9BD5" w:themeFill="accent5"/>
          </w:tcPr>
          <w:p w14:paraId="4097E559" w14:textId="5C06DCEC" w:rsidR="00CE5726" w:rsidRPr="00CE5726" w:rsidRDefault="00CE5726" w:rsidP="00CE5726">
            <w:pPr>
              <w:rPr>
                <w:b/>
                <w:bCs/>
                <w:color w:val="FFFFFF" w:themeColor="background1"/>
              </w:rPr>
            </w:pPr>
            <w:r w:rsidRPr="00CE5726">
              <w:rPr>
                <w:b/>
                <w:bCs/>
                <w:color w:val="FFFFFF" w:themeColor="background1"/>
              </w:rPr>
              <w:t>Formula</w:t>
            </w:r>
            <w:r w:rsidR="00BF7816">
              <w:rPr>
                <w:b/>
                <w:bCs/>
                <w:color w:val="FFFFFF" w:themeColor="background1"/>
              </w:rPr>
              <w:t>:</w:t>
            </w:r>
          </w:p>
        </w:tc>
        <w:tc>
          <w:tcPr>
            <w:tcW w:w="3378" w:type="dxa"/>
            <w:shd w:val="clear" w:color="auto" w:fill="5B9BD5" w:themeFill="accent5"/>
          </w:tcPr>
          <w:p w14:paraId="1E464D51" w14:textId="2CE804A4" w:rsidR="00CE5726" w:rsidRPr="00CE5726" w:rsidRDefault="00CE5726" w:rsidP="00CE5726">
            <w:pPr>
              <w:rPr>
                <w:b/>
                <w:bCs/>
                <w:color w:val="FFFFFF" w:themeColor="background1"/>
              </w:rPr>
            </w:pPr>
            <w:r w:rsidRPr="00CE5726">
              <w:rPr>
                <w:b/>
                <w:bCs/>
                <w:color w:val="FFFFFF" w:themeColor="background1"/>
              </w:rPr>
              <w:t>What it means and when to use it</w:t>
            </w:r>
            <w:r w:rsidR="00BF7816">
              <w:rPr>
                <w:b/>
                <w:bCs/>
                <w:color w:val="FFFFFF" w:themeColor="background1"/>
              </w:rPr>
              <w:t>:</w:t>
            </w:r>
          </w:p>
        </w:tc>
      </w:tr>
      <w:tr w:rsidR="00841DA6" w:rsidRPr="00CE5726" w14:paraId="73075C9C" w14:textId="77777777" w:rsidTr="00AA408F">
        <w:tc>
          <w:tcPr>
            <w:tcW w:w="987" w:type="dxa"/>
            <w:vMerge w:val="restart"/>
            <w:shd w:val="clear" w:color="auto" w:fill="BDD6EE" w:themeFill="accent5" w:themeFillTint="66"/>
          </w:tcPr>
          <w:p w14:paraId="45C4B765" w14:textId="12A89714" w:rsidR="00F7225A" w:rsidRPr="00CE5726" w:rsidRDefault="00F7225A" w:rsidP="00CE5726">
            <w:pPr>
              <w:rPr>
                <w:b/>
                <w:bCs/>
              </w:rPr>
            </w:pPr>
            <w:r>
              <w:rPr>
                <w:b/>
                <w:bCs/>
              </w:rPr>
              <w:t>Surds</w:t>
            </w:r>
          </w:p>
        </w:tc>
        <w:tc>
          <w:tcPr>
            <w:tcW w:w="1276" w:type="dxa"/>
            <w:shd w:val="clear" w:color="auto" w:fill="BDD6EE" w:themeFill="accent5" w:themeFillTint="66"/>
          </w:tcPr>
          <w:p w14:paraId="24E52696" w14:textId="01DE581B" w:rsidR="00F7225A" w:rsidRPr="00CE5726" w:rsidRDefault="00F7225A" w:rsidP="00CE5726">
            <w:pPr>
              <w:rPr>
                <w:rFonts w:eastAsia="Yu Mincho" w:cstheme="minorHAnsi"/>
                <w:iCs/>
              </w:rPr>
            </w:pPr>
            <w:r>
              <w:rPr>
                <w:rFonts w:eastAsia="Yu Mincho" w:cstheme="minorHAnsi"/>
                <w:iCs/>
              </w:rPr>
              <w:t>Simplification of Surds</w:t>
            </w:r>
          </w:p>
        </w:tc>
        <w:tc>
          <w:tcPr>
            <w:tcW w:w="3375" w:type="dxa"/>
            <w:shd w:val="clear" w:color="auto" w:fill="BDD6EE" w:themeFill="accent5" w:themeFillTint="66"/>
          </w:tcPr>
          <w:p w14:paraId="26BC7BBA" w14:textId="263A47E7" w:rsidR="00F7225A" w:rsidRPr="00CE5726" w:rsidRDefault="006404DF" w:rsidP="00CE5726">
            <w:pPr>
              <w:rPr>
                <w:rFonts w:ascii="Arial" w:hAnsi="Arial" w:cs="Arial"/>
                <w:sz w:val="24"/>
                <w:szCs w:val="24"/>
              </w:rPr>
            </w:pPr>
            <m:oMathPara>
              <m:oMath>
                <m:rad>
                  <m:radPr>
                    <m:degHide m:val="1"/>
                    <m:ctrlPr>
                      <w:rPr>
                        <w:rFonts w:ascii="Cambria Math" w:hAnsi="Cambria Math" w:cs="Arial"/>
                        <w:i/>
                        <w:sz w:val="24"/>
                        <w:szCs w:val="24"/>
                      </w:rPr>
                    </m:ctrlPr>
                  </m:radPr>
                  <m:deg/>
                  <m:e>
                    <m:r>
                      <w:rPr>
                        <w:rFonts w:ascii="Cambria Math" w:hAnsi="Cambria Math" w:cs="Arial"/>
                        <w:sz w:val="24"/>
                        <w:szCs w:val="24"/>
                      </w:rPr>
                      <m:t>ab</m:t>
                    </m:r>
                  </m:e>
                </m:rad>
                <m:r>
                  <w:rPr>
                    <w:rFonts w:ascii="Cambria Math" w:hAnsi="Cambria Math" w:cs="Arial"/>
                    <w:sz w:val="24"/>
                    <w:szCs w:val="24"/>
                  </w:rPr>
                  <m:t>=</m:t>
                </m:r>
                <m:rad>
                  <m:radPr>
                    <m:degHide m:val="1"/>
                    <m:ctrlPr>
                      <w:rPr>
                        <w:rFonts w:ascii="Cambria Math" w:hAnsi="Cambria Math" w:cs="Arial"/>
                        <w:i/>
                        <w:sz w:val="24"/>
                        <w:szCs w:val="24"/>
                      </w:rPr>
                    </m:ctrlPr>
                  </m:radPr>
                  <m:deg/>
                  <m:e>
                    <m:r>
                      <w:rPr>
                        <w:rFonts w:ascii="Cambria Math" w:hAnsi="Cambria Math" w:cs="Arial"/>
                        <w:sz w:val="24"/>
                        <w:szCs w:val="24"/>
                      </w:rPr>
                      <m:t>a</m:t>
                    </m:r>
                  </m:e>
                </m:rad>
                <m:r>
                  <w:rPr>
                    <w:rFonts w:ascii="Cambria Math" w:hAnsi="Cambria Math" w:cs="Arial"/>
                    <w:sz w:val="24"/>
                    <w:szCs w:val="24"/>
                  </w:rPr>
                  <m:t>×</m:t>
                </m:r>
                <m:rad>
                  <m:radPr>
                    <m:degHide m:val="1"/>
                    <m:ctrlPr>
                      <w:rPr>
                        <w:rFonts w:ascii="Cambria Math" w:hAnsi="Cambria Math" w:cs="Arial"/>
                        <w:i/>
                        <w:sz w:val="24"/>
                        <w:szCs w:val="24"/>
                      </w:rPr>
                    </m:ctrlPr>
                  </m:radPr>
                  <m:deg/>
                  <m:e>
                    <m:r>
                      <w:rPr>
                        <w:rFonts w:ascii="Cambria Math" w:hAnsi="Cambria Math" w:cs="Arial"/>
                        <w:sz w:val="24"/>
                        <w:szCs w:val="24"/>
                      </w:rPr>
                      <m:t>b</m:t>
                    </m:r>
                  </m:e>
                </m:rad>
              </m:oMath>
            </m:oMathPara>
          </w:p>
          <w:p w14:paraId="27E366D6" w14:textId="77777777" w:rsidR="00F7225A" w:rsidRPr="00CE5726" w:rsidRDefault="00F7225A" w:rsidP="00CE5726"/>
        </w:tc>
        <w:tc>
          <w:tcPr>
            <w:tcW w:w="3378" w:type="dxa"/>
            <w:shd w:val="clear" w:color="auto" w:fill="BDD6EE" w:themeFill="accent5" w:themeFillTint="66"/>
          </w:tcPr>
          <w:p w14:paraId="59ECF888" w14:textId="627E786D" w:rsidR="00F7225A" w:rsidRPr="00CE5726" w:rsidRDefault="00F7225A" w:rsidP="00CE5726">
            <w:r>
              <w:t>If two numbers are underneath a radical sign, they can be rewritten. This is used to simplify surds.</w:t>
            </w:r>
          </w:p>
        </w:tc>
      </w:tr>
      <w:tr w:rsidR="00841DA6" w:rsidRPr="00CE5726" w14:paraId="23B06205" w14:textId="77777777" w:rsidTr="00AA408F">
        <w:tc>
          <w:tcPr>
            <w:tcW w:w="987" w:type="dxa"/>
            <w:vMerge/>
            <w:shd w:val="clear" w:color="auto" w:fill="BDD6EE" w:themeFill="accent5" w:themeFillTint="66"/>
          </w:tcPr>
          <w:p w14:paraId="5C3BE7D2" w14:textId="77777777" w:rsidR="00F7225A" w:rsidRPr="00CE5726" w:rsidRDefault="00F7225A" w:rsidP="00CE5726">
            <w:pPr>
              <w:rPr>
                <w:b/>
                <w:bCs/>
              </w:rPr>
            </w:pPr>
          </w:p>
        </w:tc>
        <w:tc>
          <w:tcPr>
            <w:tcW w:w="1276" w:type="dxa"/>
            <w:shd w:val="clear" w:color="auto" w:fill="BDD6EE" w:themeFill="accent5" w:themeFillTint="66"/>
          </w:tcPr>
          <w:p w14:paraId="01394F57" w14:textId="11C3C7AA" w:rsidR="00F7225A" w:rsidRDefault="00F7225A" w:rsidP="00CE5726">
            <w:pPr>
              <w:rPr>
                <w:rFonts w:eastAsia="Yu Mincho" w:cstheme="minorHAnsi"/>
                <w:iCs/>
              </w:rPr>
            </w:pPr>
            <w:r>
              <w:rPr>
                <w:rFonts w:eastAsia="Yu Mincho" w:cstheme="minorHAnsi"/>
                <w:iCs/>
              </w:rPr>
              <w:t>Squaring Surds</w:t>
            </w:r>
          </w:p>
        </w:tc>
        <w:tc>
          <w:tcPr>
            <w:tcW w:w="3375" w:type="dxa"/>
            <w:shd w:val="clear" w:color="auto" w:fill="BDD6EE" w:themeFill="accent5" w:themeFillTint="66"/>
          </w:tcPr>
          <w:p w14:paraId="5DF6B85D" w14:textId="5D375DE9" w:rsidR="00F7225A" w:rsidRPr="000365FA" w:rsidRDefault="006404DF" w:rsidP="000365FA">
            <w:pPr>
              <w:rPr>
                <w:rFonts w:ascii="Arial" w:hAnsi="Arial" w:cs="Arial"/>
                <w:sz w:val="24"/>
                <w:szCs w:val="24"/>
              </w:rPr>
            </w:pPr>
            <m:oMathPara>
              <m:oMath>
                <m:sSup>
                  <m:sSupPr>
                    <m:ctrlPr>
                      <w:rPr>
                        <w:rFonts w:ascii="Cambria Math" w:hAnsi="Cambria Math" w:cs="Arial"/>
                        <w:i/>
                        <w:sz w:val="24"/>
                        <w:szCs w:val="24"/>
                      </w:rPr>
                    </m:ctrlPr>
                  </m:sSupPr>
                  <m:e>
                    <m:rad>
                      <m:radPr>
                        <m:ctrlPr>
                          <w:rPr>
                            <w:rFonts w:ascii="Cambria Math" w:hAnsi="Cambria Math" w:cs="Arial"/>
                            <w:i/>
                            <w:sz w:val="24"/>
                            <w:szCs w:val="24"/>
                          </w:rPr>
                        </m:ctrlPr>
                      </m:radPr>
                      <m:deg>
                        <m:r>
                          <w:rPr>
                            <w:rFonts w:ascii="Cambria Math" w:hAnsi="Cambria Math" w:cs="Arial"/>
                            <w:sz w:val="24"/>
                            <w:szCs w:val="24"/>
                          </w:rPr>
                          <m:t>n</m:t>
                        </m:r>
                      </m:deg>
                      <m:e>
                        <m:r>
                          <w:rPr>
                            <w:rFonts w:ascii="Cambria Math" w:hAnsi="Cambria Math" w:cs="Arial"/>
                            <w:sz w:val="24"/>
                            <w:szCs w:val="24"/>
                          </w:rPr>
                          <m:t>a</m:t>
                        </m:r>
                      </m:e>
                    </m:rad>
                  </m:e>
                  <m:sup>
                    <m:r>
                      <w:rPr>
                        <w:rFonts w:ascii="Cambria Math" w:hAnsi="Cambria Math" w:cs="Arial"/>
                        <w:sz w:val="24"/>
                        <w:szCs w:val="24"/>
                      </w:rPr>
                      <m:t>n</m:t>
                    </m:r>
                  </m:sup>
                </m:sSup>
                <m:r>
                  <w:rPr>
                    <w:rFonts w:ascii="Cambria Math" w:hAnsi="Cambria Math" w:cs="Arial"/>
                    <w:sz w:val="24"/>
                    <w:szCs w:val="24"/>
                  </w:rPr>
                  <m:t>=a</m:t>
                </m:r>
              </m:oMath>
            </m:oMathPara>
          </w:p>
          <w:p w14:paraId="0EA56D3D" w14:textId="77777777" w:rsidR="00F7225A" w:rsidRPr="00CE5726" w:rsidRDefault="00F7225A" w:rsidP="00CE5726">
            <w:pPr>
              <w:rPr>
                <w:rFonts w:ascii="Calibri" w:eastAsia="Yu Mincho" w:hAnsi="Calibri" w:cs="Calibri"/>
                <w:sz w:val="24"/>
                <w:szCs w:val="24"/>
              </w:rPr>
            </w:pPr>
          </w:p>
        </w:tc>
        <w:tc>
          <w:tcPr>
            <w:tcW w:w="3378" w:type="dxa"/>
            <w:shd w:val="clear" w:color="auto" w:fill="BDD6EE" w:themeFill="accent5" w:themeFillTint="66"/>
          </w:tcPr>
          <w:p w14:paraId="7B5C6C37" w14:textId="725418CD" w:rsidR="00F7225A" w:rsidRDefault="00F7225A" w:rsidP="00CE5726">
            <w:r>
              <w:t>If the index of the radical sign and the index of the radicand (or the entire surd) are equal, then it can be simplified into just the radicand.</w:t>
            </w:r>
          </w:p>
        </w:tc>
      </w:tr>
      <w:tr w:rsidR="00841DA6" w:rsidRPr="00CE5726" w14:paraId="1D12F9B3" w14:textId="77777777" w:rsidTr="00AA408F">
        <w:tc>
          <w:tcPr>
            <w:tcW w:w="987" w:type="dxa"/>
            <w:vMerge/>
            <w:shd w:val="clear" w:color="auto" w:fill="BDD6EE" w:themeFill="accent5" w:themeFillTint="66"/>
          </w:tcPr>
          <w:p w14:paraId="2F223394" w14:textId="77777777" w:rsidR="00F7225A" w:rsidRPr="00CE5726" w:rsidRDefault="00F7225A" w:rsidP="00CE5726">
            <w:pPr>
              <w:rPr>
                <w:b/>
                <w:bCs/>
              </w:rPr>
            </w:pPr>
          </w:p>
        </w:tc>
        <w:tc>
          <w:tcPr>
            <w:tcW w:w="1276" w:type="dxa"/>
            <w:shd w:val="clear" w:color="auto" w:fill="BDD6EE" w:themeFill="accent5" w:themeFillTint="66"/>
          </w:tcPr>
          <w:p w14:paraId="4E216FF5" w14:textId="516D2E98" w:rsidR="00F7225A" w:rsidRDefault="00F7225A" w:rsidP="00565426">
            <w:pPr>
              <w:rPr>
                <w:rFonts w:eastAsia="Yu Mincho" w:cstheme="minorHAnsi"/>
                <w:iCs/>
              </w:rPr>
            </w:pPr>
            <w:r>
              <w:rPr>
                <w:rFonts w:eastAsia="Yu Mincho" w:cstheme="minorHAnsi"/>
                <w:iCs/>
              </w:rPr>
              <w:t>Dividing Surds</w:t>
            </w:r>
          </w:p>
        </w:tc>
        <w:tc>
          <w:tcPr>
            <w:tcW w:w="3375" w:type="dxa"/>
            <w:shd w:val="clear" w:color="auto" w:fill="BDD6EE" w:themeFill="accent5" w:themeFillTint="66"/>
          </w:tcPr>
          <w:p w14:paraId="7E4D156D" w14:textId="77777777" w:rsidR="00F7225A" w:rsidRPr="00565426" w:rsidRDefault="006404DF" w:rsidP="000365FA">
            <w:pPr>
              <w:rPr>
                <w:rFonts w:eastAsia="Yu Mincho" w:cstheme="minorHAnsi"/>
              </w:rPr>
            </w:pPr>
            <m:oMathPara>
              <m:oMath>
                <m:f>
                  <m:fPr>
                    <m:ctrlPr>
                      <w:rPr>
                        <w:rFonts w:ascii="Cambria Math" w:hAnsi="Cambria Math" w:cs="Arial"/>
                        <w:i/>
                      </w:rPr>
                    </m:ctrlPr>
                  </m:fPr>
                  <m:num>
                    <m:r>
                      <w:rPr>
                        <w:rFonts w:ascii="Cambria Math" w:hAnsi="Cambria Math" w:cs="Arial"/>
                      </w:rPr>
                      <m:t>m</m:t>
                    </m:r>
                    <m:rad>
                      <m:radPr>
                        <m:degHide m:val="1"/>
                        <m:ctrlPr>
                          <w:rPr>
                            <w:rFonts w:ascii="Cambria Math" w:hAnsi="Cambria Math" w:cs="Arial"/>
                            <w:i/>
                          </w:rPr>
                        </m:ctrlPr>
                      </m:radPr>
                      <m:deg/>
                      <m:e>
                        <m:r>
                          <w:rPr>
                            <w:rFonts w:ascii="Cambria Math" w:hAnsi="Cambria Math" w:cs="Arial"/>
                          </w:rPr>
                          <m:t>a</m:t>
                        </m:r>
                      </m:e>
                    </m:rad>
                  </m:num>
                  <m:den>
                    <m:r>
                      <w:rPr>
                        <w:rFonts w:ascii="Cambria Math" w:hAnsi="Cambria Math" w:cs="Arial"/>
                      </w:rPr>
                      <m:t>n</m:t>
                    </m:r>
                    <m:rad>
                      <m:radPr>
                        <m:degHide m:val="1"/>
                        <m:ctrlPr>
                          <w:rPr>
                            <w:rFonts w:ascii="Cambria Math" w:hAnsi="Cambria Math" w:cs="Arial"/>
                            <w:i/>
                          </w:rPr>
                        </m:ctrlPr>
                      </m:radPr>
                      <m:deg/>
                      <m:e>
                        <m:r>
                          <w:rPr>
                            <w:rFonts w:ascii="Cambria Math" w:hAnsi="Cambria Math" w:cs="Arial"/>
                          </w:rPr>
                          <m:t>b</m:t>
                        </m:r>
                      </m:e>
                    </m:rad>
                  </m:den>
                </m:f>
                <m:r>
                  <w:rPr>
                    <w:rFonts w:ascii="Cambria Math" w:hAnsi="Cambria Math" w:cs="Arial"/>
                  </w:rPr>
                  <m:t>=</m:t>
                </m:r>
                <m:f>
                  <m:fPr>
                    <m:ctrlPr>
                      <w:rPr>
                        <w:rFonts w:ascii="Cambria Math" w:hAnsi="Cambria Math" w:cs="Arial"/>
                        <w:i/>
                      </w:rPr>
                    </m:ctrlPr>
                  </m:fPr>
                  <m:num>
                    <m:r>
                      <w:rPr>
                        <w:rFonts w:ascii="Cambria Math" w:hAnsi="Cambria Math" w:cs="Arial"/>
                      </w:rPr>
                      <m:t>m</m:t>
                    </m:r>
                  </m:num>
                  <m:den>
                    <m:r>
                      <w:rPr>
                        <w:rFonts w:ascii="Cambria Math" w:hAnsi="Cambria Math" w:cs="Arial"/>
                      </w:rPr>
                      <m:t>n</m:t>
                    </m:r>
                  </m:den>
                </m:f>
                <m:r>
                  <w:rPr>
                    <w:rFonts w:ascii="Cambria Math" w:hAnsi="Cambria Math" w:cs="Arial"/>
                  </w:rPr>
                  <m:t>×</m:t>
                </m:r>
                <m:rad>
                  <m:radPr>
                    <m:degHide m:val="1"/>
                    <m:ctrlPr>
                      <w:rPr>
                        <w:rFonts w:ascii="Cambria Math" w:hAnsi="Cambria Math" w:cs="Arial"/>
                        <w:i/>
                      </w:rPr>
                    </m:ctrlPr>
                  </m:radPr>
                  <m:deg/>
                  <m:e>
                    <m:f>
                      <m:fPr>
                        <m:ctrlPr>
                          <w:rPr>
                            <w:rFonts w:ascii="Cambria Math" w:hAnsi="Cambria Math" w:cs="Arial"/>
                            <w:i/>
                          </w:rPr>
                        </m:ctrlPr>
                      </m:fPr>
                      <m:num>
                        <m:r>
                          <w:rPr>
                            <w:rFonts w:ascii="Cambria Math" w:hAnsi="Cambria Math" w:cs="Arial"/>
                          </w:rPr>
                          <m:t>a</m:t>
                        </m:r>
                      </m:num>
                      <m:den>
                        <m:r>
                          <w:rPr>
                            <w:rFonts w:ascii="Cambria Math" w:hAnsi="Cambria Math" w:cs="Arial"/>
                          </w:rPr>
                          <m:t>b</m:t>
                        </m:r>
                      </m:den>
                    </m:f>
                  </m:e>
                </m:rad>
              </m:oMath>
            </m:oMathPara>
          </w:p>
          <w:p w14:paraId="73D0F6DF" w14:textId="2C7E248E" w:rsidR="00F7225A" w:rsidRPr="00565426" w:rsidRDefault="00F7225A" w:rsidP="000365FA">
            <w:pPr>
              <w:rPr>
                <w:rFonts w:eastAsia="Yu Mincho" w:cstheme="minorHAnsi"/>
              </w:rPr>
            </w:pPr>
          </w:p>
        </w:tc>
        <w:tc>
          <w:tcPr>
            <w:tcW w:w="3378" w:type="dxa"/>
            <w:shd w:val="clear" w:color="auto" w:fill="BDD6EE" w:themeFill="accent5" w:themeFillTint="66"/>
          </w:tcPr>
          <w:p w14:paraId="329BC64B" w14:textId="02A3CB3D" w:rsidR="00F7225A" w:rsidRDefault="00F7225A" w:rsidP="00CE5726">
            <w:r>
              <w:t>This formula is used to divide surds. Square root a over square root b becomes square root a over b.</w:t>
            </w:r>
          </w:p>
        </w:tc>
      </w:tr>
      <w:tr w:rsidR="00841DA6" w:rsidRPr="00CE5726" w14:paraId="6F47C8D1" w14:textId="77777777" w:rsidTr="00AA408F">
        <w:tc>
          <w:tcPr>
            <w:tcW w:w="987" w:type="dxa"/>
            <w:vMerge/>
            <w:shd w:val="clear" w:color="auto" w:fill="BDD6EE" w:themeFill="accent5" w:themeFillTint="66"/>
          </w:tcPr>
          <w:p w14:paraId="08443548" w14:textId="77777777" w:rsidR="00F7225A" w:rsidRPr="00CE5726" w:rsidRDefault="00F7225A" w:rsidP="00CE5726">
            <w:pPr>
              <w:rPr>
                <w:b/>
                <w:bCs/>
              </w:rPr>
            </w:pPr>
          </w:p>
        </w:tc>
        <w:tc>
          <w:tcPr>
            <w:tcW w:w="1276" w:type="dxa"/>
            <w:shd w:val="clear" w:color="auto" w:fill="BDD6EE" w:themeFill="accent5" w:themeFillTint="66"/>
          </w:tcPr>
          <w:p w14:paraId="3BBCC022" w14:textId="2FE54B66" w:rsidR="00F7225A" w:rsidRDefault="00F7225A" w:rsidP="00565426">
            <w:pPr>
              <w:rPr>
                <w:rFonts w:eastAsia="Yu Mincho" w:cstheme="minorHAnsi"/>
                <w:iCs/>
              </w:rPr>
            </w:pPr>
            <w:r>
              <w:rPr>
                <w:rFonts w:eastAsia="Yu Mincho" w:cstheme="minorHAnsi"/>
                <w:iCs/>
              </w:rPr>
              <w:t>Rationalising the Denominator (Surd only)</w:t>
            </w:r>
          </w:p>
        </w:tc>
        <w:tc>
          <w:tcPr>
            <w:tcW w:w="3375" w:type="dxa"/>
            <w:shd w:val="clear" w:color="auto" w:fill="BDD6EE" w:themeFill="accent5" w:themeFillTint="66"/>
          </w:tcPr>
          <w:p w14:paraId="1AB55ADF" w14:textId="698F9D38" w:rsidR="00F7225A" w:rsidRPr="003E0894" w:rsidRDefault="006404DF" w:rsidP="000365FA">
            <w:pPr>
              <w:rPr>
                <w:rFonts w:eastAsia="Yu Mincho" w:cstheme="minorHAnsi"/>
              </w:rPr>
            </w:pPr>
            <m:oMathPara>
              <m:oMath>
                <m:f>
                  <m:fPr>
                    <m:ctrlPr>
                      <w:rPr>
                        <w:rFonts w:ascii="Cambria Math" w:hAnsi="Cambria Math" w:cs="Arial"/>
                        <w:i/>
                      </w:rPr>
                    </m:ctrlPr>
                  </m:fPr>
                  <m:num>
                    <m:rad>
                      <m:radPr>
                        <m:degHide m:val="1"/>
                        <m:ctrlPr>
                          <w:rPr>
                            <w:rFonts w:ascii="Cambria Math" w:hAnsi="Cambria Math" w:cs="Arial"/>
                            <w:i/>
                          </w:rPr>
                        </m:ctrlPr>
                      </m:radPr>
                      <m:deg/>
                      <m:e>
                        <m:r>
                          <w:rPr>
                            <w:rFonts w:ascii="Cambria Math" w:hAnsi="Cambria Math" w:cs="Arial"/>
                          </w:rPr>
                          <m:t>a</m:t>
                        </m:r>
                      </m:e>
                    </m:rad>
                  </m:num>
                  <m:den>
                    <m:rad>
                      <m:radPr>
                        <m:degHide m:val="1"/>
                        <m:ctrlPr>
                          <w:rPr>
                            <w:rFonts w:ascii="Cambria Math" w:hAnsi="Cambria Math" w:cs="Arial"/>
                            <w:i/>
                          </w:rPr>
                        </m:ctrlPr>
                      </m:radPr>
                      <m:deg/>
                      <m:e>
                        <m:r>
                          <w:rPr>
                            <w:rFonts w:ascii="Cambria Math" w:hAnsi="Cambria Math" w:cs="Arial"/>
                          </w:rPr>
                          <m:t>b</m:t>
                        </m:r>
                      </m:e>
                    </m:rad>
                  </m:den>
                </m:f>
                <m:r>
                  <w:rPr>
                    <w:rFonts w:ascii="Cambria Math" w:hAnsi="Cambria Math" w:cs="Arial"/>
                  </w:rPr>
                  <m:t>=</m:t>
                </m:r>
                <m:f>
                  <m:fPr>
                    <m:ctrlPr>
                      <w:rPr>
                        <w:rFonts w:ascii="Cambria Math" w:hAnsi="Cambria Math" w:cs="Arial"/>
                        <w:i/>
                      </w:rPr>
                    </m:ctrlPr>
                  </m:fPr>
                  <m:num>
                    <m:rad>
                      <m:radPr>
                        <m:degHide m:val="1"/>
                        <m:ctrlPr>
                          <w:rPr>
                            <w:rFonts w:ascii="Cambria Math" w:hAnsi="Cambria Math" w:cs="Arial"/>
                            <w:i/>
                          </w:rPr>
                        </m:ctrlPr>
                      </m:radPr>
                      <m:deg/>
                      <m:e>
                        <m:r>
                          <w:rPr>
                            <w:rFonts w:ascii="Cambria Math" w:hAnsi="Cambria Math" w:cs="Arial"/>
                          </w:rPr>
                          <m:t>a</m:t>
                        </m:r>
                      </m:e>
                    </m:rad>
                  </m:num>
                  <m:den>
                    <m:rad>
                      <m:radPr>
                        <m:degHide m:val="1"/>
                        <m:ctrlPr>
                          <w:rPr>
                            <w:rFonts w:ascii="Cambria Math" w:hAnsi="Cambria Math" w:cs="Arial"/>
                            <w:i/>
                          </w:rPr>
                        </m:ctrlPr>
                      </m:radPr>
                      <m:deg/>
                      <m:e>
                        <m:r>
                          <w:rPr>
                            <w:rFonts w:ascii="Cambria Math" w:hAnsi="Cambria Math" w:cs="Arial"/>
                          </w:rPr>
                          <m:t>b</m:t>
                        </m:r>
                      </m:e>
                    </m:rad>
                  </m:den>
                </m:f>
                <m:r>
                  <w:rPr>
                    <w:rFonts w:ascii="Cambria Math" w:hAnsi="Cambria Math" w:cs="Arial"/>
                  </w:rPr>
                  <m:t>×</m:t>
                </m:r>
                <m:f>
                  <m:fPr>
                    <m:ctrlPr>
                      <w:rPr>
                        <w:rFonts w:ascii="Cambria Math" w:hAnsi="Cambria Math" w:cs="Arial"/>
                        <w:i/>
                      </w:rPr>
                    </m:ctrlPr>
                  </m:fPr>
                  <m:num>
                    <m:rad>
                      <m:radPr>
                        <m:degHide m:val="1"/>
                        <m:ctrlPr>
                          <w:rPr>
                            <w:rFonts w:ascii="Cambria Math" w:hAnsi="Cambria Math" w:cs="Arial"/>
                            <w:i/>
                          </w:rPr>
                        </m:ctrlPr>
                      </m:radPr>
                      <m:deg/>
                      <m:e>
                        <m:r>
                          <w:rPr>
                            <w:rFonts w:ascii="Cambria Math" w:hAnsi="Cambria Math" w:cs="Arial"/>
                          </w:rPr>
                          <m:t>b</m:t>
                        </m:r>
                      </m:e>
                    </m:rad>
                  </m:num>
                  <m:den>
                    <m:rad>
                      <m:radPr>
                        <m:degHide m:val="1"/>
                        <m:ctrlPr>
                          <w:rPr>
                            <w:rFonts w:ascii="Cambria Math" w:hAnsi="Cambria Math" w:cs="Arial"/>
                            <w:i/>
                          </w:rPr>
                        </m:ctrlPr>
                      </m:radPr>
                      <m:deg/>
                      <m:e>
                        <m:r>
                          <w:rPr>
                            <w:rFonts w:ascii="Cambria Math" w:hAnsi="Cambria Math" w:cs="Arial"/>
                          </w:rPr>
                          <m:t>b</m:t>
                        </m:r>
                      </m:e>
                    </m:rad>
                  </m:den>
                </m:f>
                <m:r>
                  <w:rPr>
                    <w:rFonts w:ascii="Cambria Math" w:hAnsi="Cambria Math" w:cs="Arial"/>
                  </w:rPr>
                  <m:t>=</m:t>
                </m:r>
                <m:f>
                  <m:fPr>
                    <m:ctrlPr>
                      <w:rPr>
                        <w:rFonts w:ascii="Cambria Math" w:hAnsi="Cambria Math" w:cs="Arial"/>
                        <w:i/>
                      </w:rPr>
                    </m:ctrlPr>
                  </m:fPr>
                  <m:num>
                    <m:rad>
                      <m:radPr>
                        <m:degHide m:val="1"/>
                        <m:ctrlPr>
                          <w:rPr>
                            <w:rFonts w:ascii="Cambria Math" w:hAnsi="Cambria Math" w:cs="Arial"/>
                            <w:i/>
                          </w:rPr>
                        </m:ctrlPr>
                      </m:radPr>
                      <m:deg/>
                      <m:e>
                        <m:r>
                          <w:rPr>
                            <w:rFonts w:ascii="Cambria Math" w:hAnsi="Cambria Math" w:cs="Arial"/>
                          </w:rPr>
                          <m:t>ab</m:t>
                        </m:r>
                      </m:e>
                    </m:rad>
                  </m:num>
                  <m:den>
                    <m:r>
                      <w:rPr>
                        <w:rFonts w:ascii="Cambria Math" w:hAnsi="Cambria Math" w:cs="Arial"/>
                      </w:rPr>
                      <m:t>b</m:t>
                    </m:r>
                  </m:den>
                </m:f>
              </m:oMath>
            </m:oMathPara>
          </w:p>
          <w:p w14:paraId="53239BF0" w14:textId="34F44986" w:rsidR="00F7225A" w:rsidRPr="003E0894" w:rsidRDefault="00F7225A" w:rsidP="000365FA">
            <w:pPr>
              <w:rPr>
                <w:rFonts w:eastAsia="Yu Mincho" w:cstheme="minorHAnsi"/>
              </w:rPr>
            </w:pPr>
          </w:p>
        </w:tc>
        <w:tc>
          <w:tcPr>
            <w:tcW w:w="3378" w:type="dxa"/>
            <w:shd w:val="clear" w:color="auto" w:fill="BDD6EE" w:themeFill="accent5" w:themeFillTint="66"/>
          </w:tcPr>
          <w:p w14:paraId="182219E3" w14:textId="35F250AB" w:rsidR="00F7225A" w:rsidRDefault="00F7225A" w:rsidP="00CE5726">
            <w:r>
              <w:t>To rationalise the denominator, you need to multiply the fraction by the denominator over itself. It is used when making the denominator a rational number, instead of a surd.</w:t>
            </w:r>
          </w:p>
        </w:tc>
      </w:tr>
      <w:tr w:rsidR="00841DA6" w:rsidRPr="00CE5726" w14:paraId="00F302E5" w14:textId="77777777" w:rsidTr="00AA408F">
        <w:tc>
          <w:tcPr>
            <w:tcW w:w="987" w:type="dxa"/>
            <w:vMerge/>
            <w:shd w:val="clear" w:color="auto" w:fill="BDD6EE" w:themeFill="accent5" w:themeFillTint="66"/>
          </w:tcPr>
          <w:p w14:paraId="14718FC2" w14:textId="77777777" w:rsidR="00F7225A" w:rsidRPr="00CE5726" w:rsidRDefault="00F7225A" w:rsidP="00CE5726">
            <w:pPr>
              <w:rPr>
                <w:b/>
                <w:bCs/>
              </w:rPr>
            </w:pPr>
          </w:p>
        </w:tc>
        <w:tc>
          <w:tcPr>
            <w:tcW w:w="1276" w:type="dxa"/>
            <w:shd w:val="clear" w:color="auto" w:fill="BDD6EE" w:themeFill="accent5" w:themeFillTint="66"/>
          </w:tcPr>
          <w:p w14:paraId="63A4B6ED" w14:textId="2B7B577A" w:rsidR="00F7225A" w:rsidRDefault="00F7225A" w:rsidP="00565426">
            <w:pPr>
              <w:rPr>
                <w:rFonts w:eastAsia="Yu Mincho" w:cstheme="minorHAnsi"/>
                <w:iCs/>
              </w:rPr>
            </w:pPr>
            <w:r>
              <w:rPr>
                <w:rFonts w:eastAsia="Yu Mincho" w:cstheme="minorHAnsi"/>
                <w:iCs/>
              </w:rPr>
              <w:t>Rationalising the Denominator (Integer and Surd)</w:t>
            </w:r>
          </w:p>
        </w:tc>
        <w:tc>
          <w:tcPr>
            <w:tcW w:w="3375" w:type="dxa"/>
            <w:shd w:val="clear" w:color="auto" w:fill="BDD6EE" w:themeFill="accent5" w:themeFillTint="66"/>
          </w:tcPr>
          <w:p w14:paraId="380328B7" w14:textId="3C60D923" w:rsidR="00F7225A" w:rsidRPr="00920FA1" w:rsidRDefault="006404DF" w:rsidP="00920FA1">
            <w:pPr>
              <w:jc w:val="both"/>
              <w:rPr>
                <w:rFonts w:ascii="Arial" w:hAnsi="Arial" w:cs="Arial"/>
              </w:rPr>
            </w:pPr>
            <m:oMathPara>
              <m:oMathParaPr>
                <m:jc m:val="center"/>
              </m:oMathParaPr>
              <m:oMath>
                <m:f>
                  <m:fPr>
                    <m:ctrlPr>
                      <w:rPr>
                        <w:rFonts w:ascii="Cambria Math" w:hAnsi="Cambria Math" w:cs="Arial"/>
                        <w:i/>
                      </w:rPr>
                    </m:ctrlPr>
                  </m:fPr>
                  <m:num>
                    <m:rad>
                      <m:radPr>
                        <m:degHide m:val="1"/>
                        <m:ctrlPr>
                          <w:rPr>
                            <w:rFonts w:ascii="Cambria Math" w:hAnsi="Cambria Math" w:cs="Arial"/>
                            <w:i/>
                          </w:rPr>
                        </m:ctrlPr>
                      </m:radPr>
                      <m:deg/>
                      <m:e>
                        <m:r>
                          <w:rPr>
                            <w:rFonts w:ascii="Cambria Math" w:hAnsi="Cambria Math" w:cs="Arial"/>
                          </w:rPr>
                          <m:t>a</m:t>
                        </m:r>
                      </m:e>
                    </m:rad>
                  </m:num>
                  <m:den>
                    <m:r>
                      <w:rPr>
                        <w:rFonts w:ascii="Cambria Math" w:hAnsi="Cambria Math" w:cs="Arial"/>
                      </w:rPr>
                      <m:t>n+</m:t>
                    </m:r>
                    <m:rad>
                      <m:radPr>
                        <m:degHide m:val="1"/>
                        <m:ctrlPr>
                          <w:rPr>
                            <w:rFonts w:ascii="Cambria Math" w:hAnsi="Cambria Math" w:cs="Arial"/>
                            <w:i/>
                          </w:rPr>
                        </m:ctrlPr>
                      </m:radPr>
                      <m:deg/>
                      <m:e>
                        <m:r>
                          <w:rPr>
                            <w:rFonts w:ascii="Cambria Math" w:hAnsi="Cambria Math" w:cs="Arial"/>
                          </w:rPr>
                          <m:t>b</m:t>
                        </m:r>
                      </m:e>
                    </m:rad>
                  </m:den>
                </m:f>
                <m:r>
                  <w:rPr>
                    <w:rFonts w:ascii="Cambria Math" w:hAnsi="Cambria Math" w:cs="Arial"/>
                  </w:rPr>
                  <m:t>=</m:t>
                </m:r>
                <m:f>
                  <m:fPr>
                    <m:ctrlPr>
                      <w:rPr>
                        <w:rFonts w:ascii="Cambria Math" w:hAnsi="Cambria Math" w:cs="Arial"/>
                        <w:i/>
                      </w:rPr>
                    </m:ctrlPr>
                  </m:fPr>
                  <m:num>
                    <m:rad>
                      <m:radPr>
                        <m:degHide m:val="1"/>
                        <m:ctrlPr>
                          <w:rPr>
                            <w:rFonts w:ascii="Cambria Math" w:hAnsi="Cambria Math" w:cs="Arial"/>
                            <w:i/>
                          </w:rPr>
                        </m:ctrlPr>
                      </m:radPr>
                      <m:deg/>
                      <m:e>
                        <m:r>
                          <w:rPr>
                            <w:rFonts w:ascii="Cambria Math" w:hAnsi="Cambria Math" w:cs="Arial"/>
                          </w:rPr>
                          <m:t>a</m:t>
                        </m:r>
                      </m:e>
                    </m:rad>
                  </m:num>
                  <m:den>
                    <m:r>
                      <w:rPr>
                        <w:rFonts w:ascii="Cambria Math" w:hAnsi="Cambria Math" w:cs="Arial"/>
                      </w:rPr>
                      <m:t>n+</m:t>
                    </m:r>
                    <m:rad>
                      <m:radPr>
                        <m:degHide m:val="1"/>
                        <m:ctrlPr>
                          <w:rPr>
                            <w:rFonts w:ascii="Cambria Math" w:hAnsi="Cambria Math" w:cs="Arial"/>
                            <w:i/>
                          </w:rPr>
                        </m:ctrlPr>
                      </m:radPr>
                      <m:deg/>
                      <m:e>
                        <m:r>
                          <w:rPr>
                            <w:rFonts w:ascii="Cambria Math" w:hAnsi="Cambria Math" w:cs="Arial"/>
                          </w:rPr>
                          <m:t>b</m:t>
                        </m:r>
                      </m:e>
                    </m:rad>
                  </m:den>
                </m:f>
                <m:r>
                  <w:rPr>
                    <w:rFonts w:ascii="Cambria Math" w:hAnsi="Cambria Math" w:cs="Arial"/>
                  </w:rPr>
                  <m:t>×</m:t>
                </m:r>
                <m:f>
                  <m:fPr>
                    <m:ctrlPr>
                      <w:rPr>
                        <w:rFonts w:ascii="Cambria Math" w:hAnsi="Cambria Math" w:cs="Arial"/>
                        <w:i/>
                      </w:rPr>
                    </m:ctrlPr>
                  </m:fPr>
                  <m:num>
                    <m:r>
                      <w:rPr>
                        <w:rFonts w:ascii="Cambria Math" w:hAnsi="Cambria Math" w:cs="Arial"/>
                      </w:rPr>
                      <m:t>n-</m:t>
                    </m:r>
                    <m:rad>
                      <m:radPr>
                        <m:degHide m:val="1"/>
                        <m:ctrlPr>
                          <w:rPr>
                            <w:rFonts w:ascii="Cambria Math" w:hAnsi="Cambria Math" w:cs="Arial"/>
                            <w:i/>
                          </w:rPr>
                        </m:ctrlPr>
                      </m:radPr>
                      <m:deg/>
                      <m:e>
                        <m:r>
                          <w:rPr>
                            <w:rFonts w:ascii="Cambria Math" w:hAnsi="Cambria Math" w:cs="Arial"/>
                          </w:rPr>
                          <m:t>b</m:t>
                        </m:r>
                      </m:e>
                    </m:rad>
                  </m:num>
                  <m:den>
                    <m:r>
                      <w:rPr>
                        <w:rFonts w:ascii="Cambria Math" w:hAnsi="Cambria Math" w:cs="Arial"/>
                      </w:rPr>
                      <m:t>n-</m:t>
                    </m:r>
                    <m:rad>
                      <m:radPr>
                        <m:degHide m:val="1"/>
                        <m:ctrlPr>
                          <w:rPr>
                            <w:rFonts w:ascii="Cambria Math" w:hAnsi="Cambria Math" w:cs="Arial"/>
                            <w:i/>
                          </w:rPr>
                        </m:ctrlPr>
                      </m:radPr>
                      <m:deg/>
                      <m:e>
                        <m:r>
                          <w:rPr>
                            <w:rFonts w:ascii="Cambria Math" w:hAnsi="Cambria Math" w:cs="Arial"/>
                          </w:rPr>
                          <m:t>b</m:t>
                        </m:r>
                      </m:e>
                    </m:rad>
                  </m:den>
                </m:f>
                <m:r>
                  <w:rPr>
                    <w:rFonts w:ascii="Cambria Math" w:hAnsi="Cambria Math" w:cs="Arial"/>
                  </w:rPr>
                  <m:t>=</m:t>
                </m:r>
                <m:f>
                  <m:fPr>
                    <m:ctrlPr>
                      <w:rPr>
                        <w:rFonts w:ascii="Cambria Math" w:hAnsi="Cambria Math" w:cs="Arial"/>
                        <w:i/>
                      </w:rPr>
                    </m:ctrlPr>
                  </m:fPr>
                  <m:num>
                    <m:r>
                      <w:rPr>
                        <w:rFonts w:ascii="Cambria Math" w:hAnsi="Cambria Math" w:cs="Arial"/>
                      </w:rPr>
                      <m:t>n-</m:t>
                    </m:r>
                    <m:rad>
                      <m:radPr>
                        <m:degHide m:val="1"/>
                        <m:ctrlPr>
                          <w:rPr>
                            <w:rFonts w:ascii="Cambria Math" w:hAnsi="Cambria Math" w:cs="Arial"/>
                            <w:i/>
                          </w:rPr>
                        </m:ctrlPr>
                      </m:radPr>
                      <m:deg/>
                      <m:e>
                        <m:r>
                          <w:rPr>
                            <w:rFonts w:ascii="Cambria Math" w:hAnsi="Cambria Math" w:cs="Arial"/>
                          </w:rPr>
                          <m:t>ab</m:t>
                        </m:r>
                      </m:e>
                    </m:rad>
                  </m:num>
                  <m:den>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-b</m:t>
                    </m:r>
                  </m:den>
                </m:f>
              </m:oMath>
            </m:oMathPara>
          </w:p>
          <w:p w14:paraId="410A9DCE" w14:textId="77777777" w:rsidR="00F7225A" w:rsidRPr="003E0894" w:rsidRDefault="00F7225A" w:rsidP="00920FA1">
            <w:pPr>
              <w:jc w:val="both"/>
              <w:rPr>
                <w:rFonts w:ascii="Calibri" w:eastAsia="Yu Mincho" w:hAnsi="Calibri" w:cs="Calibri"/>
              </w:rPr>
            </w:pPr>
          </w:p>
        </w:tc>
        <w:tc>
          <w:tcPr>
            <w:tcW w:w="3378" w:type="dxa"/>
            <w:shd w:val="clear" w:color="auto" w:fill="BDD6EE" w:themeFill="accent5" w:themeFillTint="66"/>
          </w:tcPr>
          <w:p w14:paraId="5CB8D179" w14:textId="77777777" w:rsidR="00F7225A" w:rsidRDefault="00F7225A" w:rsidP="00CE5726">
            <w:r>
              <w:t xml:space="preserve">When the fraction’s denominator has an integer and a surd, you use the conjugate of the denominator (the same equation with the sign flipped from + to – and vice versa) instead of just the surd. </w:t>
            </w:r>
          </w:p>
          <w:p w14:paraId="0D1F1D3B" w14:textId="77777777" w:rsidR="00F7225A" w:rsidRDefault="00F7225A" w:rsidP="00CE5726"/>
          <w:p w14:paraId="4F54BD67" w14:textId="42745454" w:rsidR="00F7225A" w:rsidRDefault="00F7225A" w:rsidP="00CE5726">
            <w:r>
              <w:t xml:space="preserve">This only applies to denominators which have integers adding or subtracting a surd, not multiplying. To multiply, use the method above, but exclude the integer when multiplying with the denominator over itself. </w:t>
            </w:r>
          </w:p>
        </w:tc>
      </w:tr>
      <w:tr w:rsidR="00841DA6" w:rsidRPr="00CE5726" w14:paraId="718565A2" w14:textId="77777777" w:rsidTr="00AA408F">
        <w:tc>
          <w:tcPr>
            <w:tcW w:w="987" w:type="dxa"/>
            <w:vMerge/>
            <w:shd w:val="clear" w:color="auto" w:fill="BDD6EE" w:themeFill="accent5" w:themeFillTint="66"/>
          </w:tcPr>
          <w:p w14:paraId="11845B71" w14:textId="77777777" w:rsidR="00F7225A" w:rsidRPr="00CE5726" w:rsidRDefault="00F7225A" w:rsidP="00CE5726">
            <w:pPr>
              <w:rPr>
                <w:b/>
                <w:bCs/>
              </w:rPr>
            </w:pPr>
          </w:p>
        </w:tc>
        <w:tc>
          <w:tcPr>
            <w:tcW w:w="1276" w:type="dxa"/>
            <w:shd w:val="clear" w:color="auto" w:fill="BDD6EE" w:themeFill="accent5" w:themeFillTint="66"/>
          </w:tcPr>
          <w:p w14:paraId="1DB4C71C" w14:textId="6D8C6B01" w:rsidR="00F7225A" w:rsidRDefault="00F7225A" w:rsidP="00565426">
            <w:pPr>
              <w:rPr>
                <w:rFonts w:eastAsia="Yu Mincho" w:cstheme="minorHAnsi"/>
                <w:iCs/>
              </w:rPr>
            </w:pPr>
            <w:r>
              <w:rPr>
                <w:rFonts w:eastAsia="Yu Mincho" w:cstheme="minorHAnsi"/>
                <w:iCs/>
              </w:rPr>
              <w:t>Multiplying, adding, and subtracting Surds</w:t>
            </w:r>
          </w:p>
        </w:tc>
        <w:tc>
          <w:tcPr>
            <w:tcW w:w="3375" w:type="dxa"/>
            <w:shd w:val="clear" w:color="auto" w:fill="BDD6EE" w:themeFill="accent5" w:themeFillTint="66"/>
          </w:tcPr>
          <w:p w14:paraId="0A730AC9" w14:textId="77777777" w:rsidR="00F7225A" w:rsidRPr="005302CC" w:rsidRDefault="00F7225A" w:rsidP="005302CC">
            <w:pPr>
              <w:rPr>
                <w:rFonts w:ascii="Arial" w:hAnsi="Arial" w:cs="Arial"/>
              </w:rPr>
            </w:pPr>
            <m:oMathPara>
              <m:oMath>
                <m:r>
                  <w:rPr>
                    <w:rFonts w:ascii="Cambria Math" w:hAnsi="Cambria Math" w:cs="Arial"/>
                  </w:rPr>
                  <m:t>m</m:t>
                </m:r>
                <m:rad>
                  <m:radPr>
                    <m:degHide m:val="1"/>
                    <m:ctrlPr>
                      <w:rPr>
                        <w:rFonts w:ascii="Cambria Math" w:hAnsi="Cambria Math" w:cs="Arial"/>
                        <w:i/>
                      </w:rPr>
                    </m:ctrlPr>
                  </m:radPr>
                  <m:deg/>
                  <m:e>
                    <m:r>
                      <w:rPr>
                        <w:rFonts w:ascii="Cambria Math" w:hAnsi="Cambria Math" w:cs="Arial"/>
                      </w:rPr>
                      <m:t>a</m:t>
                    </m:r>
                  </m:e>
                </m:rad>
                <m:r>
                  <w:rPr>
                    <w:rFonts w:ascii="Cambria Math" w:hAnsi="Cambria Math" w:cs="Arial"/>
                  </w:rPr>
                  <m:t>×n</m:t>
                </m:r>
                <m:rad>
                  <m:radPr>
                    <m:degHide m:val="1"/>
                    <m:ctrlPr>
                      <w:rPr>
                        <w:rFonts w:ascii="Cambria Math" w:hAnsi="Cambria Math" w:cs="Arial"/>
                        <w:i/>
                      </w:rPr>
                    </m:ctrlPr>
                  </m:radPr>
                  <m:deg/>
                  <m:e>
                    <m:r>
                      <w:rPr>
                        <w:rFonts w:ascii="Cambria Math" w:hAnsi="Cambria Math" w:cs="Arial"/>
                      </w:rPr>
                      <m:t>b</m:t>
                    </m:r>
                  </m:e>
                </m:rad>
                <m:r>
                  <w:rPr>
                    <w:rFonts w:ascii="Cambria Math" w:hAnsi="Cambria Math" w:cs="Arial"/>
                  </w:rPr>
                  <m:t>=mn</m:t>
                </m:r>
                <m:rad>
                  <m:radPr>
                    <m:degHide m:val="1"/>
                    <m:ctrlPr>
                      <w:rPr>
                        <w:rFonts w:ascii="Cambria Math" w:hAnsi="Cambria Math" w:cs="Arial"/>
                        <w:i/>
                      </w:rPr>
                    </m:ctrlPr>
                  </m:radPr>
                  <m:deg/>
                  <m:e>
                    <m:r>
                      <w:rPr>
                        <w:rFonts w:ascii="Cambria Math" w:hAnsi="Cambria Math" w:cs="Arial"/>
                      </w:rPr>
                      <m:t>ab</m:t>
                    </m:r>
                  </m:e>
                </m:rad>
              </m:oMath>
            </m:oMathPara>
          </w:p>
          <w:p w14:paraId="7A7171F2" w14:textId="77777777" w:rsidR="00F7225A" w:rsidRPr="005302CC" w:rsidRDefault="00F7225A" w:rsidP="005302CC">
            <w:pPr>
              <w:rPr>
                <w:rFonts w:ascii="Arial" w:hAnsi="Arial" w:cs="Arial"/>
              </w:rPr>
            </w:pPr>
            <m:oMathPara>
              <m:oMath>
                <m:r>
                  <w:rPr>
                    <w:rFonts w:ascii="Cambria Math" w:hAnsi="Cambria Math" w:cs="Arial"/>
                  </w:rPr>
                  <m:t>m</m:t>
                </m:r>
                <m:rad>
                  <m:radPr>
                    <m:degHide m:val="1"/>
                    <m:ctrlPr>
                      <w:rPr>
                        <w:rFonts w:ascii="Cambria Math" w:hAnsi="Cambria Math" w:cs="Arial"/>
                        <w:i/>
                      </w:rPr>
                    </m:ctrlPr>
                  </m:radPr>
                  <m:deg/>
                  <m:e>
                    <m:r>
                      <w:rPr>
                        <w:rFonts w:ascii="Cambria Math" w:hAnsi="Cambria Math" w:cs="Arial"/>
                      </w:rPr>
                      <m:t>a</m:t>
                    </m:r>
                  </m:e>
                </m:rad>
                <m:r>
                  <w:rPr>
                    <w:rFonts w:ascii="Cambria Math" w:hAnsi="Cambria Math" w:cs="Arial"/>
                  </w:rPr>
                  <m:t>+n</m:t>
                </m:r>
                <m:rad>
                  <m:radPr>
                    <m:degHide m:val="1"/>
                    <m:ctrlPr>
                      <w:rPr>
                        <w:rFonts w:ascii="Cambria Math" w:hAnsi="Cambria Math" w:cs="Arial"/>
                        <w:i/>
                      </w:rPr>
                    </m:ctrlPr>
                  </m:radPr>
                  <m:deg/>
                  <m:e>
                    <m:r>
                      <w:rPr>
                        <w:rFonts w:ascii="Cambria Math" w:hAnsi="Cambria Math" w:cs="Arial"/>
                      </w:rPr>
                      <m:t>a</m:t>
                    </m:r>
                  </m:e>
                </m:rad>
                <m:r>
                  <w:rPr>
                    <w:rFonts w:ascii="Cambria Math" w:hAnsi="Cambria Math" w:cs="Arial"/>
                  </w:rPr>
                  <m:t>=m+n</m:t>
                </m:r>
                <m:rad>
                  <m:radPr>
                    <m:degHide m:val="1"/>
                    <m:ctrlPr>
                      <w:rPr>
                        <w:rFonts w:ascii="Cambria Math" w:hAnsi="Cambria Math" w:cs="Arial"/>
                        <w:i/>
                      </w:rPr>
                    </m:ctrlPr>
                  </m:radPr>
                  <m:deg/>
                  <m:e>
                    <m:r>
                      <w:rPr>
                        <w:rFonts w:ascii="Cambria Math" w:hAnsi="Cambria Math" w:cs="Arial"/>
                      </w:rPr>
                      <m:t>a</m:t>
                    </m:r>
                  </m:e>
                </m:rad>
              </m:oMath>
            </m:oMathPara>
          </w:p>
          <w:p w14:paraId="6D2D4234" w14:textId="77777777" w:rsidR="00F7225A" w:rsidRPr="005302CC" w:rsidRDefault="00F7225A" w:rsidP="005302CC">
            <w:pPr>
              <w:rPr>
                <w:rFonts w:ascii="Arial" w:hAnsi="Arial" w:cs="Arial"/>
              </w:rPr>
            </w:pPr>
            <m:oMathPara>
              <m:oMath>
                <m:r>
                  <w:rPr>
                    <w:rFonts w:ascii="Cambria Math" w:hAnsi="Cambria Math" w:cs="Arial"/>
                  </w:rPr>
                  <m:t>m</m:t>
                </m:r>
                <m:rad>
                  <m:radPr>
                    <m:degHide m:val="1"/>
                    <m:ctrlPr>
                      <w:rPr>
                        <w:rFonts w:ascii="Cambria Math" w:hAnsi="Cambria Math" w:cs="Arial"/>
                        <w:i/>
                      </w:rPr>
                    </m:ctrlPr>
                  </m:radPr>
                  <m:deg/>
                  <m:e>
                    <m:r>
                      <w:rPr>
                        <w:rFonts w:ascii="Cambria Math" w:hAnsi="Cambria Math" w:cs="Arial"/>
                      </w:rPr>
                      <m:t>a</m:t>
                    </m:r>
                  </m:e>
                </m:rad>
                <m:r>
                  <w:rPr>
                    <w:rFonts w:ascii="Cambria Math" w:hAnsi="Cambria Math" w:cs="Arial"/>
                  </w:rPr>
                  <m:t>-n</m:t>
                </m:r>
                <m:rad>
                  <m:radPr>
                    <m:degHide m:val="1"/>
                    <m:ctrlPr>
                      <w:rPr>
                        <w:rFonts w:ascii="Cambria Math" w:hAnsi="Cambria Math" w:cs="Arial"/>
                        <w:i/>
                      </w:rPr>
                    </m:ctrlPr>
                  </m:radPr>
                  <m:deg/>
                  <m:e>
                    <m:r>
                      <w:rPr>
                        <w:rFonts w:ascii="Cambria Math" w:hAnsi="Cambria Math" w:cs="Arial"/>
                      </w:rPr>
                      <m:t>a</m:t>
                    </m:r>
                  </m:e>
                </m:rad>
                <m:r>
                  <w:rPr>
                    <w:rFonts w:ascii="Cambria Math" w:hAnsi="Cambria Math" w:cs="Arial"/>
                  </w:rPr>
                  <m:t>=m-n</m:t>
                </m:r>
                <m:rad>
                  <m:radPr>
                    <m:degHide m:val="1"/>
                    <m:ctrlPr>
                      <w:rPr>
                        <w:rFonts w:ascii="Cambria Math" w:hAnsi="Cambria Math" w:cs="Arial"/>
                        <w:i/>
                      </w:rPr>
                    </m:ctrlPr>
                  </m:radPr>
                  <m:deg/>
                  <m:e>
                    <m:r>
                      <w:rPr>
                        <w:rFonts w:ascii="Cambria Math" w:hAnsi="Cambria Math" w:cs="Arial"/>
                      </w:rPr>
                      <m:t>a</m:t>
                    </m:r>
                  </m:e>
                </m:rad>
              </m:oMath>
            </m:oMathPara>
          </w:p>
          <w:p w14:paraId="3B473478" w14:textId="77777777" w:rsidR="00F7225A" w:rsidRPr="00920FA1" w:rsidRDefault="00F7225A" w:rsidP="00920FA1">
            <w:pPr>
              <w:jc w:val="both"/>
              <w:rPr>
                <w:rFonts w:ascii="Calibri" w:eastAsia="Yu Mincho" w:hAnsi="Calibri" w:cs="Calibri"/>
              </w:rPr>
            </w:pPr>
          </w:p>
        </w:tc>
        <w:tc>
          <w:tcPr>
            <w:tcW w:w="3378" w:type="dxa"/>
            <w:shd w:val="clear" w:color="auto" w:fill="BDD6EE" w:themeFill="accent5" w:themeFillTint="66"/>
          </w:tcPr>
          <w:p w14:paraId="35B4BB62" w14:textId="38431C2D" w:rsidR="00F7225A" w:rsidRDefault="00F7225A" w:rsidP="00CE5726">
            <w:r w:rsidRPr="00F7225A">
              <w:t>Multiplying, adding, and subtracting surds is the same as that with algebraic terms.</w:t>
            </w:r>
          </w:p>
        </w:tc>
      </w:tr>
      <w:tr w:rsidR="00841DA6" w:rsidRPr="00CE5726" w14:paraId="038B6566" w14:textId="77777777" w:rsidTr="00AA408F">
        <w:tc>
          <w:tcPr>
            <w:tcW w:w="987" w:type="dxa"/>
            <w:vMerge w:val="restart"/>
            <w:shd w:val="clear" w:color="auto" w:fill="9CC2E5" w:themeFill="accent5" w:themeFillTint="99"/>
          </w:tcPr>
          <w:p w14:paraId="4B628B0E" w14:textId="6DEAB4B9" w:rsidR="00C07134" w:rsidRPr="00CE5726" w:rsidRDefault="00C07134" w:rsidP="00CE5726">
            <w:pPr>
              <w:rPr>
                <w:b/>
                <w:bCs/>
              </w:rPr>
            </w:pPr>
            <w:r>
              <w:rPr>
                <w:b/>
                <w:bCs/>
              </w:rPr>
              <w:t>Indices</w:t>
            </w:r>
          </w:p>
        </w:tc>
        <w:tc>
          <w:tcPr>
            <w:tcW w:w="1276" w:type="dxa"/>
            <w:tcBorders>
              <w:bottom w:val="single" w:sz="4" w:space="0" w:color="000000" w:themeColor="text1"/>
            </w:tcBorders>
            <w:shd w:val="clear" w:color="auto" w:fill="9CC2E5" w:themeFill="accent5" w:themeFillTint="99"/>
          </w:tcPr>
          <w:p w14:paraId="1E7D86AF" w14:textId="47705FA2" w:rsidR="00C07134" w:rsidRDefault="00C07134" w:rsidP="00565426">
            <w:pPr>
              <w:rPr>
                <w:rFonts w:eastAsia="Yu Mincho" w:cstheme="minorHAnsi"/>
                <w:iCs/>
              </w:rPr>
            </w:pPr>
            <w:r>
              <w:rPr>
                <w:rFonts w:eastAsia="Yu Mincho" w:cstheme="minorHAnsi"/>
                <w:iCs/>
              </w:rPr>
              <w:t>1</w:t>
            </w:r>
            <w:r w:rsidRPr="0095596B">
              <w:rPr>
                <w:rFonts w:eastAsia="Yu Mincho" w:cstheme="minorHAnsi"/>
                <w:iCs/>
                <w:vertAlign w:val="superscript"/>
              </w:rPr>
              <w:t>st</w:t>
            </w:r>
            <w:r>
              <w:rPr>
                <w:rFonts w:eastAsia="Yu Mincho" w:cstheme="minorHAnsi"/>
                <w:iCs/>
              </w:rPr>
              <w:t xml:space="preserve"> Index Law</w:t>
            </w:r>
          </w:p>
        </w:tc>
        <w:tc>
          <w:tcPr>
            <w:tcW w:w="3375" w:type="dxa"/>
            <w:shd w:val="clear" w:color="auto" w:fill="9CC2E5" w:themeFill="accent5" w:themeFillTint="99"/>
          </w:tcPr>
          <w:p w14:paraId="67144B4C" w14:textId="77777777" w:rsidR="00C07134" w:rsidRPr="0095596B" w:rsidRDefault="006404DF" w:rsidP="0095596B">
            <w:pPr>
              <w:rPr>
                <w:rFonts w:ascii="Arial" w:hAnsi="Arial" w:cs="Arial"/>
              </w:rPr>
            </w:pPr>
            <m:oMathPara>
              <m:oMath>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3</m:t>
                    </m:r>
                  </m:sup>
                </m:sSup>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2+3</m:t>
                    </m:r>
                  </m:sup>
                </m:sSup>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5</m:t>
                    </m:r>
                  </m:sup>
                </m:sSup>
              </m:oMath>
            </m:oMathPara>
          </w:p>
          <w:p w14:paraId="50A49EF2" w14:textId="77777777" w:rsidR="00C07134" w:rsidRPr="005302CC" w:rsidRDefault="00C07134" w:rsidP="005302CC">
            <w:pPr>
              <w:rPr>
                <w:rFonts w:ascii="Calibri" w:eastAsia="Yu Mincho" w:hAnsi="Calibri" w:cs="Calibri"/>
              </w:rPr>
            </w:pPr>
          </w:p>
        </w:tc>
        <w:tc>
          <w:tcPr>
            <w:tcW w:w="3378" w:type="dxa"/>
            <w:shd w:val="clear" w:color="auto" w:fill="9CC2E5" w:themeFill="accent5" w:themeFillTint="99"/>
          </w:tcPr>
          <w:p w14:paraId="56728CAB" w14:textId="6C1ACEA0" w:rsidR="00C07134" w:rsidRPr="00F7225A" w:rsidRDefault="00C07134" w:rsidP="00CE5726">
            <w:r>
              <w:t>When multiplying like terms with indexes, the indexes add up.</w:t>
            </w:r>
          </w:p>
        </w:tc>
      </w:tr>
      <w:tr w:rsidR="00841DA6" w:rsidRPr="00CE5726" w14:paraId="07C6D101" w14:textId="77777777" w:rsidTr="00AA408F">
        <w:tc>
          <w:tcPr>
            <w:tcW w:w="987" w:type="dxa"/>
            <w:vMerge/>
            <w:shd w:val="clear" w:color="auto" w:fill="9CC2E5" w:themeFill="accent5" w:themeFillTint="99"/>
          </w:tcPr>
          <w:p w14:paraId="61CEA702" w14:textId="77777777" w:rsidR="00C07134" w:rsidRDefault="00C07134" w:rsidP="00CE5726">
            <w:pPr>
              <w:rPr>
                <w:b/>
                <w:bCs/>
              </w:rPr>
            </w:pPr>
          </w:p>
        </w:tc>
        <w:tc>
          <w:tcPr>
            <w:tcW w:w="1276" w:type="dxa"/>
            <w:tcBorders>
              <w:top w:val="single" w:sz="4" w:space="0" w:color="000000" w:themeColor="text1"/>
              <w:bottom w:val="single" w:sz="4" w:space="0" w:color="000000" w:themeColor="text1"/>
            </w:tcBorders>
            <w:shd w:val="clear" w:color="auto" w:fill="9CC2E5" w:themeFill="accent5" w:themeFillTint="99"/>
          </w:tcPr>
          <w:p w14:paraId="4FE9F12F" w14:textId="4CCE726C" w:rsidR="00C07134" w:rsidRDefault="00C07134" w:rsidP="00565426">
            <w:pPr>
              <w:rPr>
                <w:rFonts w:eastAsia="Yu Mincho" w:cstheme="minorHAnsi"/>
                <w:iCs/>
              </w:rPr>
            </w:pPr>
            <w:r>
              <w:rPr>
                <w:rFonts w:eastAsia="Yu Mincho" w:cstheme="minorHAnsi"/>
                <w:iCs/>
              </w:rPr>
              <w:t>2</w:t>
            </w:r>
            <w:r w:rsidRPr="005776C9">
              <w:rPr>
                <w:rFonts w:eastAsia="Yu Mincho" w:cstheme="minorHAnsi"/>
                <w:iCs/>
                <w:vertAlign w:val="superscript"/>
              </w:rPr>
              <w:t>nd</w:t>
            </w:r>
            <w:r>
              <w:rPr>
                <w:rFonts w:eastAsia="Yu Mincho" w:cstheme="minorHAnsi"/>
                <w:iCs/>
              </w:rPr>
              <w:t xml:space="preserve"> Index Law</w:t>
            </w:r>
          </w:p>
        </w:tc>
        <w:tc>
          <w:tcPr>
            <w:tcW w:w="3375" w:type="dxa"/>
            <w:shd w:val="clear" w:color="auto" w:fill="9CC2E5" w:themeFill="accent5" w:themeFillTint="99"/>
          </w:tcPr>
          <w:p w14:paraId="688A3725" w14:textId="77777777" w:rsidR="00C07134" w:rsidRPr="00F573A7" w:rsidRDefault="006404DF" w:rsidP="00F573A7">
            <w:pPr>
              <w:rPr>
                <w:rFonts w:ascii="Arial" w:hAnsi="Arial" w:cs="Arial"/>
                <w:sz w:val="20"/>
                <w:szCs w:val="20"/>
              </w:rPr>
            </w:pPr>
            <m:oMathPara>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3-2</m:t>
                    </m:r>
                  </m:sup>
                </m:sSup>
                <m:r>
                  <w:rPr>
                    <w:rFonts w:ascii="Cambria Math" w:hAnsi="Cambria Math" w:cs="Arial"/>
                    <w:sz w:val="20"/>
                    <w:szCs w:val="20"/>
                  </w:rPr>
                  <m:t>=a</m:t>
                </m:r>
              </m:oMath>
            </m:oMathPara>
          </w:p>
          <w:p w14:paraId="5CD682C5" w14:textId="77777777" w:rsidR="00C07134" w:rsidRPr="0095596B" w:rsidRDefault="00C07134" w:rsidP="0095596B">
            <w:pPr>
              <w:rPr>
                <w:rFonts w:ascii="Calibri" w:eastAsia="Yu Mincho" w:hAnsi="Calibri" w:cs="Calibri"/>
              </w:rPr>
            </w:pPr>
          </w:p>
        </w:tc>
        <w:tc>
          <w:tcPr>
            <w:tcW w:w="3378" w:type="dxa"/>
            <w:shd w:val="clear" w:color="auto" w:fill="9CC2E5" w:themeFill="accent5" w:themeFillTint="99"/>
          </w:tcPr>
          <w:p w14:paraId="2C63B295" w14:textId="3C0B9C01" w:rsidR="00C07134" w:rsidRDefault="00C07134" w:rsidP="00CE5726">
            <w:r>
              <w:t>When multiplying like terms with indexes, the indexes subtract.</w:t>
            </w:r>
          </w:p>
        </w:tc>
      </w:tr>
      <w:tr w:rsidR="00841DA6" w:rsidRPr="00CE5726" w14:paraId="04B2EAC7" w14:textId="77777777" w:rsidTr="00AA408F">
        <w:tc>
          <w:tcPr>
            <w:tcW w:w="987" w:type="dxa"/>
            <w:vMerge/>
            <w:shd w:val="clear" w:color="auto" w:fill="9CC2E5" w:themeFill="accent5" w:themeFillTint="99"/>
          </w:tcPr>
          <w:p w14:paraId="5204E20E" w14:textId="77777777" w:rsidR="00C07134" w:rsidRDefault="00C07134" w:rsidP="00CE5726">
            <w:pPr>
              <w:rPr>
                <w:b/>
                <w:bCs/>
              </w:rPr>
            </w:pPr>
          </w:p>
        </w:tc>
        <w:tc>
          <w:tcPr>
            <w:tcW w:w="1276" w:type="dxa"/>
            <w:tcBorders>
              <w:top w:val="single" w:sz="4" w:space="0" w:color="000000" w:themeColor="text1"/>
              <w:bottom w:val="single" w:sz="4" w:space="0" w:color="000000" w:themeColor="text1"/>
            </w:tcBorders>
            <w:shd w:val="clear" w:color="auto" w:fill="9CC2E5" w:themeFill="accent5" w:themeFillTint="99"/>
          </w:tcPr>
          <w:p w14:paraId="20612115" w14:textId="0907D788" w:rsidR="00C07134" w:rsidRDefault="00C07134" w:rsidP="00565426">
            <w:pPr>
              <w:rPr>
                <w:rFonts w:eastAsia="Yu Mincho" w:cstheme="minorHAnsi"/>
                <w:iCs/>
              </w:rPr>
            </w:pPr>
            <w:r>
              <w:rPr>
                <w:rFonts w:eastAsia="Yu Mincho" w:cstheme="minorHAnsi"/>
                <w:iCs/>
              </w:rPr>
              <w:t>3</w:t>
            </w:r>
            <w:r w:rsidRPr="00CA2F00">
              <w:rPr>
                <w:rFonts w:eastAsia="Yu Mincho" w:cstheme="minorHAnsi"/>
                <w:iCs/>
                <w:vertAlign w:val="superscript"/>
              </w:rPr>
              <w:t>rd</w:t>
            </w:r>
            <w:r>
              <w:rPr>
                <w:rFonts w:eastAsia="Yu Mincho" w:cstheme="minorHAnsi"/>
                <w:iCs/>
              </w:rPr>
              <w:t xml:space="preserve"> Index Law</w:t>
            </w:r>
          </w:p>
        </w:tc>
        <w:tc>
          <w:tcPr>
            <w:tcW w:w="3375" w:type="dxa"/>
            <w:shd w:val="clear" w:color="auto" w:fill="9CC2E5" w:themeFill="accent5" w:themeFillTint="99"/>
          </w:tcPr>
          <w:p w14:paraId="3530203E" w14:textId="77777777" w:rsidR="00C07134" w:rsidRPr="00A32B3A" w:rsidRDefault="006404DF" w:rsidP="00A32B3A">
            <w:pPr>
              <w:rPr>
                <w:rFonts w:ascii="Arial" w:hAnsi="Arial" w:cs="Arial"/>
                <w:sz w:val="20"/>
                <w:szCs w:val="20"/>
              </w:rPr>
            </w:pPr>
            <m:oMathPara>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0</m:t>
                    </m:r>
                  </m:sup>
                </m:sSup>
                <m:r>
                  <w:rPr>
                    <w:rFonts w:ascii="Cambria Math" w:hAnsi="Cambria Math" w:cs="Arial"/>
                    <w:sz w:val="20"/>
                    <w:szCs w:val="20"/>
                  </w:rPr>
                  <m:t>=1</m:t>
                </m:r>
              </m:oMath>
            </m:oMathPara>
          </w:p>
          <w:p w14:paraId="1369738C" w14:textId="4F828645" w:rsidR="00C07134" w:rsidRPr="00A32B3A" w:rsidRDefault="006404DF" w:rsidP="00A32B3A">
            <w:pPr>
              <w:rPr>
                <w:rFonts w:ascii="Arial" w:hAnsi="Arial" w:cs="Arial"/>
                <w:sz w:val="20"/>
                <w:szCs w:val="20"/>
              </w:rPr>
            </w:pPr>
            <m:oMathPara>
              <m:oMath>
                <m:sSup>
                  <m:sSupPr>
                    <m:ctrlPr>
                      <w:rPr>
                        <w:rFonts w:ascii="Cambria Math" w:hAnsi="Cambria Math" w:cs="Arial"/>
                        <w:i/>
                        <w:sz w:val="20"/>
                        <w:szCs w:val="20"/>
                      </w:rPr>
                    </m:ctrlPr>
                  </m:sSupPr>
                  <m:e>
                    <m:r>
                      <w:rPr>
                        <w:rFonts w:ascii="Cambria Math" w:hAnsi="Cambria Math" w:cs="Arial"/>
                        <w:sz w:val="20"/>
                        <w:szCs w:val="20"/>
                      </w:rPr>
                      <m:t>1a</m:t>
                    </m:r>
                  </m:e>
                  <m:sup>
                    <m:r>
                      <w:rPr>
                        <w:rFonts w:ascii="Cambria Math" w:hAnsi="Cambria Math" w:cs="Arial"/>
                        <w:sz w:val="20"/>
                        <w:szCs w:val="20"/>
                      </w:rPr>
                      <m:t>0</m:t>
                    </m:r>
                  </m:sup>
                </m:sSup>
                <m:r>
                  <w:rPr>
                    <w:rFonts w:ascii="Cambria Math" w:hAnsi="Cambria Math" w:cs="Arial"/>
                    <w:sz w:val="20"/>
                    <w:szCs w:val="20"/>
                  </w:rPr>
                  <m:t>=1</m:t>
                </m:r>
              </m:oMath>
            </m:oMathPara>
          </w:p>
          <w:p w14:paraId="493EEEFB" w14:textId="77777777" w:rsidR="00C07134" w:rsidRPr="00F573A7" w:rsidRDefault="00C07134" w:rsidP="00A32B3A">
            <w:pPr>
              <w:jc w:val="center"/>
              <w:rPr>
                <w:rFonts w:ascii="Calibri" w:eastAsia="Yu Mincho" w:hAnsi="Calibri" w:cs="Calibri"/>
                <w:sz w:val="20"/>
                <w:szCs w:val="20"/>
              </w:rPr>
            </w:pPr>
          </w:p>
        </w:tc>
        <w:tc>
          <w:tcPr>
            <w:tcW w:w="3378" w:type="dxa"/>
            <w:shd w:val="clear" w:color="auto" w:fill="9CC2E5" w:themeFill="accent5" w:themeFillTint="99"/>
          </w:tcPr>
          <w:p w14:paraId="0E62F08C" w14:textId="302625E4" w:rsidR="00C07134" w:rsidRDefault="00C07134" w:rsidP="00CE5726">
            <w:r>
              <w:t>Any number to the power of 0 is one.</w:t>
            </w:r>
          </w:p>
        </w:tc>
      </w:tr>
      <w:tr w:rsidR="00841DA6" w:rsidRPr="00CE5726" w14:paraId="221D1C1D" w14:textId="77777777" w:rsidTr="00AA408F">
        <w:tc>
          <w:tcPr>
            <w:tcW w:w="987" w:type="dxa"/>
            <w:vMerge/>
            <w:shd w:val="clear" w:color="auto" w:fill="9CC2E5" w:themeFill="accent5" w:themeFillTint="99"/>
          </w:tcPr>
          <w:p w14:paraId="45F7D413" w14:textId="77777777" w:rsidR="00C07134" w:rsidRDefault="00C07134" w:rsidP="00CE5726">
            <w:pPr>
              <w:rPr>
                <w:b/>
                <w:bCs/>
              </w:rPr>
            </w:pPr>
          </w:p>
        </w:tc>
        <w:tc>
          <w:tcPr>
            <w:tcW w:w="1276" w:type="dxa"/>
            <w:tcBorders>
              <w:top w:val="single" w:sz="4" w:space="0" w:color="000000" w:themeColor="text1"/>
              <w:bottom w:val="single" w:sz="4" w:space="0" w:color="000000" w:themeColor="text1"/>
            </w:tcBorders>
            <w:shd w:val="clear" w:color="auto" w:fill="9CC2E5" w:themeFill="accent5" w:themeFillTint="99"/>
          </w:tcPr>
          <w:p w14:paraId="4F8FBC36" w14:textId="0362734B" w:rsidR="00C07134" w:rsidRDefault="00C07134" w:rsidP="00565426">
            <w:pPr>
              <w:rPr>
                <w:rFonts w:eastAsia="Yu Mincho" w:cstheme="minorHAnsi"/>
                <w:iCs/>
              </w:rPr>
            </w:pPr>
            <w:r>
              <w:rPr>
                <w:rFonts w:eastAsia="Yu Mincho" w:cstheme="minorHAnsi"/>
                <w:iCs/>
              </w:rPr>
              <w:t>Indices and Brackets</w:t>
            </w:r>
          </w:p>
        </w:tc>
        <w:tc>
          <w:tcPr>
            <w:tcW w:w="3375" w:type="dxa"/>
            <w:shd w:val="clear" w:color="auto" w:fill="9CC2E5" w:themeFill="accent5" w:themeFillTint="99"/>
          </w:tcPr>
          <w:p w14:paraId="58343F41" w14:textId="15032658" w:rsidR="00C07134" w:rsidRPr="00A32B3A" w:rsidRDefault="006404DF" w:rsidP="00A32B3A">
            <w:pPr>
              <w:rPr>
                <w:rFonts w:ascii="Calibri" w:eastAsia="Yu Mincho" w:hAnsi="Calibri" w:cs="Calibri"/>
                <w:sz w:val="20"/>
                <w:szCs w:val="20"/>
              </w:rPr>
            </w:pPr>
            <m:oMathPara>
              <m:oMath>
                <m:sSup>
                  <m:sSupPr>
                    <m:ctrlPr>
                      <w:rPr>
                        <w:rFonts w:ascii="Cambria Math" w:hAnsi="Cambria Math" w:cs="Arial"/>
                        <w:i/>
                      </w:rPr>
                    </m:ctrlPr>
                  </m:sSupPr>
                  <m:e>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r>
                      <w:rPr>
                        <w:rFonts w:ascii="Cambria Math" w:hAnsi="Cambria Math" w:cs="Arial"/>
                      </w:rPr>
                      <m:t>)</m:t>
                    </m:r>
                  </m:e>
                  <m:sup>
                    <m:r>
                      <w:rPr>
                        <w:rFonts w:ascii="Cambria Math" w:hAnsi="Cambria Math" w:cs="Arial"/>
                      </w:rPr>
                      <m:t>3</m:t>
                    </m:r>
                  </m:sup>
                </m:sSup>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2×3</m:t>
                    </m:r>
                  </m:sup>
                </m:sSup>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6</m:t>
                    </m:r>
                  </m:sup>
                </m:sSup>
              </m:oMath>
            </m:oMathPara>
          </w:p>
        </w:tc>
        <w:tc>
          <w:tcPr>
            <w:tcW w:w="3378" w:type="dxa"/>
            <w:shd w:val="clear" w:color="auto" w:fill="9CC2E5" w:themeFill="accent5" w:themeFillTint="99"/>
          </w:tcPr>
          <w:p w14:paraId="676B8012" w14:textId="69CB26CD" w:rsidR="00C07134" w:rsidRDefault="00C07134" w:rsidP="00CE5726">
            <w:r w:rsidRPr="00F4303A">
              <w:t>When both the term inside the brackets and the brackets itself have indexes, they are multiplied.</w:t>
            </w:r>
          </w:p>
        </w:tc>
      </w:tr>
      <w:tr w:rsidR="00841DA6" w:rsidRPr="00CE5726" w14:paraId="53D7825D" w14:textId="77777777" w:rsidTr="00AA408F">
        <w:tc>
          <w:tcPr>
            <w:tcW w:w="987" w:type="dxa"/>
            <w:vMerge/>
            <w:shd w:val="clear" w:color="auto" w:fill="9CC2E5" w:themeFill="accent5" w:themeFillTint="99"/>
          </w:tcPr>
          <w:p w14:paraId="5737D479" w14:textId="77777777" w:rsidR="00C07134" w:rsidRDefault="00C07134" w:rsidP="00CE5726">
            <w:pPr>
              <w:rPr>
                <w:b/>
                <w:bCs/>
              </w:rPr>
            </w:pPr>
          </w:p>
        </w:tc>
        <w:tc>
          <w:tcPr>
            <w:tcW w:w="1276" w:type="dxa"/>
            <w:tcBorders>
              <w:top w:val="single" w:sz="4" w:space="0" w:color="000000" w:themeColor="text1"/>
              <w:bottom w:val="single" w:sz="4" w:space="0" w:color="000000" w:themeColor="text1"/>
            </w:tcBorders>
            <w:shd w:val="clear" w:color="auto" w:fill="9CC2E5" w:themeFill="accent5" w:themeFillTint="99"/>
          </w:tcPr>
          <w:p w14:paraId="13DF02A5" w14:textId="008CAC81" w:rsidR="00C07134" w:rsidRDefault="00C07134" w:rsidP="00565426">
            <w:pPr>
              <w:rPr>
                <w:rFonts w:eastAsia="Yu Mincho" w:cstheme="minorHAnsi"/>
                <w:iCs/>
              </w:rPr>
            </w:pPr>
            <w:r>
              <w:rPr>
                <w:rFonts w:eastAsia="Yu Mincho" w:cstheme="minorHAnsi"/>
                <w:iCs/>
              </w:rPr>
              <w:t>Negative Indices</w:t>
            </w:r>
          </w:p>
        </w:tc>
        <w:tc>
          <w:tcPr>
            <w:tcW w:w="3375" w:type="dxa"/>
            <w:shd w:val="clear" w:color="auto" w:fill="9CC2E5" w:themeFill="accent5" w:themeFillTint="99"/>
          </w:tcPr>
          <w:p w14:paraId="14A1B61A" w14:textId="77777777" w:rsidR="00C07134" w:rsidRPr="005F5F93" w:rsidRDefault="006404DF" w:rsidP="005F5F93">
            <w:pPr>
              <w:rPr>
                <w:rFonts w:ascii="Arial" w:hAnsi="Arial" w:cs="Arial"/>
                <w:sz w:val="20"/>
                <w:szCs w:val="20"/>
              </w:rPr>
            </w:pPr>
            <m:oMathPara>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den>
                </m:f>
              </m:oMath>
            </m:oMathPara>
          </w:p>
          <w:p w14:paraId="765C22B8" w14:textId="77777777" w:rsidR="00C07134" w:rsidRPr="001836EA" w:rsidRDefault="006404DF" w:rsidP="001836EA">
            <w:pPr>
              <w:rPr>
                <w:rFonts w:ascii="Arial" w:hAnsi="Arial" w:cs="Arial"/>
                <w:sz w:val="20"/>
                <w:szCs w:val="20"/>
              </w:rPr>
            </w:pPr>
            <m:oMathPara>
              <m:oMath>
                <m:f>
                  <m:fPr>
                    <m:ctrlPr>
                      <w:rPr>
                        <w:rFonts w:ascii="Cambria Math" w:hAnsi="Cambria Math" w:cs="Arial"/>
                        <w:i/>
                        <w:sz w:val="20"/>
                        <w:szCs w:val="20"/>
                      </w:rPr>
                    </m:ctrlPr>
                  </m:fPr>
                  <m:num>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num>
                  <m:den>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-7</m:t>
                        </m:r>
                      </m:sup>
                    </m:sSup>
                  </m:den>
                </m:f>
                <m:r>
                  <w:rPr>
                    <w:rFonts w:ascii="Cambria Math" w:hAnsi="Cambria Math" w:cs="Arial"/>
                    <w:sz w:val="20"/>
                    <w:szCs w:val="20"/>
                  </w:rPr>
                  <m:t>=</m:t>
                </m:r>
                <m:f>
                  <m:fPr>
                    <m:ctrlPr>
                      <w:rPr>
                        <w:rFonts w:ascii="Cambria Math" w:hAnsi="Cambria Math" w:cs="Arial"/>
                        <w:i/>
                        <w:sz w:val="20"/>
                        <w:szCs w:val="20"/>
                      </w:rPr>
                    </m:ctrlPr>
                  </m:fPr>
                  <m:num>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7</m:t>
                        </m:r>
                      </m:sup>
                    </m:sSup>
                  </m:num>
                  <m:den>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den>
                </m:f>
              </m:oMath>
            </m:oMathPara>
          </w:p>
          <w:p w14:paraId="6D7541DD" w14:textId="77777777" w:rsidR="00C07134" w:rsidRDefault="00C07134" w:rsidP="00A32B3A">
            <w:pPr>
              <w:rPr>
                <w:rFonts w:ascii="Calibri" w:eastAsia="Yu Mincho" w:hAnsi="Calibri" w:cs="Calibri"/>
              </w:rPr>
            </w:pPr>
          </w:p>
        </w:tc>
        <w:tc>
          <w:tcPr>
            <w:tcW w:w="3378" w:type="dxa"/>
            <w:shd w:val="clear" w:color="auto" w:fill="9CC2E5" w:themeFill="accent5" w:themeFillTint="99"/>
          </w:tcPr>
          <w:p w14:paraId="466CB7E4" w14:textId="69B95D51" w:rsidR="00C07134" w:rsidRPr="00F4303A" w:rsidRDefault="00C07134" w:rsidP="00CE5726">
            <w:r w:rsidRPr="006B5B3C">
              <w:t>When the index is negative, the result is 1 over the number that comes from the same number with a positive index.</w:t>
            </w:r>
            <w:r>
              <w:t xml:space="preserve"> </w:t>
            </w:r>
            <w:r w:rsidRPr="00C07134">
              <w:t>If the index is negative on the denominator, it can be flipped to become the numerator, which makes the index positive. Naturally, the opposite is true for the numerator.</w:t>
            </w:r>
          </w:p>
        </w:tc>
      </w:tr>
      <w:tr w:rsidR="00841DA6" w:rsidRPr="00CE5726" w14:paraId="20CCE86D" w14:textId="77777777" w:rsidTr="00AA408F">
        <w:tc>
          <w:tcPr>
            <w:tcW w:w="987" w:type="dxa"/>
            <w:vMerge/>
            <w:shd w:val="clear" w:color="auto" w:fill="9CC2E5" w:themeFill="accent5" w:themeFillTint="99"/>
          </w:tcPr>
          <w:p w14:paraId="3B2F0E80" w14:textId="77777777" w:rsidR="00C07134" w:rsidRDefault="00C07134" w:rsidP="00CE5726">
            <w:pPr>
              <w:rPr>
                <w:b/>
                <w:bCs/>
              </w:rPr>
            </w:pPr>
          </w:p>
        </w:tc>
        <w:tc>
          <w:tcPr>
            <w:tcW w:w="1276" w:type="dxa"/>
            <w:tcBorders>
              <w:top w:val="single" w:sz="4" w:space="0" w:color="000000" w:themeColor="text1"/>
              <w:bottom w:val="single" w:sz="4" w:space="0" w:color="000000" w:themeColor="text1"/>
            </w:tcBorders>
            <w:shd w:val="clear" w:color="auto" w:fill="9CC2E5" w:themeFill="accent5" w:themeFillTint="99"/>
          </w:tcPr>
          <w:p w14:paraId="174C1174" w14:textId="7EB7F400" w:rsidR="00C07134" w:rsidRDefault="00C07134" w:rsidP="00565426">
            <w:pPr>
              <w:rPr>
                <w:rFonts w:eastAsia="Yu Mincho" w:cstheme="minorHAnsi"/>
                <w:iCs/>
              </w:rPr>
            </w:pPr>
            <w:r>
              <w:rPr>
                <w:rFonts w:eastAsia="Yu Mincho" w:cstheme="minorHAnsi"/>
                <w:iCs/>
              </w:rPr>
              <w:t>Indices and Surds</w:t>
            </w:r>
          </w:p>
        </w:tc>
        <w:tc>
          <w:tcPr>
            <w:tcW w:w="3375" w:type="dxa"/>
            <w:shd w:val="clear" w:color="auto" w:fill="9CC2E5" w:themeFill="accent5" w:themeFillTint="99"/>
          </w:tcPr>
          <w:p w14:paraId="3C1B8079" w14:textId="77777777" w:rsidR="00572045" w:rsidRPr="00572045" w:rsidRDefault="006404DF" w:rsidP="00572045">
            <w:pPr>
              <w:rPr>
                <w:rFonts w:ascii="Arial" w:hAnsi="Arial" w:cs="Arial"/>
                <w:sz w:val="20"/>
                <w:szCs w:val="20"/>
              </w:rPr>
            </w:pPr>
            <m:oMathPara>
              <m:oMath>
                <m:sSup>
                  <m:sSupPr>
                    <m:ctrlPr>
                      <w:rPr>
                        <w:rFonts w:ascii="Cambria Math" w:hAnsi="Cambria Math" w:cs="Arial"/>
                        <w:i/>
                        <w:sz w:val="20"/>
                        <w:szCs w:val="20"/>
                      </w:rPr>
                    </m:ctrlPr>
                  </m:sSupPr>
                  <m:e>
                    <m:r>
                      <w:rPr>
                        <w:rFonts w:ascii="Cambria Math" w:hAnsi="Cambria Math" w:cs="Arial"/>
                        <w:sz w:val="20"/>
                        <w:szCs w:val="20"/>
                      </w:rPr>
                      <m:t>a</m:t>
                    </m:r>
                  </m:e>
                  <m:sup>
                    <m:f>
                      <m:fPr>
                        <m:ctrlPr>
                          <w:rPr>
                            <w:rFonts w:ascii="Cambria Math" w:hAnsi="Cambria Math" w:cs="Arial"/>
                            <w:i/>
                            <w:sz w:val="20"/>
                            <w:szCs w:val="20"/>
                          </w:rPr>
                        </m:ctrlPr>
                      </m:fPr>
                      <m:num>
                        <m:r>
                          <w:rPr>
                            <w:rFonts w:ascii="Cambria Math" w:hAnsi="Cambria Math" w:cs="Arial"/>
                            <w:sz w:val="20"/>
                            <w:szCs w:val="20"/>
                          </w:rPr>
                          <m:t>b</m:t>
                        </m:r>
                      </m:num>
                      <m:den>
                        <m:r>
                          <w:rPr>
                            <w:rFonts w:ascii="Cambria Math" w:hAnsi="Cambria Math" w:cs="Arial"/>
                            <w:sz w:val="20"/>
                            <w:szCs w:val="20"/>
                          </w:rPr>
                          <m:t>c</m:t>
                        </m:r>
                      </m:den>
                    </m:f>
                  </m:sup>
                </m:sSup>
                <m:r>
                  <w:rPr>
                    <w:rFonts w:ascii="Cambria Math" w:hAnsi="Cambria Math" w:cs="Arial"/>
                    <w:sz w:val="20"/>
                    <w:szCs w:val="20"/>
                  </w:rPr>
                  <m:t>=</m:t>
                </m:r>
                <m:rad>
                  <m:radPr>
                    <m:ctrlPr>
                      <w:rPr>
                        <w:rFonts w:ascii="Cambria Math" w:hAnsi="Cambria Math" w:cs="Arial"/>
                        <w:i/>
                        <w:sz w:val="20"/>
                        <w:szCs w:val="20"/>
                      </w:rPr>
                    </m:ctrlPr>
                  </m:radPr>
                  <m:deg>
                    <m:r>
                      <w:rPr>
                        <w:rFonts w:ascii="Cambria Math" w:hAnsi="Cambria Math" w:cs="Arial"/>
                        <w:sz w:val="20"/>
                        <w:szCs w:val="20"/>
                      </w:rPr>
                      <m:t>c</m:t>
                    </m:r>
                  </m:deg>
                  <m:e>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b</m:t>
                        </m:r>
                      </m:sup>
                    </m:sSup>
                  </m:e>
                </m:rad>
              </m:oMath>
            </m:oMathPara>
          </w:p>
          <w:p w14:paraId="5C465785" w14:textId="77777777" w:rsidR="00C07134" w:rsidRPr="005F5F93" w:rsidRDefault="00C07134" w:rsidP="005F5F93">
            <w:pPr>
              <w:rPr>
                <w:rFonts w:ascii="Calibri" w:eastAsia="Yu Mincho" w:hAnsi="Calibri" w:cs="Calibri"/>
                <w:sz w:val="20"/>
                <w:szCs w:val="20"/>
              </w:rPr>
            </w:pPr>
          </w:p>
        </w:tc>
        <w:tc>
          <w:tcPr>
            <w:tcW w:w="3378" w:type="dxa"/>
            <w:shd w:val="clear" w:color="auto" w:fill="9CC2E5" w:themeFill="accent5" w:themeFillTint="99"/>
          </w:tcPr>
          <w:p w14:paraId="119874FE" w14:textId="2DEB0F32" w:rsidR="00C07134" w:rsidRPr="006B5B3C" w:rsidRDefault="00746B2F" w:rsidP="00CE5726">
            <w:r w:rsidRPr="00746B2F">
              <w:t>An index can be rewritten into a surd if it is a fraction. The denominator is the index of the surd, and the numerator is the index of the radicand, which would be the base.</w:t>
            </w:r>
          </w:p>
        </w:tc>
      </w:tr>
      <w:tr w:rsidR="00841DA6" w:rsidRPr="00CE5726" w14:paraId="4047E38F" w14:textId="77777777" w:rsidTr="00AA408F">
        <w:tc>
          <w:tcPr>
            <w:tcW w:w="987" w:type="dxa"/>
            <w:vMerge w:val="restart"/>
            <w:shd w:val="clear" w:color="auto" w:fill="BDD6EE" w:themeFill="accent5" w:themeFillTint="66"/>
          </w:tcPr>
          <w:p w14:paraId="7D37D472" w14:textId="23C6A7AB" w:rsidR="007E0217" w:rsidRDefault="007E0217" w:rsidP="00CE5726">
            <w:pPr>
              <w:rPr>
                <w:b/>
                <w:bCs/>
              </w:rPr>
            </w:pPr>
            <w:r>
              <w:rPr>
                <w:b/>
                <w:bCs/>
              </w:rPr>
              <w:t>Logs</w:t>
            </w:r>
          </w:p>
        </w:tc>
        <w:tc>
          <w:tcPr>
            <w:tcW w:w="1276" w:type="dxa"/>
            <w:tcBorders>
              <w:top w:val="single" w:sz="4" w:space="0" w:color="000000" w:themeColor="text1"/>
              <w:bottom w:val="single" w:sz="4" w:space="0" w:color="000000" w:themeColor="text1"/>
            </w:tcBorders>
            <w:shd w:val="clear" w:color="auto" w:fill="BDD6EE" w:themeFill="accent5" w:themeFillTint="66"/>
          </w:tcPr>
          <w:p w14:paraId="61DE10B3" w14:textId="7691C775" w:rsidR="007E0217" w:rsidRDefault="007E0217" w:rsidP="00565426">
            <w:pPr>
              <w:rPr>
                <w:rFonts w:eastAsia="Yu Mincho" w:cstheme="minorHAnsi"/>
                <w:iCs/>
              </w:rPr>
            </w:pPr>
            <w:r>
              <w:rPr>
                <w:rFonts w:eastAsia="Yu Mincho" w:cstheme="minorHAnsi"/>
                <w:iCs/>
              </w:rPr>
              <w:t>Log</w:t>
            </w:r>
            <w:r w:rsidR="00D0315C">
              <w:rPr>
                <w:rFonts w:eastAsia="Yu Mincho" w:cstheme="minorHAnsi"/>
                <w:iCs/>
              </w:rPr>
              <w:t xml:space="preserve"> to Index</w:t>
            </w:r>
            <w:r>
              <w:rPr>
                <w:rFonts w:eastAsia="Yu Mincho" w:cstheme="minorHAnsi"/>
                <w:iCs/>
              </w:rPr>
              <w:t xml:space="preserve"> Formula</w:t>
            </w:r>
          </w:p>
        </w:tc>
        <w:tc>
          <w:tcPr>
            <w:tcW w:w="3375" w:type="dxa"/>
            <w:shd w:val="clear" w:color="auto" w:fill="BDD6EE" w:themeFill="accent5" w:themeFillTint="66"/>
          </w:tcPr>
          <w:p w14:paraId="3D171C5B" w14:textId="77777777" w:rsidR="007E0217" w:rsidRPr="00A47B0A" w:rsidRDefault="007E0217" w:rsidP="00A47B0A">
            <w:pPr>
              <w:rPr>
                <w:rFonts w:ascii="Arial" w:hAnsi="Arial" w:cs="Arial"/>
                <w:sz w:val="20"/>
                <w:szCs w:val="20"/>
              </w:rPr>
            </w:pPr>
            <m:oMathPara>
              <m:oMath>
                <m:r>
                  <w:rPr>
                    <w:rFonts w:ascii="Cambria Math" w:hAnsi="Cambria Math" w:cs="Arial"/>
                    <w:sz w:val="20"/>
                    <w:szCs w:val="20"/>
                  </w:rPr>
                  <m:t>c=</m:t>
                </m:r>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b</m:t>
                    </m:r>
                  </m:sup>
                </m:sSup>
                <m:r>
                  <w:rPr>
                    <w:rFonts w:ascii="Cambria Math" w:hAnsi="Cambria Math" w:cs="Arial"/>
                    <w:sz w:val="20"/>
                    <w:szCs w:val="20"/>
                  </w:rPr>
                  <m:t xml:space="preserve"> becomes </m:t>
                </m:r>
                <m:func>
                  <m:funcPr>
                    <m:ctrlPr>
                      <w:rPr>
                        <w:rFonts w:ascii="Cambria Math" w:hAnsi="Cambria Math" w:cs="Arial"/>
                        <w:i/>
                        <w:sz w:val="20"/>
                        <w:szCs w:val="20"/>
                      </w:rPr>
                    </m:ctrlPr>
                  </m:funcPr>
                  <m:fName>
                    <m:sSub>
                      <m:sSubPr>
                        <m:ctrlPr>
                          <w:rPr>
                            <w:rFonts w:ascii="Cambria Math" w:hAnsi="Cambria Math" w:cs="Arial"/>
                            <w:i/>
                            <w:sz w:val="20"/>
                            <w:szCs w:val="20"/>
                          </w:rPr>
                        </m:ctrlPr>
                      </m:sSubPr>
                      <m:e>
                        <m:r>
                          <m:rPr>
                            <m:sty m:val="p"/>
                          </m:rPr>
                          <w:rPr>
                            <w:rFonts w:ascii="Cambria Math" w:hAnsi="Cambria Math" w:cs="Arial"/>
                            <w:sz w:val="20"/>
                            <w:szCs w:val="20"/>
                          </w:rPr>
                          <m:t>log</m:t>
                        </m:r>
                      </m:e>
                      <m:sub>
                        <m:r>
                          <w:rPr>
                            <w:rFonts w:ascii="Cambria Math" w:hAnsi="Cambria Math" w:cs="Arial"/>
                            <w:sz w:val="20"/>
                            <w:szCs w:val="20"/>
                          </w:rPr>
                          <m:t>a</m:t>
                        </m:r>
                      </m:sub>
                    </m:sSub>
                  </m:fName>
                  <m:e>
                    <m:r>
                      <w:rPr>
                        <w:rFonts w:ascii="Cambria Math" w:hAnsi="Cambria Math" w:cs="Arial"/>
                        <w:sz w:val="20"/>
                        <w:szCs w:val="20"/>
                      </w:rPr>
                      <m:t>(c)</m:t>
                    </m:r>
                  </m:e>
                </m:func>
                <m:r>
                  <w:rPr>
                    <w:rFonts w:ascii="Cambria Math" w:hAnsi="Cambria Math" w:cs="Arial"/>
                    <w:sz w:val="20"/>
                    <w:szCs w:val="20"/>
                  </w:rPr>
                  <m:t>=b</m:t>
                </m:r>
              </m:oMath>
            </m:oMathPara>
          </w:p>
          <w:p w14:paraId="1F338376" w14:textId="77777777" w:rsidR="007E0217" w:rsidRPr="00572045" w:rsidRDefault="007E0217" w:rsidP="00572045">
            <w:pPr>
              <w:rPr>
                <w:rFonts w:ascii="Calibri" w:eastAsia="Yu Mincho" w:hAnsi="Calibri" w:cs="Calibri"/>
                <w:sz w:val="20"/>
                <w:szCs w:val="20"/>
              </w:rPr>
            </w:pPr>
          </w:p>
        </w:tc>
        <w:tc>
          <w:tcPr>
            <w:tcW w:w="3378" w:type="dxa"/>
            <w:shd w:val="clear" w:color="auto" w:fill="BDD6EE" w:themeFill="accent5" w:themeFillTint="66"/>
          </w:tcPr>
          <w:p w14:paraId="164716F1" w14:textId="6EDBF017" w:rsidR="007E0217" w:rsidRPr="00746B2F" w:rsidRDefault="007E0217" w:rsidP="00CE5726">
            <w:r>
              <w:t>You can rewrite an index term like this.</w:t>
            </w:r>
          </w:p>
        </w:tc>
      </w:tr>
      <w:tr w:rsidR="00841DA6" w:rsidRPr="00CE5726" w14:paraId="61EFA423" w14:textId="77777777" w:rsidTr="00AA408F">
        <w:tc>
          <w:tcPr>
            <w:tcW w:w="987" w:type="dxa"/>
            <w:vMerge/>
            <w:shd w:val="clear" w:color="auto" w:fill="BDD6EE" w:themeFill="accent5" w:themeFillTint="66"/>
          </w:tcPr>
          <w:p w14:paraId="166C37F1" w14:textId="77777777" w:rsidR="007E0217" w:rsidRDefault="007E0217" w:rsidP="00CE5726">
            <w:pPr>
              <w:rPr>
                <w:b/>
                <w:bCs/>
              </w:rPr>
            </w:pPr>
          </w:p>
        </w:tc>
        <w:tc>
          <w:tcPr>
            <w:tcW w:w="1276" w:type="dxa"/>
            <w:tcBorders>
              <w:top w:val="single" w:sz="4" w:space="0" w:color="000000" w:themeColor="text1"/>
              <w:bottom w:val="single" w:sz="4" w:space="0" w:color="000000" w:themeColor="text1"/>
            </w:tcBorders>
            <w:shd w:val="clear" w:color="auto" w:fill="BDD6EE" w:themeFill="accent5" w:themeFillTint="66"/>
          </w:tcPr>
          <w:p w14:paraId="50AADA1D" w14:textId="296E2A2B" w:rsidR="007E0217" w:rsidRDefault="007E0217" w:rsidP="00565426">
            <w:pPr>
              <w:rPr>
                <w:rFonts w:eastAsia="Yu Mincho" w:cstheme="minorHAnsi"/>
                <w:iCs/>
              </w:rPr>
            </w:pPr>
            <w:r>
              <w:rPr>
                <w:rFonts w:eastAsia="Yu Mincho" w:cstheme="minorHAnsi"/>
                <w:iCs/>
              </w:rPr>
              <w:t>1</w:t>
            </w:r>
            <w:r w:rsidRPr="00DC010A">
              <w:rPr>
                <w:rFonts w:eastAsia="Yu Mincho" w:cstheme="minorHAnsi"/>
                <w:iCs/>
                <w:vertAlign w:val="superscript"/>
              </w:rPr>
              <w:t>st</w:t>
            </w:r>
            <w:r>
              <w:rPr>
                <w:rFonts w:eastAsia="Yu Mincho" w:cstheme="minorHAnsi"/>
                <w:iCs/>
              </w:rPr>
              <w:t xml:space="preserve"> Log Law</w:t>
            </w:r>
          </w:p>
        </w:tc>
        <w:tc>
          <w:tcPr>
            <w:tcW w:w="3375" w:type="dxa"/>
            <w:shd w:val="clear" w:color="auto" w:fill="BDD6EE" w:themeFill="accent5" w:themeFillTint="66"/>
          </w:tcPr>
          <w:p w14:paraId="684876E5" w14:textId="0AFE4E38" w:rsidR="007E0217" w:rsidRPr="00075B44" w:rsidRDefault="006404DF" w:rsidP="00075B44">
            <w:pPr>
              <w:rPr>
                <w:rFonts w:ascii="Arial" w:hAnsi="Arial" w:cs="Arial"/>
                <w:sz w:val="20"/>
                <w:szCs w:val="20"/>
              </w:rPr>
            </w:pPr>
            <m:oMathPara>
              <m:oMath>
                <m:func>
                  <m:funcPr>
                    <m:ctrlPr>
                      <w:rPr>
                        <w:rFonts w:ascii="Cambria Math" w:hAnsi="Cambria Math" w:cs="Arial"/>
                        <w:i/>
                        <w:sz w:val="20"/>
                        <w:szCs w:val="20"/>
                      </w:rPr>
                    </m:ctrlPr>
                  </m:funcPr>
                  <m:fName>
                    <m:sSub>
                      <m:sSubPr>
                        <m:ctrlPr>
                          <w:rPr>
                            <w:rFonts w:ascii="Cambria Math" w:hAnsi="Cambria Math" w:cs="Arial"/>
                            <w:i/>
                            <w:sz w:val="20"/>
                            <w:szCs w:val="20"/>
                          </w:rPr>
                        </m:ctrlPr>
                      </m:sSubPr>
                      <m:e>
                        <m:r>
                          <m:rPr>
                            <m:sty m:val="p"/>
                          </m:rPr>
                          <w:rPr>
                            <w:rFonts w:ascii="Cambria Math" w:hAnsi="Cambria Math" w:cs="Arial"/>
                            <w:sz w:val="20"/>
                            <w:szCs w:val="20"/>
                          </w:rPr>
                          <m:t>log</m:t>
                        </m:r>
                      </m:e>
                      <m:sub>
                        <m:r>
                          <w:rPr>
                            <w:rFonts w:ascii="Cambria Math" w:hAnsi="Cambria Math" w:cs="Arial"/>
                            <w:sz w:val="20"/>
                            <w:szCs w:val="20"/>
                          </w:rPr>
                          <m:t>a</m:t>
                        </m:r>
                      </m:sub>
                    </m:sSub>
                  </m:fName>
                  <m:e>
                    <m:r>
                      <w:rPr>
                        <w:rFonts w:ascii="Cambria Math" w:hAnsi="Cambria Math" w:cs="Arial"/>
                        <w:sz w:val="20"/>
                        <w:szCs w:val="20"/>
                      </w:rPr>
                      <m:t>(x)</m:t>
                    </m:r>
                  </m:e>
                </m:func>
                <m:r>
                  <w:rPr>
                    <w:rFonts w:ascii="Cambria Math" w:hAnsi="Cambria Math" w:cs="Arial"/>
                    <w:sz w:val="20"/>
                    <w:szCs w:val="20"/>
                  </w:rPr>
                  <m:t>+</m:t>
                </m:r>
                <m:func>
                  <m:funcPr>
                    <m:ctrlPr>
                      <w:rPr>
                        <w:rFonts w:ascii="Cambria Math" w:hAnsi="Cambria Math" w:cs="Arial"/>
                        <w:i/>
                        <w:sz w:val="20"/>
                        <w:szCs w:val="20"/>
                      </w:rPr>
                    </m:ctrlPr>
                  </m:funcPr>
                  <m:fName>
                    <m:sSub>
                      <m:sSubPr>
                        <m:ctrlPr>
                          <w:rPr>
                            <w:rFonts w:ascii="Cambria Math" w:hAnsi="Cambria Math" w:cs="Arial"/>
                            <w:i/>
                            <w:sz w:val="20"/>
                            <w:szCs w:val="20"/>
                          </w:rPr>
                        </m:ctrlPr>
                      </m:sSubPr>
                      <m:e>
                        <m:r>
                          <m:rPr>
                            <m:sty m:val="p"/>
                          </m:rPr>
                          <w:rPr>
                            <w:rFonts w:ascii="Cambria Math" w:hAnsi="Cambria Math" w:cs="Arial"/>
                            <w:sz w:val="20"/>
                            <w:szCs w:val="20"/>
                          </w:rPr>
                          <m:t>log</m:t>
                        </m:r>
                      </m:e>
                      <m:sub>
                        <m:r>
                          <w:rPr>
                            <w:rFonts w:ascii="Cambria Math" w:hAnsi="Cambria Math" w:cs="Arial"/>
                            <w:sz w:val="20"/>
                            <w:szCs w:val="20"/>
                          </w:rPr>
                          <m:t>a</m:t>
                        </m:r>
                      </m:sub>
                    </m:sSub>
                  </m:fName>
                  <m:e>
                    <m:r>
                      <w:rPr>
                        <w:rFonts w:ascii="Cambria Math" w:hAnsi="Cambria Math" w:cs="Arial"/>
                        <w:sz w:val="20"/>
                        <w:szCs w:val="20"/>
                      </w:rPr>
                      <m:t>(y)</m:t>
                    </m:r>
                  </m:e>
                </m:func>
                <m:r>
                  <w:rPr>
                    <w:rFonts w:ascii="Cambria Math" w:hAnsi="Cambria Math" w:cs="Arial"/>
                    <w:sz w:val="20"/>
                    <w:szCs w:val="20"/>
                  </w:rPr>
                  <m:t>=</m:t>
                </m:r>
                <m:func>
                  <m:funcPr>
                    <m:ctrlPr>
                      <w:rPr>
                        <w:rFonts w:ascii="Cambria Math" w:hAnsi="Cambria Math" w:cs="Arial"/>
                        <w:i/>
                        <w:sz w:val="20"/>
                        <w:szCs w:val="20"/>
                      </w:rPr>
                    </m:ctrlPr>
                  </m:funcPr>
                  <m:fName>
                    <m:sSub>
                      <m:sSubPr>
                        <m:ctrlPr>
                          <w:rPr>
                            <w:rFonts w:ascii="Cambria Math" w:hAnsi="Cambria Math" w:cs="Arial"/>
                            <w:i/>
                            <w:sz w:val="20"/>
                            <w:szCs w:val="20"/>
                          </w:rPr>
                        </m:ctrlPr>
                      </m:sSubPr>
                      <m:e>
                        <m:r>
                          <m:rPr>
                            <m:sty m:val="p"/>
                          </m:rPr>
                          <w:rPr>
                            <w:rFonts w:ascii="Cambria Math" w:hAnsi="Cambria Math" w:cs="Arial"/>
                            <w:sz w:val="20"/>
                            <w:szCs w:val="20"/>
                          </w:rPr>
                          <m:t>log</m:t>
                        </m:r>
                      </m:e>
                      <m:sub>
                        <m:r>
                          <w:rPr>
                            <w:rFonts w:ascii="Cambria Math" w:hAnsi="Cambria Math" w:cs="Arial"/>
                            <w:sz w:val="20"/>
                            <w:szCs w:val="20"/>
                          </w:rPr>
                          <m:t>a</m:t>
                        </m:r>
                      </m:sub>
                    </m:sSub>
                  </m:fName>
                  <m:e>
                    <m:r>
                      <w:rPr>
                        <w:rFonts w:ascii="Cambria Math" w:hAnsi="Cambria Math" w:cs="Arial"/>
                        <w:sz w:val="20"/>
                        <w:szCs w:val="20"/>
                      </w:rPr>
                      <m:t>(xy)</m:t>
                    </m:r>
                  </m:e>
                </m:func>
              </m:oMath>
            </m:oMathPara>
          </w:p>
          <w:p w14:paraId="457E6D67" w14:textId="3F062E7F" w:rsidR="007E0217" w:rsidRPr="00A47B0A" w:rsidRDefault="007E0217" w:rsidP="00075B44">
            <w:pPr>
              <w:tabs>
                <w:tab w:val="left" w:pos="960"/>
              </w:tabs>
              <w:rPr>
                <w:rFonts w:ascii="Calibri" w:eastAsia="Yu Mincho" w:hAnsi="Calibri" w:cs="Calibri"/>
                <w:sz w:val="20"/>
                <w:szCs w:val="20"/>
              </w:rPr>
            </w:pPr>
          </w:p>
        </w:tc>
        <w:tc>
          <w:tcPr>
            <w:tcW w:w="3378" w:type="dxa"/>
            <w:shd w:val="clear" w:color="auto" w:fill="BDD6EE" w:themeFill="accent5" w:themeFillTint="66"/>
          </w:tcPr>
          <w:p w14:paraId="1E37E8EE" w14:textId="3B6263CF" w:rsidR="007E0217" w:rsidRDefault="007E0217" w:rsidP="00CE5726">
            <w:r>
              <w:t>Two logs with the same base can multiply bases when adding.</w:t>
            </w:r>
          </w:p>
        </w:tc>
      </w:tr>
      <w:tr w:rsidR="00841DA6" w:rsidRPr="00CE5726" w14:paraId="7DDC6DE1" w14:textId="77777777" w:rsidTr="00AA408F">
        <w:tc>
          <w:tcPr>
            <w:tcW w:w="987" w:type="dxa"/>
            <w:vMerge/>
            <w:shd w:val="clear" w:color="auto" w:fill="BDD6EE" w:themeFill="accent5" w:themeFillTint="66"/>
          </w:tcPr>
          <w:p w14:paraId="24066A5C" w14:textId="77777777" w:rsidR="007E0217" w:rsidRDefault="007E0217" w:rsidP="00CE5726">
            <w:pPr>
              <w:rPr>
                <w:b/>
                <w:bCs/>
              </w:rPr>
            </w:pPr>
          </w:p>
        </w:tc>
        <w:tc>
          <w:tcPr>
            <w:tcW w:w="1276" w:type="dxa"/>
            <w:tcBorders>
              <w:top w:val="single" w:sz="4" w:space="0" w:color="000000" w:themeColor="text1"/>
              <w:bottom w:val="single" w:sz="4" w:space="0" w:color="000000" w:themeColor="text1"/>
            </w:tcBorders>
            <w:shd w:val="clear" w:color="auto" w:fill="BDD6EE" w:themeFill="accent5" w:themeFillTint="66"/>
          </w:tcPr>
          <w:p w14:paraId="252B0319" w14:textId="409FF267" w:rsidR="007E0217" w:rsidRDefault="007E0217" w:rsidP="00565426">
            <w:pPr>
              <w:rPr>
                <w:rFonts w:eastAsia="Yu Mincho" w:cstheme="minorHAnsi"/>
                <w:iCs/>
              </w:rPr>
            </w:pPr>
            <w:r>
              <w:rPr>
                <w:rFonts w:eastAsia="Yu Mincho" w:cstheme="minorHAnsi"/>
                <w:iCs/>
              </w:rPr>
              <w:t>2</w:t>
            </w:r>
            <w:r w:rsidRPr="001E6001">
              <w:rPr>
                <w:rFonts w:eastAsia="Yu Mincho" w:cstheme="minorHAnsi"/>
                <w:iCs/>
                <w:vertAlign w:val="superscript"/>
              </w:rPr>
              <w:t>nd</w:t>
            </w:r>
            <w:r>
              <w:rPr>
                <w:rFonts w:eastAsia="Yu Mincho" w:cstheme="minorHAnsi"/>
                <w:iCs/>
              </w:rPr>
              <w:t xml:space="preserve"> Log Law</w:t>
            </w:r>
          </w:p>
        </w:tc>
        <w:tc>
          <w:tcPr>
            <w:tcW w:w="3375" w:type="dxa"/>
            <w:shd w:val="clear" w:color="auto" w:fill="BDD6EE" w:themeFill="accent5" w:themeFillTint="66"/>
          </w:tcPr>
          <w:p w14:paraId="7E229EFC" w14:textId="6845186C" w:rsidR="007E0217" w:rsidRPr="00D96A7C" w:rsidRDefault="006404DF" w:rsidP="00075B44">
            <w:pPr>
              <w:rPr>
                <w:rFonts w:ascii="Arial" w:hAnsi="Arial" w:cs="Arial"/>
                <w:sz w:val="20"/>
                <w:szCs w:val="20"/>
              </w:rPr>
            </w:pPr>
            <m:oMathPara>
              <m:oMath>
                <m:func>
                  <m:funcPr>
                    <m:ctrlPr>
                      <w:rPr>
                        <w:rFonts w:ascii="Cambria Math" w:hAnsi="Cambria Math" w:cs="Arial"/>
                        <w:i/>
                        <w:sz w:val="20"/>
                        <w:szCs w:val="20"/>
                      </w:rPr>
                    </m:ctrlPr>
                  </m:funcPr>
                  <m:fName>
                    <m:sSub>
                      <m:sSubPr>
                        <m:ctrlPr>
                          <w:rPr>
                            <w:rFonts w:ascii="Cambria Math" w:hAnsi="Cambria Math" w:cs="Arial"/>
                            <w:i/>
                            <w:sz w:val="20"/>
                            <w:szCs w:val="20"/>
                          </w:rPr>
                        </m:ctrlPr>
                      </m:sSubPr>
                      <m:e>
                        <m:r>
                          <m:rPr>
                            <m:sty m:val="p"/>
                          </m:rPr>
                          <w:rPr>
                            <w:rFonts w:ascii="Cambria Math" w:hAnsi="Cambria Math" w:cs="Arial"/>
                            <w:sz w:val="20"/>
                            <w:szCs w:val="20"/>
                          </w:rPr>
                          <m:t>log</m:t>
                        </m:r>
                      </m:e>
                      <m:sub>
                        <m:r>
                          <w:rPr>
                            <w:rFonts w:ascii="Cambria Math" w:hAnsi="Cambria Math" w:cs="Arial"/>
                            <w:sz w:val="20"/>
                            <w:szCs w:val="20"/>
                          </w:rPr>
                          <m:t>a</m:t>
                        </m:r>
                      </m:sub>
                    </m:sSub>
                  </m:fName>
                  <m:e>
                    <m:r>
                      <w:rPr>
                        <w:rFonts w:ascii="Cambria Math" w:hAnsi="Cambria Math" w:cs="Arial"/>
                        <w:sz w:val="20"/>
                        <w:szCs w:val="20"/>
                      </w:rPr>
                      <m:t>(x)</m:t>
                    </m:r>
                  </m:e>
                </m:func>
                <m:r>
                  <w:rPr>
                    <w:rFonts w:ascii="Cambria Math" w:hAnsi="Cambria Math" w:cs="Arial"/>
                    <w:sz w:val="20"/>
                    <w:szCs w:val="20"/>
                  </w:rPr>
                  <m:t>-</m:t>
                </m:r>
                <m:func>
                  <m:funcPr>
                    <m:ctrlPr>
                      <w:rPr>
                        <w:rFonts w:ascii="Cambria Math" w:hAnsi="Cambria Math" w:cs="Arial"/>
                        <w:i/>
                        <w:sz w:val="20"/>
                        <w:szCs w:val="20"/>
                      </w:rPr>
                    </m:ctrlPr>
                  </m:funcPr>
                  <m:fName>
                    <m:sSub>
                      <m:sSubPr>
                        <m:ctrlPr>
                          <w:rPr>
                            <w:rFonts w:ascii="Cambria Math" w:hAnsi="Cambria Math" w:cs="Arial"/>
                            <w:i/>
                            <w:sz w:val="20"/>
                            <w:szCs w:val="20"/>
                          </w:rPr>
                        </m:ctrlPr>
                      </m:sSubPr>
                      <m:e>
                        <m:r>
                          <m:rPr>
                            <m:sty m:val="p"/>
                          </m:rPr>
                          <w:rPr>
                            <w:rFonts w:ascii="Cambria Math" w:hAnsi="Cambria Math" w:cs="Arial"/>
                            <w:sz w:val="20"/>
                            <w:szCs w:val="20"/>
                          </w:rPr>
                          <m:t>log</m:t>
                        </m:r>
                      </m:e>
                      <m:sub>
                        <m:r>
                          <w:rPr>
                            <w:rFonts w:ascii="Cambria Math" w:hAnsi="Cambria Math" w:cs="Arial"/>
                            <w:sz w:val="20"/>
                            <w:szCs w:val="20"/>
                          </w:rPr>
                          <m:t>a</m:t>
                        </m:r>
                      </m:sub>
                    </m:sSub>
                  </m:fName>
                  <m:e>
                    <m:r>
                      <w:rPr>
                        <w:rFonts w:ascii="Cambria Math" w:hAnsi="Cambria Math" w:cs="Arial"/>
                        <w:sz w:val="20"/>
                        <w:szCs w:val="20"/>
                      </w:rPr>
                      <m:t>(y)</m:t>
                    </m:r>
                  </m:e>
                </m:func>
                <m:r>
                  <w:rPr>
                    <w:rFonts w:ascii="Cambria Math" w:hAnsi="Cambria Math" w:cs="Arial"/>
                    <w:sz w:val="20"/>
                    <w:szCs w:val="20"/>
                  </w:rPr>
                  <m:t>=</m:t>
                </m:r>
                <m:func>
                  <m:funcPr>
                    <m:ctrlPr>
                      <w:rPr>
                        <w:rFonts w:ascii="Cambria Math" w:hAnsi="Cambria Math" w:cs="Arial"/>
                        <w:i/>
                        <w:sz w:val="20"/>
                        <w:szCs w:val="20"/>
                      </w:rPr>
                    </m:ctrlPr>
                  </m:funcPr>
                  <m:fName>
                    <m:sSub>
                      <m:sSubPr>
                        <m:ctrlPr>
                          <w:rPr>
                            <w:rFonts w:ascii="Cambria Math" w:hAnsi="Cambria Math" w:cs="Arial"/>
                            <w:i/>
                            <w:sz w:val="20"/>
                            <w:szCs w:val="20"/>
                          </w:rPr>
                        </m:ctrlPr>
                      </m:sSubPr>
                      <m:e>
                        <m:r>
                          <m:rPr>
                            <m:sty m:val="p"/>
                          </m:rPr>
                          <w:rPr>
                            <w:rFonts w:ascii="Cambria Math" w:hAnsi="Cambria Math" w:cs="Arial"/>
                            <w:sz w:val="20"/>
                            <w:szCs w:val="20"/>
                          </w:rPr>
                          <m:t>log</m:t>
                        </m:r>
                      </m:e>
                      <m:sub>
                        <m:r>
                          <w:rPr>
                            <w:rFonts w:ascii="Cambria Math" w:hAnsi="Cambria Math" w:cs="Arial"/>
                            <w:sz w:val="20"/>
                            <w:szCs w:val="20"/>
                          </w:rPr>
                          <m:t>a</m:t>
                        </m:r>
                      </m:sub>
                    </m:sSub>
                  </m:fName>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x</m:t>
                        </m:r>
                      </m:num>
                      <m:den>
                        <m:r>
                          <w:rPr>
                            <w:rFonts w:ascii="Cambria Math" w:hAnsi="Cambria Math" w:cs="Arial"/>
                            <w:sz w:val="20"/>
                            <w:szCs w:val="20"/>
                          </w:rPr>
                          <m:t>y</m:t>
                        </m:r>
                      </m:den>
                    </m:f>
                    <m:r>
                      <w:rPr>
                        <w:rFonts w:ascii="Cambria Math" w:hAnsi="Cambria Math" w:cs="Arial"/>
                        <w:sz w:val="20"/>
                        <w:szCs w:val="20"/>
                      </w:rPr>
                      <m:t>)</m:t>
                    </m:r>
                  </m:e>
                </m:func>
              </m:oMath>
            </m:oMathPara>
          </w:p>
        </w:tc>
        <w:tc>
          <w:tcPr>
            <w:tcW w:w="3378" w:type="dxa"/>
            <w:shd w:val="clear" w:color="auto" w:fill="BDD6EE" w:themeFill="accent5" w:themeFillTint="66"/>
          </w:tcPr>
          <w:p w14:paraId="113A1FA3" w14:textId="28ECBF86" w:rsidR="007E0217" w:rsidRDefault="007E0217" w:rsidP="00CE5726">
            <w:r w:rsidRPr="00A354B3">
              <w:t>Two logs with the same base can divide bases when subtracting.</w:t>
            </w:r>
          </w:p>
        </w:tc>
      </w:tr>
      <w:tr w:rsidR="00841DA6" w:rsidRPr="00CE5726" w14:paraId="1D7893E1" w14:textId="77777777" w:rsidTr="00AA408F">
        <w:tc>
          <w:tcPr>
            <w:tcW w:w="987" w:type="dxa"/>
            <w:vMerge/>
            <w:shd w:val="clear" w:color="auto" w:fill="BDD6EE" w:themeFill="accent5" w:themeFillTint="66"/>
          </w:tcPr>
          <w:p w14:paraId="6809E9A0" w14:textId="77777777" w:rsidR="007E0217" w:rsidRDefault="007E0217" w:rsidP="00CE5726">
            <w:pPr>
              <w:rPr>
                <w:b/>
                <w:bCs/>
              </w:rPr>
            </w:pPr>
          </w:p>
        </w:tc>
        <w:tc>
          <w:tcPr>
            <w:tcW w:w="1276" w:type="dxa"/>
            <w:tcBorders>
              <w:top w:val="single" w:sz="4" w:space="0" w:color="000000" w:themeColor="text1"/>
              <w:bottom w:val="single" w:sz="4" w:space="0" w:color="000000" w:themeColor="text1"/>
            </w:tcBorders>
            <w:shd w:val="clear" w:color="auto" w:fill="BDD6EE" w:themeFill="accent5" w:themeFillTint="66"/>
          </w:tcPr>
          <w:p w14:paraId="5F5496AC" w14:textId="2EBFC861" w:rsidR="007E0217" w:rsidRDefault="007E0217" w:rsidP="00565426">
            <w:pPr>
              <w:rPr>
                <w:rFonts w:eastAsia="Yu Mincho" w:cstheme="minorHAnsi"/>
                <w:iCs/>
              </w:rPr>
            </w:pPr>
            <w:r>
              <w:rPr>
                <w:rFonts w:eastAsia="Yu Mincho" w:cstheme="minorHAnsi"/>
                <w:iCs/>
              </w:rPr>
              <w:t>3</w:t>
            </w:r>
            <w:r w:rsidRPr="00A354B3">
              <w:rPr>
                <w:rFonts w:eastAsia="Yu Mincho" w:cstheme="minorHAnsi"/>
                <w:iCs/>
                <w:vertAlign w:val="superscript"/>
              </w:rPr>
              <w:t>rd</w:t>
            </w:r>
            <w:r>
              <w:rPr>
                <w:rFonts w:eastAsia="Yu Mincho" w:cstheme="minorHAnsi"/>
                <w:iCs/>
              </w:rPr>
              <w:t xml:space="preserve"> Log Law</w:t>
            </w:r>
          </w:p>
        </w:tc>
        <w:tc>
          <w:tcPr>
            <w:tcW w:w="3375" w:type="dxa"/>
            <w:shd w:val="clear" w:color="auto" w:fill="BDD6EE" w:themeFill="accent5" w:themeFillTint="66"/>
          </w:tcPr>
          <w:p w14:paraId="6E987816" w14:textId="77777777" w:rsidR="007E0217" w:rsidRPr="00875F26" w:rsidRDefault="006404DF" w:rsidP="00875F26">
            <w:pPr>
              <w:rPr>
                <w:rFonts w:ascii="Arial" w:hAnsi="Arial" w:cs="Arial"/>
                <w:sz w:val="20"/>
                <w:szCs w:val="20"/>
              </w:rPr>
            </w:pPr>
            <m:oMathPara>
              <m:oMath>
                <m:sSup>
                  <m:sSupPr>
                    <m:ctrlPr>
                      <w:rPr>
                        <w:rFonts w:ascii="Cambria Math" w:hAnsi="Cambria Math" w:cs="Arial"/>
                        <w:i/>
                        <w:sz w:val="20"/>
                        <w:szCs w:val="20"/>
                      </w:rPr>
                    </m:ctrlPr>
                  </m:sSupPr>
                  <m:e>
                    <m:func>
                      <m:funcPr>
                        <m:ctrlPr>
                          <w:rPr>
                            <w:rFonts w:ascii="Cambria Math" w:hAnsi="Cambria Math" w:cs="Arial"/>
                            <w:i/>
                            <w:sz w:val="20"/>
                            <w:szCs w:val="20"/>
                          </w:rPr>
                        </m:ctrlPr>
                      </m:funcPr>
                      <m:fName>
                        <m:sSub>
                          <m:sSubPr>
                            <m:ctrlPr>
                              <w:rPr>
                                <w:rFonts w:ascii="Cambria Math" w:hAnsi="Cambria Math" w:cs="Arial"/>
                                <w:i/>
                                <w:sz w:val="20"/>
                                <w:szCs w:val="20"/>
                              </w:rPr>
                            </m:ctrlPr>
                          </m:sSubPr>
                          <m:e>
                            <m:r>
                              <m:rPr>
                                <m:sty m:val="p"/>
                              </m:rPr>
                              <w:rPr>
                                <w:rFonts w:ascii="Cambria Math" w:hAnsi="Cambria Math" w:cs="Arial"/>
                                <w:sz w:val="20"/>
                                <w:szCs w:val="20"/>
                              </w:rPr>
                              <m:t>log</m:t>
                            </m:r>
                          </m:e>
                          <m:sub>
                            <m:r>
                              <w:rPr>
                                <w:rFonts w:ascii="Cambria Math" w:hAnsi="Cambria Math" w:cs="Arial"/>
                                <w:sz w:val="20"/>
                                <w:szCs w:val="20"/>
                              </w:rPr>
                              <m:t>a</m:t>
                            </m:r>
                          </m:sub>
                        </m:sSub>
                      </m:fName>
                      <m:e>
                        <m:r>
                          <w:rPr>
                            <w:rFonts w:ascii="Cambria Math" w:hAnsi="Cambria Math" w:cs="Arial"/>
                            <w:sz w:val="20"/>
                            <w:szCs w:val="20"/>
                          </w:rPr>
                          <m:t>(x)</m:t>
                        </m:r>
                      </m:e>
                    </m:func>
                  </m:e>
                  <m:sup>
                    <m:r>
                      <w:rPr>
                        <w:rFonts w:ascii="Cambria Math" w:hAnsi="Cambria Math" w:cs="Arial"/>
                        <w:sz w:val="20"/>
                        <w:szCs w:val="20"/>
                      </w:rPr>
                      <m:t>y</m:t>
                    </m:r>
                  </m:sup>
                </m:sSup>
                <m:r>
                  <w:rPr>
                    <w:rFonts w:ascii="Cambria Math" w:hAnsi="Cambria Math" w:cs="Arial"/>
                    <w:sz w:val="20"/>
                    <w:szCs w:val="20"/>
                  </w:rPr>
                  <m:t>=y×</m:t>
                </m:r>
                <m:func>
                  <m:funcPr>
                    <m:ctrlPr>
                      <w:rPr>
                        <w:rFonts w:ascii="Cambria Math" w:hAnsi="Cambria Math" w:cs="Arial"/>
                        <w:i/>
                        <w:sz w:val="20"/>
                        <w:szCs w:val="20"/>
                      </w:rPr>
                    </m:ctrlPr>
                  </m:funcPr>
                  <m:fName>
                    <m:sSub>
                      <m:sSubPr>
                        <m:ctrlPr>
                          <w:rPr>
                            <w:rFonts w:ascii="Cambria Math" w:hAnsi="Cambria Math" w:cs="Arial"/>
                            <w:i/>
                            <w:sz w:val="20"/>
                            <w:szCs w:val="20"/>
                          </w:rPr>
                        </m:ctrlPr>
                      </m:sSubPr>
                      <m:e>
                        <m:r>
                          <m:rPr>
                            <m:sty m:val="p"/>
                          </m:rPr>
                          <w:rPr>
                            <w:rFonts w:ascii="Cambria Math" w:hAnsi="Cambria Math" w:cs="Arial"/>
                            <w:sz w:val="20"/>
                            <w:szCs w:val="20"/>
                          </w:rPr>
                          <m:t>log</m:t>
                        </m:r>
                      </m:e>
                      <m:sub>
                        <m:r>
                          <w:rPr>
                            <w:rFonts w:ascii="Cambria Math" w:hAnsi="Cambria Math" w:cs="Arial"/>
                            <w:sz w:val="20"/>
                            <w:szCs w:val="20"/>
                          </w:rPr>
                          <m:t>a</m:t>
                        </m:r>
                      </m:sub>
                    </m:sSub>
                  </m:fName>
                  <m:e>
                    <m:r>
                      <w:rPr>
                        <w:rFonts w:ascii="Cambria Math" w:hAnsi="Cambria Math" w:cs="Arial"/>
                        <w:sz w:val="20"/>
                        <w:szCs w:val="20"/>
                      </w:rPr>
                      <m:t>(x)</m:t>
                    </m:r>
                  </m:e>
                </m:func>
              </m:oMath>
            </m:oMathPara>
          </w:p>
          <w:p w14:paraId="4B252A16" w14:textId="77777777" w:rsidR="007E0217" w:rsidRPr="00D96A7C" w:rsidRDefault="007E0217" w:rsidP="00075B44">
            <w:pPr>
              <w:rPr>
                <w:rFonts w:ascii="Calibri" w:eastAsia="Yu Mincho" w:hAnsi="Calibri" w:cs="Calibri"/>
                <w:sz w:val="20"/>
                <w:szCs w:val="20"/>
              </w:rPr>
            </w:pPr>
          </w:p>
        </w:tc>
        <w:tc>
          <w:tcPr>
            <w:tcW w:w="3378" w:type="dxa"/>
            <w:shd w:val="clear" w:color="auto" w:fill="BDD6EE" w:themeFill="accent5" w:themeFillTint="66"/>
          </w:tcPr>
          <w:p w14:paraId="6BCC7385" w14:textId="6E3F543C" w:rsidR="007E0217" w:rsidRPr="00A354B3" w:rsidRDefault="007E0217" w:rsidP="00CE5726">
            <w:r w:rsidRPr="00EE57E5">
              <w:t>If a log has an exterior index (an index applying to the log), the log can be multiplied by that index.</w:t>
            </w:r>
          </w:p>
        </w:tc>
      </w:tr>
      <w:tr w:rsidR="00841DA6" w:rsidRPr="00CE5726" w14:paraId="0EC0C59C" w14:textId="77777777" w:rsidTr="00AA408F">
        <w:tc>
          <w:tcPr>
            <w:tcW w:w="987" w:type="dxa"/>
            <w:vMerge/>
            <w:shd w:val="clear" w:color="auto" w:fill="BDD6EE" w:themeFill="accent5" w:themeFillTint="66"/>
          </w:tcPr>
          <w:p w14:paraId="4455EE1E" w14:textId="77777777" w:rsidR="007E0217" w:rsidRDefault="007E0217" w:rsidP="00CE5726">
            <w:pPr>
              <w:rPr>
                <w:b/>
                <w:bCs/>
              </w:rPr>
            </w:pPr>
          </w:p>
        </w:tc>
        <w:tc>
          <w:tcPr>
            <w:tcW w:w="1276" w:type="dxa"/>
            <w:tcBorders>
              <w:top w:val="single" w:sz="4" w:space="0" w:color="000000" w:themeColor="text1"/>
              <w:bottom w:val="single" w:sz="4" w:space="0" w:color="000000" w:themeColor="text1"/>
            </w:tcBorders>
            <w:shd w:val="clear" w:color="auto" w:fill="BDD6EE" w:themeFill="accent5" w:themeFillTint="66"/>
          </w:tcPr>
          <w:p w14:paraId="2F9CD1D0" w14:textId="74EF8E2A" w:rsidR="007E0217" w:rsidRDefault="007E0217" w:rsidP="00565426">
            <w:pPr>
              <w:rPr>
                <w:rFonts w:eastAsia="Yu Mincho" w:cstheme="minorHAnsi"/>
                <w:iCs/>
              </w:rPr>
            </w:pPr>
            <w:r>
              <w:rPr>
                <w:rFonts w:eastAsia="Yu Mincho" w:cstheme="minorHAnsi"/>
                <w:iCs/>
              </w:rPr>
              <w:t>4</w:t>
            </w:r>
            <w:r w:rsidRPr="00EE57E5">
              <w:rPr>
                <w:rFonts w:eastAsia="Yu Mincho" w:cstheme="minorHAnsi"/>
                <w:iCs/>
                <w:vertAlign w:val="superscript"/>
              </w:rPr>
              <w:t>th</w:t>
            </w:r>
            <w:r>
              <w:rPr>
                <w:rFonts w:eastAsia="Yu Mincho" w:cstheme="minorHAnsi"/>
                <w:iCs/>
              </w:rPr>
              <w:t xml:space="preserve"> Log Law</w:t>
            </w:r>
          </w:p>
        </w:tc>
        <w:tc>
          <w:tcPr>
            <w:tcW w:w="3375" w:type="dxa"/>
            <w:shd w:val="clear" w:color="auto" w:fill="BDD6EE" w:themeFill="accent5" w:themeFillTint="66"/>
          </w:tcPr>
          <w:p w14:paraId="2A3801AD" w14:textId="77777777" w:rsidR="007E0217" w:rsidRPr="00045C95" w:rsidRDefault="006404DF" w:rsidP="00045C95">
            <w:pPr>
              <w:rPr>
                <w:rFonts w:ascii="Arial" w:hAnsi="Arial" w:cs="Arial"/>
                <w:sz w:val="20"/>
                <w:szCs w:val="20"/>
              </w:rPr>
            </w:pPr>
            <m:oMathPara>
              <m:oMath>
                <m:func>
                  <m:funcPr>
                    <m:ctrlPr>
                      <w:rPr>
                        <w:rFonts w:ascii="Cambria Math" w:hAnsi="Cambria Math" w:cs="Arial"/>
                        <w:i/>
                        <w:sz w:val="20"/>
                        <w:szCs w:val="20"/>
                      </w:rPr>
                    </m:ctrlPr>
                  </m:funcPr>
                  <m:fName>
                    <m:sSub>
                      <m:sSubPr>
                        <m:ctrlPr>
                          <w:rPr>
                            <w:rFonts w:ascii="Cambria Math" w:hAnsi="Cambria Math" w:cs="Arial"/>
                            <w:i/>
                            <w:sz w:val="20"/>
                            <w:szCs w:val="20"/>
                          </w:rPr>
                        </m:ctrlPr>
                      </m:sSubPr>
                      <m:e>
                        <m:r>
                          <m:rPr>
                            <m:sty m:val="p"/>
                          </m:rPr>
                          <w:rPr>
                            <w:rFonts w:ascii="Cambria Math" w:hAnsi="Cambria Math" w:cs="Arial"/>
                            <w:sz w:val="20"/>
                            <w:szCs w:val="20"/>
                          </w:rPr>
                          <m:t>log</m:t>
                        </m:r>
                      </m:e>
                      <m:sub>
                        <m:r>
                          <w:rPr>
                            <w:rFonts w:ascii="Cambria Math" w:hAnsi="Cambria Math" w:cs="Arial"/>
                            <w:sz w:val="20"/>
                            <w:szCs w:val="20"/>
                          </w:rPr>
                          <m:t>a</m:t>
                        </m:r>
                      </m:sub>
                    </m:sSub>
                  </m:fName>
                  <m:e>
                    <m:r>
                      <w:rPr>
                        <w:rFonts w:ascii="Cambria Math" w:hAnsi="Cambria Math" w:cs="Arial"/>
                        <w:sz w:val="20"/>
                        <w:szCs w:val="20"/>
                      </w:rPr>
                      <m:t>(1)</m:t>
                    </m:r>
                  </m:e>
                </m:func>
                <m:r>
                  <w:rPr>
                    <w:rFonts w:ascii="Cambria Math" w:hAnsi="Cambria Math" w:cs="Arial"/>
                    <w:sz w:val="20"/>
                    <w:szCs w:val="20"/>
                  </w:rPr>
                  <m:t xml:space="preserve">=0, </m:t>
                </m:r>
                <m:func>
                  <m:funcPr>
                    <m:ctrlPr>
                      <w:rPr>
                        <w:rFonts w:ascii="Cambria Math" w:hAnsi="Cambria Math" w:cs="Arial"/>
                        <w:i/>
                        <w:sz w:val="20"/>
                        <w:szCs w:val="20"/>
                      </w:rPr>
                    </m:ctrlPr>
                  </m:funcPr>
                  <m:fName>
                    <m:sSub>
                      <m:sSubPr>
                        <m:ctrlPr>
                          <w:rPr>
                            <w:rFonts w:ascii="Cambria Math" w:hAnsi="Cambria Math" w:cs="Arial"/>
                            <w:i/>
                            <w:sz w:val="20"/>
                            <w:szCs w:val="20"/>
                          </w:rPr>
                        </m:ctrlPr>
                      </m:sSubPr>
                      <m:e>
                        <m:r>
                          <m:rPr>
                            <m:sty m:val="p"/>
                          </m:rPr>
                          <w:rPr>
                            <w:rFonts w:ascii="Cambria Math" w:hAnsi="Cambria Math" w:cs="Arial"/>
                            <w:sz w:val="20"/>
                            <w:szCs w:val="20"/>
                          </w:rPr>
                          <m:t>log</m:t>
                        </m:r>
                      </m:e>
                      <m:sub>
                        <m:r>
                          <w:rPr>
                            <w:rFonts w:ascii="Cambria Math" w:hAnsi="Cambria Math" w:cs="Arial"/>
                            <w:sz w:val="20"/>
                            <w:szCs w:val="20"/>
                          </w:rPr>
                          <m:t>999</m:t>
                        </m:r>
                      </m:sub>
                    </m:sSub>
                  </m:fName>
                  <m:e>
                    <m:d>
                      <m:dPr>
                        <m:ctrlPr>
                          <w:rPr>
                            <w:rFonts w:ascii="Cambria Math" w:hAnsi="Cambria Math" w:cs="Arial"/>
                            <w:i/>
                            <w:sz w:val="20"/>
                            <w:szCs w:val="20"/>
                          </w:rPr>
                        </m:ctrlPr>
                      </m:dPr>
                      <m:e>
                        <m:r>
                          <w:rPr>
                            <w:rFonts w:ascii="Cambria Math" w:hAnsi="Cambria Math" w:cs="Arial"/>
                            <w:sz w:val="20"/>
                            <w:szCs w:val="20"/>
                          </w:rPr>
                          <m:t>1</m:t>
                        </m:r>
                      </m:e>
                    </m:d>
                    <m:r>
                      <w:rPr>
                        <w:rFonts w:ascii="Cambria Math" w:hAnsi="Cambria Math" w:cs="Arial"/>
                        <w:sz w:val="20"/>
                        <w:szCs w:val="20"/>
                      </w:rPr>
                      <m:t>=0</m:t>
                    </m:r>
                  </m:e>
                </m:func>
              </m:oMath>
            </m:oMathPara>
          </w:p>
          <w:p w14:paraId="2E29D508" w14:textId="77777777" w:rsidR="007E0217" w:rsidRPr="00875F26" w:rsidRDefault="007E0217" w:rsidP="00875F26">
            <w:pPr>
              <w:rPr>
                <w:rFonts w:ascii="Calibri" w:eastAsia="Yu Mincho" w:hAnsi="Calibri" w:cs="Calibri"/>
                <w:sz w:val="20"/>
                <w:szCs w:val="20"/>
              </w:rPr>
            </w:pPr>
          </w:p>
        </w:tc>
        <w:tc>
          <w:tcPr>
            <w:tcW w:w="3378" w:type="dxa"/>
            <w:shd w:val="clear" w:color="auto" w:fill="BDD6EE" w:themeFill="accent5" w:themeFillTint="66"/>
          </w:tcPr>
          <w:p w14:paraId="15DE5DCA" w14:textId="472E9E72" w:rsidR="007E0217" w:rsidRPr="00EE57E5" w:rsidRDefault="007E0217" w:rsidP="00CE5726">
            <w:r w:rsidRPr="00E64A2C">
              <w:t>Any log with a product of 1 is equal to 0. This is because anything to the power of 0 is equal to 1.</w:t>
            </w:r>
          </w:p>
        </w:tc>
      </w:tr>
      <w:tr w:rsidR="00841DA6" w:rsidRPr="00CE5726" w14:paraId="57E33728" w14:textId="77777777" w:rsidTr="00AA408F">
        <w:tc>
          <w:tcPr>
            <w:tcW w:w="987" w:type="dxa"/>
            <w:vMerge/>
            <w:shd w:val="clear" w:color="auto" w:fill="BDD6EE" w:themeFill="accent5" w:themeFillTint="66"/>
          </w:tcPr>
          <w:p w14:paraId="6AA24540" w14:textId="77777777" w:rsidR="007E0217" w:rsidRDefault="007E0217" w:rsidP="00CE5726">
            <w:pPr>
              <w:rPr>
                <w:b/>
                <w:bCs/>
              </w:rPr>
            </w:pPr>
          </w:p>
        </w:tc>
        <w:tc>
          <w:tcPr>
            <w:tcW w:w="1276" w:type="dxa"/>
            <w:tcBorders>
              <w:top w:val="single" w:sz="4" w:space="0" w:color="000000" w:themeColor="text1"/>
              <w:bottom w:val="single" w:sz="4" w:space="0" w:color="000000" w:themeColor="text1"/>
            </w:tcBorders>
            <w:shd w:val="clear" w:color="auto" w:fill="BDD6EE" w:themeFill="accent5" w:themeFillTint="66"/>
          </w:tcPr>
          <w:p w14:paraId="6E47A8F9" w14:textId="72D978BB" w:rsidR="007E0217" w:rsidRDefault="007E0217" w:rsidP="00565426">
            <w:pPr>
              <w:rPr>
                <w:rFonts w:eastAsia="Yu Mincho" w:cstheme="minorHAnsi"/>
                <w:iCs/>
              </w:rPr>
            </w:pPr>
            <w:r>
              <w:rPr>
                <w:rFonts w:eastAsia="Yu Mincho" w:cstheme="minorHAnsi"/>
                <w:iCs/>
              </w:rPr>
              <w:t>5</w:t>
            </w:r>
            <w:r w:rsidRPr="00342552">
              <w:rPr>
                <w:rFonts w:eastAsia="Yu Mincho" w:cstheme="minorHAnsi"/>
                <w:iCs/>
                <w:vertAlign w:val="superscript"/>
              </w:rPr>
              <w:t>th</w:t>
            </w:r>
            <w:r>
              <w:rPr>
                <w:rFonts w:eastAsia="Yu Mincho" w:cstheme="minorHAnsi"/>
                <w:iCs/>
              </w:rPr>
              <w:t xml:space="preserve"> Log Law</w:t>
            </w:r>
          </w:p>
        </w:tc>
        <w:tc>
          <w:tcPr>
            <w:tcW w:w="3375" w:type="dxa"/>
            <w:shd w:val="clear" w:color="auto" w:fill="BDD6EE" w:themeFill="accent5" w:themeFillTint="66"/>
          </w:tcPr>
          <w:p w14:paraId="5F57AB9C" w14:textId="77777777" w:rsidR="007E0217" w:rsidRPr="00002AE5" w:rsidRDefault="006404DF" w:rsidP="00002AE5">
            <w:pPr>
              <w:rPr>
                <w:rFonts w:ascii="Arial" w:hAnsi="Arial" w:cs="Arial"/>
                <w:sz w:val="20"/>
                <w:szCs w:val="20"/>
              </w:rPr>
            </w:pPr>
            <m:oMathPara>
              <m:oMath>
                <m:func>
                  <m:funcPr>
                    <m:ctrlPr>
                      <w:rPr>
                        <w:rFonts w:ascii="Cambria Math" w:hAnsi="Cambria Math" w:cs="Arial"/>
                        <w:i/>
                        <w:sz w:val="20"/>
                        <w:szCs w:val="20"/>
                      </w:rPr>
                    </m:ctrlPr>
                  </m:funcPr>
                  <m:fName>
                    <m:sSub>
                      <m:sSubPr>
                        <m:ctrlPr>
                          <w:rPr>
                            <w:rFonts w:ascii="Cambria Math" w:hAnsi="Cambria Math" w:cs="Arial"/>
                            <w:i/>
                            <w:sz w:val="20"/>
                            <w:szCs w:val="20"/>
                          </w:rPr>
                        </m:ctrlPr>
                      </m:sSubPr>
                      <m:e>
                        <m:r>
                          <m:rPr>
                            <m:sty m:val="p"/>
                          </m:rPr>
                          <w:rPr>
                            <w:rFonts w:ascii="Cambria Math" w:hAnsi="Cambria Math" w:cs="Arial"/>
                            <w:sz w:val="20"/>
                            <w:szCs w:val="20"/>
                          </w:rPr>
                          <m:t>log</m:t>
                        </m:r>
                      </m:e>
                      <m:sub>
                        <m:r>
                          <w:rPr>
                            <w:rFonts w:ascii="Cambria Math" w:hAnsi="Cambria Math" w:cs="Arial"/>
                            <w:sz w:val="20"/>
                            <w:szCs w:val="20"/>
                          </w:rPr>
                          <m:t>a</m:t>
                        </m:r>
                      </m:sub>
                    </m:sSub>
                  </m:fName>
                  <m:e>
                    <m:r>
                      <w:rPr>
                        <w:rFonts w:ascii="Cambria Math" w:hAnsi="Cambria Math" w:cs="Arial"/>
                        <w:sz w:val="20"/>
                        <w:szCs w:val="20"/>
                      </w:rPr>
                      <m:t>(a)</m:t>
                    </m:r>
                  </m:e>
                </m:func>
                <m:r>
                  <w:rPr>
                    <w:rFonts w:ascii="Cambria Math" w:hAnsi="Cambria Math" w:cs="Arial"/>
                    <w:sz w:val="20"/>
                    <w:szCs w:val="20"/>
                  </w:rPr>
                  <m:t xml:space="preserve">=1, </m:t>
                </m:r>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1</m:t>
                    </m:r>
                  </m:sup>
                </m:sSup>
                <m:r>
                  <w:rPr>
                    <w:rFonts w:ascii="Cambria Math" w:hAnsi="Cambria Math" w:cs="Arial"/>
                    <w:sz w:val="20"/>
                    <w:szCs w:val="20"/>
                  </w:rPr>
                  <m:t>=a</m:t>
                </m:r>
              </m:oMath>
            </m:oMathPara>
          </w:p>
          <w:p w14:paraId="4E2A5AE8" w14:textId="77777777" w:rsidR="007E0217" w:rsidRPr="00045C95" w:rsidRDefault="007E0217" w:rsidP="00002AE5">
            <w:pPr>
              <w:rPr>
                <w:rFonts w:ascii="Calibri" w:eastAsia="Yu Mincho" w:hAnsi="Calibri" w:cs="Calibri"/>
                <w:sz w:val="20"/>
                <w:szCs w:val="20"/>
              </w:rPr>
            </w:pPr>
          </w:p>
        </w:tc>
        <w:tc>
          <w:tcPr>
            <w:tcW w:w="3378" w:type="dxa"/>
            <w:shd w:val="clear" w:color="auto" w:fill="BDD6EE" w:themeFill="accent5" w:themeFillTint="66"/>
          </w:tcPr>
          <w:p w14:paraId="49EE5943" w14:textId="7D07FEDB" w:rsidR="007E0217" w:rsidRPr="00E64A2C" w:rsidRDefault="007E0217" w:rsidP="00CE5726">
            <w:r w:rsidRPr="00B22514">
              <w:t>If the base and the product are the same, the result is 1.</w:t>
            </w:r>
          </w:p>
        </w:tc>
      </w:tr>
      <w:tr w:rsidR="00841DA6" w:rsidRPr="00CE5726" w14:paraId="53434CE6" w14:textId="77777777" w:rsidTr="00AA408F">
        <w:tc>
          <w:tcPr>
            <w:tcW w:w="987" w:type="dxa"/>
            <w:vMerge/>
            <w:shd w:val="clear" w:color="auto" w:fill="BDD6EE" w:themeFill="accent5" w:themeFillTint="66"/>
          </w:tcPr>
          <w:p w14:paraId="207C1FDA" w14:textId="77777777" w:rsidR="007E0217" w:rsidRDefault="007E0217" w:rsidP="00CE5726">
            <w:pPr>
              <w:rPr>
                <w:b/>
                <w:bCs/>
              </w:rPr>
            </w:pPr>
          </w:p>
        </w:tc>
        <w:tc>
          <w:tcPr>
            <w:tcW w:w="1276" w:type="dxa"/>
            <w:tcBorders>
              <w:top w:val="single" w:sz="4" w:space="0" w:color="000000" w:themeColor="text1"/>
              <w:bottom w:val="single" w:sz="4" w:space="0" w:color="000000" w:themeColor="text1"/>
            </w:tcBorders>
            <w:shd w:val="clear" w:color="auto" w:fill="BDD6EE" w:themeFill="accent5" w:themeFillTint="66"/>
          </w:tcPr>
          <w:p w14:paraId="54DEAAE3" w14:textId="4BE54690" w:rsidR="007E0217" w:rsidRDefault="007E0217" w:rsidP="00565426">
            <w:pPr>
              <w:rPr>
                <w:rFonts w:eastAsia="Yu Mincho" w:cstheme="minorHAnsi"/>
                <w:iCs/>
              </w:rPr>
            </w:pPr>
            <w:r>
              <w:rPr>
                <w:rFonts w:eastAsia="Yu Mincho" w:cstheme="minorHAnsi"/>
                <w:iCs/>
              </w:rPr>
              <w:t>6</w:t>
            </w:r>
            <w:r w:rsidRPr="00E40C7E">
              <w:rPr>
                <w:rFonts w:eastAsia="Yu Mincho" w:cstheme="minorHAnsi"/>
                <w:iCs/>
                <w:vertAlign w:val="superscript"/>
              </w:rPr>
              <w:t>th</w:t>
            </w:r>
            <w:r>
              <w:rPr>
                <w:rFonts w:eastAsia="Yu Mincho" w:cstheme="minorHAnsi"/>
                <w:iCs/>
              </w:rPr>
              <w:t xml:space="preserve"> Log Law</w:t>
            </w:r>
          </w:p>
        </w:tc>
        <w:tc>
          <w:tcPr>
            <w:tcW w:w="3375" w:type="dxa"/>
            <w:shd w:val="clear" w:color="auto" w:fill="BDD6EE" w:themeFill="accent5" w:themeFillTint="66"/>
          </w:tcPr>
          <w:p w14:paraId="6C1BA142" w14:textId="77777777" w:rsidR="007E0217" w:rsidRPr="00AB04A5" w:rsidRDefault="006404DF" w:rsidP="00AB04A5">
            <w:pPr>
              <w:rPr>
                <w:rFonts w:ascii="Arial" w:hAnsi="Arial" w:cs="Arial"/>
                <w:sz w:val="20"/>
                <w:szCs w:val="20"/>
              </w:rPr>
            </w:pPr>
            <m:oMathPara>
              <m:oMathParaPr>
                <m:jc m:val="center"/>
              </m:oMathParaPr>
              <m:oMath>
                <m:func>
                  <m:funcPr>
                    <m:ctrlPr>
                      <w:rPr>
                        <w:rFonts w:ascii="Cambria Math" w:hAnsi="Cambria Math" w:cs="Arial"/>
                        <w:i/>
                        <w:sz w:val="20"/>
                        <w:szCs w:val="20"/>
                      </w:rPr>
                    </m:ctrlPr>
                  </m:funcPr>
                  <m:fName>
                    <m:sSub>
                      <m:sSubPr>
                        <m:ctrlPr>
                          <w:rPr>
                            <w:rFonts w:ascii="Cambria Math" w:hAnsi="Cambria Math" w:cs="Arial"/>
                            <w:i/>
                            <w:sz w:val="20"/>
                            <w:szCs w:val="20"/>
                          </w:rPr>
                        </m:ctrlPr>
                      </m:sSubPr>
                      <m:e>
                        <m:r>
                          <m:rPr>
                            <m:sty m:val="p"/>
                          </m:rPr>
                          <w:rPr>
                            <w:rFonts w:ascii="Cambria Math" w:hAnsi="Cambria Math" w:cs="Arial"/>
                            <w:sz w:val="20"/>
                            <w:szCs w:val="20"/>
                          </w:rPr>
                          <m:t>log</m:t>
                        </m:r>
                      </m:e>
                      <m:sub>
                        <m:r>
                          <w:rPr>
                            <w:rFonts w:ascii="Cambria Math" w:hAnsi="Cambria Math" w:cs="Arial"/>
                            <w:sz w:val="20"/>
                            <w:szCs w:val="20"/>
                          </w:rPr>
                          <m:t>a</m:t>
                        </m:r>
                      </m:sub>
                    </m:sSub>
                  </m:fName>
                  <m:e>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x</m:t>
                            </m:r>
                          </m:den>
                        </m:f>
                      </m:e>
                    </m:d>
                  </m:e>
                </m:func>
                <m:r>
                  <w:rPr>
                    <w:rFonts w:ascii="Cambria Math" w:hAnsi="Cambria Math" w:cs="Arial"/>
                    <w:sz w:val="20"/>
                    <w:szCs w:val="20"/>
                  </w:rPr>
                  <m:t>=</m:t>
                </m:r>
                <m:func>
                  <m:funcPr>
                    <m:ctrlPr>
                      <w:rPr>
                        <w:rFonts w:ascii="Cambria Math" w:hAnsi="Cambria Math" w:cs="Arial"/>
                        <w:i/>
                        <w:sz w:val="20"/>
                        <w:szCs w:val="20"/>
                      </w:rPr>
                    </m:ctrlPr>
                  </m:funcPr>
                  <m:fName>
                    <m:sSub>
                      <m:sSubPr>
                        <m:ctrlPr>
                          <w:rPr>
                            <w:rFonts w:ascii="Cambria Math" w:hAnsi="Cambria Math" w:cs="Arial"/>
                            <w:i/>
                            <w:sz w:val="20"/>
                            <w:szCs w:val="20"/>
                          </w:rPr>
                        </m:ctrlPr>
                      </m:sSubPr>
                      <m:e>
                        <m:r>
                          <m:rPr>
                            <m:sty m:val="p"/>
                          </m:rPr>
                          <w:rPr>
                            <w:rFonts w:ascii="Cambria Math" w:hAnsi="Cambria Math" w:cs="Arial"/>
                            <w:sz w:val="20"/>
                            <w:szCs w:val="20"/>
                          </w:rPr>
                          <m:t>log</m:t>
                        </m:r>
                      </m:e>
                      <m:sub>
                        <m:r>
                          <w:rPr>
                            <w:rFonts w:ascii="Cambria Math" w:hAnsi="Cambria Math" w:cs="Arial"/>
                            <w:sz w:val="20"/>
                            <w:szCs w:val="20"/>
                          </w:rPr>
                          <m:t>a</m:t>
                        </m:r>
                      </m:sub>
                    </m:sSub>
                  </m:fName>
                  <m:e>
                    <m:r>
                      <w:rPr>
                        <w:rFonts w:ascii="Cambria Math" w:hAnsi="Cambria Math" w:cs="Arial"/>
                        <w:sz w:val="20"/>
                        <w:szCs w:val="20"/>
                      </w:rPr>
                      <m:t>(1)</m:t>
                    </m:r>
                  </m:e>
                </m:func>
                <m:r>
                  <w:rPr>
                    <w:rFonts w:ascii="Cambria Math" w:hAnsi="Cambria Math" w:cs="Arial"/>
                    <w:sz w:val="20"/>
                    <w:szCs w:val="20"/>
                  </w:rPr>
                  <m:t>-</m:t>
                </m:r>
                <m:func>
                  <m:funcPr>
                    <m:ctrlPr>
                      <w:rPr>
                        <w:rFonts w:ascii="Cambria Math" w:hAnsi="Cambria Math" w:cs="Arial"/>
                        <w:i/>
                        <w:sz w:val="20"/>
                        <w:szCs w:val="20"/>
                      </w:rPr>
                    </m:ctrlPr>
                  </m:funcPr>
                  <m:fName>
                    <m:sSub>
                      <m:sSubPr>
                        <m:ctrlPr>
                          <w:rPr>
                            <w:rFonts w:ascii="Cambria Math" w:hAnsi="Cambria Math" w:cs="Arial"/>
                            <w:i/>
                            <w:sz w:val="20"/>
                            <w:szCs w:val="20"/>
                          </w:rPr>
                        </m:ctrlPr>
                      </m:sSubPr>
                      <m:e>
                        <m:r>
                          <m:rPr>
                            <m:sty m:val="p"/>
                          </m:rPr>
                          <w:rPr>
                            <w:rFonts w:ascii="Cambria Math" w:hAnsi="Cambria Math" w:cs="Arial"/>
                            <w:sz w:val="20"/>
                            <w:szCs w:val="20"/>
                          </w:rPr>
                          <m:t>log</m:t>
                        </m:r>
                      </m:e>
                      <m:sub>
                        <m:r>
                          <w:rPr>
                            <w:rFonts w:ascii="Cambria Math" w:hAnsi="Cambria Math" w:cs="Arial"/>
                            <w:sz w:val="20"/>
                            <w:szCs w:val="20"/>
                          </w:rPr>
                          <m:t>a</m:t>
                        </m:r>
                      </m:sub>
                    </m:sSub>
                  </m:fName>
                  <m:e>
                    <m:d>
                      <m:dPr>
                        <m:ctrlPr>
                          <w:rPr>
                            <w:rFonts w:ascii="Cambria Math" w:hAnsi="Cambria Math" w:cs="Arial"/>
                            <w:i/>
                            <w:sz w:val="20"/>
                            <w:szCs w:val="20"/>
                          </w:rPr>
                        </m:ctrlPr>
                      </m:dPr>
                      <m:e>
                        <m:r>
                          <w:rPr>
                            <w:rFonts w:ascii="Cambria Math" w:hAnsi="Cambria Math" w:cs="Arial"/>
                            <w:sz w:val="20"/>
                            <w:szCs w:val="20"/>
                          </w:rPr>
                          <m:t>x</m:t>
                        </m:r>
                      </m:e>
                    </m:d>
                  </m:e>
                </m:func>
                <m:r>
                  <w:rPr>
                    <w:rFonts w:ascii="Cambria Math" w:hAnsi="Cambria Math" w:cs="Arial"/>
                    <w:sz w:val="20"/>
                    <w:szCs w:val="20"/>
                  </w:rPr>
                  <m:t>=0-</m:t>
                </m:r>
                <m:func>
                  <m:funcPr>
                    <m:ctrlPr>
                      <w:rPr>
                        <w:rFonts w:ascii="Cambria Math" w:hAnsi="Cambria Math" w:cs="Arial"/>
                        <w:i/>
                        <w:sz w:val="20"/>
                        <w:szCs w:val="20"/>
                      </w:rPr>
                    </m:ctrlPr>
                  </m:funcPr>
                  <m:fName>
                    <m:sSub>
                      <m:sSubPr>
                        <m:ctrlPr>
                          <w:rPr>
                            <w:rFonts w:ascii="Cambria Math" w:hAnsi="Cambria Math" w:cs="Arial"/>
                            <w:i/>
                            <w:sz w:val="20"/>
                            <w:szCs w:val="20"/>
                          </w:rPr>
                        </m:ctrlPr>
                      </m:sSubPr>
                      <m:e>
                        <m:r>
                          <m:rPr>
                            <m:sty m:val="p"/>
                          </m:rPr>
                          <w:rPr>
                            <w:rFonts w:ascii="Cambria Math" w:hAnsi="Cambria Math" w:cs="Arial"/>
                            <w:sz w:val="20"/>
                            <w:szCs w:val="20"/>
                          </w:rPr>
                          <m:t>log</m:t>
                        </m:r>
                      </m:e>
                      <m:sub>
                        <m:r>
                          <w:rPr>
                            <w:rFonts w:ascii="Cambria Math" w:hAnsi="Cambria Math" w:cs="Arial"/>
                            <w:sz w:val="20"/>
                            <w:szCs w:val="20"/>
                          </w:rPr>
                          <m:t>a</m:t>
                        </m:r>
                      </m:sub>
                    </m:sSub>
                  </m:fName>
                  <m:e>
                    <m:d>
                      <m:dPr>
                        <m:ctrlPr>
                          <w:rPr>
                            <w:rFonts w:ascii="Cambria Math" w:hAnsi="Cambria Math" w:cs="Arial"/>
                            <w:i/>
                            <w:sz w:val="20"/>
                            <w:szCs w:val="20"/>
                          </w:rPr>
                        </m:ctrlPr>
                      </m:dPr>
                      <m:e>
                        <m:r>
                          <w:rPr>
                            <w:rFonts w:ascii="Cambria Math" w:hAnsi="Cambria Math" w:cs="Arial"/>
                            <w:sz w:val="20"/>
                            <w:szCs w:val="20"/>
                          </w:rPr>
                          <m:t>x</m:t>
                        </m:r>
                      </m:e>
                    </m:d>
                  </m:e>
                </m:func>
                <m:r>
                  <w:rPr>
                    <w:rFonts w:ascii="Cambria Math" w:hAnsi="Cambria Math" w:cs="Arial"/>
                    <w:sz w:val="20"/>
                    <w:szCs w:val="20"/>
                  </w:rPr>
                  <m:t>=-</m:t>
                </m:r>
                <m:func>
                  <m:funcPr>
                    <m:ctrlPr>
                      <w:rPr>
                        <w:rFonts w:ascii="Cambria Math" w:hAnsi="Cambria Math" w:cs="Arial"/>
                        <w:i/>
                        <w:sz w:val="20"/>
                        <w:szCs w:val="20"/>
                      </w:rPr>
                    </m:ctrlPr>
                  </m:funcPr>
                  <m:fName>
                    <m:sSub>
                      <m:sSubPr>
                        <m:ctrlPr>
                          <w:rPr>
                            <w:rFonts w:ascii="Cambria Math" w:hAnsi="Cambria Math" w:cs="Arial"/>
                            <w:i/>
                            <w:sz w:val="20"/>
                            <w:szCs w:val="20"/>
                          </w:rPr>
                        </m:ctrlPr>
                      </m:sSubPr>
                      <m:e>
                        <m:r>
                          <m:rPr>
                            <m:sty m:val="p"/>
                          </m:rPr>
                          <w:rPr>
                            <w:rFonts w:ascii="Cambria Math" w:hAnsi="Cambria Math" w:cs="Arial"/>
                            <w:sz w:val="20"/>
                            <w:szCs w:val="20"/>
                          </w:rPr>
                          <m:t>log</m:t>
                        </m:r>
                      </m:e>
                      <m:sub>
                        <m:r>
                          <w:rPr>
                            <w:rFonts w:ascii="Cambria Math" w:hAnsi="Cambria Math" w:cs="Arial"/>
                            <w:sz w:val="20"/>
                            <w:szCs w:val="20"/>
                          </w:rPr>
                          <m:t>a</m:t>
                        </m:r>
                      </m:sub>
                    </m:sSub>
                  </m:fName>
                  <m:e>
                    <m:r>
                      <w:rPr>
                        <w:rFonts w:ascii="Cambria Math" w:hAnsi="Cambria Math" w:cs="Arial"/>
                        <w:sz w:val="20"/>
                        <w:szCs w:val="20"/>
                      </w:rPr>
                      <m:t>(x)</m:t>
                    </m:r>
                  </m:e>
                </m:func>
              </m:oMath>
            </m:oMathPara>
          </w:p>
          <w:p w14:paraId="7D4EA53F" w14:textId="77777777" w:rsidR="007E0217" w:rsidRPr="00002AE5" w:rsidRDefault="007E0217" w:rsidP="00002AE5">
            <w:pPr>
              <w:rPr>
                <w:rFonts w:ascii="Calibri" w:eastAsia="Yu Mincho" w:hAnsi="Calibri" w:cs="Calibri"/>
                <w:sz w:val="20"/>
                <w:szCs w:val="20"/>
              </w:rPr>
            </w:pPr>
          </w:p>
        </w:tc>
        <w:tc>
          <w:tcPr>
            <w:tcW w:w="3378" w:type="dxa"/>
            <w:shd w:val="clear" w:color="auto" w:fill="BDD6EE" w:themeFill="accent5" w:themeFillTint="66"/>
          </w:tcPr>
          <w:p w14:paraId="4D265979" w14:textId="6B7AEBC5" w:rsidR="007E0217" w:rsidRPr="00B22514" w:rsidRDefault="007E0217" w:rsidP="00BC723B">
            <w:pPr>
              <w:tabs>
                <w:tab w:val="left" w:pos="1095"/>
              </w:tabs>
            </w:pPr>
            <w:r w:rsidRPr="00BC723B">
              <w:t>If the product of a log is a number over 1, the log changes to separate the two logs.</w:t>
            </w:r>
          </w:p>
        </w:tc>
      </w:tr>
      <w:tr w:rsidR="00841DA6" w:rsidRPr="00CE5726" w14:paraId="200D2A72" w14:textId="77777777" w:rsidTr="00AA408F">
        <w:tc>
          <w:tcPr>
            <w:tcW w:w="987" w:type="dxa"/>
            <w:vMerge/>
            <w:shd w:val="clear" w:color="auto" w:fill="BDD6EE" w:themeFill="accent5" w:themeFillTint="66"/>
          </w:tcPr>
          <w:p w14:paraId="1DAE1770" w14:textId="77777777" w:rsidR="007E0217" w:rsidRDefault="007E0217" w:rsidP="00CE5726">
            <w:pPr>
              <w:rPr>
                <w:b/>
                <w:bCs/>
              </w:rPr>
            </w:pPr>
          </w:p>
        </w:tc>
        <w:tc>
          <w:tcPr>
            <w:tcW w:w="1276" w:type="dxa"/>
            <w:tcBorders>
              <w:top w:val="single" w:sz="4" w:space="0" w:color="000000" w:themeColor="text1"/>
              <w:bottom w:val="single" w:sz="4" w:space="0" w:color="000000" w:themeColor="text1"/>
            </w:tcBorders>
            <w:shd w:val="clear" w:color="auto" w:fill="BDD6EE" w:themeFill="accent5" w:themeFillTint="66"/>
          </w:tcPr>
          <w:p w14:paraId="3AC5F2E3" w14:textId="60E91673" w:rsidR="007E0217" w:rsidRDefault="007E0217" w:rsidP="00565426">
            <w:pPr>
              <w:rPr>
                <w:rFonts w:eastAsia="Yu Mincho" w:cstheme="minorHAnsi"/>
                <w:iCs/>
              </w:rPr>
            </w:pPr>
            <w:r>
              <w:rPr>
                <w:rFonts w:eastAsia="Yu Mincho" w:cstheme="minorHAnsi"/>
                <w:iCs/>
              </w:rPr>
              <w:t>7</w:t>
            </w:r>
            <w:r w:rsidRPr="004F5012">
              <w:rPr>
                <w:rFonts w:eastAsia="Yu Mincho" w:cstheme="minorHAnsi"/>
                <w:iCs/>
                <w:vertAlign w:val="superscript"/>
              </w:rPr>
              <w:t>th</w:t>
            </w:r>
            <w:r>
              <w:rPr>
                <w:rFonts w:eastAsia="Yu Mincho" w:cstheme="minorHAnsi"/>
                <w:iCs/>
              </w:rPr>
              <w:t xml:space="preserve"> Log Law</w:t>
            </w:r>
          </w:p>
        </w:tc>
        <w:tc>
          <w:tcPr>
            <w:tcW w:w="3375" w:type="dxa"/>
            <w:shd w:val="clear" w:color="auto" w:fill="BDD6EE" w:themeFill="accent5" w:themeFillTint="66"/>
          </w:tcPr>
          <w:p w14:paraId="70B88BC4" w14:textId="77777777" w:rsidR="007E0217" w:rsidRPr="005F1816" w:rsidRDefault="006404DF" w:rsidP="005F1816">
            <w:pPr>
              <w:rPr>
                <w:rFonts w:ascii="Arial" w:hAnsi="Arial" w:cs="Arial"/>
                <w:sz w:val="20"/>
                <w:szCs w:val="20"/>
              </w:rPr>
            </w:pPr>
            <m:oMathPara>
              <m:oMath>
                <m:func>
                  <m:funcPr>
                    <m:ctrlPr>
                      <w:rPr>
                        <w:rFonts w:ascii="Cambria Math" w:hAnsi="Cambria Math" w:cs="Arial"/>
                        <w:i/>
                        <w:sz w:val="20"/>
                        <w:szCs w:val="20"/>
                      </w:rPr>
                    </m:ctrlPr>
                  </m:funcPr>
                  <m:fName>
                    <m:sSub>
                      <m:sSubPr>
                        <m:ctrlPr>
                          <w:rPr>
                            <w:rFonts w:ascii="Cambria Math" w:hAnsi="Cambria Math" w:cs="Arial"/>
                            <w:i/>
                            <w:sz w:val="20"/>
                            <w:szCs w:val="20"/>
                          </w:rPr>
                        </m:ctrlPr>
                      </m:sSubPr>
                      <m:e>
                        <m:r>
                          <m:rPr>
                            <m:sty m:val="p"/>
                          </m:rPr>
                          <w:rPr>
                            <w:rFonts w:ascii="Cambria Math" w:hAnsi="Cambria Math" w:cs="Arial"/>
                            <w:sz w:val="20"/>
                            <w:szCs w:val="20"/>
                          </w:rPr>
                          <m:t>log</m:t>
                        </m:r>
                      </m:e>
                      <m:sub>
                        <m:r>
                          <w:rPr>
                            <w:rFonts w:ascii="Cambria Math" w:hAnsi="Cambria Math" w:cs="Arial"/>
                            <w:sz w:val="20"/>
                            <w:szCs w:val="20"/>
                          </w:rPr>
                          <m:t>a</m:t>
                        </m:r>
                      </m:sub>
                    </m:sSub>
                  </m:fName>
                  <m:e>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x</m:t>
                            </m:r>
                          </m:sup>
                        </m:sSup>
                      </m:e>
                    </m:d>
                    <m:r>
                      <w:rPr>
                        <w:rFonts w:ascii="Cambria Math" w:hAnsi="Cambria Math" w:cs="Arial"/>
                        <w:sz w:val="20"/>
                        <w:szCs w:val="20"/>
                      </w:rPr>
                      <m:t>=x</m:t>
                    </m:r>
                  </m:e>
                </m:func>
              </m:oMath>
            </m:oMathPara>
          </w:p>
          <w:p w14:paraId="5703C814" w14:textId="77777777" w:rsidR="007E0217" w:rsidRPr="00AB04A5" w:rsidRDefault="007E0217" w:rsidP="00AB04A5">
            <w:pPr>
              <w:rPr>
                <w:rFonts w:ascii="Calibri" w:eastAsia="Yu Mincho" w:hAnsi="Calibri" w:cs="Calibri"/>
                <w:sz w:val="20"/>
                <w:szCs w:val="20"/>
              </w:rPr>
            </w:pPr>
          </w:p>
        </w:tc>
        <w:tc>
          <w:tcPr>
            <w:tcW w:w="3378" w:type="dxa"/>
            <w:shd w:val="clear" w:color="auto" w:fill="BDD6EE" w:themeFill="accent5" w:themeFillTint="66"/>
          </w:tcPr>
          <w:p w14:paraId="471F8A65" w14:textId="15255986" w:rsidR="007E0217" w:rsidRPr="00BC723B" w:rsidRDefault="007E0217" w:rsidP="00BC723B">
            <w:pPr>
              <w:tabs>
                <w:tab w:val="left" w:pos="1095"/>
              </w:tabs>
            </w:pPr>
            <w:r w:rsidRPr="005E5B9E">
              <w:t xml:space="preserve">If the product has an index, the result is the value of that index. This assumes the base of the log </w:t>
            </w:r>
            <w:r w:rsidRPr="005E5B9E">
              <w:lastRenderedPageBreak/>
              <w:t>and the base of the index are the same</w:t>
            </w:r>
            <w:r>
              <w:t>.</w:t>
            </w:r>
          </w:p>
        </w:tc>
      </w:tr>
      <w:tr w:rsidR="00841DA6" w:rsidRPr="00CE5726" w14:paraId="1CB037A5" w14:textId="77777777" w:rsidTr="00AA408F">
        <w:tc>
          <w:tcPr>
            <w:tcW w:w="987" w:type="dxa"/>
            <w:vMerge w:val="restart"/>
            <w:shd w:val="clear" w:color="auto" w:fill="9CC2E5" w:themeFill="accent5" w:themeFillTint="99"/>
          </w:tcPr>
          <w:p w14:paraId="501711D5" w14:textId="77777777" w:rsidR="00B86CCA" w:rsidRDefault="00B86CCA" w:rsidP="00CE5726">
            <w:pPr>
              <w:rPr>
                <w:b/>
                <w:bCs/>
              </w:rPr>
            </w:pPr>
            <w:r>
              <w:rPr>
                <w:b/>
                <w:bCs/>
              </w:rPr>
              <w:lastRenderedPageBreak/>
              <w:t>Pythag</w:t>
            </w:r>
          </w:p>
          <w:p w14:paraId="30919819" w14:textId="3CC96632" w:rsidR="00B86CCA" w:rsidRDefault="00B86CCA" w:rsidP="00CE5726">
            <w:pPr>
              <w:rPr>
                <w:b/>
                <w:bCs/>
              </w:rPr>
            </w:pPr>
            <w:r>
              <w:rPr>
                <w:b/>
                <w:bCs/>
              </w:rPr>
              <w:t>Trig I</w:t>
            </w:r>
          </w:p>
        </w:tc>
        <w:tc>
          <w:tcPr>
            <w:tcW w:w="1276" w:type="dxa"/>
            <w:tcBorders>
              <w:top w:val="single" w:sz="4" w:space="0" w:color="000000" w:themeColor="text1"/>
              <w:bottom w:val="single" w:sz="4" w:space="0" w:color="000000" w:themeColor="text1"/>
            </w:tcBorders>
            <w:shd w:val="clear" w:color="auto" w:fill="9CC2E5" w:themeFill="accent5" w:themeFillTint="99"/>
          </w:tcPr>
          <w:p w14:paraId="5C84CDB3" w14:textId="26959CED" w:rsidR="00B86CCA" w:rsidRDefault="00B86CCA" w:rsidP="00565426">
            <w:pPr>
              <w:rPr>
                <w:rFonts w:eastAsia="Yu Mincho" w:cstheme="minorHAnsi"/>
                <w:iCs/>
              </w:rPr>
            </w:pPr>
            <w:r>
              <w:rPr>
                <w:rFonts w:eastAsia="Yu Mincho" w:cstheme="minorHAnsi"/>
                <w:iCs/>
              </w:rPr>
              <w:t>Pythagoras’ Theorem</w:t>
            </w:r>
          </w:p>
        </w:tc>
        <w:tc>
          <w:tcPr>
            <w:tcW w:w="3375" w:type="dxa"/>
            <w:shd w:val="clear" w:color="auto" w:fill="9CC2E5" w:themeFill="accent5" w:themeFillTint="99"/>
          </w:tcPr>
          <w:p w14:paraId="309163F7" w14:textId="77777777" w:rsidR="00B86CCA" w:rsidRPr="007F16CF" w:rsidRDefault="006404DF" w:rsidP="007F16CF">
            <w:pPr>
              <w:rPr>
                <w:rFonts w:ascii="Arial" w:hAnsi="Arial" w:cs="Arial"/>
                <w:sz w:val="20"/>
                <w:szCs w:val="20"/>
              </w:rPr>
            </w:pPr>
            <m:oMathPara>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2</m:t>
                    </m:r>
                  </m:sup>
                </m:sSup>
              </m:oMath>
            </m:oMathPara>
          </w:p>
          <w:p w14:paraId="04B3C99A" w14:textId="77777777" w:rsidR="00B86CCA" w:rsidRPr="009A1AD0" w:rsidRDefault="00B86CCA" w:rsidP="009A1AD0">
            <w:pPr>
              <w:rPr>
                <w:rFonts w:ascii="Arial" w:hAnsi="Arial" w:cs="Arial"/>
                <w:sz w:val="20"/>
                <w:szCs w:val="20"/>
              </w:rPr>
            </w:pPr>
            <m:oMathPara>
              <m:oMath>
                <m:r>
                  <w:rPr>
                    <w:rFonts w:ascii="Cambria Math" w:hAnsi="Cambria Math" w:cs="Arial"/>
                    <w:sz w:val="20"/>
                    <w:szCs w:val="20"/>
                  </w:rPr>
                  <m:t xml:space="preserve">adjacent=a= </m:t>
                </m:r>
                <m:rad>
                  <m:radPr>
                    <m:degHide m:val="1"/>
                    <m:ctrlPr>
                      <w:rPr>
                        <w:rFonts w:ascii="Cambria Math" w:hAnsi="Cambria Math" w:cs="Arial"/>
                        <w:i/>
                        <w:sz w:val="20"/>
                        <w:szCs w:val="20"/>
                      </w:rPr>
                    </m:ctrlPr>
                  </m:radPr>
                  <m:deg/>
                  <m:e>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2</m:t>
                        </m:r>
                      </m:sup>
                    </m:sSup>
                  </m:e>
                </m:rad>
              </m:oMath>
            </m:oMathPara>
          </w:p>
          <w:p w14:paraId="0049DDA9" w14:textId="77777777" w:rsidR="00B86CCA" w:rsidRPr="009A1AD0" w:rsidRDefault="00B86CCA" w:rsidP="009A1AD0">
            <w:pPr>
              <w:rPr>
                <w:rFonts w:ascii="Arial" w:hAnsi="Arial" w:cs="Arial"/>
                <w:sz w:val="20"/>
                <w:szCs w:val="20"/>
              </w:rPr>
            </w:pPr>
            <m:oMathPara>
              <m:oMath>
                <m:r>
                  <w:rPr>
                    <w:rFonts w:ascii="Cambria Math" w:hAnsi="Cambria Math" w:cs="Arial"/>
                    <w:sz w:val="20"/>
                    <w:szCs w:val="20"/>
                  </w:rPr>
                  <m:t xml:space="preserve">opposite=b= </m:t>
                </m:r>
                <m:rad>
                  <m:radPr>
                    <m:degHide m:val="1"/>
                    <m:ctrlPr>
                      <w:rPr>
                        <w:rFonts w:ascii="Cambria Math" w:hAnsi="Cambria Math" w:cs="Arial"/>
                        <w:i/>
                        <w:sz w:val="20"/>
                        <w:szCs w:val="20"/>
                      </w:rPr>
                    </m:ctrlPr>
                  </m:radPr>
                  <m:deg/>
                  <m:e>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e>
                </m:rad>
              </m:oMath>
            </m:oMathPara>
          </w:p>
          <w:p w14:paraId="2CC93F2A" w14:textId="77777777" w:rsidR="00B86CCA" w:rsidRPr="009A1AD0" w:rsidRDefault="00B86CCA" w:rsidP="009A1AD0">
            <w:pPr>
              <w:rPr>
                <w:rFonts w:ascii="Arial" w:hAnsi="Arial" w:cs="Arial"/>
                <w:sz w:val="20"/>
                <w:szCs w:val="20"/>
              </w:rPr>
            </w:pPr>
            <m:oMathPara>
              <m:oMath>
                <m:r>
                  <w:rPr>
                    <w:rFonts w:ascii="Cambria Math" w:hAnsi="Cambria Math" w:cs="Arial"/>
                    <w:sz w:val="20"/>
                    <w:szCs w:val="20"/>
                  </w:rPr>
                  <m:t xml:space="preserve">hypotenuse=c= </m:t>
                </m:r>
                <m:rad>
                  <m:radPr>
                    <m:degHide m:val="1"/>
                    <m:ctrlPr>
                      <w:rPr>
                        <w:rFonts w:ascii="Cambria Math" w:hAnsi="Cambria Math" w:cs="Arial"/>
                        <w:i/>
                        <w:sz w:val="20"/>
                        <w:szCs w:val="20"/>
                      </w:rPr>
                    </m:ctrlPr>
                  </m:radPr>
                  <m:deg/>
                  <m:e>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2</m:t>
                        </m:r>
                      </m:sup>
                    </m:sSup>
                  </m:e>
                </m:rad>
              </m:oMath>
            </m:oMathPara>
          </w:p>
          <w:p w14:paraId="6DD424F7" w14:textId="77777777" w:rsidR="00B86CCA" w:rsidRPr="005F1816" w:rsidRDefault="00B86CCA" w:rsidP="005F1816">
            <w:pPr>
              <w:rPr>
                <w:rFonts w:ascii="Calibri" w:eastAsia="Yu Mincho" w:hAnsi="Calibri" w:cs="Calibri"/>
                <w:sz w:val="20"/>
                <w:szCs w:val="20"/>
              </w:rPr>
            </w:pPr>
          </w:p>
        </w:tc>
        <w:tc>
          <w:tcPr>
            <w:tcW w:w="3378" w:type="dxa"/>
            <w:shd w:val="clear" w:color="auto" w:fill="9CC2E5" w:themeFill="accent5" w:themeFillTint="99"/>
          </w:tcPr>
          <w:p w14:paraId="7E9B08DE" w14:textId="40A5FD12" w:rsidR="00B86CCA" w:rsidRPr="005E5B9E" w:rsidRDefault="00B86CCA" w:rsidP="00BC723B">
            <w:pPr>
              <w:tabs>
                <w:tab w:val="left" w:pos="1095"/>
              </w:tabs>
            </w:pPr>
            <w:r>
              <w:t>Pythagoras’ Theorem states a squared plus b squared is equal to c square, assuming a and b represent the two smaller sides, and c represents the biggest side (the hypotenuse).</w:t>
            </w:r>
          </w:p>
        </w:tc>
      </w:tr>
      <w:tr w:rsidR="00841DA6" w:rsidRPr="00CE5726" w14:paraId="6BBDCCD3" w14:textId="77777777" w:rsidTr="00AA408F">
        <w:tc>
          <w:tcPr>
            <w:tcW w:w="987" w:type="dxa"/>
            <w:vMerge/>
            <w:shd w:val="clear" w:color="auto" w:fill="9CC2E5" w:themeFill="accent5" w:themeFillTint="99"/>
          </w:tcPr>
          <w:p w14:paraId="47B95C58" w14:textId="77777777" w:rsidR="00B86CCA" w:rsidRDefault="00B86CCA" w:rsidP="00CE5726">
            <w:pPr>
              <w:rPr>
                <w:b/>
                <w:bCs/>
              </w:rPr>
            </w:pPr>
          </w:p>
        </w:tc>
        <w:tc>
          <w:tcPr>
            <w:tcW w:w="1276" w:type="dxa"/>
            <w:tcBorders>
              <w:top w:val="single" w:sz="4" w:space="0" w:color="000000" w:themeColor="text1"/>
              <w:bottom w:val="single" w:sz="4" w:space="0" w:color="000000" w:themeColor="text1"/>
            </w:tcBorders>
            <w:shd w:val="clear" w:color="auto" w:fill="9CC2E5" w:themeFill="accent5" w:themeFillTint="99"/>
          </w:tcPr>
          <w:p w14:paraId="2D188039" w14:textId="28652AA8" w:rsidR="00B86CCA" w:rsidRDefault="00B86CCA" w:rsidP="00565426">
            <w:pPr>
              <w:rPr>
                <w:rFonts w:eastAsia="Yu Mincho" w:cstheme="minorHAnsi"/>
                <w:iCs/>
              </w:rPr>
            </w:pPr>
            <w:r>
              <w:rPr>
                <w:rFonts w:eastAsia="Yu Mincho" w:cstheme="minorHAnsi"/>
                <w:iCs/>
              </w:rPr>
              <w:t>SOH, CAH, TOA</w:t>
            </w:r>
          </w:p>
        </w:tc>
        <w:tc>
          <w:tcPr>
            <w:tcW w:w="3375" w:type="dxa"/>
            <w:shd w:val="clear" w:color="auto" w:fill="9CC2E5" w:themeFill="accent5" w:themeFillTint="99"/>
          </w:tcPr>
          <w:p w14:paraId="7CD33288" w14:textId="1AB57C73" w:rsidR="00B86CCA" w:rsidRPr="00AE7EF0" w:rsidRDefault="006404DF" w:rsidP="00AE7EF0">
            <w:pPr>
              <w:rPr>
                <w:rFonts w:ascii="Arial" w:hAnsi="Arial" w:cs="Arial"/>
                <w:sz w:val="20"/>
                <w:szCs w:val="20"/>
              </w:rPr>
            </w:pPr>
            <m:oMathPara>
              <m:oMath>
                <m:func>
                  <m:funcPr>
                    <m:ctrlPr>
                      <w:rPr>
                        <w:rFonts w:ascii="Cambria Math" w:hAnsi="Cambria Math" w:cs="Arial"/>
                        <w:sz w:val="20"/>
                        <w:szCs w:val="20"/>
                      </w:rPr>
                    </m:ctrlPr>
                  </m:funcPr>
                  <m:fName>
                    <m:r>
                      <m:rPr>
                        <m:sty m:val="p"/>
                      </m:rPr>
                      <w:rPr>
                        <w:rFonts w:ascii="Cambria Math" w:hAnsi="Cambria Math" w:cs="Arial"/>
                        <w:sz w:val="20"/>
                        <w:szCs w:val="20"/>
                      </w:rPr>
                      <m:t>sin</m:t>
                    </m:r>
                  </m:fName>
                  <m:e>
                    <m:d>
                      <m:dPr>
                        <m:ctrlPr>
                          <w:rPr>
                            <w:rFonts w:ascii="Cambria Math" w:hAnsi="Cambria Math" w:cs="Arial"/>
                            <w:i/>
                            <w:sz w:val="20"/>
                            <w:szCs w:val="20"/>
                          </w:rPr>
                        </m:ctrlPr>
                      </m:dPr>
                      <m:e>
                        <m:r>
                          <w:rPr>
                            <w:rFonts w:ascii="Cambria Math" w:hAnsi="Cambria Math" w:cs="Arial"/>
                            <w:sz w:val="20"/>
                            <w:szCs w:val="20"/>
                          </w:rPr>
                          <m:t>θ</m:t>
                        </m:r>
                      </m:e>
                    </m:d>
                  </m:e>
                </m:func>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opposite</m:t>
                    </m:r>
                  </m:num>
                  <m:den>
                    <m:r>
                      <w:rPr>
                        <w:rFonts w:ascii="Cambria Math" w:hAnsi="Cambria Math" w:cs="Arial"/>
                        <w:sz w:val="20"/>
                        <w:szCs w:val="20"/>
                      </w:rPr>
                      <m:t>hypotenuse</m:t>
                    </m:r>
                  </m:den>
                </m:f>
              </m:oMath>
            </m:oMathPara>
          </w:p>
          <w:p w14:paraId="16A76FB4" w14:textId="05E6C7BE" w:rsidR="00B86CCA" w:rsidRPr="00AE7EF0" w:rsidRDefault="006404DF" w:rsidP="00AE7EF0">
            <w:pPr>
              <w:rPr>
                <w:rFonts w:ascii="Arial" w:hAnsi="Arial" w:cs="Arial"/>
                <w:sz w:val="20"/>
                <w:szCs w:val="20"/>
              </w:rPr>
            </w:pPr>
            <m:oMathPara>
              <m:oMath>
                <m:func>
                  <m:funcPr>
                    <m:ctrlPr>
                      <w:rPr>
                        <w:rFonts w:ascii="Cambria Math" w:hAnsi="Cambria Math" w:cs="Arial"/>
                        <w:sz w:val="20"/>
                        <w:szCs w:val="20"/>
                      </w:rPr>
                    </m:ctrlPr>
                  </m:funcPr>
                  <m:fName>
                    <m:r>
                      <m:rPr>
                        <m:sty m:val="p"/>
                      </m:rPr>
                      <w:rPr>
                        <w:rFonts w:ascii="Cambria Math" w:hAnsi="Cambria Math" w:cs="Arial"/>
                        <w:sz w:val="20"/>
                        <w:szCs w:val="20"/>
                      </w:rPr>
                      <m:t>cos</m:t>
                    </m:r>
                  </m:fName>
                  <m:e>
                    <m:d>
                      <m:dPr>
                        <m:ctrlPr>
                          <w:rPr>
                            <w:rFonts w:ascii="Cambria Math" w:hAnsi="Cambria Math" w:cs="Arial"/>
                            <w:i/>
                            <w:sz w:val="20"/>
                            <w:szCs w:val="20"/>
                          </w:rPr>
                        </m:ctrlPr>
                      </m:dPr>
                      <m:e>
                        <m:r>
                          <w:rPr>
                            <w:rFonts w:ascii="Cambria Math" w:hAnsi="Cambria Math" w:cs="Arial"/>
                            <w:sz w:val="20"/>
                            <w:szCs w:val="20"/>
                          </w:rPr>
                          <m:t>θ</m:t>
                        </m:r>
                      </m:e>
                    </m:d>
                  </m:e>
                </m:func>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adjacent</m:t>
                    </m:r>
                  </m:num>
                  <m:den>
                    <m:r>
                      <w:rPr>
                        <w:rFonts w:ascii="Cambria Math" w:hAnsi="Cambria Math" w:cs="Arial"/>
                        <w:sz w:val="20"/>
                        <w:szCs w:val="20"/>
                      </w:rPr>
                      <m:t>hypotenuse</m:t>
                    </m:r>
                  </m:den>
                </m:f>
              </m:oMath>
            </m:oMathPara>
          </w:p>
          <w:p w14:paraId="1FFBE5E6" w14:textId="6B180828" w:rsidR="00B86CCA" w:rsidRPr="00AE7EF0" w:rsidRDefault="006404DF" w:rsidP="007F16CF">
            <w:pPr>
              <w:rPr>
                <w:rFonts w:ascii="Arial" w:hAnsi="Arial" w:cs="Arial"/>
                <w:sz w:val="20"/>
                <w:szCs w:val="20"/>
              </w:rPr>
            </w:pPr>
            <m:oMathPara>
              <m:oMath>
                <m:func>
                  <m:funcPr>
                    <m:ctrlPr>
                      <w:rPr>
                        <w:rFonts w:ascii="Cambria Math" w:hAnsi="Cambria Math" w:cs="Arial"/>
                        <w:sz w:val="20"/>
                        <w:szCs w:val="20"/>
                      </w:rPr>
                    </m:ctrlPr>
                  </m:funcPr>
                  <m:fName>
                    <m:r>
                      <m:rPr>
                        <m:sty m:val="p"/>
                      </m:rPr>
                      <w:rPr>
                        <w:rFonts w:ascii="Cambria Math" w:hAnsi="Cambria Math" w:cs="Arial"/>
                        <w:sz w:val="20"/>
                        <w:szCs w:val="20"/>
                      </w:rPr>
                      <m:t>tan</m:t>
                    </m:r>
                  </m:fName>
                  <m:e>
                    <m:d>
                      <m:dPr>
                        <m:ctrlPr>
                          <w:rPr>
                            <w:rFonts w:ascii="Cambria Math" w:hAnsi="Cambria Math" w:cs="Arial"/>
                            <w:i/>
                            <w:sz w:val="20"/>
                            <w:szCs w:val="20"/>
                          </w:rPr>
                        </m:ctrlPr>
                      </m:dPr>
                      <m:e>
                        <m:r>
                          <w:rPr>
                            <w:rFonts w:ascii="Cambria Math" w:hAnsi="Cambria Math" w:cs="Arial"/>
                            <w:sz w:val="20"/>
                            <w:szCs w:val="20"/>
                          </w:rPr>
                          <m:t>θ</m:t>
                        </m:r>
                      </m:e>
                    </m:d>
                  </m:e>
                </m:func>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opposite</m:t>
                    </m:r>
                  </m:num>
                  <m:den>
                    <m:r>
                      <w:rPr>
                        <w:rFonts w:ascii="Cambria Math" w:hAnsi="Cambria Math" w:cs="Arial"/>
                        <w:sz w:val="20"/>
                        <w:szCs w:val="20"/>
                      </w:rPr>
                      <m:t>adjacent</m:t>
                    </m:r>
                  </m:den>
                </m:f>
              </m:oMath>
            </m:oMathPara>
          </w:p>
        </w:tc>
        <w:tc>
          <w:tcPr>
            <w:tcW w:w="3378" w:type="dxa"/>
            <w:shd w:val="clear" w:color="auto" w:fill="9CC2E5" w:themeFill="accent5" w:themeFillTint="99"/>
          </w:tcPr>
          <w:p w14:paraId="1DAF5E35" w14:textId="0C11B825" w:rsidR="00B86CCA" w:rsidRDefault="00B86CCA" w:rsidP="00BC723B">
            <w:pPr>
              <w:tabs>
                <w:tab w:val="left" w:pos="1095"/>
              </w:tabs>
            </w:pPr>
            <w:r>
              <w:t>The equalities between the trigonometric functions (sine, cosine, and tangent) and the corresponding sides.</w:t>
            </w:r>
          </w:p>
        </w:tc>
      </w:tr>
      <w:tr w:rsidR="00841DA6" w:rsidRPr="00CE5726" w14:paraId="655075A5" w14:textId="77777777" w:rsidTr="00AA408F">
        <w:tc>
          <w:tcPr>
            <w:tcW w:w="987" w:type="dxa"/>
            <w:vMerge/>
            <w:shd w:val="clear" w:color="auto" w:fill="9CC2E5" w:themeFill="accent5" w:themeFillTint="99"/>
          </w:tcPr>
          <w:p w14:paraId="54EF498C" w14:textId="77777777" w:rsidR="00B86CCA" w:rsidRDefault="00B86CCA" w:rsidP="00CE5726">
            <w:pPr>
              <w:rPr>
                <w:b/>
                <w:bCs/>
              </w:rPr>
            </w:pPr>
          </w:p>
        </w:tc>
        <w:tc>
          <w:tcPr>
            <w:tcW w:w="1276" w:type="dxa"/>
            <w:tcBorders>
              <w:top w:val="single" w:sz="4" w:space="0" w:color="000000" w:themeColor="text1"/>
              <w:bottom w:val="single" w:sz="4" w:space="0" w:color="000000" w:themeColor="text1"/>
            </w:tcBorders>
            <w:shd w:val="clear" w:color="auto" w:fill="9CC2E5" w:themeFill="accent5" w:themeFillTint="99"/>
          </w:tcPr>
          <w:p w14:paraId="7AE56C0D" w14:textId="77D78576" w:rsidR="00B86CCA" w:rsidRDefault="00B86CCA" w:rsidP="00565426">
            <w:pPr>
              <w:rPr>
                <w:rFonts w:eastAsia="Yu Mincho" w:cstheme="minorHAnsi"/>
                <w:iCs/>
              </w:rPr>
            </w:pPr>
            <w:r>
              <w:rPr>
                <w:rFonts w:eastAsia="Yu Mincho" w:cstheme="minorHAnsi"/>
                <w:iCs/>
              </w:rPr>
              <w:t>Finding Angles</w:t>
            </w:r>
          </w:p>
        </w:tc>
        <w:tc>
          <w:tcPr>
            <w:tcW w:w="3375" w:type="dxa"/>
            <w:shd w:val="clear" w:color="auto" w:fill="9CC2E5" w:themeFill="accent5" w:themeFillTint="99"/>
          </w:tcPr>
          <w:p w14:paraId="4E6F3A04" w14:textId="3C6661CD" w:rsidR="00B86CCA" w:rsidRPr="00AE7EF0" w:rsidRDefault="006404DF" w:rsidP="00AE7EF0">
            <w:pPr>
              <w:rPr>
                <w:rFonts w:ascii="Calibri" w:eastAsia="Yu Mincho" w:hAnsi="Calibri" w:cs="Calibri"/>
                <w:sz w:val="20"/>
                <w:szCs w:val="20"/>
              </w:rPr>
            </w:pPr>
            <m:oMathPara>
              <m:oMath>
                <m:func>
                  <m:funcPr>
                    <m:ctrlPr>
                      <w:rPr>
                        <w:rFonts w:ascii="Cambria Math" w:eastAsia="Yu Mincho" w:hAnsi="Cambria Math" w:cs="Calibri"/>
                        <w:i/>
                        <w:sz w:val="20"/>
                        <w:szCs w:val="20"/>
                      </w:rPr>
                    </m:ctrlPr>
                  </m:funcPr>
                  <m:fName>
                    <m:sSup>
                      <m:sSupPr>
                        <m:ctrlPr>
                          <w:rPr>
                            <w:rFonts w:ascii="Cambria Math" w:eastAsia="Yu Mincho" w:hAnsi="Cambria Math" w:cs="Calibri"/>
                            <w:i/>
                            <w:sz w:val="20"/>
                            <w:szCs w:val="20"/>
                          </w:rPr>
                        </m:ctrlPr>
                      </m:sSupPr>
                      <m:e>
                        <m:r>
                          <m:rPr>
                            <m:sty m:val="p"/>
                          </m:rPr>
                          <w:rPr>
                            <w:rFonts w:ascii="Cambria Math" w:eastAsia="Yu Mincho" w:hAnsi="Cambria Math" w:cs="Calibri"/>
                            <w:sz w:val="20"/>
                            <w:szCs w:val="20"/>
                          </w:rPr>
                          <m:t>sin</m:t>
                        </m:r>
                      </m:e>
                      <m:sup>
                        <m:r>
                          <w:rPr>
                            <w:rFonts w:ascii="Cambria Math" w:eastAsia="Yu Mincho" w:hAnsi="Cambria Math" w:cs="Calibri"/>
                            <w:sz w:val="20"/>
                            <w:szCs w:val="20"/>
                          </w:rPr>
                          <m:t>-1</m:t>
                        </m:r>
                      </m:sup>
                    </m:sSup>
                  </m:fName>
                  <m:e>
                    <m:r>
                      <w:rPr>
                        <w:rFonts w:ascii="Cambria Math" w:eastAsia="Yu Mincho" w:hAnsi="Cambria Math" w:cs="Calibri"/>
                        <w:sz w:val="20"/>
                        <w:szCs w:val="20"/>
                      </w:rPr>
                      <m:t>(</m:t>
                    </m:r>
                    <m:f>
                      <m:fPr>
                        <m:ctrlPr>
                          <w:rPr>
                            <w:rFonts w:ascii="Cambria Math" w:eastAsia="Yu Mincho" w:hAnsi="Cambria Math" w:cs="Calibri"/>
                            <w:i/>
                            <w:sz w:val="20"/>
                            <w:szCs w:val="20"/>
                          </w:rPr>
                        </m:ctrlPr>
                      </m:fPr>
                      <m:num>
                        <m:r>
                          <w:rPr>
                            <w:rFonts w:ascii="Cambria Math" w:eastAsia="Yu Mincho" w:hAnsi="Cambria Math" w:cs="Calibri"/>
                            <w:sz w:val="20"/>
                            <w:szCs w:val="20"/>
                          </w:rPr>
                          <m:t>opposite</m:t>
                        </m:r>
                      </m:num>
                      <m:den>
                        <m:r>
                          <w:rPr>
                            <w:rFonts w:ascii="Cambria Math" w:eastAsia="Yu Mincho" w:hAnsi="Cambria Math" w:cs="Calibri"/>
                            <w:sz w:val="20"/>
                            <w:szCs w:val="20"/>
                          </w:rPr>
                          <m:t>hypotenuse</m:t>
                        </m:r>
                      </m:den>
                    </m:f>
                  </m:e>
                </m:func>
                <m:r>
                  <w:rPr>
                    <w:rFonts w:ascii="Cambria Math" w:eastAsia="Yu Mincho" w:hAnsi="Cambria Math" w:cs="Calibri"/>
                    <w:sz w:val="20"/>
                    <w:szCs w:val="20"/>
                  </w:rPr>
                  <m:t>)= θ</m:t>
                </m:r>
              </m:oMath>
            </m:oMathPara>
          </w:p>
        </w:tc>
        <w:tc>
          <w:tcPr>
            <w:tcW w:w="3378" w:type="dxa"/>
            <w:shd w:val="clear" w:color="auto" w:fill="9CC2E5" w:themeFill="accent5" w:themeFillTint="99"/>
          </w:tcPr>
          <w:p w14:paraId="1C1178B5" w14:textId="4980904E" w:rsidR="00B86CCA" w:rsidRDefault="00B86CCA" w:rsidP="00BC723B">
            <w:pPr>
              <w:tabs>
                <w:tab w:val="left" w:pos="1095"/>
              </w:tabs>
            </w:pPr>
            <w:r>
              <w:t>How to find angles. Simply switch out sin^-1 with the trigonometric function and its corresponding sides.</w:t>
            </w:r>
          </w:p>
        </w:tc>
      </w:tr>
      <w:tr w:rsidR="00841DA6" w:rsidRPr="00CE5726" w14:paraId="5DE0C91C" w14:textId="77777777" w:rsidTr="00AA408F">
        <w:tc>
          <w:tcPr>
            <w:tcW w:w="987" w:type="dxa"/>
            <w:shd w:val="clear" w:color="auto" w:fill="BDD6EE" w:themeFill="accent5" w:themeFillTint="66"/>
          </w:tcPr>
          <w:p w14:paraId="01129AC7" w14:textId="794D5F83" w:rsidR="00B86CCA" w:rsidRDefault="00DE70BE" w:rsidP="00CE5726">
            <w:pPr>
              <w:rPr>
                <w:b/>
                <w:bCs/>
              </w:rPr>
            </w:pPr>
            <w:r>
              <w:rPr>
                <w:b/>
                <w:bCs/>
              </w:rPr>
              <w:t>Circle Geom’</w:t>
            </w:r>
          </w:p>
        </w:tc>
        <w:tc>
          <w:tcPr>
            <w:tcW w:w="1276" w:type="dxa"/>
            <w:tcBorders>
              <w:top w:val="single" w:sz="4" w:space="0" w:color="000000" w:themeColor="text1"/>
              <w:bottom w:val="single" w:sz="4" w:space="0" w:color="000000" w:themeColor="text1"/>
            </w:tcBorders>
            <w:shd w:val="clear" w:color="auto" w:fill="BDD6EE" w:themeFill="accent5" w:themeFillTint="66"/>
          </w:tcPr>
          <w:p w14:paraId="41C87E96" w14:textId="0344899C" w:rsidR="00B86CCA" w:rsidRDefault="00B65BE2" w:rsidP="00565426">
            <w:pPr>
              <w:rPr>
                <w:rFonts w:eastAsia="Yu Mincho" w:cstheme="minorHAnsi"/>
                <w:iCs/>
              </w:rPr>
            </w:pPr>
            <w:r>
              <w:rPr>
                <w:rFonts w:eastAsia="Yu Mincho" w:cstheme="minorHAnsi"/>
                <w:iCs/>
              </w:rPr>
              <w:t>Triangle Angle Theorem</w:t>
            </w:r>
          </w:p>
        </w:tc>
        <w:tc>
          <w:tcPr>
            <w:tcW w:w="3375" w:type="dxa"/>
            <w:shd w:val="clear" w:color="auto" w:fill="BDD6EE" w:themeFill="accent5" w:themeFillTint="66"/>
          </w:tcPr>
          <w:p w14:paraId="43AD2679" w14:textId="000C674F" w:rsidR="00B86CCA" w:rsidRPr="000405BE" w:rsidRDefault="00B65BE2" w:rsidP="00AE7EF0">
            <w:pPr>
              <w:rPr>
                <w:rFonts w:ascii="Calibri" w:eastAsia="Yu Mincho" w:hAnsi="Calibri" w:cs="Calibri"/>
                <w:sz w:val="20"/>
                <w:szCs w:val="20"/>
              </w:rPr>
            </w:pPr>
            <m:oMathPara>
              <m:oMath>
                <m:r>
                  <w:rPr>
                    <w:rFonts w:ascii="Cambria Math" w:eastAsia="Yu Mincho" w:hAnsi="Cambria Math" w:cs="Calibri"/>
                    <w:sz w:val="20"/>
                    <w:szCs w:val="20"/>
                  </w:rPr>
                  <m:t>A+B+C=180</m:t>
                </m:r>
              </m:oMath>
            </m:oMathPara>
          </w:p>
        </w:tc>
        <w:tc>
          <w:tcPr>
            <w:tcW w:w="3378" w:type="dxa"/>
            <w:shd w:val="clear" w:color="auto" w:fill="BDD6EE" w:themeFill="accent5" w:themeFillTint="66"/>
          </w:tcPr>
          <w:p w14:paraId="64A9B710" w14:textId="54A56796" w:rsidR="00B86CCA" w:rsidRDefault="00B65BE2" w:rsidP="00BC723B">
            <w:pPr>
              <w:tabs>
                <w:tab w:val="left" w:pos="1095"/>
              </w:tabs>
            </w:pPr>
            <w:r>
              <w:t>A + B + C = 180, where A, B, and C, are different angles on a triangle.</w:t>
            </w:r>
          </w:p>
        </w:tc>
      </w:tr>
      <w:tr w:rsidR="00797A1E" w:rsidRPr="00B955CA" w14:paraId="4229183A" w14:textId="77777777" w:rsidTr="0055294A">
        <w:tc>
          <w:tcPr>
            <w:tcW w:w="9016" w:type="dxa"/>
            <w:gridSpan w:val="4"/>
            <w:shd w:val="clear" w:color="auto" w:fill="BDD6EE" w:themeFill="accent5" w:themeFillTint="66"/>
          </w:tcPr>
          <w:p w14:paraId="39BDD1DF" w14:textId="77777777" w:rsidR="00797A1E" w:rsidRPr="00B955CA" w:rsidRDefault="00797A1E" w:rsidP="0055294A">
            <w:pPr>
              <w:tabs>
                <w:tab w:val="left" w:pos="1095"/>
              </w:tabs>
              <w:jc w:val="center"/>
              <w:rPr>
                <w:i/>
                <w:iCs/>
              </w:rPr>
            </w:pPr>
            <w:r w:rsidRPr="00B955CA">
              <w:rPr>
                <w:i/>
                <w:iCs/>
              </w:rPr>
              <w:t>Circle Theorems are not included due to their length. Copy down the Circle Theorems from Jacplus</w:t>
            </w:r>
          </w:p>
        </w:tc>
      </w:tr>
      <w:tr w:rsidR="00841DA6" w:rsidRPr="00CE5726" w14:paraId="3DB13F40" w14:textId="77777777" w:rsidTr="00AA408F">
        <w:tc>
          <w:tcPr>
            <w:tcW w:w="987" w:type="dxa"/>
            <w:vMerge w:val="restart"/>
            <w:shd w:val="clear" w:color="auto" w:fill="9CC2E5" w:themeFill="accent5" w:themeFillTint="99"/>
          </w:tcPr>
          <w:p w14:paraId="0174BA4C" w14:textId="56641147" w:rsidR="009057D9" w:rsidRDefault="009057D9" w:rsidP="00CE5726">
            <w:pPr>
              <w:rPr>
                <w:b/>
                <w:bCs/>
              </w:rPr>
            </w:pPr>
            <w:r>
              <w:rPr>
                <w:b/>
                <w:bCs/>
              </w:rPr>
              <w:t>Trig II</w:t>
            </w:r>
          </w:p>
        </w:tc>
        <w:tc>
          <w:tcPr>
            <w:tcW w:w="1276" w:type="dxa"/>
            <w:tcBorders>
              <w:top w:val="single" w:sz="4" w:space="0" w:color="000000" w:themeColor="text1"/>
              <w:bottom w:val="single" w:sz="4" w:space="0" w:color="000000" w:themeColor="text1"/>
            </w:tcBorders>
            <w:shd w:val="clear" w:color="auto" w:fill="9CC2E5" w:themeFill="accent5" w:themeFillTint="99"/>
          </w:tcPr>
          <w:p w14:paraId="761B953A" w14:textId="7991998F" w:rsidR="009057D9" w:rsidRDefault="009057D9" w:rsidP="00565426">
            <w:pPr>
              <w:rPr>
                <w:rFonts w:eastAsia="Yu Mincho" w:cstheme="minorHAnsi"/>
                <w:iCs/>
              </w:rPr>
            </w:pPr>
            <w:r>
              <w:rPr>
                <w:rFonts w:eastAsia="Yu Mincho" w:cstheme="minorHAnsi"/>
                <w:iCs/>
              </w:rPr>
              <w:t>Sine Rule</w:t>
            </w:r>
          </w:p>
        </w:tc>
        <w:tc>
          <w:tcPr>
            <w:tcW w:w="3375" w:type="dxa"/>
            <w:shd w:val="clear" w:color="auto" w:fill="9CC2E5" w:themeFill="accent5" w:themeFillTint="99"/>
          </w:tcPr>
          <w:p w14:paraId="6E5E8718" w14:textId="116E2034" w:rsidR="009057D9" w:rsidRPr="00A90080" w:rsidRDefault="006404DF" w:rsidP="00A90080">
            <w:pPr>
              <w:rPr>
                <w:rFonts w:ascii="Arial" w:hAnsi="Arial" w:cs="Arial"/>
                <w:color w:val="000000" w:themeColor="text1"/>
              </w:rPr>
            </w:pPr>
            <m:oMathPara>
              <m:oMath>
                <m:f>
                  <m:fPr>
                    <m:ctrlPr>
                      <w:rPr>
                        <w:rFonts w:ascii="Cambria Math" w:hAnsi="Cambria Math" w:cs="Arial"/>
                        <w:i/>
                        <w:color w:val="000000" w:themeColor="text1"/>
                      </w:rPr>
                    </m:ctrlPr>
                  </m:fPr>
                  <m:num>
                    <m:r>
                      <w:rPr>
                        <w:rFonts w:ascii="Cambria Math" w:hAnsi="Cambria Math" w:cs="Arial"/>
                        <w:color w:val="000000" w:themeColor="text1"/>
                      </w:rPr>
                      <m:t>a</m:t>
                    </m:r>
                  </m:num>
                  <m:den>
                    <m:r>
                      <m:rPr>
                        <m:sty m:val="p"/>
                      </m:rPr>
                      <w:rPr>
                        <w:rFonts w:ascii="Cambria Math" w:hAnsi="Cambria Math" w:cs="Arial"/>
                        <w:color w:val="000000" w:themeColor="text1"/>
                      </w:rPr>
                      <m:t>sin⁡</m:t>
                    </m:r>
                    <m:r>
                      <w:rPr>
                        <w:rFonts w:ascii="Cambria Math" w:hAnsi="Cambria Math" w:cs="Arial"/>
                        <w:color w:val="000000" w:themeColor="text1"/>
                      </w:rPr>
                      <m:t>(A)</m:t>
                    </m:r>
                  </m:den>
                </m:f>
                <m:r>
                  <w:rPr>
                    <w:rFonts w:ascii="Cambria Math" w:hAnsi="Cambria Math" w:cs="Arial"/>
                    <w:color w:val="000000" w:themeColor="text1"/>
                  </w:rPr>
                  <m:t>=</m:t>
                </m:r>
                <m:f>
                  <m:fPr>
                    <m:ctrlPr>
                      <w:rPr>
                        <w:rFonts w:ascii="Cambria Math" w:hAnsi="Cambria Math" w:cs="Arial"/>
                        <w:i/>
                        <w:color w:val="000000" w:themeColor="text1"/>
                      </w:rPr>
                    </m:ctrlPr>
                  </m:fPr>
                  <m:num>
                    <m:r>
                      <w:rPr>
                        <w:rFonts w:ascii="Cambria Math" w:hAnsi="Cambria Math" w:cs="Arial"/>
                        <w:color w:val="000000" w:themeColor="text1"/>
                      </w:rPr>
                      <m:t>b</m:t>
                    </m:r>
                  </m:num>
                  <m:den>
                    <m:r>
                      <m:rPr>
                        <m:sty m:val="p"/>
                      </m:rPr>
                      <w:rPr>
                        <w:rFonts w:ascii="Cambria Math" w:hAnsi="Cambria Math" w:cs="Arial"/>
                        <w:color w:val="000000" w:themeColor="text1"/>
                      </w:rPr>
                      <m:t>sin⁡</m:t>
                    </m:r>
                    <m:r>
                      <w:rPr>
                        <w:rFonts w:ascii="Cambria Math" w:hAnsi="Cambria Math" w:cs="Arial"/>
                        <w:color w:val="000000" w:themeColor="text1"/>
                      </w:rPr>
                      <m:t>(B)</m:t>
                    </m:r>
                  </m:den>
                </m:f>
                <m:r>
                  <w:rPr>
                    <w:rFonts w:ascii="Cambria Math" w:hAnsi="Cambria Math" w:cs="Arial"/>
                    <w:color w:val="000000" w:themeColor="text1"/>
                  </w:rPr>
                  <m:t>=</m:t>
                </m:r>
                <m:f>
                  <m:fPr>
                    <m:ctrlPr>
                      <w:rPr>
                        <w:rFonts w:ascii="Cambria Math" w:hAnsi="Cambria Math" w:cs="Arial"/>
                        <w:i/>
                        <w:color w:val="000000" w:themeColor="text1"/>
                      </w:rPr>
                    </m:ctrlPr>
                  </m:fPr>
                  <m:num>
                    <m:r>
                      <w:rPr>
                        <w:rFonts w:ascii="Cambria Math" w:hAnsi="Cambria Math" w:cs="Arial"/>
                        <w:color w:val="000000" w:themeColor="text1"/>
                      </w:rPr>
                      <m:t>c</m:t>
                    </m:r>
                  </m:num>
                  <m:den>
                    <m:r>
                      <m:rPr>
                        <m:sty m:val="p"/>
                      </m:rPr>
                      <w:rPr>
                        <w:rFonts w:ascii="Cambria Math" w:hAnsi="Cambria Math" w:cs="Arial"/>
                        <w:color w:val="000000" w:themeColor="text1"/>
                      </w:rPr>
                      <m:t>sin⁡</m:t>
                    </m:r>
                    <m:r>
                      <w:rPr>
                        <w:rFonts w:ascii="Cambria Math" w:hAnsi="Cambria Math" w:cs="Arial"/>
                        <w:color w:val="000000" w:themeColor="text1"/>
                      </w:rPr>
                      <m:t>(C)</m:t>
                    </m:r>
                  </m:den>
                </m:f>
              </m:oMath>
            </m:oMathPara>
          </w:p>
          <w:p w14:paraId="1B38C4F0" w14:textId="77777777" w:rsidR="009057D9" w:rsidRDefault="009057D9" w:rsidP="00AE7EF0">
            <w:pPr>
              <w:rPr>
                <w:rFonts w:ascii="Calibri" w:eastAsia="Yu Mincho" w:hAnsi="Calibri" w:cs="Calibri"/>
                <w:sz w:val="20"/>
                <w:szCs w:val="20"/>
              </w:rPr>
            </w:pPr>
          </w:p>
        </w:tc>
        <w:tc>
          <w:tcPr>
            <w:tcW w:w="3378" w:type="dxa"/>
            <w:shd w:val="clear" w:color="auto" w:fill="9CC2E5" w:themeFill="accent5" w:themeFillTint="99"/>
          </w:tcPr>
          <w:p w14:paraId="4727CFB5" w14:textId="77777777" w:rsidR="009057D9" w:rsidRDefault="009057D9" w:rsidP="00BC723B">
            <w:pPr>
              <w:tabs>
                <w:tab w:val="left" w:pos="1095"/>
              </w:tabs>
            </w:pPr>
            <w:r>
              <w:t>The sine rule states that the side a over the sine of angle A (where a and A are on opposite sides of a triangle; side a is not adjacent to angle A) are equal to b over sin B and c over sin C, where the same properties apply.</w:t>
            </w:r>
          </w:p>
          <w:p w14:paraId="19326639" w14:textId="77777777" w:rsidR="009057D9" w:rsidRDefault="009057D9" w:rsidP="00BC723B">
            <w:pPr>
              <w:tabs>
                <w:tab w:val="left" w:pos="1095"/>
              </w:tabs>
            </w:pPr>
          </w:p>
          <w:p w14:paraId="6BE7FBBC" w14:textId="7CDE1076" w:rsidR="009057D9" w:rsidRDefault="009057D9" w:rsidP="00BC723B">
            <w:pPr>
              <w:tabs>
                <w:tab w:val="left" w:pos="1095"/>
              </w:tabs>
            </w:pPr>
            <w:r>
              <w:t>This can be used to find the sides and angles of a triangle if you only have three values, which includes both a side and an angle which are opposite to each other (a and A, b and B, c and C)</w:t>
            </w:r>
          </w:p>
        </w:tc>
      </w:tr>
      <w:tr w:rsidR="00841DA6" w:rsidRPr="00CE5726" w14:paraId="0705A195" w14:textId="77777777" w:rsidTr="00AA408F">
        <w:tc>
          <w:tcPr>
            <w:tcW w:w="987" w:type="dxa"/>
            <w:vMerge/>
            <w:shd w:val="clear" w:color="auto" w:fill="9CC2E5" w:themeFill="accent5" w:themeFillTint="99"/>
          </w:tcPr>
          <w:p w14:paraId="077C2851" w14:textId="77777777" w:rsidR="009057D9" w:rsidRDefault="009057D9" w:rsidP="00CE5726">
            <w:pPr>
              <w:rPr>
                <w:b/>
                <w:bCs/>
              </w:rPr>
            </w:pPr>
          </w:p>
        </w:tc>
        <w:tc>
          <w:tcPr>
            <w:tcW w:w="1276" w:type="dxa"/>
            <w:tcBorders>
              <w:top w:val="single" w:sz="4" w:space="0" w:color="000000" w:themeColor="text1"/>
              <w:bottom w:val="single" w:sz="4" w:space="0" w:color="000000" w:themeColor="text1"/>
            </w:tcBorders>
            <w:shd w:val="clear" w:color="auto" w:fill="9CC2E5" w:themeFill="accent5" w:themeFillTint="99"/>
          </w:tcPr>
          <w:p w14:paraId="41236618" w14:textId="6C3A1450" w:rsidR="009057D9" w:rsidRDefault="009057D9" w:rsidP="00565426">
            <w:pPr>
              <w:rPr>
                <w:rFonts w:eastAsia="Yu Mincho" w:cstheme="minorHAnsi"/>
                <w:iCs/>
              </w:rPr>
            </w:pPr>
            <w:r>
              <w:rPr>
                <w:rFonts w:eastAsia="Yu Mincho" w:cstheme="minorHAnsi"/>
                <w:iCs/>
              </w:rPr>
              <w:t>Area Formula</w:t>
            </w:r>
          </w:p>
        </w:tc>
        <w:tc>
          <w:tcPr>
            <w:tcW w:w="3375" w:type="dxa"/>
            <w:shd w:val="clear" w:color="auto" w:fill="9CC2E5" w:themeFill="accent5" w:themeFillTint="99"/>
          </w:tcPr>
          <w:p w14:paraId="0610892E" w14:textId="2BF1B436" w:rsidR="009057D9" w:rsidRPr="00A90080" w:rsidRDefault="006404DF" w:rsidP="00375240">
            <w:pPr>
              <w:jc w:val="center"/>
              <w:rPr>
                <w:rFonts w:ascii="Calibri" w:eastAsia="Yu Mincho" w:hAnsi="Calibri" w:cs="Calibri"/>
                <w:color w:val="000000" w:themeColor="text1"/>
              </w:rPr>
            </w:pPr>
            <m:oMathPara>
              <m:oMath>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bc×</m:t>
                </m:r>
                <m:r>
                  <m:rPr>
                    <m:sty m:val="p"/>
                  </m:rPr>
                  <w:rPr>
                    <w:rFonts w:ascii="Cambria Math" w:hAnsi="Cambria Math" w:cs="Arial"/>
                  </w:rPr>
                  <m:t>sin⁡</m:t>
                </m:r>
                <m:r>
                  <w:rPr>
                    <w:rFonts w:ascii="Cambria Math" w:hAnsi="Cambria Math" w:cs="Arial"/>
                  </w:rPr>
                  <m:t>(A)</m:t>
                </m:r>
              </m:oMath>
            </m:oMathPara>
          </w:p>
        </w:tc>
        <w:tc>
          <w:tcPr>
            <w:tcW w:w="3378" w:type="dxa"/>
            <w:shd w:val="clear" w:color="auto" w:fill="9CC2E5" w:themeFill="accent5" w:themeFillTint="99"/>
          </w:tcPr>
          <w:p w14:paraId="436B50C0" w14:textId="4200C7E2" w:rsidR="009057D9" w:rsidRDefault="009057D9" w:rsidP="00BC723B">
            <w:pPr>
              <w:tabs>
                <w:tab w:val="left" w:pos="1095"/>
              </w:tabs>
            </w:pPr>
            <w:r>
              <w:t>The formula to find the area of a triangle, where b and c are sides adjacent to A, and A is an angle.</w:t>
            </w:r>
          </w:p>
        </w:tc>
      </w:tr>
      <w:tr w:rsidR="00841DA6" w:rsidRPr="00CE5726" w14:paraId="0BA82325" w14:textId="77777777" w:rsidTr="00AA408F">
        <w:tc>
          <w:tcPr>
            <w:tcW w:w="987" w:type="dxa"/>
            <w:vMerge/>
            <w:shd w:val="clear" w:color="auto" w:fill="9CC2E5" w:themeFill="accent5" w:themeFillTint="99"/>
          </w:tcPr>
          <w:p w14:paraId="01343F2A" w14:textId="77777777" w:rsidR="009057D9" w:rsidRDefault="009057D9" w:rsidP="00CE5726">
            <w:pPr>
              <w:rPr>
                <w:b/>
                <w:bCs/>
              </w:rPr>
            </w:pPr>
          </w:p>
        </w:tc>
        <w:tc>
          <w:tcPr>
            <w:tcW w:w="1276" w:type="dxa"/>
            <w:tcBorders>
              <w:top w:val="single" w:sz="4" w:space="0" w:color="000000" w:themeColor="text1"/>
              <w:bottom w:val="single" w:sz="4" w:space="0" w:color="000000" w:themeColor="text1"/>
            </w:tcBorders>
            <w:shd w:val="clear" w:color="auto" w:fill="9CC2E5" w:themeFill="accent5" w:themeFillTint="99"/>
          </w:tcPr>
          <w:p w14:paraId="4C67E8A0" w14:textId="05404872" w:rsidR="009057D9" w:rsidRDefault="009057D9" w:rsidP="00565426">
            <w:pPr>
              <w:rPr>
                <w:rFonts w:eastAsia="Yu Mincho" w:cstheme="minorHAnsi"/>
                <w:iCs/>
              </w:rPr>
            </w:pPr>
            <w:r>
              <w:rPr>
                <w:rFonts w:eastAsia="Yu Mincho" w:cstheme="minorHAnsi"/>
                <w:iCs/>
              </w:rPr>
              <w:t>Cosine Rule</w:t>
            </w:r>
          </w:p>
        </w:tc>
        <w:tc>
          <w:tcPr>
            <w:tcW w:w="3375" w:type="dxa"/>
            <w:shd w:val="clear" w:color="auto" w:fill="9CC2E5" w:themeFill="accent5" w:themeFillTint="99"/>
          </w:tcPr>
          <w:p w14:paraId="23D0F177" w14:textId="77777777" w:rsidR="00246EC7" w:rsidRPr="00CE549C" w:rsidRDefault="00246EC7" w:rsidP="00246EC7">
            <w:pPr>
              <w:rPr>
                <w:rFonts w:ascii="Arial" w:hAnsi="Arial" w:cs="Arial"/>
                <w:sz w:val="21"/>
                <w:szCs w:val="21"/>
              </w:rPr>
            </w:pPr>
            <m:oMathPara>
              <m:oMathParaPr>
                <m:jc m:val="center"/>
              </m:oMathParaPr>
              <m:oMath>
                <m:sSup>
                  <m:sSupPr>
                    <m:ctrlPr>
                      <w:rPr>
                        <w:rFonts w:ascii="Cambria Math" w:hAnsi="Cambria Math" w:cs="Arial"/>
                        <w:i/>
                      </w:rPr>
                    </m:ctrlPr>
                  </m:sSupPr>
                  <m:e>
                    <m:r>
                      <w:rPr>
                        <w:rFonts w:ascii="Cambria Math" w:hAnsi="Cambria Math" w:cs="Arial"/>
                        <w:color w:val="FF0000"/>
                      </w:rPr>
                      <m:t>a</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color w:val="FF0000"/>
                      </w:rPr>
                      <m:t>b</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color w:val="FF0000"/>
                      </w:rPr>
                      <m:t>c</m:t>
                    </m:r>
                  </m:e>
                  <m:sup>
                    <m:r>
                      <w:rPr>
                        <w:rFonts w:ascii="Cambria Math" w:hAnsi="Cambria Math" w:cs="Arial"/>
                      </w:rPr>
                      <m:t>2</m:t>
                    </m:r>
                  </m:sup>
                </m:sSup>
                <m:r>
                  <w:rPr>
                    <w:rFonts w:ascii="Cambria Math" w:hAnsi="Cambria Math" w:cs="Arial"/>
                  </w:rPr>
                  <m:t>-2</m:t>
                </m:r>
                <m:r>
                  <w:rPr>
                    <w:rFonts w:ascii="Cambria Math" w:hAnsi="Cambria Math" w:cs="Arial"/>
                    <w:color w:val="FF0000"/>
                  </w:rPr>
                  <m:t>bc</m:t>
                </m:r>
                <m:r>
                  <w:rPr>
                    <w:rFonts w:ascii="Cambria Math" w:hAnsi="Cambria Math" w:cs="Arial"/>
                  </w:rPr>
                  <m:t>×</m:t>
                </m:r>
                <m:r>
                  <m:rPr>
                    <m:sty m:val="p"/>
                  </m:rPr>
                  <w:rPr>
                    <w:rFonts w:ascii="Cambria Math" w:hAnsi="Cambria Math" w:cs="Arial"/>
                  </w:rPr>
                  <m:t>cos⁡</m:t>
                </m:r>
                <m:r>
                  <w:rPr>
                    <w:rFonts w:ascii="Cambria Math" w:hAnsi="Cambria Math" w:cs="Arial"/>
                  </w:rPr>
                  <m:t>(</m:t>
                </m:r>
                <m:r>
                  <w:rPr>
                    <w:rFonts w:ascii="Cambria Math" w:hAnsi="Cambria Math" w:cs="Arial"/>
                    <w:color w:val="0070C0"/>
                  </w:rPr>
                  <m:t>A</m:t>
                </m:r>
                <m:r>
                  <w:rPr>
                    <w:rFonts w:ascii="Cambria Math" w:hAnsi="Cambria Math" w:cs="Arial"/>
                  </w:rPr>
                  <m:t>)</m:t>
                </m:r>
              </m:oMath>
            </m:oMathPara>
          </w:p>
          <w:p w14:paraId="0B41377A" w14:textId="77777777" w:rsidR="0013442A" w:rsidRDefault="0013442A" w:rsidP="00AE1A84">
            <w:pPr>
              <w:jc w:val="center"/>
              <w:rPr>
                <w:rFonts w:eastAsia="Yu Mincho" w:cstheme="minorHAnsi"/>
              </w:rPr>
            </w:pPr>
          </w:p>
          <w:p w14:paraId="5D6C9352" w14:textId="422E74BC" w:rsidR="00AE1A84" w:rsidRPr="00AE1A84" w:rsidRDefault="00AE1A84" w:rsidP="00AE1A84">
            <w:pPr>
              <w:jc w:val="center"/>
              <w:rPr>
                <w:rFonts w:ascii="Arial" w:hAnsi="Arial" w:cs="Arial"/>
                <w:sz w:val="21"/>
                <w:szCs w:val="21"/>
              </w:rPr>
            </w:pPr>
            <m:oMathPara>
              <m:oMathParaPr>
                <m:jc m:val="center"/>
              </m:oMathParaPr>
              <m:oMath>
                <m:sSup>
                  <m:sSupPr>
                    <m:ctrlPr>
                      <w:rPr>
                        <w:rFonts w:ascii="Cambria Math" w:hAnsi="Cambria Math" w:cs="Arial"/>
                        <w:i/>
                      </w:rPr>
                    </m:ctrlPr>
                  </m:sSupPr>
                  <m:e>
                    <m:r>
                      <w:rPr>
                        <w:rFonts w:ascii="Cambria Math" w:hAnsi="Cambria Math" w:cs="Arial"/>
                        <w:color w:val="FF0000"/>
                      </w:rPr>
                      <m:t>b</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color w:val="FF0000"/>
                      </w:rPr>
                      <m:t>a</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color w:val="FF0000"/>
                      </w:rPr>
                      <m:t>c</m:t>
                    </m:r>
                  </m:e>
                  <m:sup>
                    <m:r>
                      <w:rPr>
                        <w:rFonts w:ascii="Cambria Math" w:hAnsi="Cambria Math" w:cs="Arial"/>
                      </w:rPr>
                      <m:t>2</m:t>
                    </m:r>
                  </m:sup>
                </m:sSup>
                <m:r>
                  <w:rPr>
                    <w:rFonts w:ascii="Cambria Math" w:hAnsi="Cambria Math" w:cs="Arial"/>
                  </w:rPr>
                  <m:t>-2</m:t>
                </m:r>
                <m:r>
                  <w:rPr>
                    <w:rFonts w:ascii="Cambria Math" w:hAnsi="Cambria Math" w:cs="Arial"/>
                    <w:color w:val="FF0000"/>
                  </w:rPr>
                  <m:t>ac</m:t>
                </m:r>
                <m:r>
                  <w:rPr>
                    <w:rFonts w:ascii="Cambria Math" w:hAnsi="Cambria Math" w:cs="Arial"/>
                  </w:rPr>
                  <m:t>×</m:t>
                </m:r>
                <m:r>
                  <m:rPr>
                    <m:sty m:val="p"/>
                  </m:rPr>
                  <w:rPr>
                    <w:rFonts w:ascii="Cambria Math" w:hAnsi="Cambria Math" w:cs="Arial"/>
                  </w:rPr>
                  <m:t>cos⁡</m:t>
                </m:r>
                <m:r>
                  <w:rPr>
                    <w:rFonts w:ascii="Cambria Math" w:hAnsi="Cambria Math" w:cs="Arial"/>
                  </w:rPr>
                  <m:t>(</m:t>
                </m:r>
                <m:r>
                  <w:rPr>
                    <w:rFonts w:ascii="Cambria Math" w:hAnsi="Cambria Math" w:cs="Arial"/>
                    <w:color w:val="0070C0"/>
                  </w:rPr>
                  <m:t>B</m:t>
                </m:r>
                <m:r>
                  <w:rPr>
                    <w:rFonts w:ascii="Cambria Math" w:hAnsi="Cambria Math" w:cs="Arial"/>
                  </w:rPr>
                  <m:t>)</m:t>
                </m:r>
              </m:oMath>
            </m:oMathPara>
          </w:p>
          <w:p w14:paraId="386C75FD" w14:textId="77777777" w:rsidR="00CE549C" w:rsidRPr="00CE549C" w:rsidRDefault="00CE549C" w:rsidP="00CE549C">
            <w:pPr>
              <w:rPr>
                <w:rFonts w:ascii="Arial" w:hAnsi="Arial" w:cs="Arial"/>
                <w:sz w:val="18"/>
                <w:szCs w:val="18"/>
              </w:rPr>
            </w:pPr>
          </w:p>
          <w:p w14:paraId="7455ABE7" w14:textId="469AB708" w:rsidR="00CE549C" w:rsidRPr="00CE549C" w:rsidRDefault="00CE549C" w:rsidP="00CE549C">
            <w:pPr>
              <w:rPr>
                <w:rFonts w:ascii="Arial" w:hAnsi="Arial" w:cs="Arial"/>
                <w:sz w:val="21"/>
                <w:szCs w:val="21"/>
              </w:rPr>
            </w:pPr>
            <m:oMathPara>
              <m:oMathParaPr>
                <m:jc m:val="center"/>
              </m:oMathParaPr>
              <m:oMath>
                <m:sSup>
                  <m:sSupPr>
                    <m:ctrlPr>
                      <w:rPr>
                        <w:rFonts w:ascii="Cambria Math" w:hAnsi="Cambria Math" w:cs="Arial"/>
                        <w:i/>
                      </w:rPr>
                    </m:ctrlPr>
                  </m:sSupPr>
                  <m:e>
                    <m:r>
                      <w:rPr>
                        <w:rFonts w:ascii="Cambria Math" w:hAnsi="Cambria Math" w:cs="Arial"/>
                        <w:color w:val="FF0000"/>
                      </w:rPr>
                      <m:t>c</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color w:val="FF0000"/>
                      </w:rPr>
                      <m:t>a</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color w:val="FF0000"/>
                      </w:rPr>
                      <m:t>b</m:t>
                    </m:r>
                  </m:e>
                  <m:sup>
                    <m:r>
                      <w:rPr>
                        <w:rFonts w:ascii="Cambria Math" w:hAnsi="Cambria Math" w:cs="Arial"/>
                      </w:rPr>
                      <m:t>2</m:t>
                    </m:r>
                  </m:sup>
                </m:sSup>
                <m:r>
                  <w:rPr>
                    <w:rFonts w:ascii="Cambria Math" w:hAnsi="Cambria Math" w:cs="Arial"/>
                  </w:rPr>
                  <m:t>-2</m:t>
                </m:r>
                <m:r>
                  <w:rPr>
                    <w:rFonts w:ascii="Cambria Math" w:hAnsi="Cambria Math" w:cs="Arial"/>
                    <w:color w:val="FF0000"/>
                  </w:rPr>
                  <m:t>ab</m:t>
                </m:r>
                <m:r>
                  <w:rPr>
                    <w:rFonts w:ascii="Cambria Math" w:hAnsi="Cambria Math" w:cs="Arial"/>
                  </w:rPr>
                  <m:t>×</m:t>
                </m:r>
                <m:r>
                  <m:rPr>
                    <m:sty m:val="p"/>
                  </m:rPr>
                  <w:rPr>
                    <w:rFonts w:ascii="Cambria Math" w:hAnsi="Cambria Math" w:cs="Arial"/>
                  </w:rPr>
                  <m:t>cos⁡</m:t>
                </m:r>
                <m:r>
                  <w:rPr>
                    <w:rFonts w:ascii="Cambria Math" w:hAnsi="Cambria Math" w:cs="Arial"/>
                  </w:rPr>
                  <m:t>(</m:t>
                </m:r>
                <m:r>
                  <w:rPr>
                    <w:rFonts w:ascii="Cambria Math" w:hAnsi="Cambria Math" w:cs="Arial"/>
                    <w:color w:val="0070C0"/>
                  </w:rPr>
                  <m:t>C</m:t>
                </m:r>
                <m:r>
                  <w:rPr>
                    <w:rFonts w:ascii="Cambria Math" w:hAnsi="Cambria Math" w:cs="Arial"/>
                  </w:rPr>
                  <m:t>)</m:t>
                </m:r>
              </m:oMath>
            </m:oMathPara>
          </w:p>
          <w:p w14:paraId="49542F12" w14:textId="10BE7A9F" w:rsidR="008F0A85" w:rsidRPr="008F0A85" w:rsidRDefault="008F0A85" w:rsidP="00AE1A84">
            <w:pPr>
              <w:jc w:val="center"/>
              <w:rPr>
                <w:rFonts w:eastAsia="Yu Mincho" w:cstheme="minorHAnsi"/>
              </w:rPr>
            </w:pPr>
          </w:p>
        </w:tc>
        <w:tc>
          <w:tcPr>
            <w:tcW w:w="3378" w:type="dxa"/>
            <w:shd w:val="clear" w:color="auto" w:fill="9CC2E5" w:themeFill="accent5" w:themeFillTint="99"/>
          </w:tcPr>
          <w:p w14:paraId="59483AC1" w14:textId="77777777" w:rsidR="009057D9" w:rsidRDefault="009057D9" w:rsidP="00BC723B">
            <w:pPr>
              <w:tabs>
                <w:tab w:val="left" w:pos="1095"/>
              </w:tabs>
            </w:pPr>
            <w:r>
              <w:t>The rule to find the length of a side squared. Simply square root both sides to find the missing side.</w:t>
            </w:r>
          </w:p>
          <w:p w14:paraId="60F8083B" w14:textId="77777777" w:rsidR="009057D9" w:rsidRDefault="009057D9" w:rsidP="00BC723B">
            <w:pPr>
              <w:tabs>
                <w:tab w:val="left" w:pos="1095"/>
              </w:tabs>
            </w:pPr>
          </w:p>
          <w:p w14:paraId="3D9EAEE4" w14:textId="257B7351" w:rsidR="009057D9" w:rsidRDefault="009057D9" w:rsidP="00BC723B">
            <w:pPr>
              <w:tabs>
                <w:tab w:val="left" w:pos="1095"/>
              </w:tabs>
            </w:pPr>
            <w:r>
              <w:t>This formula assumes you have the value of an angle (A) and the two sides adjacent to it (b and c)</w:t>
            </w:r>
          </w:p>
        </w:tc>
      </w:tr>
      <w:tr w:rsidR="00841DA6" w:rsidRPr="00CE5726" w14:paraId="42573961" w14:textId="77777777" w:rsidTr="00AA408F">
        <w:tc>
          <w:tcPr>
            <w:tcW w:w="987" w:type="dxa"/>
            <w:vMerge/>
            <w:shd w:val="clear" w:color="auto" w:fill="9CC2E5" w:themeFill="accent5" w:themeFillTint="99"/>
          </w:tcPr>
          <w:p w14:paraId="7D93AB7D" w14:textId="77777777" w:rsidR="009057D9" w:rsidRDefault="009057D9" w:rsidP="00CE5726">
            <w:pPr>
              <w:rPr>
                <w:b/>
                <w:bCs/>
              </w:rPr>
            </w:pPr>
          </w:p>
        </w:tc>
        <w:tc>
          <w:tcPr>
            <w:tcW w:w="1276" w:type="dxa"/>
            <w:tcBorders>
              <w:top w:val="single" w:sz="4" w:space="0" w:color="000000" w:themeColor="text1"/>
              <w:bottom w:val="single" w:sz="4" w:space="0" w:color="000000" w:themeColor="text1"/>
            </w:tcBorders>
            <w:shd w:val="clear" w:color="auto" w:fill="9CC2E5" w:themeFill="accent5" w:themeFillTint="99"/>
          </w:tcPr>
          <w:p w14:paraId="2526C57C" w14:textId="0E95D488" w:rsidR="009057D9" w:rsidRDefault="009057D9" w:rsidP="00565426">
            <w:pPr>
              <w:rPr>
                <w:rFonts w:eastAsia="Yu Mincho" w:cstheme="minorHAnsi"/>
                <w:iCs/>
              </w:rPr>
            </w:pPr>
            <w:r>
              <w:rPr>
                <w:rFonts w:eastAsia="Yu Mincho" w:cstheme="minorHAnsi"/>
                <w:iCs/>
              </w:rPr>
              <w:t xml:space="preserve">Modified Cosine Rule </w:t>
            </w:r>
            <w:r>
              <w:rPr>
                <w:rFonts w:eastAsia="Yu Mincho" w:cstheme="minorHAnsi"/>
                <w:iCs/>
              </w:rPr>
              <w:lastRenderedPageBreak/>
              <w:t>to find the Angle</w:t>
            </w:r>
          </w:p>
        </w:tc>
        <w:tc>
          <w:tcPr>
            <w:tcW w:w="3375" w:type="dxa"/>
            <w:shd w:val="clear" w:color="auto" w:fill="9CC2E5" w:themeFill="accent5" w:themeFillTint="99"/>
          </w:tcPr>
          <w:p w14:paraId="4B088AA1" w14:textId="77777777" w:rsidR="00854D2A" w:rsidRDefault="00854D2A" w:rsidP="00375240">
            <w:pPr>
              <w:jc w:val="center"/>
              <w:rPr>
                <w:rFonts w:eastAsia="Yu Mincho" w:cstheme="minorHAnsi"/>
              </w:rPr>
            </w:pPr>
          </w:p>
          <w:p w14:paraId="779E11B7" w14:textId="3147937D" w:rsidR="00854D2A" w:rsidRPr="00854D2A" w:rsidRDefault="00854D2A" w:rsidP="00AE24E2">
            <w:pPr>
              <w:jc w:val="center"/>
              <w:rPr>
                <w:rFonts w:eastAsia="Yu Mincho" w:cstheme="minorHAnsi"/>
                <w:sz w:val="18"/>
                <w:szCs w:val="18"/>
              </w:rPr>
            </w:pPr>
            <m:oMathPara>
              <m:oMath>
                <m:r>
                  <m:rPr>
                    <m:sty m:val="bi"/>
                  </m:rPr>
                  <w:rPr>
                    <w:rFonts w:ascii="Cambria Math" w:hAnsi="Cambria Math" w:cs="Arial"/>
                  </w:rPr>
                  <m:t>cos</m:t>
                </m:r>
                <m:d>
                  <m:dPr>
                    <m:ctrlPr>
                      <w:rPr>
                        <w:rFonts w:ascii="Cambria Math" w:hAnsi="Cambria Math" w:cs="Arial"/>
                        <w:b/>
                        <w:bCs/>
                        <w:i/>
                      </w:rPr>
                    </m:ctrlPr>
                  </m:dPr>
                  <m:e>
                    <m:r>
                      <m:rPr>
                        <m:sty m:val="bi"/>
                      </m:rPr>
                      <w:rPr>
                        <w:rFonts w:ascii="Cambria Math" w:hAnsi="Cambria Math" w:cs="Arial"/>
                        <w:color w:val="0070C0"/>
                      </w:rPr>
                      <m:t>A</m:t>
                    </m:r>
                  </m:e>
                </m:d>
                <m:r>
                  <m:rPr>
                    <m:sty m:val="bi"/>
                  </m:rPr>
                  <w:rPr>
                    <w:rFonts w:ascii="Cambria Math" w:hAnsi="Cambria Math" w:cs="Arial"/>
                  </w:rPr>
                  <m:t>=</m:t>
                </m:r>
                <m:f>
                  <m:fPr>
                    <m:ctrlPr>
                      <w:rPr>
                        <w:rFonts w:ascii="Cambria Math" w:hAnsi="Cambria Math" w:cs="Arial"/>
                        <w:b/>
                        <w:bCs/>
                        <w:i/>
                      </w:rPr>
                    </m:ctrlPr>
                  </m:fPr>
                  <m:num>
                    <m:sSup>
                      <m:sSupPr>
                        <m:ctrlPr>
                          <w:rPr>
                            <w:rFonts w:ascii="Cambria Math" w:hAnsi="Cambria Math" w:cs="Arial"/>
                            <w:b/>
                            <w:bCs/>
                            <w:i/>
                          </w:rPr>
                        </m:ctrlPr>
                      </m:sSupPr>
                      <m:e>
                        <m:r>
                          <m:rPr>
                            <m:sty m:val="bi"/>
                          </m:rPr>
                          <w:rPr>
                            <w:rFonts w:ascii="Cambria Math" w:hAnsi="Cambria Math" w:cs="Arial"/>
                            <w:color w:val="FF0000"/>
                          </w:rPr>
                          <m:t>b</m:t>
                        </m:r>
                      </m:e>
                      <m:sup>
                        <m:r>
                          <m:rPr>
                            <m:sty m:val="bi"/>
                          </m:rPr>
                          <w:rPr>
                            <w:rFonts w:ascii="Cambria Math" w:hAnsi="Cambria Math" w:cs="Arial"/>
                          </w:rPr>
                          <m:t>2</m:t>
                        </m:r>
                      </m:sup>
                    </m:sSup>
                    <m:r>
                      <m:rPr>
                        <m:sty m:val="bi"/>
                      </m:rPr>
                      <w:rPr>
                        <w:rFonts w:ascii="Cambria Math" w:hAnsi="Cambria Math" w:cs="Arial"/>
                      </w:rPr>
                      <m:t>+</m:t>
                    </m:r>
                    <m:sSup>
                      <m:sSupPr>
                        <m:ctrlPr>
                          <w:rPr>
                            <w:rFonts w:ascii="Cambria Math" w:hAnsi="Cambria Math" w:cs="Arial"/>
                            <w:b/>
                            <w:bCs/>
                            <w:i/>
                          </w:rPr>
                        </m:ctrlPr>
                      </m:sSupPr>
                      <m:e>
                        <m:r>
                          <m:rPr>
                            <m:sty m:val="bi"/>
                          </m:rPr>
                          <w:rPr>
                            <w:rFonts w:ascii="Cambria Math" w:hAnsi="Cambria Math" w:cs="Arial"/>
                            <w:color w:val="FF0000"/>
                          </w:rPr>
                          <m:t>c</m:t>
                        </m:r>
                      </m:e>
                      <m:sup>
                        <m:r>
                          <m:rPr>
                            <m:sty m:val="bi"/>
                          </m:rPr>
                          <w:rPr>
                            <w:rFonts w:ascii="Cambria Math" w:hAnsi="Cambria Math" w:cs="Arial"/>
                          </w:rPr>
                          <m:t>2</m:t>
                        </m:r>
                      </m:sup>
                    </m:sSup>
                    <m:r>
                      <m:rPr>
                        <m:sty m:val="bi"/>
                      </m:rPr>
                      <w:rPr>
                        <w:rFonts w:ascii="Cambria Math" w:hAnsi="Cambria Math" w:cs="Arial"/>
                      </w:rPr>
                      <m:t>-</m:t>
                    </m:r>
                    <m:sSup>
                      <m:sSupPr>
                        <m:ctrlPr>
                          <w:rPr>
                            <w:rFonts w:ascii="Cambria Math" w:hAnsi="Cambria Math" w:cs="Arial"/>
                            <w:b/>
                            <w:bCs/>
                            <w:i/>
                          </w:rPr>
                        </m:ctrlPr>
                      </m:sSupPr>
                      <m:e>
                        <m:r>
                          <m:rPr>
                            <m:sty m:val="bi"/>
                          </m:rPr>
                          <w:rPr>
                            <w:rFonts w:ascii="Cambria Math" w:hAnsi="Cambria Math" w:cs="Arial"/>
                            <w:color w:val="FF0000"/>
                          </w:rPr>
                          <m:t>a</m:t>
                        </m:r>
                      </m:e>
                      <m:sup>
                        <m:r>
                          <m:rPr>
                            <m:sty m:val="bi"/>
                          </m:rPr>
                          <w:rPr>
                            <w:rFonts w:ascii="Cambria Math" w:hAnsi="Cambria Math" w:cs="Arial"/>
                          </w:rPr>
                          <m:t>2</m:t>
                        </m:r>
                      </m:sup>
                    </m:sSup>
                  </m:num>
                  <m:den>
                    <m:r>
                      <m:rPr>
                        <m:sty m:val="bi"/>
                      </m:rPr>
                      <w:rPr>
                        <w:rFonts w:ascii="Cambria Math" w:hAnsi="Cambria Math" w:cs="Arial"/>
                      </w:rPr>
                      <m:t>2</m:t>
                    </m:r>
                    <m:r>
                      <m:rPr>
                        <m:sty m:val="bi"/>
                      </m:rPr>
                      <w:rPr>
                        <w:rFonts w:ascii="Cambria Math" w:hAnsi="Cambria Math" w:cs="Arial"/>
                        <w:color w:val="FF0000"/>
                      </w:rPr>
                      <m:t>bc</m:t>
                    </m:r>
                  </m:den>
                </m:f>
              </m:oMath>
            </m:oMathPara>
          </w:p>
          <w:p w14:paraId="47248DB3" w14:textId="77777777" w:rsidR="00854D2A" w:rsidRDefault="00854D2A" w:rsidP="00AE24E2">
            <w:pPr>
              <w:jc w:val="center"/>
              <w:rPr>
                <w:rFonts w:eastAsia="Yu Mincho" w:cstheme="minorHAnsi"/>
              </w:rPr>
            </w:pPr>
          </w:p>
          <w:p w14:paraId="70D29506" w14:textId="77777777" w:rsidR="007C5FE6" w:rsidRDefault="007C5FE6" w:rsidP="00AE24E2">
            <w:pPr>
              <w:jc w:val="center"/>
              <w:rPr>
                <w:rFonts w:eastAsia="Yu Mincho" w:cstheme="minorHAnsi"/>
                <w:b/>
                <w:bCs/>
                <w:iCs/>
              </w:rPr>
            </w:pPr>
          </w:p>
          <w:p w14:paraId="26E0EB29" w14:textId="44E3C392" w:rsidR="00AE24E2" w:rsidRPr="00AE24E2" w:rsidRDefault="00AE24E2" w:rsidP="00AE24E2">
            <w:pPr>
              <w:jc w:val="center"/>
              <w:rPr>
                <w:rFonts w:ascii="Arial" w:hAnsi="Arial" w:cs="Arial"/>
                <w:sz w:val="21"/>
                <w:szCs w:val="21"/>
              </w:rPr>
            </w:pPr>
            <m:oMathPara>
              <m:oMath>
                <m:r>
                  <m:rPr>
                    <m:sty m:val="bi"/>
                  </m:rPr>
                  <w:rPr>
                    <w:rFonts w:ascii="Cambria Math" w:hAnsi="Cambria Math" w:cs="Arial"/>
                  </w:rPr>
                  <m:t>c</m:t>
                </m:r>
                <m:r>
                  <m:rPr>
                    <m:sty m:val="bi"/>
                  </m:rPr>
                  <w:rPr>
                    <w:rFonts w:ascii="Cambria Math" w:hAnsi="Cambria Math" w:cs="Arial"/>
                  </w:rPr>
                  <m:t>os</m:t>
                </m:r>
                <m:d>
                  <m:dPr>
                    <m:ctrlPr>
                      <w:rPr>
                        <w:rFonts w:ascii="Cambria Math" w:hAnsi="Cambria Math" w:cs="Arial"/>
                        <w:b/>
                        <w:bCs/>
                        <w:i/>
                      </w:rPr>
                    </m:ctrlPr>
                  </m:dPr>
                  <m:e>
                    <m:r>
                      <m:rPr>
                        <m:sty m:val="bi"/>
                      </m:rPr>
                      <w:rPr>
                        <w:rFonts w:ascii="Cambria Math" w:hAnsi="Cambria Math" w:cs="Arial"/>
                        <w:color w:val="0070C0"/>
                      </w:rPr>
                      <m:t>B</m:t>
                    </m:r>
                  </m:e>
                </m:d>
                <m:r>
                  <m:rPr>
                    <m:sty m:val="bi"/>
                  </m:rPr>
                  <w:rPr>
                    <w:rFonts w:ascii="Cambria Math" w:hAnsi="Cambria Math" w:cs="Arial"/>
                  </w:rPr>
                  <m:t>=</m:t>
                </m:r>
                <m:f>
                  <m:fPr>
                    <m:ctrlPr>
                      <w:rPr>
                        <w:rFonts w:ascii="Cambria Math" w:hAnsi="Cambria Math" w:cs="Arial"/>
                        <w:b/>
                        <w:bCs/>
                        <w:i/>
                      </w:rPr>
                    </m:ctrlPr>
                  </m:fPr>
                  <m:num>
                    <m:sSup>
                      <m:sSupPr>
                        <m:ctrlPr>
                          <w:rPr>
                            <w:rFonts w:ascii="Cambria Math" w:hAnsi="Cambria Math" w:cs="Arial"/>
                            <w:b/>
                            <w:bCs/>
                            <w:i/>
                          </w:rPr>
                        </m:ctrlPr>
                      </m:sSupPr>
                      <m:e>
                        <m:r>
                          <m:rPr>
                            <m:sty m:val="bi"/>
                          </m:rPr>
                          <w:rPr>
                            <w:rFonts w:ascii="Cambria Math" w:hAnsi="Cambria Math" w:cs="Arial"/>
                            <w:color w:val="FF0000"/>
                          </w:rPr>
                          <m:t>a</m:t>
                        </m:r>
                      </m:e>
                      <m:sup>
                        <m:r>
                          <m:rPr>
                            <m:sty m:val="bi"/>
                          </m:rPr>
                          <w:rPr>
                            <w:rFonts w:ascii="Cambria Math" w:hAnsi="Cambria Math" w:cs="Arial"/>
                          </w:rPr>
                          <m:t>2</m:t>
                        </m:r>
                      </m:sup>
                    </m:sSup>
                    <m:r>
                      <m:rPr>
                        <m:sty m:val="bi"/>
                      </m:rPr>
                      <w:rPr>
                        <w:rFonts w:ascii="Cambria Math" w:hAnsi="Cambria Math" w:cs="Arial"/>
                      </w:rPr>
                      <m:t>+</m:t>
                    </m:r>
                    <m:sSup>
                      <m:sSupPr>
                        <m:ctrlPr>
                          <w:rPr>
                            <w:rFonts w:ascii="Cambria Math" w:hAnsi="Cambria Math" w:cs="Arial"/>
                            <w:b/>
                            <w:bCs/>
                            <w:i/>
                          </w:rPr>
                        </m:ctrlPr>
                      </m:sSupPr>
                      <m:e>
                        <m:r>
                          <m:rPr>
                            <m:sty m:val="bi"/>
                          </m:rPr>
                          <w:rPr>
                            <w:rFonts w:ascii="Cambria Math" w:hAnsi="Cambria Math" w:cs="Arial"/>
                            <w:color w:val="FF0000"/>
                          </w:rPr>
                          <m:t>c</m:t>
                        </m:r>
                      </m:e>
                      <m:sup>
                        <m:r>
                          <m:rPr>
                            <m:sty m:val="bi"/>
                          </m:rPr>
                          <w:rPr>
                            <w:rFonts w:ascii="Cambria Math" w:hAnsi="Cambria Math" w:cs="Arial"/>
                          </w:rPr>
                          <m:t>2</m:t>
                        </m:r>
                      </m:sup>
                    </m:sSup>
                    <m:r>
                      <m:rPr>
                        <m:sty m:val="bi"/>
                      </m:rPr>
                      <w:rPr>
                        <w:rFonts w:ascii="Cambria Math" w:hAnsi="Cambria Math" w:cs="Arial"/>
                      </w:rPr>
                      <m:t>-</m:t>
                    </m:r>
                    <m:sSup>
                      <m:sSupPr>
                        <m:ctrlPr>
                          <w:rPr>
                            <w:rFonts w:ascii="Cambria Math" w:hAnsi="Cambria Math" w:cs="Arial"/>
                            <w:b/>
                            <w:bCs/>
                            <w:i/>
                          </w:rPr>
                        </m:ctrlPr>
                      </m:sSupPr>
                      <m:e>
                        <m:r>
                          <m:rPr>
                            <m:sty m:val="bi"/>
                          </m:rPr>
                          <w:rPr>
                            <w:rFonts w:ascii="Cambria Math" w:hAnsi="Cambria Math" w:cs="Arial"/>
                            <w:color w:val="FF0000"/>
                          </w:rPr>
                          <m:t>b</m:t>
                        </m:r>
                      </m:e>
                      <m:sup>
                        <m:r>
                          <m:rPr>
                            <m:sty m:val="bi"/>
                          </m:rPr>
                          <w:rPr>
                            <w:rFonts w:ascii="Cambria Math" w:hAnsi="Cambria Math" w:cs="Arial"/>
                          </w:rPr>
                          <m:t>2</m:t>
                        </m:r>
                      </m:sup>
                    </m:sSup>
                  </m:num>
                  <m:den>
                    <m:r>
                      <m:rPr>
                        <m:sty m:val="bi"/>
                      </m:rPr>
                      <w:rPr>
                        <w:rFonts w:ascii="Cambria Math" w:hAnsi="Cambria Math" w:cs="Arial"/>
                      </w:rPr>
                      <m:t>2</m:t>
                    </m:r>
                    <m:r>
                      <m:rPr>
                        <m:sty m:val="bi"/>
                      </m:rPr>
                      <w:rPr>
                        <w:rFonts w:ascii="Cambria Math" w:hAnsi="Cambria Math" w:cs="Arial"/>
                        <w:color w:val="FF0000"/>
                      </w:rPr>
                      <m:t>ac</m:t>
                    </m:r>
                  </m:den>
                </m:f>
              </m:oMath>
            </m:oMathPara>
          </w:p>
          <w:p w14:paraId="6BDA6B21" w14:textId="77777777" w:rsidR="007C5FE6" w:rsidRPr="007C5FE6" w:rsidRDefault="007C5FE6" w:rsidP="007C5FE6">
            <w:pPr>
              <w:rPr>
                <w:rFonts w:ascii="Arial" w:hAnsi="Arial" w:cs="Arial"/>
                <w:b/>
                <w:bCs/>
                <w:iCs/>
              </w:rPr>
            </w:pPr>
          </w:p>
          <w:p w14:paraId="5E8C3BEC" w14:textId="77777777" w:rsidR="007C5FE6" w:rsidRDefault="007C5FE6" w:rsidP="007C5FE6">
            <w:pPr>
              <w:rPr>
                <w:rFonts w:ascii="Arial" w:hAnsi="Arial" w:cs="Arial"/>
                <w:b/>
                <w:bCs/>
                <w:iCs/>
              </w:rPr>
            </w:pPr>
          </w:p>
          <w:p w14:paraId="43D7E20F" w14:textId="354CCE1F" w:rsidR="007C5FE6" w:rsidRPr="007C5FE6" w:rsidRDefault="007C5FE6" w:rsidP="007C5FE6">
            <w:pPr>
              <w:rPr>
                <w:rFonts w:ascii="Arial" w:hAnsi="Arial" w:cs="Arial"/>
                <w:sz w:val="21"/>
                <w:szCs w:val="21"/>
              </w:rPr>
            </w:pPr>
            <m:oMathPara>
              <m:oMathParaPr>
                <m:jc m:val="center"/>
              </m:oMathParaPr>
              <m:oMath>
                <m:r>
                  <m:rPr>
                    <m:sty m:val="bi"/>
                  </m:rPr>
                  <w:rPr>
                    <w:rFonts w:ascii="Cambria Math" w:hAnsi="Cambria Math" w:cs="Arial"/>
                  </w:rPr>
                  <m:t>c</m:t>
                </m:r>
                <m:r>
                  <m:rPr>
                    <m:sty m:val="bi"/>
                  </m:rPr>
                  <w:rPr>
                    <w:rFonts w:ascii="Cambria Math" w:hAnsi="Cambria Math" w:cs="Arial"/>
                  </w:rPr>
                  <m:t>os</m:t>
                </m:r>
                <m:d>
                  <m:dPr>
                    <m:ctrlPr>
                      <w:rPr>
                        <w:rFonts w:ascii="Cambria Math" w:hAnsi="Cambria Math" w:cs="Arial"/>
                        <w:b/>
                        <w:bCs/>
                        <w:i/>
                      </w:rPr>
                    </m:ctrlPr>
                  </m:dPr>
                  <m:e>
                    <m:r>
                      <m:rPr>
                        <m:sty m:val="bi"/>
                      </m:rPr>
                      <w:rPr>
                        <w:rFonts w:ascii="Cambria Math" w:hAnsi="Cambria Math" w:cs="Arial"/>
                        <w:color w:val="0070C0"/>
                      </w:rPr>
                      <m:t>C</m:t>
                    </m:r>
                  </m:e>
                </m:d>
                <m:r>
                  <m:rPr>
                    <m:sty m:val="bi"/>
                  </m:rPr>
                  <w:rPr>
                    <w:rFonts w:ascii="Cambria Math" w:hAnsi="Cambria Math" w:cs="Arial"/>
                  </w:rPr>
                  <m:t>=</m:t>
                </m:r>
                <m:f>
                  <m:fPr>
                    <m:ctrlPr>
                      <w:rPr>
                        <w:rFonts w:ascii="Cambria Math" w:hAnsi="Cambria Math" w:cs="Arial"/>
                        <w:b/>
                        <w:bCs/>
                        <w:i/>
                      </w:rPr>
                    </m:ctrlPr>
                  </m:fPr>
                  <m:num>
                    <m:sSup>
                      <m:sSupPr>
                        <m:ctrlPr>
                          <w:rPr>
                            <w:rFonts w:ascii="Cambria Math" w:hAnsi="Cambria Math" w:cs="Arial"/>
                            <w:b/>
                            <w:bCs/>
                            <w:i/>
                          </w:rPr>
                        </m:ctrlPr>
                      </m:sSupPr>
                      <m:e>
                        <m:r>
                          <m:rPr>
                            <m:sty m:val="bi"/>
                          </m:rPr>
                          <w:rPr>
                            <w:rFonts w:ascii="Cambria Math" w:hAnsi="Cambria Math" w:cs="Arial"/>
                            <w:color w:val="FF0000"/>
                          </w:rPr>
                          <m:t>a</m:t>
                        </m:r>
                      </m:e>
                      <m:sup>
                        <m:r>
                          <m:rPr>
                            <m:sty m:val="bi"/>
                          </m:rPr>
                          <w:rPr>
                            <w:rFonts w:ascii="Cambria Math" w:hAnsi="Cambria Math" w:cs="Arial"/>
                          </w:rPr>
                          <m:t>2</m:t>
                        </m:r>
                      </m:sup>
                    </m:sSup>
                    <m:r>
                      <m:rPr>
                        <m:sty m:val="bi"/>
                      </m:rPr>
                      <w:rPr>
                        <w:rFonts w:ascii="Cambria Math" w:hAnsi="Cambria Math" w:cs="Arial"/>
                      </w:rPr>
                      <m:t>+</m:t>
                    </m:r>
                    <m:sSup>
                      <m:sSupPr>
                        <m:ctrlPr>
                          <w:rPr>
                            <w:rFonts w:ascii="Cambria Math" w:hAnsi="Cambria Math" w:cs="Arial"/>
                            <w:b/>
                            <w:bCs/>
                            <w:i/>
                          </w:rPr>
                        </m:ctrlPr>
                      </m:sSupPr>
                      <m:e>
                        <m:r>
                          <m:rPr>
                            <m:sty m:val="bi"/>
                          </m:rPr>
                          <w:rPr>
                            <w:rFonts w:ascii="Cambria Math" w:hAnsi="Cambria Math" w:cs="Arial"/>
                            <w:color w:val="FF0000"/>
                          </w:rPr>
                          <m:t>b</m:t>
                        </m:r>
                      </m:e>
                      <m:sup>
                        <m:r>
                          <m:rPr>
                            <m:sty m:val="bi"/>
                          </m:rPr>
                          <w:rPr>
                            <w:rFonts w:ascii="Cambria Math" w:hAnsi="Cambria Math" w:cs="Arial"/>
                          </w:rPr>
                          <m:t>2</m:t>
                        </m:r>
                      </m:sup>
                    </m:sSup>
                    <m:r>
                      <m:rPr>
                        <m:sty m:val="bi"/>
                      </m:rPr>
                      <w:rPr>
                        <w:rFonts w:ascii="Cambria Math" w:hAnsi="Cambria Math" w:cs="Arial"/>
                      </w:rPr>
                      <m:t>-</m:t>
                    </m:r>
                    <m:sSup>
                      <m:sSupPr>
                        <m:ctrlPr>
                          <w:rPr>
                            <w:rFonts w:ascii="Cambria Math" w:hAnsi="Cambria Math" w:cs="Arial"/>
                            <w:b/>
                            <w:bCs/>
                            <w:i/>
                          </w:rPr>
                        </m:ctrlPr>
                      </m:sSupPr>
                      <m:e>
                        <m:r>
                          <m:rPr>
                            <m:sty m:val="bi"/>
                          </m:rPr>
                          <w:rPr>
                            <w:rFonts w:ascii="Cambria Math" w:hAnsi="Cambria Math" w:cs="Arial"/>
                            <w:color w:val="FF0000"/>
                          </w:rPr>
                          <m:t>c</m:t>
                        </m:r>
                      </m:e>
                      <m:sup>
                        <m:r>
                          <m:rPr>
                            <m:sty m:val="bi"/>
                          </m:rPr>
                          <w:rPr>
                            <w:rFonts w:ascii="Cambria Math" w:hAnsi="Cambria Math" w:cs="Arial"/>
                          </w:rPr>
                          <m:t>2</m:t>
                        </m:r>
                      </m:sup>
                    </m:sSup>
                  </m:num>
                  <m:den>
                    <m:r>
                      <m:rPr>
                        <m:sty m:val="bi"/>
                      </m:rPr>
                      <w:rPr>
                        <w:rFonts w:ascii="Cambria Math" w:hAnsi="Cambria Math" w:cs="Arial"/>
                      </w:rPr>
                      <m:t>2</m:t>
                    </m:r>
                    <m:r>
                      <m:rPr>
                        <m:sty m:val="bi"/>
                      </m:rPr>
                      <w:rPr>
                        <w:rFonts w:ascii="Cambria Math" w:hAnsi="Cambria Math" w:cs="Arial"/>
                        <w:color w:val="FF0000"/>
                      </w:rPr>
                      <m:t>ab</m:t>
                    </m:r>
                  </m:den>
                </m:f>
              </m:oMath>
            </m:oMathPara>
          </w:p>
          <w:p w14:paraId="5B72EF40" w14:textId="3D9E7364" w:rsidR="009057D9" w:rsidRPr="009401C7" w:rsidRDefault="009057D9" w:rsidP="006337E3">
            <w:pPr>
              <w:rPr>
                <w:rFonts w:ascii="Calibri" w:eastAsia="Yu Mincho" w:hAnsi="Calibri" w:cs="Calibri"/>
              </w:rPr>
            </w:pPr>
          </w:p>
        </w:tc>
        <w:tc>
          <w:tcPr>
            <w:tcW w:w="3378" w:type="dxa"/>
            <w:shd w:val="clear" w:color="auto" w:fill="9CC2E5" w:themeFill="accent5" w:themeFillTint="99"/>
          </w:tcPr>
          <w:p w14:paraId="635155D8" w14:textId="75D397DB" w:rsidR="009057D9" w:rsidRDefault="009057D9" w:rsidP="00BC723B">
            <w:pPr>
              <w:tabs>
                <w:tab w:val="left" w:pos="1095"/>
              </w:tabs>
            </w:pPr>
            <w:r>
              <w:lastRenderedPageBreak/>
              <w:t xml:space="preserve">A modified version of the cosine rule that allows you to find an </w:t>
            </w:r>
            <w:r>
              <w:lastRenderedPageBreak/>
              <w:t>angle using the three sides of the triangle.</w:t>
            </w:r>
          </w:p>
        </w:tc>
      </w:tr>
      <w:tr w:rsidR="00841DA6" w:rsidRPr="00CE5726" w14:paraId="102DFBC5" w14:textId="77777777" w:rsidTr="00AA408F">
        <w:tc>
          <w:tcPr>
            <w:tcW w:w="987" w:type="dxa"/>
            <w:vMerge/>
            <w:shd w:val="clear" w:color="auto" w:fill="9CC2E5" w:themeFill="accent5" w:themeFillTint="99"/>
          </w:tcPr>
          <w:p w14:paraId="1A354893" w14:textId="77777777" w:rsidR="009057D9" w:rsidRDefault="009057D9" w:rsidP="00CE5726">
            <w:pPr>
              <w:rPr>
                <w:b/>
                <w:bCs/>
              </w:rPr>
            </w:pPr>
          </w:p>
        </w:tc>
        <w:tc>
          <w:tcPr>
            <w:tcW w:w="1276" w:type="dxa"/>
            <w:tcBorders>
              <w:top w:val="single" w:sz="4" w:space="0" w:color="000000" w:themeColor="text1"/>
              <w:bottom w:val="single" w:sz="4" w:space="0" w:color="000000" w:themeColor="text1"/>
            </w:tcBorders>
            <w:shd w:val="clear" w:color="auto" w:fill="9CC2E5" w:themeFill="accent5" w:themeFillTint="99"/>
          </w:tcPr>
          <w:p w14:paraId="092DF251" w14:textId="474765AE" w:rsidR="009057D9" w:rsidRDefault="009057D9" w:rsidP="00565426">
            <w:pPr>
              <w:rPr>
                <w:rFonts w:eastAsia="Yu Mincho" w:cstheme="minorHAnsi"/>
                <w:iCs/>
              </w:rPr>
            </w:pPr>
            <w:r>
              <w:rPr>
                <w:rFonts w:eastAsia="Yu Mincho" w:cstheme="minorHAnsi"/>
                <w:iCs/>
              </w:rPr>
              <w:t xml:space="preserve">Unit Circle Triangle, where </w:t>
            </w:r>
            <w:r w:rsidR="00317875">
              <w:rPr>
                <w:rFonts w:eastAsia="Yu Mincho" w:cstheme="minorHAnsi"/>
                <w:iCs/>
              </w:rPr>
              <w:t>y</w:t>
            </w:r>
            <w:r>
              <w:rPr>
                <w:rFonts w:eastAsia="Yu Mincho" w:cstheme="minorHAnsi"/>
                <w:iCs/>
              </w:rPr>
              <w:t xml:space="preserve"> = r</w:t>
            </w:r>
          </w:p>
        </w:tc>
        <w:tc>
          <w:tcPr>
            <w:tcW w:w="3375" w:type="dxa"/>
            <w:shd w:val="clear" w:color="auto" w:fill="9CC2E5" w:themeFill="accent5" w:themeFillTint="99"/>
          </w:tcPr>
          <w:p w14:paraId="7B848D4C" w14:textId="77777777" w:rsidR="009057D9" w:rsidRDefault="009057D9" w:rsidP="00375240">
            <w:pPr>
              <w:jc w:val="center"/>
              <w:rPr>
                <w:rFonts w:ascii="Calibri" w:eastAsia="Yu Mincho" w:hAnsi="Calibri" w:cs="Calibri"/>
              </w:rPr>
            </w:pPr>
            <w:r>
              <w:rPr>
                <w:rFonts w:ascii="Calibri" w:eastAsia="Yu Mincho" w:hAnsi="Calibri" w:cs="Calibri"/>
                <w:noProof/>
              </w:rPr>
              <w:drawing>
                <wp:inline distT="0" distB="0" distL="0" distR="0" wp14:anchorId="4AB36B4D" wp14:editId="20268D4E">
                  <wp:extent cx="1767205" cy="179559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9656" cy="1818407"/>
                          </a:xfrm>
                          <a:prstGeom prst="rect">
                            <a:avLst/>
                          </a:prstGeom>
                          <a:noFill/>
                        </pic:spPr>
                      </pic:pic>
                    </a:graphicData>
                  </a:graphic>
                </wp:inline>
              </w:drawing>
            </w:r>
          </w:p>
          <w:p w14:paraId="3D4953CC" w14:textId="77777777" w:rsidR="009057D9" w:rsidRPr="00E333FE" w:rsidRDefault="006404DF" w:rsidP="00375240">
            <w:pPr>
              <w:jc w:val="center"/>
              <w:rPr>
                <w:rFonts w:ascii="Calibri" w:eastAsia="Yu Mincho" w:hAnsi="Calibri" w:cs="Calibri"/>
              </w:rPr>
            </w:pPr>
            <m:oMathPara>
              <m:oMath>
                <m:func>
                  <m:funcPr>
                    <m:ctrlPr>
                      <w:rPr>
                        <w:rFonts w:ascii="Cambria Math" w:eastAsia="Yu Mincho" w:hAnsi="Cambria Math" w:cs="Calibri"/>
                      </w:rPr>
                    </m:ctrlPr>
                  </m:funcPr>
                  <m:fName>
                    <m:r>
                      <m:rPr>
                        <m:sty m:val="p"/>
                      </m:rPr>
                      <w:rPr>
                        <w:rFonts w:ascii="Cambria Math" w:eastAsia="Yu Mincho" w:hAnsi="Cambria Math" w:cs="Calibri"/>
                      </w:rPr>
                      <m:t>sin</m:t>
                    </m:r>
                  </m:fName>
                  <m:e>
                    <m:d>
                      <m:dPr>
                        <m:ctrlPr>
                          <w:rPr>
                            <w:rFonts w:ascii="Cambria Math" w:eastAsia="Yu Mincho" w:hAnsi="Cambria Math" w:cs="Calibri"/>
                            <w:i/>
                          </w:rPr>
                        </m:ctrlPr>
                      </m:dPr>
                      <m:e>
                        <m:r>
                          <w:rPr>
                            <w:rFonts w:ascii="Cambria Math" w:eastAsia="Yu Mincho" w:hAnsi="Cambria Math" w:cs="Calibri"/>
                          </w:rPr>
                          <m:t>θ</m:t>
                        </m:r>
                      </m:e>
                    </m:d>
                  </m:e>
                </m:func>
                <m:r>
                  <w:rPr>
                    <w:rFonts w:ascii="Cambria Math" w:eastAsia="Yu Mincho" w:hAnsi="Cambria Math" w:cs="Calibri"/>
                  </w:rPr>
                  <m:t>=</m:t>
                </m:r>
                <m:f>
                  <m:fPr>
                    <m:ctrlPr>
                      <w:rPr>
                        <w:rFonts w:ascii="Cambria Math" w:eastAsia="Yu Mincho" w:hAnsi="Cambria Math" w:cs="Calibri"/>
                        <w:i/>
                      </w:rPr>
                    </m:ctrlPr>
                  </m:fPr>
                  <m:num>
                    <m:r>
                      <w:rPr>
                        <w:rFonts w:ascii="Cambria Math" w:eastAsia="Yu Mincho" w:hAnsi="Cambria Math" w:cs="Calibri"/>
                      </w:rPr>
                      <m:t>y</m:t>
                    </m:r>
                  </m:num>
                  <m:den>
                    <m:r>
                      <w:rPr>
                        <w:rFonts w:ascii="Cambria Math" w:eastAsia="Yu Mincho" w:hAnsi="Cambria Math" w:cs="Calibri"/>
                      </w:rPr>
                      <m:t>1</m:t>
                    </m:r>
                  </m:den>
                </m:f>
                <m:r>
                  <w:rPr>
                    <w:rFonts w:ascii="Cambria Math" w:eastAsia="Yu Mincho" w:hAnsi="Cambria Math" w:cs="Calibri"/>
                  </w:rPr>
                  <m:t>=y</m:t>
                </m:r>
              </m:oMath>
            </m:oMathPara>
          </w:p>
          <w:p w14:paraId="24BC545A" w14:textId="6439226F" w:rsidR="009057D9" w:rsidRPr="00E333FE" w:rsidRDefault="006404DF" w:rsidP="00E333FE">
            <w:pPr>
              <w:jc w:val="center"/>
              <w:rPr>
                <w:rFonts w:ascii="Calibri" w:eastAsia="Yu Mincho" w:hAnsi="Calibri" w:cs="Calibri"/>
              </w:rPr>
            </w:pPr>
            <m:oMathPara>
              <m:oMath>
                <m:func>
                  <m:funcPr>
                    <m:ctrlPr>
                      <w:rPr>
                        <w:rFonts w:ascii="Cambria Math" w:eastAsia="Yu Mincho" w:hAnsi="Cambria Math" w:cs="Calibri"/>
                      </w:rPr>
                    </m:ctrlPr>
                  </m:funcPr>
                  <m:fName>
                    <m:r>
                      <m:rPr>
                        <m:sty m:val="p"/>
                      </m:rPr>
                      <w:rPr>
                        <w:rFonts w:ascii="Cambria Math" w:eastAsia="Yu Mincho" w:hAnsi="Cambria Math" w:cs="Calibri"/>
                      </w:rPr>
                      <m:t>cos</m:t>
                    </m:r>
                  </m:fName>
                  <m:e>
                    <m:d>
                      <m:dPr>
                        <m:ctrlPr>
                          <w:rPr>
                            <w:rFonts w:ascii="Cambria Math" w:eastAsia="Yu Mincho" w:hAnsi="Cambria Math" w:cs="Calibri"/>
                            <w:i/>
                          </w:rPr>
                        </m:ctrlPr>
                      </m:dPr>
                      <m:e>
                        <m:r>
                          <w:rPr>
                            <w:rFonts w:ascii="Cambria Math" w:eastAsia="Yu Mincho" w:hAnsi="Cambria Math" w:cs="Calibri"/>
                          </w:rPr>
                          <m:t>θ</m:t>
                        </m:r>
                      </m:e>
                    </m:d>
                  </m:e>
                </m:func>
                <m:r>
                  <w:rPr>
                    <w:rFonts w:ascii="Cambria Math" w:eastAsia="Yu Mincho" w:hAnsi="Cambria Math" w:cs="Calibri"/>
                  </w:rPr>
                  <m:t>=</m:t>
                </m:r>
                <m:f>
                  <m:fPr>
                    <m:ctrlPr>
                      <w:rPr>
                        <w:rFonts w:ascii="Cambria Math" w:eastAsia="Yu Mincho" w:hAnsi="Cambria Math" w:cs="Calibri"/>
                        <w:i/>
                      </w:rPr>
                    </m:ctrlPr>
                  </m:fPr>
                  <m:num>
                    <m:r>
                      <w:rPr>
                        <w:rFonts w:ascii="Cambria Math" w:eastAsia="Yu Mincho" w:hAnsi="Cambria Math" w:cs="Calibri"/>
                      </w:rPr>
                      <m:t>x</m:t>
                    </m:r>
                  </m:num>
                  <m:den>
                    <m:r>
                      <w:rPr>
                        <w:rFonts w:ascii="Cambria Math" w:eastAsia="Yu Mincho" w:hAnsi="Cambria Math" w:cs="Calibri"/>
                      </w:rPr>
                      <m:t>1</m:t>
                    </m:r>
                  </m:den>
                </m:f>
                <m:r>
                  <w:rPr>
                    <w:rFonts w:ascii="Cambria Math" w:eastAsia="Yu Mincho" w:hAnsi="Cambria Math" w:cs="Calibri"/>
                  </w:rPr>
                  <m:t>=x</m:t>
                </m:r>
              </m:oMath>
            </m:oMathPara>
          </w:p>
          <w:p w14:paraId="6C4EA682" w14:textId="073467E3" w:rsidR="009057D9" w:rsidRPr="00E333FE" w:rsidRDefault="006404DF" w:rsidP="00E333FE">
            <w:pPr>
              <w:jc w:val="center"/>
              <w:rPr>
                <w:rFonts w:ascii="Calibri" w:eastAsia="Yu Mincho" w:hAnsi="Calibri" w:cs="Calibri"/>
              </w:rPr>
            </w:pPr>
            <m:oMathPara>
              <m:oMath>
                <m:func>
                  <m:funcPr>
                    <m:ctrlPr>
                      <w:rPr>
                        <w:rFonts w:ascii="Cambria Math" w:eastAsia="Yu Mincho" w:hAnsi="Cambria Math" w:cs="Calibri"/>
                      </w:rPr>
                    </m:ctrlPr>
                  </m:funcPr>
                  <m:fName>
                    <m:r>
                      <m:rPr>
                        <m:sty m:val="p"/>
                      </m:rPr>
                      <w:rPr>
                        <w:rFonts w:ascii="Cambria Math" w:eastAsia="Yu Mincho" w:hAnsi="Cambria Math" w:cs="Calibri"/>
                      </w:rPr>
                      <m:t>tan</m:t>
                    </m:r>
                  </m:fName>
                  <m:e>
                    <m:d>
                      <m:dPr>
                        <m:ctrlPr>
                          <w:rPr>
                            <w:rFonts w:ascii="Cambria Math" w:eastAsia="Yu Mincho" w:hAnsi="Cambria Math" w:cs="Calibri"/>
                            <w:i/>
                          </w:rPr>
                        </m:ctrlPr>
                      </m:dPr>
                      <m:e>
                        <m:r>
                          <w:rPr>
                            <w:rFonts w:ascii="Cambria Math" w:eastAsia="Yu Mincho" w:hAnsi="Cambria Math" w:cs="Calibri"/>
                          </w:rPr>
                          <m:t>θ</m:t>
                        </m:r>
                      </m:e>
                    </m:d>
                  </m:e>
                </m:func>
                <m:r>
                  <w:rPr>
                    <w:rFonts w:ascii="Cambria Math" w:eastAsia="Yu Mincho" w:hAnsi="Cambria Math" w:cs="Calibri"/>
                  </w:rPr>
                  <m:t>=</m:t>
                </m:r>
                <m:f>
                  <m:fPr>
                    <m:ctrlPr>
                      <w:rPr>
                        <w:rFonts w:ascii="Cambria Math" w:eastAsia="Yu Mincho" w:hAnsi="Cambria Math" w:cs="Calibri"/>
                        <w:i/>
                      </w:rPr>
                    </m:ctrlPr>
                  </m:fPr>
                  <m:num>
                    <m:r>
                      <w:rPr>
                        <w:rFonts w:ascii="Cambria Math" w:eastAsia="Yu Mincho" w:hAnsi="Cambria Math" w:cs="Calibri"/>
                      </w:rPr>
                      <m:t>y</m:t>
                    </m:r>
                  </m:num>
                  <m:den>
                    <m:r>
                      <w:rPr>
                        <w:rFonts w:ascii="Cambria Math" w:eastAsia="Yu Mincho" w:hAnsi="Cambria Math" w:cs="Calibri"/>
                      </w:rPr>
                      <m:t>x</m:t>
                    </m:r>
                  </m:den>
                </m:f>
                <m:r>
                  <w:rPr>
                    <w:rFonts w:ascii="Cambria Math" w:eastAsia="Yu Mincho" w:hAnsi="Cambria Math" w:cs="Calibri"/>
                  </w:rPr>
                  <m:t>=</m:t>
                </m:r>
                <m:f>
                  <m:fPr>
                    <m:ctrlPr>
                      <w:rPr>
                        <w:rFonts w:ascii="Cambria Math" w:eastAsia="Yu Mincho" w:hAnsi="Cambria Math" w:cs="Calibri"/>
                        <w:i/>
                      </w:rPr>
                    </m:ctrlPr>
                  </m:fPr>
                  <m:num>
                    <m:func>
                      <m:funcPr>
                        <m:ctrlPr>
                          <w:rPr>
                            <w:rFonts w:ascii="Cambria Math" w:eastAsia="Yu Mincho" w:hAnsi="Cambria Math" w:cs="Calibri"/>
                          </w:rPr>
                        </m:ctrlPr>
                      </m:funcPr>
                      <m:fName>
                        <m:r>
                          <m:rPr>
                            <m:sty m:val="p"/>
                          </m:rPr>
                          <w:rPr>
                            <w:rFonts w:ascii="Cambria Math" w:eastAsia="Yu Mincho" w:hAnsi="Cambria Math" w:cs="Calibri"/>
                          </w:rPr>
                          <m:t>sin</m:t>
                        </m:r>
                        <m:ctrlPr>
                          <w:rPr>
                            <w:rFonts w:ascii="Cambria Math" w:eastAsia="Yu Mincho" w:hAnsi="Cambria Math" w:cs="Calibri"/>
                            <w:i/>
                          </w:rPr>
                        </m:ctrlPr>
                      </m:fName>
                      <m:e>
                        <m:d>
                          <m:dPr>
                            <m:ctrlPr>
                              <w:rPr>
                                <w:rFonts w:ascii="Cambria Math" w:eastAsia="Yu Mincho" w:hAnsi="Cambria Math" w:cs="Calibri"/>
                                <w:i/>
                              </w:rPr>
                            </m:ctrlPr>
                          </m:dPr>
                          <m:e>
                            <m:r>
                              <w:rPr>
                                <w:rFonts w:ascii="Cambria Math" w:eastAsia="Yu Mincho" w:hAnsi="Cambria Math" w:cs="Calibri"/>
                              </w:rPr>
                              <m:t>θ</m:t>
                            </m:r>
                          </m:e>
                        </m:d>
                      </m:e>
                    </m:func>
                  </m:num>
                  <m:den>
                    <m:func>
                      <m:funcPr>
                        <m:ctrlPr>
                          <w:rPr>
                            <w:rFonts w:ascii="Cambria Math" w:eastAsia="Yu Mincho" w:hAnsi="Cambria Math" w:cs="Calibri"/>
                            <w:i/>
                          </w:rPr>
                        </m:ctrlPr>
                      </m:funcPr>
                      <m:fName>
                        <m:r>
                          <m:rPr>
                            <m:sty m:val="p"/>
                          </m:rPr>
                          <w:rPr>
                            <w:rFonts w:ascii="Cambria Math" w:eastAsia="Yu Mincho" w:hAnsi="Cambria Math" w:cs="Calibri"/>
                          </w:rPr>
                          <m:t>cos</m:t>
                        </m:r>
                      </m:fName>
                      <m:e>
                        <m:d>
                          <m:dPr>
                            <m:ctrlPr>
                              <w:rPr>
                                <w:rFonts w:ascii="Cambria Math" w:eastAsia="Yu Mincho" w:hAnsi="Cambria Math" w:cs="Calibri"/>
                                <w:i/>
                              </w:rPr>
                            </m:ctrlPr>
                          </m:dPr>
                          <m:e>
                            <m:r>
                              <w:rPr>
                                <w:rFonts w:ascii="Cambria Math" w:eastAsia="Yu Mincho" w:hAnsi="Cambria Math" w:cs="Calibri"/>
                              </w:rPr>
                              <m:t>θ</m:t>
                            </m:r>
                          </m:e>
                        </m:d>
                      </m:e>
                    </m:func>
                  </m:den>
                </m:f>
              </m:oMath>
            </m:oMathPara>
          </w:p>
          <w:p w14:paraId="42B5C8C5" w14:textId="5BD609F8" w:rsidR="009057D9" w:rsidRPr="00E333FE" w:rsidRDefault="009057D9" w:rsidP="00375240">
            <w:pPr>
              <w:jc w:val="center"/>
              <w:rPr>
                <w:rFonts w:ascii="Calibri" w:eastAsia="Yu Mincho" w:hAnsi="Calibri" w:cs="Calibri"/>
              </w:rPr>
            </w:pPr>
          </w:p>
        </w:tc>
        <w:tc>
          <w:tcPr>
            <w:tcW w:w="3378" w:type="dxa"/>
            <w:shd w:val="clear" w:color="auto" w:fill="9CC2E5" w:themeFill="accent5" w:themeFillTint="99"/>
          </w:tcPr>
          <w:p w14:paraId="52E40202" w14:textId="6E00BE26" w:rsidR="009057D9" w:rsidRDefault="009057D9" w:rsidP="00BC723B">
            <w:pPr>
              <w:tabs>
                <w:tab w:val="left" w:pos="1095"/>
              </w:tabs>
            </w:pPr>
            <w:r>
              <w:t>In a triangle on the unit circle, where the hypotenuse is equal to the radius of the circle, which is 1, and one point of the triangle lies on the circumference, and another point of the triangle lies on the centre of the circle (0,0).</w:t>
            </w:r>
          </w:p>
        </w:tc>
      </w:tr>
      <w:tr w:rsidR="00841DA6" w:rsidRPr="00CE5726" w14:paraId="7D5B7908" w14:textId="77777777" w:rsidTr="00AA408F">
        <w:tc>
          <w:tcPr>
            <w:tcW w:w="987" w:type="dxa"/>
            <w:vMerge/>
            <w:shd w:val="clear" w:color="auto" w:fill="9CC2E5" w:themeFill="accent5" w:themeFillTint="99"/>
          </w:tcPr>
          <w:p w14:paraId="2CE0CA54" w14:textId="77777777" w:rsidR="009057D9" w:rsidRDefault="009057D9" w:rsidP="00CE5726">
            <w:pPr>
              <w:rPr>
                <w:b/>
                <w:bCs/>
              </w:rPr>
            </w:pPr>
          </w:p>
        </w:tc>
        <w:tc>
          <w:tcPr>
            <w:tcW w:w="1276" w:type="dxa"/>
            <w:tcBorders>
              <w:top w:val="single" w:sz="4" w:space="0" w:color="000000" w:themeColor="text1"/>
              <w:bottom w:val="single" w:sz="4" w:space="0" w:color="000000" w:themeColor="text1"/>
            </w:tcBorders>
            <w:shd w:val="clear" w:color="auto" w:fill="9CC2E5" w:themeFill="accent5" w:themeFillTint="99"/>
          </w:tcPr>
          <w:p w14:paraId="46BEBE46" w14:textId="19FA0AC7" w:rsidR="009057D9" w:rsidRDefault="00DF7FE3" w:rsidP="00565426">
            <w:pPr>
              <w:rPr>
                <w:rFonts w:eastAsia="Yu Mincho" w:cstheme="minorHAnsi"/>
                <w:iCs/>
              </w:rPr>
            </w:pPr>
            <w:r>
              <w:rPr>
                <w:rFonts w:eastAsia="Yu Mincho" w:cstheme="minorHAnsi"/>
                <w:iCs/>
              </w:rPr>
              <w:t>Radians to Degrees:</w:t>
            </w:r>
          </w:p>
        </w:tc>
        <w:tc>
          <w:tcPr>
            <w:tcW w:w="3375" w:type="dxa"/>
            <w:shd w:val="clear" w:color="auto" w:fill="9CC2E5" w:themeFill="accent5" w:themeFillTint="99"/>
          </w:tcPr>
          <w:p w14:paraId="1E966164" w14:textId="7143A38B" w:rsidR="009057D9" w:rsidRDefault="00930D7F" w:rsidP="0039770F">
            <w:pPr>
              <w:rPr>
                <w:rFonts w:ascii="Calibri" w:eastAsia="Yu Mincho" w:hAnsi="Calibri" w:cs="Calibri"/>
                <w:noProof/>
              </w:rPr>
            </w:pPr>
            <m:oMathPara>
              <m:oMath>
                <m:f>
                  <m:fPr>
                    <m:ctrlPr>
                      <w:rPr>
                        <w:rFonts w:ascii="Cambria Math" w:eastAsia="Yu Mincho" w:hAnsi="Cambria Math" w:cs="Calibri"/>
                        <w:i/>
                        <w:noProof/>
                      </w:rPr>
                    </m:ctrlPr>
                  </m:fPr>
                  <m:num>
                    <m:r>
                      <w:rPr>
                        <w:rFonts w:ascii="Cambria Math" w:eastAsia="Yu Mincho" w:hAnsi="Cambria Math" w:cs="Calibri"/>
                        <w:noProof/>
                      </w:rPr>
                      <m:t>180°</m:t>
                    </m:r>
                  </m:num>
                  <m:den>
                    <m:r>
                      <w:rPr>
                        <w:rFonts w:ascii="Cambria Math" w:eastAsia="Yu Mincho" w:hAnsi="Cambria Math" w:cs="Calibri"/>
                        <w:noProof/>
                      </w:rPr>
                      <m:t>x</m:t>
                    </m:r>
                    <m:r>
                      <w:rPr>
                        <w:rFonts w:ascii="Cambria Math" w:eastAsia="Yu Mincho" w:hAnsi="Cambria Math" w:cs="Calibri"/>
                        <w:noProof/>
                      </w:rPr>
                      <m:t>×π</m:t>
                    </m:r>
                  </m:den>
                </m:f>
              </m:oMath>
            </m:oMathPara>
          </w:p>
        </w:tc>
        <w:tc>
          <w:tcPr>
            <w:tcW w:w="3378" w:type="dxa"/>
            <w:shd w:val="clear" w:color="auto" w:fill="9CC2E5" w:themeFill="accent5" w:themeFillTint="99"/>
          </w:tcPr>
          <w:p w14:paraId="0A230AA1" w14:textId="4F593F8D" w:rsidR="009057D9" w:rsidRDefault="00A04A88" w:rsidP="00BC723B">
            <w:pPr>
              <w:tabs>
                <w:tab w:val="left" w:pos="1095"/>
              </w:tabs>
            </w:pPr>
            <w:r>
              <w:t>Used when converting radians to degrees.</w:t>
            </w:r>
          </w:p>
        </w:tc>
      </w:tr>
      <w:tr w:rsidR="00841DA6" w:rsidRPr="00CE5726" w14:paraId="78CEA2DE" w14:textId="77777777" w:rsidTr="00AA408F">
        <w:tc>
          <w:tcPr>
            <w:tcW w:w="987" w:type="dxa"/>
            <w:shd w:val="clear" w:color="auto" w:fill="9CC2E5" w:themeFill="accent5" w:themeFillTint="99"/>
          </w:tcPr>
          <w:p w14:paraId="1DE877F4" w14:textId="77777777" w:rsidR="00DF7FE3" w:rsidRDefault="00DF7FE3" w:rsidP="00CE5726">
            <w:pPr>
              <w:rPr>
                <w:b/>
                <w:bCs/>
              </w:rPr>
            </w:pPr>
          </w:p>
        </w:tc>
        <w:tc>
          <w:tcPr>
            <w:tcW w:w="1276" w:type="dxa"/>
            <w:tcBorders>
              <w:top w:val="single" w:sz="4" w:space="0" w:color="000000" w:themeColor="text1"/>
              <w:bottom w:val="single" w:sz="4" w:space="0" w:color="000000" w:themeColor="text1"/>
            </w:tcBorders>
            <w:shd w:val="clear" w:color="auto" w:fill="9CC2E5" w:themeFill="accent5" w:themeFillTint="99"/>
          </w:tcPr>
          <w:p w14:paraId="7A4E7D9D" w14:textId="738F23D7" w:rsidR="00DF7FE3" w:rsidRDefault="00DF7FE3" w:rsidP="00565426">
            <w:pPr>
              <w:rPr>
                <w:rFonts w:eastAsia="Yu Mincho" w:cstheme="minorHAnsi"/>
                <w:iCs/>
              </w:rPr>
            </w:pPr>
            <w:r>
              <w:rPr>
                <w:rFonts w:eastAsia="Yu Mincho" w:cstheme="minorHAnsi"/>
                <w:iCs/>
              </w:rPr>
              <w:t>Degrees to Radians:</w:t>
            </w:r>
          </w:p>
        </w:tc>
        <w:tc>
          <w:tcPr>
            <w:tcW w:w="3375" w:type="dxa"/>
            <w:shd w:val="clear" w:color="auto" w:fill="9CC2E5" w:themeFill="accent5" w:themeFillTint="99"/>
          </w:tcPr>
          <w:p w14:paraId="3035F628" w14:textId="4AE5F0B9" w:rsidR="00CA186A" w:rsidRPr="00CA186A" w:rsidRDefault="0009596E" w:rsidP="0009596E">
            <w:pPr>
              <w:rPr>
                <w:rFonts w:eastAsia="Yu Mincho" w:cstheme="minorHAnsi"/>
              </w:rPr>
            </w:pPr>
            <m:oMathPara>
              <m:oMath>
                <m:f>
                  <m:fPr>
                    <m:ctrlPr>
                      <w:rPr>
                        <w:rFonts w:ascii="Cambria Math" w:eastAsia="Yu Mincho" w:hAnsi="Cambria Math" w:cstheme="minorHAnsi"/>
                        <w:i/>
                      </w:rPr>
                    </m:ctrlPr>
                  </m:fPr>
                  <m:num>
                    <m:r>
                      <w:rPr>
                        <w:rFonts w:ascii="Cambria Math" w:eastAsia="Yu Mincho" w:hAnsi="Cambria Math" w:cstheme="minorHAnsi"/>
                      </w:rPr>
                      <m:t>x°</m:t>
                    </m:r>
                    <m:r>
                      <w:rPr>
                        <w:rFonts w:ascii="Cambria Math" w:eastAsia="Yu Mincho" w:hAnsi="Cambria Math" w:cstheme="minorHAnsi"/>
                      </w:rPr>
                      <m:t>×</m:t>
                    </m:r>
                    <m:r>
                      <w:rPr>
                        <w:rFonts w:ascii="Cambria Math" w:eastAsia="Yu Mincho" w:hAnsi="Cambria Math" w:cstheme="minorHAnsi"/>
                      </w:rPr>
                      <m:t>π</m:t>
                    </m:r>
                  </m:num>
                  <m:den>
                    <m:r>
                      <w:rPr>
                        <w:rFonts w:ascii="Cambria Math" w:eastAsia="Yu Mincho" w:hAnsi="Cambria Math" w:cstheme="minorHAnsi"/>
                      </w:rPr>
                      <m:t>180°</m:t>
                    </m:r>
                  </m:den>
                </m:f>
              </m:oMath>
            </m:oMathPara>
          </w:p>
        </w:tc>
        <w:tc>
          <w:tcPr>
            <w:tcW w:w="3378" w:type="dxa"/>
            <w:shd w:val="clear" w:color="auto" w:fill="9CC2E5" w:themeFill="accent5" w:themeFillTint="99"/>
          </w:tcPr>
          <w:p w14:paraId="21313BC4" w14:textId="44136B6B" w:rsidR="00DF7FE3" w:rsidRDefault="00052DC3" w:rsidP="00BC723B">
            <w:pPr>
              <w:tabs>
                <w:tab w:val="left" w:pos="1095"/>
              </w:tabs>
            </w:pPr>
            <w:r>
              <w:t>Used when converting degrees to radians.</w:t>
            </w:r>
          </w:p>
        </w:tc>
      </w:tr>
      <w:tr w:rsidR="00841DA6" w:rsidRPr="00CE5726" w14:paraId="632B9E74" w14:textId="77777777" w:rsidTr="00AA408F">
        <w:tc>
          <w:tcPr>
            <w:tcW w:w="987" w:type="dxa"/>
            <w:shd w:val="clear" w:color="auto" w:fill="9CC2E5" w:themeFill="accent5" w:themeFillTint="99"/>
          </w:tcPr>
          <w:p w14:paraId="64C0C0AB" w14:textId="77777777" w:rsidR="00493225" w:rsidRDefault="00493225" w:rsidP="00CE5726">
            <w:pPr>
              <w:rPr>
                <w:b/>
                <w:bCs/>
              </w:rPr>
            </w:pPr>
          </w:p>
        </w:tc>
        <w:tc>
          <w:tcPr>
            <w:tcW w:w="1276" w:type="dxa"/>
            <w:tcBorders>
              <w:top w:val="single" w:sz="4" w:space="0" w:color="000000" w:themeColor="text1"/>
              <w:bottom w:val="single" w:sz="4" w:space="0" w:color="000000" w:themeColor="text1"/>
            </w:tcBorders>
            <w:shd w:val="clear" w:color="auto" w:fill="9CC2E5" w:themeFill="accent5" w:themeFillTint="99"/>
          </w:tcPr>
          <w:p w14:paraId="51AC462C" w14:textId="774DC4D3" w:rsidR="00493225" w:rsidRDefault="00537BB7" w:rsidP="00565426">
            <w:pPr>
              <w:rPr>
                <w:rFonts w:eastAsia="Yu Mincho" w:cstheme="minorHAnsi"/>
                <w:iCs/>
              </w:rPr>
            </w:pPr>
            <w:r>
              <w:rPr>
                <w:rFonts w:eastAsia="Yu Mincho" w:cstheme="minorHAnsi"/>
                <w:iCs/>
              </w:rPr>
              <w:t>X</w:t>
            </w:r>
            <w:r w:rsidR="000707C4">
              <w:rPr>
                <w:rFonts w:eastAsia="Yu Mincho" w:cstheme="minorHAnsi"/>
                <w:iCs/>
              </w:rPr>
              <w:t>-</w:t>
            </w:r>
            <w:r>
              <w:rPr>
                <w:rFonts w:eastAsia="Yu Mincho" w:cstheme="minorHAnsi"/>
                <w:iCs/>
              </w:rPr>
              <w:t>intercept:</w:t>
            </w:r>
          </w:p>
        </w:tc>
        <w:tc>
          <w:tcPr>
            <w:tcW w:w="3375" w:type="dxa"/>
            <w:shd w:val="clear" w:color="auto" w:fill="9CC2E5" w:themeFill="accent5" w:themeFillTint="99"/>
          </w:tcPr>
          <w:p w14:paraId="6DCE2068" w14:textId="77777777" w:rsidR="00493225" w:rsidRPr="0001311C" w:rsidRDefault="000707C4" w:rsidP="0009596E">
            <w:pPr>
              <w:rPr>
                <w:rFonts w:ascii="Calibri" w:eastAsia="Yu Mincho" w:hAnsi="Calibri" w:cs="Calibri"/>
              </w:rPr>
            </w:pPr>
            <m:oMathPara>
              <m:oMath>
                <m:f>
                  <m:fPr>
                    <m:ctrlPr>
                      <w:rPr>
                        <w:rFonts w:ascii="Cambria Math" w:eastAsia="Yu Mincho" w:hAnsi="Cambria Math" w:cs="Calibri"/>
                        <w:i/>
                      </w:rPr>
                    </m:ctrlPr>
                  </m:fPr>
                  <m:num>
                    <m:r>
                      <w:rPr>
                        <w:rFonts w:ascii="Cambria Math" w:eastAsia="Yu Mincho" w:hAnsi="Cambria Math" w:cs="Calibri"/>
                      </w:rPr>
                      <m:t>c</m:t>
                    </m:r>
                  </m:num>
                  <m:den>
                    <m:r>
                      <w:rPr>
                        <w:rFonts w:ascii="Cambria Math" w:eastAsia="Yu Mincho" w:hAnsi="Cambria Math" w:cs="Calibri"/>
                      </w:rPr>
                      <m:t>m</m:t>
                    </m:r>
                  </m:den>
                </m:f>
                <m:r>
                  <w:rPr>
                    <w:rFonts w:ascii="Cambria Math" w:eastAsia="Yu Mincho" w:hAnsi="Cambria Math" w:cs="Calibri"/>
                  </w:rPr>
                  <m:t>×-1=x-intercept</m:t>
                </m:r>
              </m:oMath>
            </m:oMathPara>
          </w:p>
          <w:p w14:paraId="30182959" w14:textId="77777777" w:rsidR="0001311C" w:rsidRDefault="0001311C" w:rsidP="0009596E">
            <w:pPr>
              <w:rPr>
                <w:rFonts w:ascii="Calibri" w:eastAsia="Yu Mincho" w:hAnsi="Calibri" w:cs="Calibri"/>
                <w:lang w:val="fr-FR"/>
              </w:rPr>
            </w:pPr>
          </w:p>
          <w:p w14:paraId="0FF04B59" w14:textId="108742BE" w:rsidR="0001311C" w:rsidRPr="0001311C" w:rsidRDefault="0001311C" w:rsidP="0009596E">
            <w:pPr>
              <w:rPr>
                <w:rFonts w:ascii="Calibri" w:eastAsia="Yu Mincho" w:hAnsi="Calibri" w:cs="Calibri"/>
                <w:lang w:val="fr-FR"/>
              </w:rPr>
            </w:pPr>
            <w:r w:rsidRPr="0001311C">
              <w:rPr>
                <w:rFonts w:ascii="Calibri" w:eastAsia="Yu Mincho" w:hAnsi="Calibri" w:cs="Calibri"/>
                <w:lang w:val="fr-FR"/>
              </w:rPr>
              <w:t>c = y-intercept</w:t>
            </w:r>
          </w:p>
          <w:p w14:paraId="590CEEF5" w14:textId="249F5799" w:rsidR="0001311C" w:rsidRPr="0001311C" w:rsidRDefault="0001311C" w:rsidP="0009596E">
            <w:pPr>
              <w:rPr>
                <w:rFonts w:ascii="Calibri" w:eastAsia="Yu Mincho" w:hAnsi="Calibri" w:cs="Calibri"/>
                <w:lang w:val="fr-FR"/>
              </w:rPr>
            </w:pPr>
            <w:r w:rsidRPr="0001311C">
              <w:rPr>
                <w:rFonts w:ascii="Calibri" w:eastAsia="Yu Mincho" w:hAnsi="Calibri" w:cs="Calibri"/>
                <w:lang w:val="fr-FR"/>
              </w:rPr>
              <w:t>m = gradient</w:t>
            </w:r>
          </w:p>
        </w:tc>
        <w:tc>
          <w:tcPr>
            <w:tcW w:w="3378" w:type="dxa"/>
            <w:shd w:val="clear" w:color="auto" w:fill="9CC2E5" w:themeFill="accent5" w:themeFillTint="99"/>
          </w:tcPr>
          <w:p w14:paraId="60381933" w14:textId="6FF25107" w:rsidR="00493225" w:rsidRDefault="00537BB7" w:rsidP="00BC723B">
            <w:pPr>
              <w:tabs>
                <w:tab w:val="left" w:pos="1095"/>
              </w:tabs>
            </w:pPr>
            <w:r>
              <w:t>Used when wanting to find the x intercept</w:t>
            </w:r>
            <w:r w:rsidR="008073B4">
              <w:t xml:space="preserve"> in the form y=mx+c</w:t>
            </w:r>
          </w:p>
        </w:tc>
      </w:tr>
      <w:tr w:rsidR="00490597" w:rsidRPr="00CE5726" w14:paraId="4D2A50BA" w14:textId="77777777" w:rsidTr="00AA408F">
        <w:tc>
          <w:tcPr>
            <w:tcW w:w="987" w:type="dxa"/>
            <w:shd w:val="clear" w:color="auto" w:fill="9CC2E5" w:themeFill="accent5" w:themeFillTint="99"/>
          </w:tcPr>
          <w:p w14:paraId="129384B4" w14:textId="77777777" w:rsidR="00490597" w:rsidRDefault="00490597" w:rsidP="00CE5726">
            <w:pPr>
              <w:rPr>
                <w:b/>
                <w:bCs/>
              </w:rPr>
            </w:pPr>
          </w:p>
        </w:tc>
        <w:tc>
          <w:tcPr>
            <w:tcW w:w="1276" w:type="dxa"/>
            <w:tcBorders>
              <w:top w:val="single" w:sz="4" w:space="0" w:color="000000" w:themeColor="text1"/>
              <w:bottom w:val="single" w:sz="4" w:space="0" w:color="000000" w:themeColor="text1"/>
            </w:tcBorders>
            <w:shd w:val="clear" w:color="auto" w:fill="9CC2E5" w:themeFill="accent5" w:themeFillTint="99"/>
          </w:tcPr>
          <w:p w14:paraId="40569B3F" w14:textId="478778CF" w:rsidR="00490597" w:rsidRDefault="00490597" w:rsidP="00565426">
            <w:pPr>
              <w:rPr>
                <w:rFonts w:eastAsia="Yu Mincho" w:cstheme="minorHAnsi"/>
                <w:iCs/>
              </w:rPr>
            </w:pPr>
            <w:r>
              <w:rPr>
                <w:rFonts w:eastAsia="Yu Mincho" w:cstheme="minorHAnsi"/>
                <w:iCs/>
              </w:rPr>
              <w:t>Y-intercept:</w:t>
            </w:r>
          </w:p>
        </w:tc>
        <w:tc>
          <w:tcPr>
            <w:tcW w:w="3375" w:type="dxa"/>
            <w:shd w:val="clear" w:color="auto" w:fill="9CC2E5" w:themeFill="accent5" w:themeFillTint="99"/>
          </w:tcPr>
          <w:p w14:paraId="558EA005" w14:textId="72628921" w:rsidR="00490597" w:rsidRPr="00986583" w:rsidRDefault="001348EC" w:rsidP="0009596E">
            <w:pPr>
              <w:rPr>
                <w:rFonts w:ascii="Calibri" w:eastAsia="Yu Mincho" w:hAnsi="Calibri" w:cs="Calibri"/>
              </w:rPr>
            </w:pPr>
            <w:r>
              <w:rPr>
                <w:rFonts w:ascii="Calibri" w:eastAsia="Yu Mincho" w:hAnsi="Calibri" w:cs="Calibri"/>
              </w:rPr>
              <w:t>Say your equation is y</w:t>
            </w:r>
            <w:r w:rsidR="00564D0B">
              <w:rPr>
                <w:rFonts w:ascii="Calibri" w:eastAsia="Yu Mincho" w:hAnsi="Calibri" w:cs="Calibri"/>
              </w:rPr>
              <w:t xml:space="preserve">=2x+c and you know this line passes through the point </w:t>
            </w:r>
            <w:r w:rsidR="00D26782">
              <w:rPr>
                <w:rFonts w:ascii="Calibri" w:eastAsia="Yu Mincho" w:hAnsi="Calibri" w:cs="Calibri"/>
              </w:rPr>
              <w:t xml:space="preserve">(-1,2). Substitute that point in the equation for its respective x and y values, eg: </w:t>
            </w:r>
            <w:r w:rsidR="00D80627">
              <w:rPr>
                <w:rFonts w:ascii="Calibri" w:eastAsia="Yu Mincho" w:hAnsi="Calibri" w:cs="Calibri"/>
              </w:rPr>
              <w:t>2=2(-1)+c and solve for c which = 4 in this case.</w:t>
            </w:r>
          </w:p>
        </w:tc>
        <w:tc>
          <w:tcPr>
            <w:tcW w:w="3378" w:type="dxa"/>
            <w:shd w:val="clear" w:color="auto" w:fill="9CC2E5" w:themeFill="accent5" w:themeFillTint="99"/>
          </w:tcPr>
          <w:p w14:paraId="5B9DBB61" w14:textId="1038D472" w:rsidR="00490597" w:rsidRDefault="001348EC" w:rsidP="00BC723B">
            <w:pPr>
              <w:tabs>
                <w:tab w:val="left" w:pos="1095"/>
              </w:tabs>
            </w:pPr>
            <w:r>
              <w:t>Used when trying to find the y-intercept when you only have a gradient and a point the line passes through.</w:t>
            </w:r>
          </w:p>
        </w:tc>
      </w:tr>
      <w:tr w:rsidR="00841DA6" w:rsidRPr="00CE5726" w14:paraId="4DC22D91" w14:textId="77777777" w:rsidTr="00AA408F">
        <w:tc>
          <w:tcPr>
            <w:tcW w:w="987" w:type="dxa"/>
            <w:shd w:val="clear" w:color="auto" w:fill="9CC2E5" w:themeFill="accent5" w:themeFillTint="99"/>
          </w:tcPr>
          <w:p w14:paraId="4605C395" w14:textId="77777777" w:rsidR="00522AD9" w:rsidRDefault="00522AD9" w:rsidP="00CE5726">
            <w:pPr>
              <w:rPr>
                <w:b/>
                <w:bCs/>
              </w:rPr>
            </w:pPr>
          </w:p>
        </w:tc>
        <w:tc>
          <w:tcPr>
            <w:tcW w:w="1276" w:type="dxa"/>
            <w:tcBorders>
              <w:top w:val="single" w:sz="4" w:space="0" w:color="000000" w:themeColor="text1"/>
              <w:bottom w:val="single" w:sz="4" w:space="0" w:color="000000" w:themeColor="text1"/>
            </w:tcBorders>
            <w:shd w:val="clear" w:color="auto" w:fill="9CC2E5" w:themeFill="accent5" w:themeFillTint="99"/>
          </w:tcPr>
          <w:p w14:paraId="65EAC806" w14:textId="77777777" w:rsidR="00522AD9" w:rsidRPr="00522AD9" w:rsidRDefault="00522AD9" w:rsidP="00522AD9">
            <w:pPr>
              <w:rPr>
                <w:rFonts w:eastAsia="Yu Mincho" w:cstheme="minorHAnsi"/>
                <w:iCs/>
              </w:rPr>
            </w:pPr>
            <w:r w:rsidRPr="00522AD9">
              <w:rPr>
                <w:rFonts w:eastAsia="Yu Mincho" w:cstheme="minorHAnsi"/>
                <w:iCs/>
              </w:rPr>
              <w:t>Point Line (Finding a Line using the Gradient and a point)</w:t>
            </w:r>
          </w:p>
          <w:p w14:paraId="662D0856" w14:textId="77777777" w:rsidR="00522AD9" w:rsidRDefault="00522AD9" w:rsidP="00565426">
            <w:pPr>
              <w:rPr>
                <w:rFonts w:eastAsia="Yu Mincho" w:cstheme="minorHAnsi"/>
                <w:iCs/>
              </w:rPr>
            </w:pPr>
          </w:p>
        </w:tc>
        <w:tc>
          <w:tcPr>
            <w:tcW w:w="3375" w:type="dxa"/>
            <w:shd w:val="clear" w:color="auto" w:fill="9CC2E5" w:themeFill="accent5" w:themeFillTint="99"/>
          </w:tcPr>
          <w:p w14:paraId="4037BDA6" w14:textId="77777777" w:rsidR="00703EBF" w:rsidRDefault="00703EBF" w:rsidP="00703EBF">
            <w:pPr>
              <w:jc w:val="both"/>
              <w:rPr>
                <w:rFonts w:eastAsia="Yu Mincho" w:cstheme="minorHAnsi"/>
              </w:rPr>
            </w:pPr>
          </w:p>
          <w:p w14:paraId="249E6BE9" w14:textId="77777777" w:rsidR="00703EBF" w:rsidRPr="00703EBF" w:rsidRDefault="00703EBF" w:rsidP="00703EBF">
            <w:pPr>
              <w:jc w:val="both"/>
              <w:rPr>
                <w:rFonts w:eastAsia="Yu Mincho" w:cstheme="minorHAnsi"/>
              </w:rPr>
            </w:pPr>
          </w:p>
          <w:p w14:paraId="549FDDBE" w14:textId="5BF15702" w:rsidR="00703EBF" w:rsidRPr="00F255C3" w:rsidRDefault="00703EBF" w:rsidP="00703EBF">
            <w:pPr>
              <w:jc w:val="both"/>
              <w:rPr>
                <w:rFonts w:ascii="Arial" w:hAnsi="Arial" w:cs="Arial"/>
              </w:rPr>
            </w:pPr>
            <m:oMathPara>
              <m:oMath>
                <m:r>
                  <w:rPr>
                    <w:rFonts w:ascii="Cambria Math" w:hAnsi="Cambria Math" w:cs="Arial"/>
                  </w:rPr>
                  <m:t>y-</m:t>
                </m:r>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m:t>
                </m:r>
                <m:d>
                  <m:dPr>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e>
                </m:d>
              </m:oMath>
            </m:oMathPara>
          </w:p>
          <w:p w14:paraId="68A5C9F2" w14:textId="77777777" w:rsidR="00522AD9" w:rsidRPr="00986583" w:rsidRDefault="00522AD9" w:rsidP="0009596E">
            <w:pPr>
              <w:rPr>
                <w:rFonts w:ascii="Calibri" w:eastAsia="Yu Mincho" w:hAnsi="Calibri" w:cs="Calibri"/>
              </w:rPr>
            </w:pPr>
          </w:p>
        </w:tc>
        <w:tc>
          <w:tcPr>
            <w:tcW w:w="3378" w:type="dxa"/>
            <w:shd w:val="clear" w:color="auto" w:fill="9CC2E5" w:themeFill="accent5" w:themeFillTint="99"/>
          </w:tcPr>
          <w:p w14:paraId="7BDEDF43" w14:textId="22BD2697" w:rsidR="003D1EB0" w:rsidRDefault="003D1EB0" w:rsidP="003D1EB0">
            <w:pPr>
              <w:rPr>
                <w:rFonts w:eastAsia="Yu Mincho" w:cstheme="minorHAnsi"/>
                <w:iCs/>
              </w:rPr>
            </w:pPr>
            <w:r w:rsidRPr="003D1EB0">
              <w:rPr>
                <w:rFonts w:eastAsia="Yu Mincho" w:cstheme="minorHAnsi"/>
                <w:iCs/>
              </w:rPr>
              <w:t>If you are only given a gradient and a point that the line passes, you can find the equation for that line using the below formula</w:t>
            </w:r>
            <w:r w:rsidR="00C5290A">
              <w:rPr>
                <w:rFonts w:eastAsia="Yu Mincho" w:cstheme="minorHAnsi"/>
                <w:iCs/>
              </w:rPr>
              <w:t>.</w:t>
            </w:r>
          </w:p>
          <w:p w14:paraId="3002FF49" w14:textId="77777777" w:rsidR="00C5290A" w:rsidRPr="003D1EB0" w:rsidRDefault="00C5290A" w:rsidP="003D1EB0">
            <w:pPr>
              <w:rPr>
                <w:rFonts w:eastAsia="Yu Mincho" w:cstheme="minorHAnsi"/>
                <w:iCs/>
              </w:rPr>
            </w:pPr>
          </w:p>
          <w:p w14:paraId="02350AC5" w14:textId="77777777" w:rsidR="00C5290A" w:rsidRPr="00C5290A" w:rsidRDefault="00C5290A" w:rsidP="00C5290A">
            <w:pPr>
              <w:rPr>
                <w:rFonts w:eastAsia="Yu Mincho" w:cstheme="minorHAnsi"/>
                <w:iCs/>
              </w:rPr>
            </w:pPr>
            <w:r w:rsidRPr="00C5290A">
              <w:rPr>
                <w:rFonts w:eastAsia="Yu Mincho" w:cstheme="minorHAnsi"/>
                <w:iCs/>
              </w:rPr>
              <w:t>In this case, y1 and x1 are the y and x coordinates of the point.</w:t>
            </w:r>
          </w:p>
          <w:p w14:paraId="47EACA8F" w14:textId="77777777" w:rsidR="00C5290A" w:rsidRPr="00C5290A" w:rsidRDefault="00C5290A" w:rsidP="00C5290A">
            <w:pPr>
              <w:rPr>
                <w:rFonts w:eastAsia="Yu Mincho" w:cstheme="minorHAnsi"/>
                <w:iCs/>
              </w:rPr>
            </w:pPr>
            <w:r w:rsidRPr="00C5290A">
              <w:rPr>
                <w:rFonts w:eastAsia="Yu Mincho" w:cstheme="minorHAnsi"/>
                <w:iCs/>
              </w:rPr>
              <w:t xml:space="preserve">Say we have a gradient of 0.5 and the point (4,5). We know </w:t>
            </w:r>
            <w:r w:rsidRPr="00C5290A">
              <w:rPr>
                <w:rFonts w:eastAsia="Yu Mincho" w:cstheme="minorHAnsi"/>
                <w:iCs/>
              </w:rPr>
              <w:lastRenderedPageBreak/>
              <w:t>what y1 is, so we can move it to the right. Our equation is now:</w:t>
            </w:r>
          </w:p>
          <w:p w14:paraId="1569A320" w14:textId="77777777" w:rsidR="00C5290A" w:rsidRPr="00C5290A" w:rsidRDefault="00C5290A" w:rsidP="00C5290A">
            <w:pPr>
              <w:rPr>
                <w:rFonts w:eastAsia="Yu Mincho" w:cstheme="minorHAnsi"/>
                <w:iCs/>
              </w:rPr>
            </w:pPr>
            <m:oMathPara>
              <m:oMath>
                <m:r>
                  <w:rPr>
                    <w:rFonts w:ascii="Cambria Math" w:eastAsia="Yu Mincho" w:hAnsi="Cambria Math" w:cstheme="minorHAnsi"/>
                  </w:rPr>
                  <m:t>y</m:t>
                </m:r>
                <m:r>
                  <m:rPr>
                    <m:sty m:val="p"/>
                  </m:rPr>
                  <w:rPr>
                    <w:rFonts w:ascii="Cambria Math" w:eastAsia="Yu Mincho" w:hAnsi="Cambria Math" w:cstheme="minorHAnsi"/>
                  </w:rPr>
                  <m:t>=0.5</m:t>
                </m:r>
                <m:d>
                  <m:dPr>
                    <m:ctrlPr>
                      <w:rPr>
                        <w:rFonts w:ascii="Cambria Math" w:eastAsia="Yu Mincho" w:hAnsi="Cambria Math" w:cstheme="minorHAnsi"/>
                        <w:iCs/>
                      </w:rPr>
                    </m:ctrlPr>
                  </m:dPr>
                  <m:e>
                    <m:r>
                      <w:rPr>
                        <w:rFonts w:ascii="Cambria Math" w:eastAsia="Yu Mincho" w:hAnsi="Cambria Math" w:cstheme="minorHAnsi"/>
                      </w:rPr>
                      <m:t>x</m:t>
                    </m:r>
                    <m:r>
                      <m:rPr>
                        <m:sty m:val="p"/>
                      </m:rPr>
                      <w:rPr>
                        <w:rFonts w:ascii="Cambria Math" w:eastAsia="Yu Mincho" w:hAnsi="Cambria Math" w:cstheme="minorHAnsi"/>
                      </w:rPr>
                      <m:t>-4</m:t>
                    </m:r>
                  </m:e>
                </m:d>
                <m:r>
                  <m:rPr>
                    <m:sty m:val="p"/>
                  </m:rPr>
                  <w:rPr>
                    <w:rFonts w:ascii="Cambria Math" w:eastAsia="Yu Mincho" w:hAnsi="Cambria Math" w:cstheme="minorHAnsi"/>
                  </w:rPr>
                  <m:t>+5</m:t>
                </m:r>
              </m:oMath>
            </m:oMathPara>
          </w:p>
          <w:p w14:paraId="3B4128AC" w14:textId="77777777" w:rsidR="00522AD9" w:rsidRPr="003D1EB0" w:rsidRDefault="00522AD9" w:rsidP="003D1EB0">
            <w:pPr>
              <w:tabs>
                <w:tab w:val="left" w:pos="1095"/>
              </w:tabs>
              <w:rPr>
                <w:rFonts w:eastAsia="Yu Mincho" w:cstheme="minorHAnsi"/>
                <w:iCs/>
              </w:rPr>
            </w:pPr>
          </w:p>
        </w:tc>
      </w:tr>
      <w:tr w:rsidR="00841DA6" w:rsidRPr="00CE5726" w14:paraId="30C8367C" w14:textId="77777777" w:rsidTr="00AA408F">
        <w:tc>
          <w:tcPr>
            <w:tcW w:w="987" w:type="dxa"/>
            <w:shd w:val="clear" w:color="auto" w:fill="9CC2E5" w:themeFill="accent5" w:themeFillTint="99"/>
          </w:tcPr>
          <w:p w14:paraId="3718894C" w14:textId="77777777" w:rsidR="00522AD9" w:rsidRDefault="00522AD9" w:rsidP="00CE5726">
            <w:pPr>
              <w:rPr>
                <w:b/>
                <w:bCs/>
              </w:rPr>
            </w:pPr>
          </w:p>
        </w:tc>
        <w:tc>
          <w:tcPr>
            <w:tcW w:w="1276" w:type="dxa"/>
            <w:tcBorders>
              <w:top w:val="single" w:sz="4" w:space="0" w:color="000000" w:themeColor="text1"/>
              <w:bottom w:val="single" w:sz="4" w:space="0" w:color="000000" w:themeColor="text1"/>
            </w:tcBorders>
            <w:shd w:val="clear" w:color="auto" w:fill="9CC2E5" w:themeFill="accent5" w:themeFillTint="99"/>
          </w:tcPr>
          <w:p w14:paraId="4357F32A" w14:textId="77777777" w:rsidR="00522AD9" w:rsidRDefault="00522AD9" w:rsidP="00565426">
            <w:pPr>
              <w:rPr>
                <w:rFonts w:eastAsia="Yu Mincho" w:cstheme="minorHAnsi"/>
                <w:iCs/>
              </w:rPr>
            </w:pPr>
          </w:p>
        </w:tc>
        <w:tc>
          <w:tcPr>
            <w:tcW w:w="3375" w:type="dxa"/>
            <w:shd w:val="clear" w:color="auto" w:fill="9CC2E5" w:themeFill="accent5" w:themeFillTint="99"/>
          </w:tcPr>
          <w:p w14:paraId="6CD5B40B" w14:textId="77777777" w:rsidR="005410D9" w:rsidRPr="005410D9" w:rsidRDefault="005410D9" w:rsidP="005410D9">
            <w:pPr>
              <w:rPr>
                <w:rFonts w:ascii="Arial" w:hAnsi="Arial" w:cs="Arial"/>
                <w:sz w:val="18"/>
                <w:szCs w:val="18"/>
              </w:rPr>
            </w:pPr>
            <m:oMathPara>
              <m:oMath>
                <m:r>
                  <w:rPr>
                    <w:rFonts w:ascii="Cambria Math" w:hAnsi="Cambria Math" w:cs="Arial"/>
                    <w:sz w:val="18"/>
                    <w:szCs w:val="18"/>
                  </w:rPr>
                  <m:t>Midpoint=M=(</m:t>
                </m:r>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1</m:t>
                        </m:r>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2</m:t>
                        </m:r>
                      </m:sub>
                    </m:sSub>
                  </m:num>
                  <m:den>
                    <m:r>
                      <w:rPr>
                        <w:rFonts w:ascii="Cambria Math" w:hAnsi="Cambria Math" w:cs="Arial"/>
                        <w:sz w:val="18"/>
                        <w:szCs w:val="18"/>
                      </w:rPr>
                      <m:t>2</m:t>
                    </m:r>
                  </m:den>
                </m:f>
                <m:r>
                  <w:rPr>
                    <w:rFonts w:ascii="Cambria Math" w:hAnsi="Cambria Math" w:cs="Arial"/>
                    <w:sz w:val="18"/>
                    <w:szCs w:val="18"/>
                  </w:rPr>
                  <m:t>,</m:t>
                </m:r>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y</m:t>
                        </m:r>
                      </m:e>
                      <m:sub>
                        <m:r>
                          <w:rPr>
                            <w:rFonts w:ascii="Cambria Math" w:hAnsi="Cambria Math" w:cs="Arial"/>
                            <w:sz w:val="18"/>
                            <w:szCs w:val="18"/>
                          </w:rPr>
                          <m:t>1</m:t>
                        </m:r>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y</m:t>
                        </m:r>
                      </m:e>
                      <m:sub>
                        <m:r>
                          <w:rPr>
                            <w:rFonts w:ascii="Cambria Math" w:hAnsi="Cambria Math" w:cs="Arial"/>
                            <w:sz w:val="18"/>
                            <w:szCs w:val="18"/>
                          </w:rPr>
                          <m:t>2</m:t>
                        </m:r>
                      </m:sub>
                    </m:sSub>
                  </m:num>
                  <m:den>
                    <m:r>
                      <w:rPr>
                        <w:rFonts w:ascii="Cambria Math" w:hAnsi="Cambria Math" w:cs="Arial"/>
                        <w:sz w:val="18"/>
                        <w:szCs w:val="18"/>
                      </w:rPr>
                      <m:t>2</m:t>
                    </m:r>
                  </m:den>
                </m:f>
                <m:r>
                  <w:rPr>
                    <w:rFonts w:ascii="Cambria Math" w:hAnsi="Cambria Math" w:cs="Arial"/>
                    <w:sz w:val="18"/>
                    <w:szCs w:val="18"/>
                  </w:rPr>
                  <m:t>)</m:t>
                </m:r>
              </m:oMath>
            </m:oMathPara>
          </w:p>
          <w:p w14:paraId="201861D5" w14:textId="77777777" w:rsidR="00522AD9" w:rsidRPr="00986583" w:rsidRDefault="00522AD9" w:rsidP="0009596E">
            <w:pPr>
              <w:rPr>
                <w:rFonts w:ascii="Calibri" w:eastAsia="Yu Mincho" w:hAnsi="Calibri" w:cs="Calibri"/>
              </w:rPr>
            </w:pPr>
          </w:p>
        </w:tc>
        <w:tc>
          <w:tcPr>
            <w:tcW w:w="3378" w:type="dxa"/>
            <w:shd w:val="clear" w:color="auto" w:fill="9CC2E5" w:themeFill="accent5" w:themeFillTint="99"/>
          </w:tcPr>
          <w:p w14:paraId="626DFE78" w14:textId="77777777" w:rsidR="00522AD9" w:rsidRDefault="00522AD9" w:rsidP="00BC723B">
            <w:pPr>
              <w:tabs>
                <w:tab w:val="left" w:pos="1095"/>
              </w:tabs>
            </w:pPr>
          </w:p>
        </w:tc>
      </w:tr>
      <w:tr w:rsidR="00841DA6" w:rsidRPr="00CE5726" w14:paraId="403B7259" w14:textId="77777777" w:rsidTr="00AA408F">
        <w:tc>
          <w:tcPr>
            <w:tcW w:w="987" w:type="dxa"/>
            <w:shd w:val="clear" w:color="auto" w:fill="9CC2E5" w:themeFill="accent5" w:themeFillTint="99"/>
          </w:tcPr>
          <w:p w14:paraId="30DD8430" w14:textId="77777777" w:rsidR="00522AD9" w:rsidRDefault="00522AD9" w:rsidP="00CE5726">
            <w:pPr>
              <w:rPr>
                <w:b/>
                <w:bCs/>
              </w:rPr>
            </w:pPr>
          </w:p>
        </w:tc>
        <w:tc>
          <w:tcPr>
            <w:tcW w:w="1276" w:type="dxa"/>
            <w:tcBorders>
              <w:top w:val="single" w:sz="4" w:space="0" w:color="000000" w:themeColor="text1"/>
              <w:bottom w:val="single" w:sz="4" w:space="0" w:color="000000" w:themeColor="text1"/>
            </w:tcBorders>
            <w:shd w:val="clear" w:color="auto" w:fill="9CC2E5" w:themeFill="accent5" w:themeFillTint="99"/>
          </w:tcPr>
          <w:p w14:paraId="3D24E880" w14:textId="77777777" w:rsidR="00522AD9" w:rsidRDefault="00522AD9" w:rsidP="00565426">
            <w:pPr>
              <w:rPr>
                <w:rFonts w:eastAsia="Yu Mincho" w:cstheme="minorHAnsi"/>
                <w:iCs/>
              </w:rPr>
            </w:pPr>
          </w:p>
        </w:tc>
        <w:tc>
          <w:tcPr>
            <w:tcW w:w="3375" w:type="dxa"/>
            <w:shd w:val="clear" w:color="auto" w:fill="9CC2E5" w:themeFill="accent5" w:themeFillTint="99"/>
          </w:tcPr>
          <w:p w14:paraId="4BF83FC8" w14:textId="3628F8DC" w:rsidR="00522AD9" w:rsidRPr="00986583" w:rsidRDefault="00EE4B5F" w:rsidP="0009596E">
            <w:pPr>
              <w:rPr>
                <w:rFonts w:ascii="Calibri" w:eastAsia="Yu Mincho" w:hAnsi="Calibri" w:cs="Calibri"/>
              </w:rPr>
            </w:pPr>
            <m:oMathPara>
              <m:oMath>
                <m:r>
                  <w:rPr>
                    <w:rFonts w:ascii="Cambria Math" w:hAnsi="Cambria Math" w:cs="Arial"/>
                    <w:sz w:val="21"/>
                    <w:szCs w:val="21"/>
                  </w:rPr>
                  <m:t xml:space="preserve">Gradient=m= </m:t>
                </m:r>
                <m:f>
                  <m:fPr>
                    <m:ctrlPr>
                      <w:rPr>
                        <w:rFonts w:ascii="Cambria Math" w:hAnsi="Cambria Math" w:cs="Arial"/>
                        <w:i/>
                        <w:sz w:val="21"/>
                        <w:szCs w:val="21"/>
                      </w:rPr>
                    </m:ctrlPr>
                  </m:fPr>
                  <m:num>
                    <m:r>
                      <w:rPr>
                        <w:rFonts w:ascii="Cambria Math" w:hAnsi="Cambria Math" w:cs="Arial"/>
                        <w:sz w:val="21"/>
                        <w:szCs w:val="21"/>
                      </w:rPr>
                      <m:t>rise</m:t>
                    </m:r>
                  </m:num>
                  <m:den>
                    <m:r>
                      <w:rPr>
                        <w:rFonts w:ascii="Cambria Math" w:hAnsi="Cambria Math" w:cs="Arial"/>
                        <w:sz w:val="21"/>
                        <w:szCs w:val="21"/>
                      </w:rPr>
                      <m:t>run</m:t>
                    </m:r>
                  </m:den>
                </m:f>
                <m:r>
                  <w:rPr>
                    <w:rFonts w:ascii="Cambria Math" w:hAnsi="Cambria Math" w:cs="Arial"/>
                    <w:sz w:val="21"/>
                    <w:szCs w:val="21"/>
                  </w:rPr>
                  <m:t>=</m:t>
                </m:r>
                <m:f>
                  <m:fPr>
                    <m:ctrlPr>
                      <w:rPr>
                        <w:rFonts w:ascii="Cambria Math" w:hAnsi="Cambria Math" w:cs="Arial"/>
                        <w:i/>
                        <w:sz w:val="21"/>
                        <w:szCs w:val="21"/>
                      </w:rPr>
                    </m:ctrlPr>
                  </m:fPr>
                  <m:num>
                    <m:sSub>
                      <m:sSubPr>
                        <m:ctrlPr>
                          <w:rPr>
                            <w:rFonts w:ascii="Cambria Math" w:hAnsi="Cambria Math" w:cs="Arial"/>
                            <w:i/>
                            <w:sz w:val="21"/>
                            <w:szCs w:val="21"/>
                          </w:rPr>
                        </m:ctrlPr>
                      </m:sSubPr>
                      <m:e>
                        <m:r>
                          <w:rPr>
                            <w:rFonts w:ascii="Cambria Math" w:hAnsi="Cambria Math" w:cs="Arial"/>
                            <w:sz w:val="21"/>
                            <w:szCs w:val="21"/>
                          </w:rPr>
                          <m:t>y</m:t>
                        </m:r>
                      </m:e>
                      <m:sub>
                        <m:r>
                          <w:rPr>
                            <w:rFonts w:ascii="Cambria Math" w:hAnsi="Cambria Math" w:cs="Arial"/>
                            <w:sz w:val="21"/>
                            <w:szCs w:val="21"/>
                          </w:rPr>
                          <m:t>2</m:t>
                        </m:r>
                      </m:sub>
                    </m:sSub>
                    <m:r>
                      <w:rPr>
                        <w:rFonts w:ascii="Cambria Math" w:hAnsi="Cambria Math" w:cs="Arial"/>
                        <w:sz w:val="21"/>
                        <w:szCs w:val="21"/>
                      </w:rPr>
                      <m:t>-</m:t>
                    </m:r>
                    <m:sSub>
                      <m:sSubPr>
                        <m:ctrlPr>
                          <w:rPr>
                            <w:rFonts w:ascii="Cambria Math" w:hAnsi="Cambria Math" w:cs="Arial"/>
                            <w:i/>
                            <w:sz w:val="21"/>
                            <w:szCs w:val="21"/>
                          </w:rPr>
                        </m:ctrlPr>
                      </m:sSubPr>
                      <m:e>
                        <m:r>
                          <w:rPr>
                            <w:rFonts w:ascii="Cambria Math" w:hAnsi="Cambria Math" w:cs="Arial"/>
                            <w:sz w:val="21"/>
                            <w:szCs w:val="21"/>
                          </w:rPr>
                          <m:t>y</m:t>
                        </m:r>
                      </m:e>
                      <m:sub>
                        <m:r>
                          <w:rPr>
                            <w:rFonts w:ascii="Cambria Math" w:hAnsi="Cambria Math" w:cs="Arial"/>
                            <w:sz w:val="21"/>
                            <w:szCs w:val="21"/>
                          </w:rPr>
                          <m:t>1</m:t>
                        </m:r>
                      </m:sub>
                    </m:sSub>
                  </m:num>
                  <m:den>
                    <m:sSub>
                      <m:sSubPr>
                        <m:ctrlPr>
                          <w:rPr>
                            <w:rFonts w:ascii="Cambria Math" w:hAnsi="Cambria Math" w:cs="Arial"/>
                            <w:i/>
                            <w:sz w:val="21"/>
                            <w:szCs w:val="21"/>
                          </w:rPr>
                        </m:ctrlPr>
                      </m:sSubPr>
                      <m:e>
                        <m:r>
                          <w:rPr>
                            <w:rFonts w:ascii="Cambria Math" w:hAnsi="Cambria Math" w:cs="Arial"/>
                            <w:sz w:val="21"/>
                            <w:szCs w:val="21"/>
                          </w:rPr>
                          <m:t>x</m:t>
                        </m:r>
                      </m:e>
                      <m:sub>
                        <m:r>
                          <w:rPr>
                            <w:rFonts w:ascii="Cambria Math" w:hAnsi="Cambria Math" w:cs="Arial"/>
                            <w:sz w:val="21"/>
                            <w:szCs w:val="21"/>
                          </w:rPr>
                          <m:t>2</m:t>
                        </m:r>
                      </m:sub>
                    </m:sSub>
                    <m:r>
                      <w:rPr>
                        <w:rFonts w:ascii="Cambria Math" w:hAnsi="Cambria Math" w:cs="Arial"/>
                        <w:sz w:val="21"/>
                        <w:szCs w:val="21"/>
                      </w:rPr>
                      <m:t>-</m:t>
                    </m:r>
                    <m:sSub>
                      <m:sSubPr>
                        <m:ctrlPr>
                          <w:rPr>
                            <w:rFonts w:ascii="Cambria Math" w:hAnsi="Cambria Math" w:cs="Arial"/>
                            <w:i/>
                            <w:sz w:val="21"/>
                            <w:szCs w:val="21"/>
                          </w:rPr>
                        </m:ctrlPr>
                      </m:sSubPr>
                      <m:e>
                        <m:r>
                          <w:rPr>
                            <w:rFonts w:ascii="Cambria Math" w:hAnsi="Cambria Math" w:cs="Arial"/>
                            <w:sz w:val="21"/>
                            <w:szCs w:val="21"/>
                          </w:rPr>
                          <m:t>x</m:t>
                        </m:r>
                      </m:e>
                      <m:sub>
                        <m:r>
                          <w:rPr>
                            <w:rFonts w:ascii="Cambria Math" w:hAnsi="Cambria Math" w:cs="Arial"/>
                            <w:sz w:val="21"/>
                            <w:szCs w:val="21"/>
                          </w:rPr>
                          <m:t>1</m:t>
                        </m:r>
                      </m:sub>
                    </m:sSub>
                  </m:den>
                </m:f>
              </m:oMath>
            </m:oMathPara>
          </w:p>
        </w:tc>
        <w:tc>
          <w:tcPr>
            <w:tcW w:w="3378" w:type="dxa"/>
            <w:shd w:val="clear" w:color="auto" w:fill="9CC2E5" w:themeFill="accent5" w:themeFillTint="99"/>
          </w:tcPr>
          <w:p w14:paraId="0DB3A7DD" w14:textId="77777777" w:rsidR="00522AD9" w:rsidRDefault="00522AD9" w:rsidP="00BC723B">
            <w:pPr>
              <w:tabs>
                <w:tab w:val="left" w:pos="1095"/>
              </w:tabs>
            </w:pPr>
          </w:p>
        </w:tc>
      </w:tr>
      <w:tr w:rsidR="00841DA6" w:rsidRPr="00CE5726" w14:paraId="3E8701CF" w14:textId="77777777" w:rsidTr="00AA408F">
        <w:tc>
          <w:tcPr>
            <w:tcW w:w="987" w:type="dxa"/>
            <w:shd w:val="clear" w:color="auto" w:fill="9CC2E5" w:themeFill="accent5" w:themeFillTint="99"/>
          </w:tcPr>
          <w:p w14:paraId="0411558A" w14:textId="77777777" w:rsidR="00522AD9" w:rsidRDefault="00522AD9" w:rsidP="00CE5726">
            <w:pPr>
              <w:rPr>
                <w:b/>
                <w:bCs/>
              </w:rPr>
            </w:pPr>
          </w:p>
        </w:tc>
        <w:tc>
          <w:tcPr>
            <w:tcW w:w="1276" w:type="dxa"/>
            <w:tcBorders>
              <w:top w:val="single" w:sz="4" w:space="0" w:color="000000" w:themeColor="text1"/>
              <w:bottom w:val="single" w:sz="4" w:space="0" w:color="000000" w:themeColor="text1"/>
            </w:tcBorders>
            <w:shd w:val="clear" w:color="auto" w:fill="9CC2E5" w:themeFill="accent5" w:themeFillTint="99"/>
          </w:tcPr>
          <w:p w14:paraId="280B51D2" w14:textId="77777777" w:rsidR="00522AD9" w:rsidRDefault="00522AD9" w:rsidP="00565426">
            <w:pPr>
              <w:rPr>
                <w:rFonts w:eastAsia="Yu Mincho" w:cstheme="minorHAnsi"/>
                <w:iCs/>
              </w:rPr>
            </w:pPr>
          </w:p>
        </w:tc>
        <w:tc>
          <w:tcPr>
            <w:tcW w:w="3375" w:type="dxa"/>
            <w:shd w:val="clear" w:color="auto" w:fill="9CC2E5" w:themeFill="accent5" w:themeFillTint="99"/>
          </w:tcPr>
          <w:p w14:paraId="6B981F9F" w14:textId="77777777" w:rsidR="00AA408F" w:rsidRPr="00AA408F" w:rsidRDefault="00AA408F" w:rsidP="00AA408F">
            <w:pPr>
              <w:rPr>
                <w:rFonts w:ascii="Arial" w:hAnsi="Arial" w:cs="Arial"/>
                <w:sz w:val="16"/>
                <w:szCs w:val="16"/>
              </w:rPr>
            </w:pPr>
            <m:oMathPara>
              <m:oMath>
                <m:r>
                  <w:rPr>
                    <w:rFonts w:ascii="Cambria Math" w:hAnsi="Cambria Math" w:cs="Arial"/>
                    <w:sz w:val="16"/>
                    <w:szCs w:val="16"/>
                  </w:rPr>
                  <m:t>Distance=d=</m:t>
                </m:r>
                <m:rad>
                  <m:radPr>
                    <m:degHide m:val="1"/>
                    <m:ctrlPr>
                      <w:rPr>
                        <w:rFonts w:ascii="Cambria Math" w:hAnsi="Cambria Math" w:cs="Arial"/>
                        <w:i/>
                        <w:sz w:val="16"/>
                        <w:szCs w:val="16"/>
                      </w:rPr>
                    </m:ctrlPr>
                  </m:radPr>
                  <m:deg/>
                  <m:e>
                    <m:sSup>
                      <m:sSupPr>
                        <m:ctrlPr>
                          <w:rPr>
                            <w:rFonts w:ascii="Cambria Math" w:hAnsi="Cambria Math" w:cs="Arial"/>
                            <w:i/>
                            <w:sz w:val="16"/>
                            <w:szCs w:val="16"/>
                          </w:rPr>
                        </m:ctrlPr>
                      </m:sSupPr>
                      <m:e>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x</m:t>
                            </m:r>
                          </m:e>
                          <m:sub>
                            <m:r>
                              <w:rPr>
                                <w:rFonts w:ascii="Cambria Math" w:hAnsi="Cambria Math" w:cs="Arial"/>
                                <w:sz w:val="16"/>
                                <w:szCs w:val="16"/>
                              </w:rPr>
                              <m:t>2</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x</m:t>
                            </m:r>
                          </m:e>
                          <m:sub>
                            <m:r>
                              <w:rPr>
                                <w:rFonts w:ascii="Cambria Math" w:hAnsi="Cambria Math" w:cs="Arial"/>
                                <w:sz w:val="16"/>
                                <w:szCs w:val="16"/>
                              </w:rPr>
                              <m:t>1</m:t>
                            </m:r>
                          </m:sub>
                        </m:sSub>
                        <m:r>
                          <w:rPr>
                            <w:rFonts w:ascii="Cambria Math" w:hAnsi="Cambria Math" w:cs="Arial"/>
                            <w:sz w:val="16"/>
                            <w:szCs w:val="16"/>
                          </w:rPr>
                          <m:t>)</m:t>
                        </m:r>
                      </m:e>
                      <m:sup>
                        <m:r>
                          <w:rPr>
                            <w:rFonts w:ascii="Cambria Math" w:hAnsi="Cambria Math" w:cs="Arial"/>
                            <w:sz w:val="16"/>
                            <w:szCs w:val="16"/>
                          </w:rPr>
                          <m:t>2</m:t>
                        </m:r>
                      </m:sup>
                    </m:sSup>
                    <m:r>
                      <w:rPr>
                        <w:rFonts w:ascii="Cambria Math" w:hAnsi="Cambria Math" w:cs="Arial"/>
                        <w:sz w:val="16"/>
                        <w:szCs w:val="16"/>
                      </w:rPr>
                      <m:t>+</m:t>
                    </m:r>
                    <m:sSup>
                      <m:sSupPr>
                        <m:ctrlPr>
                          <w:rPr>
                            <w:rFonts w:ascii="Cambria Math" w:hAnsi="Cambria Math" w:cs="Arial"/>
                            <w:i/>
                            <w:sz w:val="16"/>
                            <w:szCs w:val="16"/>
                          </w:rPr>
                        </m:ctrlPr>
                      </m:sSupPr>
                      <m:e>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y</m:t>
                            </m:r>
                          </m:e>
                          <m:sub>
                            <m:r>
                              <w:rPr>
                                <w:rFonts w:ascii="Cambria Math" w:hAnsi="Cambria Math" w:cs="Arial"/>
                                <w:sz w:val="16"/>
                                <w:szCs w:val="16"/>
                              </w:rPr>
                              <m:t>2</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y</m:t>
                            </m:r>
                          </m:e>
                          <m:sub>
                            <m:r>
                              <w:rPr>
                                <w:rFonts w:ascii="Cambria Math" w:hAnsi="Cambria Math" w:cs="Arial"/>
                                <w:sz w:val="16"/>
                                <w:szCs w:val="16"/>
                              </w:rPr>
                              <m:t>1</m:t>
                            </m:r>
                          </m:sub>
                        </m:sSub>
                        <m:r>
                          <w:rPr>
                            <w:rFonts w:ascii="Cambria Math" w:hAnsi="Cambria Math" w:cs="Arial"/>
                            <w:sz w:val="16"/>
                            <w:szCs w:val="16"/>
                          </w:rPr>
                          <m:t>)</m:t>
                        </m:r>
                      </m:e>
                      <m:sup>
                        <m:r>
                          <w:rPr>
                            <w:rFonts w:ascii="Cambria Math" w:hAnsi="Cambria Math" w:cs="Arial"/>
                            <w:sz w:val="16"/>
                            <w:szCs w:val="16"/>
                          </w:rPr>
                          <m:t>2</m:t>
                        </m:r>
                      </m:sup>
                    </m:sSup>
                  </m:e>
                </m:rad>
              </m:oMath>
            </m:oMathPara>
          </w:p>
          <w:p w14:paraId="554EB217" w14:textId="77777777" w:rsidR="00522AD9" w:rsidRPr="00986583" w:rsidRDefault="00522AD9" w:rsidP="0009596E">
            <w:pPr>
              <w:rPr>
                <w:rFonts w:ascii="Calibri" w:eastAsia="Yu Mincho" w:hAnsi="Calibri" w:cs="Calibri"/>
              </w:rPr>
            </w:pPr>
          </w:p>
        </w:tc>
        <w:tc>
          <w:tcPr>
            <w:tcW w:w="3378" w:type="dxa"/>
            <w:shd w:val="clear" w:color="auto" w:fill="9CC2E5" w:themeFill="accent5" w:themeFillTint="99"/>
          </w:tcPr>
          <w:p w14:paraId="4712FD2A" w14:textId="77777777" w:rsidR="00522AD9" w:rsidRDefault="00522AD9" w:rsidP="00BC723B">
            <w:pPr>
              <w:tabs>
                <w:tab w:val="left" w:pos="1095"/>
              </w:tabs>
            </w:pPr>
          </w:p>
        </w:tc>
      </w:tr>
      <w:tr w:rsidR="00841DA6" w:rsidRPr="00CE5726" w14:paraId="21521B37" w14:textId="77777777" w:rsidTr="00AA408F">
        <w:tc>
          <w:tcPr>
            <w:tcW w:w="987" w:type="dxa"/>
            <w:shd w:val="clear" w:color="auto" w:fill="9CC2E5" w:themeFill="accent5" w:themeFillTint="99"/>
          </w:tcPr>
          <w:p w14:paraId="7B39817D" w14:textId="77777777" w:rsidR="00522AD9" w:rsidRDefault="00522AD9" w:rsidP="00CE5726">
            <w:pPr>
              <w:rPr>
                <w:b/>
                <w:bCs/>
              </w:rPr>
            </w:pPr>
          </w:p>
        </w:tc>
        <w:tc>
          <w:tcPr>
            <w:tcW w:w="1276" w:type="dxa"/>
            <w:tcBorders>
              <w:top w:val="single" w:sz="4" w:space="0" w:color="000000" w:themeColor="text1"/>
              <w:bottom w:val="single" w:sz="4" w:space="0" w:color="000000" w:themeColor="text1"/>
            </w:tcBorders>
            <w:shd w:val="clear" w:color="auto" w:fill="9CC2E5" w:themeFill="accent5" w:themeFillTint="99"/>
          </w:tcPr>
          <w:p w14:paraId="68299F81" w14:textId="55D2AB77" w:rsidR="00522AD9" w:rsidRDefault="0022670A" w:rsidP="00565426">
            <w:pPr>
              <w:rPr>
                <w:rFonts w:eastAsia="Yu Mincho" w:cstheme="minorHAnsi"/>
                <w:iCs/>
              </w:rPr>
            </w:pPr>
            <w:r>
              <w:rPr>
                <w:rFonts w:eastAsia="Yu Mincho" w:cstheme="minorHAnsi"/>
                <w:iCs/>
              </w:rPr>
              <w:t>Gradient of perpendicular line:</w:t>
            </w:r>
          </w:p>
        </w:tc>
        <w:tc>
          <w:tcPr>
            <w:tcW w:w="3375" w:type="dxa"/>
            <w:shd w:val="clear" w:color="auto" w:fill="9CC2E5" w:themeFill="accent5" w:themeFillTint="99"/>
          </w:tcPr>
          <w:p w14:paraId="7CE72CE4" w14:textId="77777777" w:rsidR="00522AD9" w:rsidRPr="00591307" w:rsidRDefault="00D20C58" w:rsidP="00D20C58">
            <w:pPr>
              <w:jc w:val="center"/>
              <w:rPr>
                <w:rFonts w:ascii="Calibri" w:eastAsia="Yu Mincho" w:hAnsi="Calibri" w:cs="Calibri"/>
              </w:rPr>
            </w:pPr>
            <m:oMathPara>
              <m:oMath>
                <m:sSub>
                  <m:sSubPr>
                    <m:ctrlPr>
                      <w:rPr>
                        <w:rFonts w:ascii="Cambria Math" w:eastAsia="Yu Mincho" w:hAnsi="Cambria Math" w:cs="Calibri"/>
                        <w:i/>
                      </w:rPr>
                    </m:ctrlPr>
                  </m:sSubPr>
                  <m:e>
                    <m:r>
                      <w:rPr>
                        <w:rFonts w:ascii="Cambria Math" w:eastAsia="Yu Mincho" w:hAnsi="Cambria Math" w:cs="Calibri"/>
                      </w:rPr>
                      <m:t>m</m:t>
                    </m:r>
                  </m:e>
                  <m:sub>
                    <m:r>
                      <w:rPr>
                        <w:rFonts w:ascii="Cambria Math" w:eastAsia="Yu Mincho" w:hAnsi="Cambria Math" w:cs="Calibri"/>
                      </w:rPr>
                      <m:t>1</m:t>
                    </m:r>
                  </m:sub>
                </m:sSub>
                <m:r>
                  <w:rPr>
                    <w:rFonts w:ascii="Cambria Math" w:eastAsia="Yu Mincho" w:hAnsi="Cambria Math" w:cs="Calibri"/>
                  </w:rPr>
                  <m:t>×</m:t>
                </m:r>
                <m:sSub>
                  <m:sSubPr>
                    <m:ctrlPr>
                      <w:rPr>
                        <w:rFonts w:ascii="Cambria Math" w:eastAsia="Yu Mincho" w:hAnsi="Cambria Math" w:cs="Calibri"/>
                        <w:i/>
                      </w:rPr>
                    </m:ctrlPr>
                  </m:sSubPr>
                  <m:e>
                    <m:r>
                      <w:rPr>
                        <w:rFonts w:ascii="Cambria Math" w:eastAsia="Yu Mincho" w:hAnsi="Cambria Math" w:cs="Calibri"/>
                      </w:rPr>
                      <m:t>m</m:t>
                    </m:r>
                  </m:e>
                  <m:sub>
                    <m:r>
                      <w:rPr>
                        <w:rFonts w:ascii="Cambria Math" w:eastAsia="Yu Mincho" w:hAnsi="Cambria Math" w:cs="Calibri"/>
                      </w:rPr>
                      <m:t>2</m:t>
                    </m:r>
                  </m:sub>
                </m:sSub>
                <m:r>
                  <w:rPr>
                    <w:rFonts w:ascii="Cambria Math" w:eastAsia="Yu Mincho" w:hAnsi="Cambria Math" w:cs="Calibri"/>
                  </w:rPr>
                  <m:t>=-1</m:t>
                </m:r>
              </m:oMath>
            </m:oMathPara>
          </w:p>
          <w:p w14:paraId="0D1749A7" w14:textId="77777777" w:rsidR="00591307" w:rsidRDefault="00591307" w:rsidP="00591307">
            <w:pPr>
              <w:rPr>
                <w:rFonts w:ascii="Calibri" w:eastAsia="Yu Mincho" w:hAnsi="Calibri" w:cs="Calibri"/>
              </w:rPr>
            </w:pPr>
          </w:p>
          <w:p w14:paraId="776D63E2" w14:textId="20AAF0AA" w:rsidR="00203472" w:rsidRPr="00203472" w:rsidRDefault="00591307" w:rsidP="00591307">
            <w:pPr>
              <w:rPr>
                <w:rFonts w:ascii="Calibri" w:eastAsia="Yu Mincho" w:hAnsi="Calibri" w:cs="Calibri"/>
              </w:rPr>
            </w:pPr>
            <m:oMathPara>
              <m:oMath>
                <m:sSub>
                  <m:sSubPr>
                    <m:ctrlPr>
                      <w:rPr>
                        <w:rFonts w:ascii="Cambria Math" w:eastAsia="Yu Mincho" w:hAnsi="Cambria Math" w:cs="Calibri"/>
                        <w:i/>
                      </w:rPr>
                    </m:ctrlPr>
                  </m:sSubPr>
                  <m:e>
                    <m:r>
                      <w:rPr>
                        <w:rFonts w:ascii="Cambria Math" w:eastAsia="Yu Mincho" w:hAnsi="Cambria Math" w:cs="Calibri"/>
                      </w:rPr>
                      <m:t>m</m:t>
                    </m:r>
                  </m:e>
                  <m:sub>
                    <m:r>
                      <w:rPr>
                        <w:rFonts w:ascii="Cambria Math" w:eastAsia="Yu Mincho" w:hAnsi="Cambria Math" w:cs="Calibri"/>
                      </w:rPr>
                      <m:t>1</m:t>
                    </m:r>
                  </m:sub>
                </m:sSub>
                <m:r>
                  <w:rPr>
                    <w:rFonts w:ascii="Cambria Math" w:eastAsia="Yu Mincho" w:hAnsi="Cambria Math" w:cs="Calibri"/>
                  </w:rPr>
                  <m:t xml:space="preserve"> is the gradient of th</m:t>
                </m:r>
                <m:r>
                  <w:rPr>
                    <w:rFonts w:ascii="Cambria Math" w:eastAsia="Yu Mincho" w:hAnsi="Cambria Math" w:cs="Calibri"/>
                  </w:rPr>
                  <m:t>e</m:t>
                </m:r>
                <m:r>
                  <w:rPr>
                    <w:rFonts w:ascii="Cambria Math" w:eastAsia="Yu Mincho" w:hAnsi="Cambria Math" w:cs="Calibri"/>
                  </w:rPr>
                  <m:t xml:space="preserve"> firs</m:t>
                </m:r>
                <m:r>
                  <w:rPr>
                    <w:rFonts w:ascii="Cambria Math" w:eastAsia="Yu Mincho" w:hAnsi="Cambria Math" w:cs="Calibri"/>
                  </w:rPr>
                  <m:t xml:space="preserve">t </m:t>
                </m:r>
              </m:oMath>
            </m:oMathPara>
          </w:p>
          <w:p w14:paraId="49B82BED" w14:textId="1AE8684D" w:rsidR="00CF39F3" w:rsidRPr="00CF39F3" w:rsidRDefault="00203472" w:rsidP="00591307">
            <w:pPr>
              <w:rPr>
                <w:rFonts w:ascii="Calibri" w:eastAsia="Yu Mincho" w:hAnsi="Calibri" w:cs="Calibri"/>
              </w:rPr>
            </w:pPr>
            <m:oMathPara>
              <m:oMath>
                <m:r>
                  <w:rPr>
                    <w:rFonts w:ascii="Cambria Math" w:eastAsia="Yu Mincho" w:hAnsi="Cambria Math" w:cs="Calibri"/>
                  </w:rPr>
                  <m:t xml:space="preserve">line </m:t>
                </m:r>
                <m:d>
                  <m:dPr>
                    <m:ctrlPr>
                      <w:rPr>
                        <w:rFonts w:ascii="Cambria Math" w:eastAsia="Yu Mincho" w:hAnsi="Cambria Math" w:cs="Calibri"/>
                        <w:i/>
                      </w:rPr>
                    </m:ctrlPr>
                  </m:dPr>
                  <m:e>
                    <m:r>
                      <w:rPr>
                        <w:rFonts w:ascii="Cambria Math" w:eastAsia="Yu Mincho" w:hAnsi="Cambria Math" w:cs="Calibri"/>
                      </w:rPr>
                      <m:t>the line given</m:t>
                    </m:r>
                  </m:e>
                </m:d>
                <m:r>
                  <w:rPr>
                    <w:rFonts w:ascii="Cambria Math" w:eastAsia="Yu Mincho" w:hAnsi="Cambria Math" w:cs="Calibri"/>
                  </w:rPr>
                  <m:t xml:space="preserve">, whilst </m:t>
                </m:r>
                <m:sSub>
                  <m:sSubPr>
                    <m:ctrlPr>
                      <w:rPr>
                        <w:rFonts w:ascii="Cambria Math" w:eastAsia="Yu Mincho" w:hAnsi="Cambria Math" w:cs="Calibri"/>
                        <w:i/>
                      </w:rPr>
                    </m:ctrlPr>
                  </m:sSubPr>
                  <m:e>
                    <m:r>
                      <w:rPr>
                        <w:rFonts w:ascii="Cambria Math" w:eastAsia="Yu Mincho" w:hAnsi="Cambria Math" w:cs="Calibri"/>
                      </w:rPr>
                      <m:t>m</m:t>
                    </m:r>
                  </m:e>
                  <m:sub>
                    <m:r>
                      <w:rPr>
                        <w:rFonts w:ascii="Cambria Math" w:eastAsia="Yu Mincho" w:hAnsi="Cambria Math" w:cs="Calibri"/>
                      </w:rPr>
                      <m:t>2</m:t>
                    </m:r>
                  </m:sub>
                </m:sSub>
                <m:r>
                  <w:rPr>
                    <w:rFonts w:ascii="Cambria Math" w:eastAsia="Yu Mincho" w:hAnsi="Cambria Math" w:cs="Calibri"/>
                  </w:rPr>
                  <m:t xml:space="preserve"> is</m:t>
                </m:r>
              </m:oMath>
            </m:oMathPara>
          </w:p>
          <w:p w14:paraId="2068BE18" w14:textId="77777777" w:rsidR="00841DA6" w:rsidRPr="00841DA6" w:rsidRDefault="00841DA6" w:rsidP="00591307">
            <w:pPr>
              <w:rPr>
                <w:rFonts w:ascii="Calibri" w:eastAsia="Yu Mincho" w:hAnsi="Calibri" w:cs="Calibri"/>
              </w:rPr>
            </w:pPr>
            <m:oMathPara>
              <m:oMath>
                <m:r>
                  <w:rPr>
                    <w:rFonts w:ascii="Cambria Math" w:eastAsia="Yu Mincho" w:hAnsi="Cambria Math" w:cs="Calibri"/>
                  </w:rPr>
                  <m:t>the gradient of the second</m:t>
                </m:r>
              </m:oMath>
            </m:oMathPara>
          </w:p>
          <w:p w14:paraId="41844022" w14:textId="77777777" w:rsidR="00841DA6" w:rsidRPr="00841DA6" w:rsidRDefault="00841DA6" w:rsidP="00591307">
            <w:pPr>
              <w:rPr>
                <w:rFonts w:ascii="Calibri" w:eastAsia="Yu Mincho" w:hAnsi="Calibri" w:cs="Calibri"/>
              </w:rPr>
            </w:pPr>
            <m:oMathPara>
              <m:oMath>
                <m:r>
                  <w:rPr>
                    <w:rFonts w:ascii="Cambria Math" w:eastAsia="Yu Mincho" w:hAnsi="Cambria Math" w:cs="Calibri"/>
                  </w:rPr>
                  <m:t>line, which is often resembled</m:t>
                </m:r>
              </m:oMath>
            </m:oMathPara>
          </w:p>
          <w:p w14:paraId="1FD904E3" w14:textId="5A153F0B" w:rsidR="00591307" w:rsidRPr="00986583" w:rsidRDefault="00841DA6" w:rsidP="00591307">
            <w:pPr>
              <w:rPr>
                <w:rFonts w:ascii="Calibri" w:eastAsia="Yu Mincho" w:hAnsi="Calibri" w:cs="Calibri"/>
              </w:rPr>
            </w:pPr>
            <m:oMathPara>
              <m:oMath>
                <m:r>
                  <w:rPr>
                    <w:rFonts w:ascii="Cambria Math" w:eastAsia="Yu Mincho" w:hAnsi="Cambria Math" w:cs="Calibri"/>
                  </w:rPr>
                  <m:t>as "x"</m:t>
                </m:r>
              </m:oMath>
            </m:oMathPara>
          </w:p>
        </w:tc>
        <w:tc>
          <w:tcPr>
            <w:tcW w:w="3378" w:type="dxa"/>
            <w:shd w:val="clear" w:color="auto" w:fill="9CC2E5" w:themeFill="accent5" w:themeFillTint="99"/>
          </w:tcPr>
          <w:p w14:paraId="639D36F4" w14:textId="7C132BBC" w:rsidR="00522AD9" w:rsidRDefault="0022670A" w:rsidP="00BC723B">
            <w:pPr>
              <w:tabs>
                <w:tab w:val="left" w:pos="1095"/>
              </w:tabs>
            </w:pPr>
            <w:r>
              <w:t xml:space="preserve">Used to find the gradient of </w:t>
            </w:r>
            <w:r w:rsidR="009F464C">
              <w:t xml:space="preserve">a line to </w:t>
            </w:r>
            <w:r w:rsidR="00203472">
              <w:t xml:space="preserve">a </w:t>
            </w:r>
            <w:r w:rsidR="009F464C">
              <w:t xml:space="preserve">line </w:t>
            </w:r>
            <w:r w:rsidR="00203472">
              <w:t xml:space="preserve">perpendicular </w:t>
            </w:r>
            <w:r w:rsidR="009F464C">
              <w:t>when only two points of one line are shown.</w:t>
            </w:r>
          </w:p>
        </w:tc>
      </w:tr>
      <w:tr w:rsidR="00215DAC" w:rsidRPr="00CE5726" w14:paraId="501B784A" w14:textId="77777777" w:rsidTr="00AA408F">
        <w:tc>
          <w:tcPr>
            <w:tcW w:w="987" w:type="dxa"/>
            <w:shd w:val="clear" w:color="auto" w:fill="9CC2E5" w:themeFill="accent5" w:themeFillTint="99"/>
          </w:tcPr>
          <w:p w14:paraId="51EC2DFE" w14:textId="77777777" w:rsidR="00215DAC" w:rsidRDefault="00215DAC" w:rsidP="00CE5726">
            <w:pPr>
              <w:rPr>
                <w:b/>
                <w:bCs/>
              </w:rPr>
            </w:pPr>
          </w:p>
        </w:tc>
        <w:tc>
          <w:tcPr>
            <w:tcW w:w="1276" w:type="dxa"/>
            <w:tcBorders>
              <w:top w:val="single" w:sz="4" w:space="0" w:color="000000" w:themeColor="text1"/>
              <w:bottom w:val="single" w:sz="4" w:space="0" w:color="000000" w:themeColor="text1"/>
            </w:tcBorders>
            <w:shd w:val="clear" w:color="auto" w:fill="9CC2E5" w:themeFill="accent5" w:themeFillTint="99"/>
          </w:tcPr>
          <w:p w14:paraId="6CAD3F24" w14:textId="000F3B60" w:rsidR="00215DAC" w:rsidRDefault="00215DAC" w:rsidP="00565426">
            <w:pPr>
              <w:rPr>
                <w:rFonts w:eastAsia="Yu Mincho" w:cstheme="minorHAnsi"/>
                <w:iCs/>
              </w:rPr>
            </w:pPr>
            <w:r>
              <w:rPr>
                <w:rFonts w:eastAsia="Yu Mincho" w:cstheme="minorHAnsi"/>
                <w:iCs/>
              </w:rPr>
              <w:t>Ways to sketch Graph:</w:t>
            </w:r>
          </w:p>
        </w:tc>
        <w:tc>
          <w:tcPr>
            <w:tcW w:w="3375" w:type="dxa"/>
            <w:shd w:val="clear" w:color="auto" w:fill="9CC2E5" w:themeFill="accent5" w:themeFillTint="99"/>
          </w:tcPr>
          <w:p w14:paraId="2B3D6C7F" w14:textId="77777777" w:rsidR="00215DAC" w:rsidRDefault="00215DAC" w:rsidP="00D20C58">
            <w:pPr>
              <w:jc w:val="center"/>
              <w:rPr>
                <w:rFonts w:ascii="Calibri" w:eastAsia="Yu Mincho" w:hAnsi="Calibri" w:cs="Calibri"/>
              </w:rPr>
            </w:pPr>
            <w:r>
              <w:rPr>
                <w:rFonts w:ascii="Calibri" w:eastAsia="Yu Mincho" w:hAnsi="Calibri" w:cs="Calibri"/>
              </w:rPr>
              <w:t>Intercept method – solve for both</w:t>
            </w:r>
            <w:r w:rsidR="00DC1248">
              <w:rPr>
                <w:rFonts w:ascii="Calibri" w:eastAsia="Yu Mincho" w:hAnsi="Calibri" w:cs="Calibri"/>
              </w:rPr>
              <w:t xml:space="preserve"> x and y- intercepts and then sketch a line between the two.</w:t>
            </w:r>
          </w:p>
          <w:p w14:paraId="10A17751" w14:textId="77777777" w:rsidR="00DC1248" w:rsidRDefault="00DC1248" w:rsidP="00D20C58">
            <w:pPr>
              <w:jc w:val="center"/>
              <w:rPr>
                <w:rFonts w:ascii="Calibri" w:eastAsia="Yu Mincho" w:hAnsi="Calibri" w:cs="Calibri"/>
              </w:rPr>
            </w:pPr>
          </w:p>
          <w:p w14:paraId="4D5C2810" w14:textId="1C98456F" w:rsidR="00DC1248" w:rsidRPr="00221C7D" w:rsidRDefault="00DC1248" w:rsidP="00DC1248">
            <w:pPr>
              <w:rPr>
                <w:rFonts w:ascii="Calibri" w:eastAsia="Yu Mincho" w:hAnsi="Calibri" w:cs="Calibri"/>
              </w:rPr>
            </w:pPr>
            <w:r>
              <w:rPr>
                <w:rFonts w:ascii="Calibri" w:eastAsia="Yu Mincho" w:hAnsi="Calibri" w:cs="Calibri"/>
              </w:rPr>
              <w:t>Gradient</w:t>
            </w:r>
            <w:r w:rsidR="00890317">
              <w:rPr>
                <w:rFonts w:ascii="Calibri" w:eastAsia="Yu Mincho" w:hAnsi="Calibri" w:cs="Calibri"/>
              </w:rPr>
              <w:t xml:space="preserve"> and y-intercept</w:t>
            </w:r>
            <w:r>
              <w:rPr>
                <w:rFonts w:ascii="Calibri" w:eastAsia="Yu Mincho" w:hAnsi="Calibri" w:cs="Calibri"/>
              </w:rPr>
              <w:t xml:space="preserve"> method </w:t>
            </w:r>
            <w:r w:rsidR="00890317">
              <w:rPr>
                <w:rFonts w:ascii="Calibri" w:eastAsia="Yu Mincho" w:hAnsi="Calibri" w:cs="Calibri"/>
              </w:rPr>
              <w:t>– Plot a dot/point on the y-intercept and then go across</w:t>
            </w:r>
            <w:r w:rsidR="00FE0BE8">
              <w:rPr>
                <w:rFonts w:ascii="Calibri" w:eastAsia="Yu Mincho" w:hAnsi="Calibri" w:cs="Calibri"/>
              </w:rPr>
              <w:t xml:space="preserve"> right by one on the x-axis and then up or down by your gradient.</w:t>
            </w:r>
          </w:p>
        </w:tc>
        <w:tc>
          <w:tcPr>
            <w:tcW w:w="3378" w:type="dxa"/>
            <w:shd w:val="clear" w:color="auto" w:fill="9CC2E5" w:themeFill="accent5" w:themeFillTint="99"/>
          </w:tcPr>
          <w:p w14:paraId="6379BB83" w14:textId="02D8F4FF" w:rsidR="00215DAC" w:rsidRDefault="00FD4011" w:rsidP="00BC723B">
            <w:pPr>
              <w:tabs>
                <w:tab w:val="left" w:pos="1095"/>
              </w:tabs>
            </w:pPr>
            <w:r>
              <w:t>Different ways to sketch a graph.</w:t>
            </w:r>
          </w:p>
        </w:tc>
      </w:tr>
    </w:tbl>
    <w:p w14:paraId="38E901E5" w14:textId="77777777" w:rsidR="00867322" w:rsidRPr="00F05948" w:rsidRDefault="00867322"/>
    <w:sectPr w:rsidR="00867322" w:rsidRPr="00F059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A89AD" w14:textId="77777777" w:rsidR="006404DF" w:rsidRDefault="006404DF" w:rsidP="008F0A85">
      <w:pPr>
        <w:spacing w:after="0" w:line="240" w:lineRule="auto"/>
      </w:pPr>
      <w:r>
        <w:separator/>
      </w:r>
    </w:p>
  </w:endnote>
  <w:endnote w:type="continuationSeparator" w:id="0">
    <w:p w14:paraId="4F237F6A" w14:textId="77777777" w:rsidR="006404DF" w:rsidRDefault="006404DF" w:rsidP="008F0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A2F5C" w14:textId="77777777" w:rsidR="006404DF" w:rsidRDefault="006404DF" w:rsidP="008F0A85">
      <w:pPr>
        <w:spacing w:after="0" w:line="240" w:lineRule="auto"/>
      </w:pPr>
      <w:r>
        <w:separator/>
      </w:r>
    </w:p>
  </w:footnote>
  <w:footnote w:type="continuationSeparator" w:id="0">
    <w:p w14:paraId="03341D23" w14:textId="77777777" w:rsidR="006404DF" w:rsidRDefault="006404DF" w:rsidP="008F0A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263A"/>
    <w:multiLevelType w:val="hybridMultilevel"/>
    <w:tmpl w:val="395AA0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9CC03DF"/>
    <w:multiLevelType w:val="hybridMultilevel"/>
    <w:tmpl w:val="FC90E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26"/>
    <w:rsid w:val="00002AE5"/>
    <w:rsid w:val="0001311C"/>
    <w:rsid w:val="00031695"/>
    <w:rsid w:val="000365FA"/>
    <w:rsid w:val="00045C95"/>
    <w:rsid w:val="00052DC3"/>
    <w:rsid w:val="00067725"/>
    <w:rsid w:val="000707C4"/>
    <w:rsid w:val="00075B44"/>
    <w:rsid w:val="0009596E"/>
    <w:rsid w:val="000A72A3"/>
    <w:rsid w:val="000B485B"/>
    <w:rsid w:val="0013442A"/>
    <w:rsid w:val="001348EC"/>
    <w:rsid w:val="001471D6"/>
    <w:rsid w:val="001545D4"/>
    <w:rsid w:val="00161DE7"/>
    <w:rsid w:val="0017028C"/>
    <w:rsid w:val="001836EA"/>
    <w:rsid w:val="0019505F"/>
    <w:rsid w:val="001C3E71"/>
    <w:rsid w:val="001E6001"/>
    <w:rsid w:val="00203472"/>
    <w:rsid w:val="00215DAC"/>
    <w:rsid w:val="0022670A"/>
    <w:rsid w:val="0022714C"/>
    <w:rsid w:val="00246EC7"/>
    <w:rsid w:val="002670BC"/>
    <w:rsid w:val="002A12A6"/>
    <w:rsid w:val="002F51FE"/>
    <w:rsid w:val="00317875"/>
    <w:rsid w:val="00342552"/>
    <w:rsid w:val="00370B81"/>
    <w:rsid w:val="00375240"/>
    <w:rsid w:val="0037597F"/>
    <w:rsid w:val="0039770F"/>
    <w:rsid w:val="003D1EB0"/>
    <w:rsid w:val="003D2A2B"/>
    <w:rsid w:val="003E0894"/>
    <w:rsid w:val="003F40C8"/>
    <w:rsid w:val="00403429"/>
    <w:rsid w:val="00450E6A"/>
    <w:rsid w:val="00482781"/>
    <w:rsid w:val="004858E4"/>
    <w:rsid w:val="00485DFD"/>
    <w:rsid w:val="00490597"/>
    <w:rsid w:val="00493225"/>
    <w:rsid w:val="004B0E39"/>
    <w:rsid w:val="004F5012"/>
    <w:rsid w:val="00522AD9"/>
    <w:rsid w:val="005302CC"/>
    <w:rsid w:val="00537BB7"/>
    <w:rsid w:val="005410D9"/>
    <w:rsid w:val="00564D0B"/>
    <w:rsid w:val="00565426"/>
    <w:rsid w:val="00572045"/>
    <w:rsid w:val="005769FC"/>
    <w:rsid w:val="005776C9"/>
    <w:rsid w:val="00591307"/>
    <w:rsid w:val="005B59CA"/>
    <w:rsid w:val="005E5B9E"/>
    <w:rsid w:val="005F1816"/>
    <w:rsid w:val="005F5F93"/>
    <w:rsid w:val="006337E3"/>
    <w:rsid w:val="00633D09"/>
    <w:rsid w:val="006404DF"/>
    <w:rsid w:val="00695D84"/>
    <w:rsid w:val="006B5B3C"/>
    <w:rsid w:val="006D283F"/>
    <w:rsid w:val="00703EBF"/>
    <w:rsid w:val="00746B2F"/>
    <w:rsid w:val="0077203D"/>
    <w:rsid w:val="00797A1E"/>
    <w:rsid w:val="007C5FE6"/>
    <w:rsid w:val="007E0217"/>
    <w:rsid w:val="007E6C14"/>
    <w:rsid w:val="007F16CF"/>
    <w:rsid w:val="008073B4"/>
    <w:rsid w:val="00841DA6"/>
    <w:rsid w:val="00843848"/>
    <w:rsid w:val="00854D2A"/>
    <w:rsid w:val="00867322"/>
    <w:rsid w:val="00867572"/>
    <w:rsid w:val="00875F26"/>
    <w:rsid w:val="00890317"/>
    <w:rsid w:val="008C4634"/>
    <w:rsid w:val="008F0A85"/>
    <w:rsid w:val="009057D9"/>
    <w:rsid w:val="00920FA1"/>
    <w:rsid w:val="00923EFF"/>
    <w:rsid w:val="00930D7F"/>
    <w:rsid w:val="00954E34"/>
    <w:rsid w:val="0095596B"/>
    <w:rsid w:val="00956654"/>
    <w:rsid w:val="009A1AD0"/>
    <w:rsid w:val="009F464C"/>
    <w:rsid w:val="00A04A88"/>
    <w:rsid w:val="00A16989"/>
    <w:rsid w:val="00A32B3A"/>
    <w:rsid w:val="00A354B3"/>
    <w:rsid w:val="00A47B0A"/>
    <w:rsid w:val="00A562C9"/>
    <w:rsid w:val="00A90080"/>
    <w:rsid w:val="00A9109C"/>
    <w:rsid w:val="00A97122"/>
    <w:rsid w:val="00AA408F"/>
    <w:rsid w:val="00AB04A5"/>
    <w:rsid w:val="00AC3B13"/>
    <w:rsid w:val="00AE1A84"/>
    <w:rsid w:val="00AE24E2"/>
    <w:rsid w:val="00AE7EF0"/>
    <w:rsid w:val="00B22514"/>
    <w:rsid w:val="00B41FC2"/>
    <w:rsid w:val="00B56269"/>
    <w:rsid w:val="00B65BE2"/>
    <w:rsid w:val="00B726CC"/>
    <w:rsid w:val="00B86CCA"/>
    <w:rsid w:val="00B955CA"/>
    <w:rsid w:val="00BC723B"/>
    <w:rsid w:val="00BF7816"/>
    <w:rsid w:val="00C07134"/>
    <w:rsid w:val="00C25424"/>
    <w:rsid w:val="00C5290A"/>
    <w:rsid w:val="00C8727E"/>
    <w:rsid w:val="00CA186A"/>
    <w:rsid w:val="00CA2F00"/>
    <w:rsid w:val="00CB3C9C"/>
    <w:rsid w:val="00CC1AB0"/>
    <w:rsid w:val="00CE549C"/>
    <w:rsid w:val="00CE5726"/>
    <w:rsid w:val="00CF39F3"/>
    <w:rsid w:val="00CF72E9"/>
    <w:rsid w:val="00D0315C"/>
    <w:rsid w:val="00D20C58"/>
    <w:rsid w:val="00D26782"/>
    <w:rsid w:val="00D76C9A"/>
    <w:rsid w:val="00D77788"/>
    <w:rsid w:val="00D80627"/>
    <w:rsid w:val="00D90184"/>
    <w:rsid w:val="00D96A7C"/>
    <w:rsid w:val="00DA5E73"/>
    <w:rsid w:val="00DC010A"/>
    <w:rsid w:val="00DC1248"/>
    <w:rsid w:val="00DD6B4D"/>
    <w:rsid w:val="00DE70BE"/>
    <w:rsid w:val="00DF6A4C"/>
    <w:rsid w:val="00DF7FE3"/>
    <w:rsid w:val="00E333FE"/>
    <w:rsid w:val="00E40C7E"/>
    <w:rsid w:val="00E64A2C"/>
    <w:rsid w:val="00E9054C"/>
    <w:rsid w:val="00E91958"/>
    <w:rsid w:val="00EA5E5E"/>
    <w:rsid w:val="00EC03D7"/>
    <w:rsid w:val="00EE4B5F"/>
    <w:rsid w:val="00EE57E5"/>
    <w:rsid w:val="00F05948"/>
    <w:rsid w:val="00F25FB5"/>
    <w:rsid w:val="00F4303A"/>
    <w:rsid w:val="00F53C4B"/>
    <w:rsid w:val="00F55AB5"/>
    <w:rsid w:val="00F573A7"/>
    <w:rsid w:val="00F7225A"/>
    <w:rsid w:val="00FB464E"/>
    <w:rsid w:val="00FD4011"/>
    <w:rsid w:val="00FD51A0"/>
    <w:rsid w:val="00FE0BE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E316F"/>
  <w15:chartTrackingRefBased/>
  <w15:docId w15:val="{984AF3E0-07D3-4B2E-99D0-DA035E7B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5">
    <w:name w:val="Grid Table 4 Accent 5"/>
    <w:basedOn w:val="TableNormal"/>
    <w:uiPriority w:val="49"/>
    <w:rsid w:val="00CE572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CE5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77788"/>
    <w:rPr>
      <w:color w:val="808080"/>
    </w:rPr>
  </w:style>
  <w:style w:type="paragraph" w:styleId="Header">
    <w:name w:val="header"/>
    <w:basedOn w:val="Normal"/>
    <w:link w:val="HeaderChar"/>
    <w:uiPriority w:val="99"/>
    <w:unhideWhenUsed/>
    <w:rsid w:val="008F0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A85"/>
  </w:style>
  <w:style w:type="paragraph" w:styleId="Footer">
    <w:name w:val="footer"/>
    <w:basedOn w:val="Normal"/>
    <w:link w:val="FooterChar"/>
    <w:uiPriority w:val="99"/>
    <w:unhideWhenUsed/>
    <w:rsid w:val="008F0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A85"/>
  </w:style>
  <w:style w:type="paragraph" w:styleId="ListParagraph">
    <w:name w:val="List Paragraph"/>
    <w:basedOn w:val="Normal"/>
    <w:uiPriority w:val="34"/>
    <w:qFormat/>
    <w:rsid w:val="00AE1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1491</TotalTime>
  <Pages>5</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Parade College</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Rocci</dc:creator>
  <cp:keywords/>
  <dc:description/>
  <cp:lastModifiedBy>Daniel Gauci</cp:lastModifiedBy>
  <cp:revision>163</cp:revision>
  <dcterms:created xsi:type="dcterms:W3CDTF">2024-05-26T23:07:00Z</dcterms:created>
  <dcterms:modified xsi:type="dcterms:W3CDTF">2024-05-28T02:37:00Z</dcterms:modified>
</cp:coreProperties>
</file>