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6FCF" w14:textId="02241122" w:rsidR="00EC72C2" w:rsidRDefault="006B69F9">
      <w:pPr>
        <w:rPr>
          <w:sz w:val="32"/>
          <w:szCs w:val="32"/>
        </w:rPr>
      </w:pPr>
      <w:r>
        <w:rPr>
          <w:sz w:val="32"/>
          <w:szCs w:val="32"/>
        </w:rPr>
        <w:t>The Battle of A</w:t>
      </w:r>
      <w:r w:rsidR="003B33F9">
        <w:rPr>
          <w:sz w:val="32"/>
          <w:szCs w:val="32"/>
        </w:rPr>
        <w:t>gincourt</w:t>
      </w:r>
    </w:p>
    <w:p w14:paraId="733EFA28" w14:textId="73759704" w:rsidR="0051004D" w:rsidRDefault="00E575BD">
      <w:pPr>
        <w:rPr>
          <w:i/>
          <w:iCs/>
          <w:color w:val="0070C0"/>
        </w:rPr>
      </w:pPr>
      <w:r>
        <w:rPr>
          <w:i/>
          <w:iCs/>
          <w:color w:val="0070C0"/>
        </w:rPr>
        <w:t>Who fought in the battle?</w:t>
      </w:r>
    </w:p>
    <w:p w14:paraId="10CF8E7E" w14:textId="362C4795" w:rsidR="0051004D" w:rsidRPr="0051004D" w:rsidRDefault="0051004D">
      <w:r>
        <w:t>The English and the French fought in the battle.</w:t>
      </w:r>
      <w:r w:rsidR="002343CC">
        <w:t xml:space="preserve"> King Henry the V lead England </w:t>
      </w:r>
      <w:r w:rsidR="008E51B6">
        <w:t>and Charles d’Albret lead France.</w:t>
      </w:r>
    </w:p>
    <w:p w14:paraId="2F183DAA" w14:textId="243A2B63" w:rsidR="00E575BD" w:rsidRDefault="00B503BE">
      <w:pPr>
        <w:rPr>
          <w:i/>
          <w:iCs/>
          <w:color w:val="0070C0"/>
        </w:rPr>
      </w:pPr>
      <w:r>
        <w:rPr>
          <w:i/>
          <w:iCs/>
          <w:color w:val="0070C0"/>
        </w:rPr>
        <w:t>(Roughly) how many people died?</w:t>
      </w:r>
    </w:p>
    <w:p w14:paraId="61579974" w14:textId="1F2598E3" w:rsidR="008E51B6" w:rsidRPr="008E51B6" w:rsidRDefault="00073EAE">
      <w:r>
        <w:t>600 English soldiers died and 6000 French soldiers died, with some more being captured.</w:t>
      </w:r>
    </w:p>
    <w:p w14:paraId="08BC3A77" w14:textId="7D622EBF" w:rsidR="00073EAE" w:rsidRDefault="00B503BE">
      <w:pPr>
        <w:rPr>
          <w:i/>
          <w:iCs/>
          <w:color w:val="0070C0"/>
        </w:rPr>
      </w:pPr>
      <w:r>
        <w:rPr>
          <w:i/>
          <w:iCs/>
          <w:color w:val="0070C0"/>
        </w:rPr>
        <w:t>What was the result?</w:t>
      </w:r>
    </w:p>
    <w:p w14:paraId="655E8565" w14:textId="49F72EBA" w:rsidR="00073EAE" w:rsidRPr="00073EAE" w:rsidRDefault="00073EAE">
      <w:r>
        <w:t>The English won the battle.</w:t>
      </w:r>
    </w:p>
    <w:p w14:paraId="0171A5A6" w14:textId="6937E559" w:rsidR="00B503BE" w:rsidRDefault="00B503BE">
      <w:pPr>
        <w:rPr>
          <w:i/>
          <w:iCs/>
          <w:color w:val="0070C0"/>
        </w:rPr>
      </w:pPr>
      <w:r>
        <w:rPr>
          <w:i/>
          <w:iCs/>
          <w:color w:val="0070C0"/>
        </w:rPr>
        <w:t>What was the historical significance of the battle?</w:t>
      </w:r>
    </w:p>
    <w:p w14:paraId="416BAC3C" w14:textId="6C4BDA56" w:rsidR="005374AE" w:rsidRPr="005374AE" w:rsidRDefault="00FE014D">
      <w:r>
        <w:t xml:space="preserve">Henry V decided to go back to </w:t>
      </w:r>
      <w:r w:rsidR="00B156D2">
        <w:t xml:space="preserve">England rather than conquer more land. When he came back, </w:t>
      </w:r>
      <w:r w:rsidR="00745D62">
        <w:t>he was praised and considered “blessed by the Gods.”</w:t>
      </w:r>
      <w:r w:rsidR="0000176F">
        <w:t xml:space="preserve"> It established the legitimacy of the Lancastrian Monarchy</w:t>
      </w:r>
      <w:r w:rsidR="008F5D18">
        <w:t>, and Henry V continued to pursue his “rights and privileges” in France.</w:t>
      </w:r>
      <w:r w:rsidR="004C6215">
        <w:t xml:space="preserve"> After the battle, the </w:t>
      </w:r>
      <w:r w:rsidR="009F5F83">
        <w:t>truce between the Armagnac and the Burgundian broke.</w:t>
      </w:r>
      <w:r w:rsidR="0022485F">
        <w:t xml:space="preserve"> The Armagnac suffered the loss of many leaders. </w:t>
      </w:r>
      <w:r w:rsidR="007F2B09">
        <w:t>The l</w:t>
      </w:r>
      <w:r w:rsidR="005E392B">
        <w:t xml:space="preserve">ack of unity in France allowed </w:t>
      </w:r>
      <w:r w:rsidR="00C25AA5">
        <w:t xml:space="preserve">Henry 18 months to prepare for a renewed </w:t>
      </w:r>
      <w:r w:rsidR="00973E32">
        <w:t>campaign</w:t>
      </w:r>
      <w:r w:rsidR="00C25AA5">
        <w:t>.</w:t>
      </w:r>
    </w:p>
    <w:p w14:paraId="13C459FC" w14:textId="77777777" w:rsidR="00B503BE" w:rsidRDefault="00B503BE">
      <w:pPr>
        <w:rPr>
          <w:i/>
          <w:iCs/>
          <w:color w:val="7030A0"/>
        </w:rPr>
      </w:pPr>
    </w:p>
    <w:p w14:paraId="56659211" w14:textId="25F59013" w:rsidR="00147A92" w:rsidRDefault="00147A92">
      <w:pPr>
        <w:rPr>
          <w:i/>
          <w:iCs/>
          <w:color w:val="7030A0"/>
        </w:rPr>
      </w:pPr>
      <w:r>
        <w:rPr>
          <w:i/>
          <w:iCs/>
          <w:color w:val="7030A0"/>
        </w:rPr>
        <w:t xml:space="preserve">Primary Source: </w:t>
      </w:r>
      <w:r w:rsidR="008D384D">
        <w:rPr>
          <w:i/>
          <w:iCs/>
          <w:color w:val="7030A0"/>
        </w:rPr>
        <w:t>Agincourt Carol</w:t>
      </w:r>
    </w:p>
    <w:p w14:paraId="6A898C32" w14:textId="59259567" w:rsidR="008D384D" w:rsidRDefault="008D384D">
      <w:pPr>
        <w:rPr>
          <w:i/>
          <w:iCs/>
          <w:color w:val="7030A0"/>
        </w:rPr>
      </w:pPr>
      <w:r>
        <w:rPr>
          <w:noProof/>
        </w:rPr>
        <w:drawing>
          <wp:inline distT="0" distB="0" distL="0" distR="0" wp14:anchorId="1EFF34CE" wp14:editId="391AEDE7">
            <wp:extent cx="1905000" cy="2333625"/>
            <wp:effectExtent l="0" t="0" r="0" b="9525"/>
            <wp:docPr id="3" name="Picture 3" descr="A sheet of music with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heet of music with wri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19BB" w14:textId="7B3DF30D" w:rsidR="00147A92" w:rsidRDefault="00147A92">
      <w:pPr>
        <w:rPr>
          <w:i/>
          <w:iCs/>
          <w:color w:val="7030A0"/>
        </w:rPr>
      </w:pPr>
      <w:r>
        <w:rPr>
          <w:i/>
          <w:iCs/>
          <w:color w:val="7030A0"/>
        </w:rPr>
        <w:t>What is shown in the source?</w:t>
      </w:r>
    </w:p>
    <w:p w14:paraId="3885D716" w14:textId="22FF071F" w:rsidR="007C68BF" w:rsidRPr="007C68BF" w:rsidRDefault="007C68BF">
      <w:r>
        <w:t>The source</w:t>
      </w:r>
      <w:r w:rsidR="00707EBF">
        <w:t xml:space="preserve"> shows a carol </w:t>
      </w:r>
      <w:r w:rsidR="006B232E">
        <w:t xml:space="preserve">that was written about the battle. </w:t>
      </w:r>
      <w:r w:rsidR="00A9374B">
        <w:t>The song includes lyrics praising God for England’s victory, lyrics such as “</w:t>
      </w:r>
      <w:r w:rsidR="00A9374B" w:rsidRPr="00A9374B">
        <w:t>Deo gratias Anglia redde pro victoria!</w:t>
      </w:r>
      <w:r w:rsidR="00A9374B">
        <w:t xml:space="preserve">” or </w:t>
      </w:r>
      <w:r w:rsidR="0018702D">
        <w:t>“</w:t>
      </w:r>
      <w:r w:rsidR="0018702D" w:rsidRPr="0018702D">
        <w:t>Give thanks, England, to God for victory!</w:t>
      </w:r>
      <w:r w:rsidR="0018702D">
        <w:t>” and “</w:t>
      </w:r>
      <w:r w:rsidR="0018702D" w:rsidRPr="0018702D">
        <w:t>Almighty God he keep owre kynge</w:t>
      </w:r>
      <w:r w:rsidR="0018702D">
        <w:t>.”</w:t>
      </w:r>
    </w:p>
    <w:p w14:paraId="0B021E1B" w14:textId="5BE99CE2" w:rsidR="00147A92" w:rsidRDefault="00147A92">
      <w:pPr>
        <w:rPr>
          <w:i/>
          <w:iCs/>
          <w:color w:val="7030A0"/>
        </w:rPr>
      </w:pPr>
      <w:r>
        <w:rPr>
          <w:i/>
          <w:iCs/>
          <w:color w:val="7030A0"/>
        </w:rPr>
        <w:t>Who made it?</w:t>
      </w:r>
    </w:p>
    <w:p w14:paraId="01DBD995" w14:textId="527DA06D" w:rsidR="0018702D" w:rsidRPr="00E23BB5" w:rsidRDefault="00E23BB5">
      <w:pPr>
        <w:rPr>
          <w:color w:val="000000" w:themeColor="text1"/>
        </w:rPr>
      </w:pPr>
      <w:r>
        <w:rPr>
          <w:color w:val="000000" w:themeColor="text1"/>
        </w:rPr>
        <w:t>Author unknown and/or unrecorded.</w:t>
      </w:r>
      <w:r w:rsidR="00196E1E">
        <w:rPr>
          <w:color w:val="000000" w:themeColor="text1"/>
        </w:rPr>
        <w:t xml:space="preserve"> It was written in the 15</w:t>
      </w:r>
      <w:r w:rsidR="00196E1E" w:rsidRPr="00196E1E">
        <w:rPr>
          <w:color w:val="000000" w:themeColor="text1"/>
          <w:vertAlign w:val="superscript"/>
        </w:rPr>
        <w:t>th</w:t>
      </w:r>
      <w:r w:rsidR="00196E1E">
        <w:rPr>
          <w:color w:val="000000" w:themeColor="text1"/>
        </w:rPr>
        <w:t xml:space="preserve"> century.</w:t>
      </w:r>
      <w:r w:rsidR="00FA2530">
        <w:rPr>
          <w:color w:val="000000" w:themeColor="text1"/>
        </w:rPr>
        <w:t xml:space="preserve"> It was made as a celebration for </w:t>
      </w:r>
      <w:r w:rsidR="000A66A5">
        <w:rPr>
          <w:color w:val="000000" w:themeColor="text1"/>
        </w:rPr>
        <w:t>England’s victory on the battle of Agincourt.</w:t>
      </w:r>
    </w:p>
    <w:p w14:paraId="73496AEF" w14:textId="605990FB" w:rsidR="00147A92" w:rsidRDefault="00800E58">
      <w:pPr>
        <w:rPr>
          <w:i/>
          <w:iCs/>
          <w:color w:val="7030A0"/>
        </w:rPr>
      </w:pPr>
      <w:r>
        <w:rPr>
          <w:i/>
          <w:iCs/>
          <w:color w:val="7030A0"/>
        </w:rPr>
        <w:t>Why was it made/Who was it for?</w:t>
      </w:r>
      <w:r w:rsidR="00E23BB5">
        <w:rPr>
          <w:i/>
          <w:iCs/>
          <w:color w:val="7030A0"/>
        </w:rPr>
        <w:t>\</w:t>
      </w:r>
    </w:p>
    <w:p w14:paraId="314FD01A" w14:textId="08FAFEB4" w:rsidR="00E23BB5" w:rsidRPr="00E23BB5" w:rsidRDefault="00E23BB5">
      <w:pPr>
        <w:rPr>
          <w:color w:val="000000" w:themeColor="text1"/>
        </w:rPr>
      </w:pPr>
      <w:r>
        <w:rPr>
          <w:color w:val="000000" w:themeColor="text1"/>
        </w:rPr>
        <w:lastRenderedPageBreak/>
        <w:t>It was made for and commissioned by Henry the V.</w:t>
      </w:r>
    </w:p>
    <w:p w14:paraId="18A504E0" w14:textId="455F5DD2" w:rsidR="00800E58" w:rsidRDefault="00800E58">
      <w:pPr>
        <w:rPr>
          <w:i/>
          <w:iCs/>
          <w:color w:val="7030A0"/>
        </w:rPr>
      </w:pPr>
      <w:r>
        <w:rPr>
          <w:i/>
          <w:iCs/>
          <w:color w:val="7030A0"/>
        </w:rPr>
        <w:t>Is it historically accurate based on your information about the battle?</w:t>
      </w:r>
    </w:p>
    <w:p w14:paraId="29B3D983" w14:textId="7840CF5E" w:rsidR="00FF0E6A" w:rsidRDefault="00FF0E6A">
      <w:pPr>
        <w:rPr>
          <w:color w:val="000000" w:themeColor="text1"/>
        </w:rPr>
      </w:pPr>
      <w:r>
        <w:rPr>
          <w:color w:val="000000" w:themeColor="text1"/>
        </w:rPr>
        <w:t>Yes, but the carol only makes vague references to the battle. The first few lyrics depict how</w:t>
      </w:r>
      <w:r w:rsidR="005A7094">
        <w:rPr>
          <w:color w:val="000000" w:themeColor="text1"/>
        </w:rPr>
        <w:t xml:space="preserve"> Henry V prepared for battle and </w:t>
      </w:r>
      <w:r w:rsidR="006251D5">
        <w:rPr>
          <w:color w:val="000000" w:themeColor="text1"/>
        </w:rPr>
        <w:t xml:space="preserve">how he fought many. </w:t>
      </w:r>
      <w:r w:rsidR="005A6B06">
        <w:rPr>
          <w:color w:val="000000" w:themeColor="text1"/>
        </w:rPr>
        <w:t xml:space="preserve">There is </w:t>
      </w:r>
      <w:r w:rsidR="00C0102F">
        <w:rPr>
          <w:color w:val="000000" w:themeColor="text1"/>
        </w:rPr>
        <w:t>also this line:</w:t>
      </w:r>
    </w:p>
    <w:p w14:paraId="7AEE3C9B" w14:textId="77777777" w:rsidR="00C0102F" w:rsidRPr="00C0102F" w:rsidRDefault="00C0102F" w:rsidP="00C0102F">
      <w:pPr>
        <w:rPr>
          <w:color w:val="000000" w:themeColor="text1"/>
        </w:rPr>
      </w:pPr>
      <w:r w:rsidRPr="00C0102F">
        <w:rPr>
          <w:color w:val="000000" w:themeColor="text1"/>
        </w:rPr>
        <w:t>Ther lordys, erles and barone</w:t>
      </w:r>
    </w:p>
    <w:p w14:paraId="2DDC742A" w14:textId="20980085" w:rsidR="00C0102F" w:rsidRDefault="00C0102F" w:rsidP="00C0102F">
      <w:pPr>
        <w:rPr>
          <w:color w:val="000000" w:themeColor="text1"/>
        </w:rPr>
      </w:pPr>
      <w:r w:rsidRPr="00C0102F">
        <w:rPr>
          <w:color w:val="000000" w:themeColor="text1"/>
        </w:rPr>
        <w:t>Were slayne and taken and that full soon,</w:t>
      </w:r>
    </w:p>
    <w:p w14:paraId="09A6BB1F" w14:textId="4C4C591C" w:rsidR="00C0102F" w:rsidRPr="00FF0E6A" w:rsidRDefault="00C0102F" w:rsidP="00C0102F">
      <w:pPr>
        <w:rPr>
          <w:color w:val="000000" w:themeColor="text1"/>
        </w:rPr>
      </w:pPr>
      <w:r>
        <w:rPr>
          <w:color w:val="000000" w:themeColor="text1"/>
        </w:rPr>
        <w:t>Which refers to the</w:t>
      </w:r>
      <w:r w:rsidR="00880FD7">
        <w:rPr>
          <w:color w:val="000000" w:themeColor="text1"/>
        </w:rPr>
        <w:t xml:space="preserve"> french</w:t>
      </w:r>
      <w:r>
        <w:rPr>
          <w:color w:val="000000" w:themeColor="text1"/>
        </w:rPr>
        <w:t xml:space="preserve"> lords and </w:t>
      </w:r>
      <w:r w:rsidR="00880FD7">
        <w:rPr>
          <w:color w:val="000000" w:themeColor="text1"/>
        </w:rPr>
        <w:t xml:space="preserve">knights either killed or </w:t>
      </w:r>
      <w:r w:rsidR="00975723">
        <w:rPr>
          <w:color w:val="000000" w:themeColor="text1"/>
        </w:rPr>
        <w:t>taken captive</w:t>
      </w:r>
      <w:r w:rsidR="00DA4D95">
        <w:rPr>
          <w:color w:val="000000" w:themeColor="text1"/>
        </w:rPr>
        <w:t>, which is historically accurate.</w:t>
      </w:r>
    </w:p>
    <w:p w14:paraId="4E654F3E" w14:textId="77777777" w:rsidR="00800E58" w:rsidRPr="00800E58" w:rsidRDefault="00800E58">
      <w:pPr>
        <w:rPr>
          <w:i/>
          <w:iCs/>
          <w:color w:val="538135" w:themeColor="accent6" w:themeShade="BF"/>
        </w:rPr>
      </w:pPr>
    </w:p>
    <w:p w14:paraId="7AE26F09" w14:textId="4DB1198D" w:rsidR="00800E58" w:rsidRDefault="00080928" w:rsidP="00800E58">
      <w:pPr>
        <w:rPr>
          <w:i/>
          <w:iCs/>
          <w:color w:val="538135" w:themeColor="accent6" w:themeShade="BF"/>
        </w:rPr>
      </w:pPr>
      <w:r>
        <w:rPr>
          <w:i/>
          <w:iCs/>
          <w:color w:val="538135" w:themeColor="accent6" w:themeShade="BF"/>
        </w:rPr>
        <w:t>Secondary</w:t>
      </w:r>
      <w:r w:rsidR="00800E58" w:rsidRPr="00800E58">
        <w:rPr>
          <w:i/>
          <w:iCs/>
          <w:color w:val="538135" w:themeColor="accent6" w:themeShade="BF"/>
        </w:rPr>
        <w:t xml:space="preserve"> Source: </w:t>
      </w:r>
      <w:r w:rsidR="008D384D">
        <w:rPr>
          <w:i/>
          <w:iCs/>
          <w:color w:val="538135" w:themeColor="accent6" w:themeShade="BF"/>
        </w:rPr>
        <w:t>List of Soldiers lost</w:t>
      </w:r>
    </w:p>
    <w:p w14:paraId="368F7726" w14:textId="1534784D" w:rsidR="007F78D2" w:rsidRPr="00800E58" w:rsidRDefault="0060729A" w:rsidP="00800E58">
      <w:pPr>
        <w:rPr>
          <w:i/>
          <w:iCs/>
          <w:color w:val="538135" w:themeColor="accent6" w:themeShade="BF"/>
        </w:rPr>
      </w:pPr>
      <w:r>
        <w:rPr>
          <w:noProof/>
        </w:rPr>
        <w:drawing>
          <wp:inline distT="0" distB="0" distL="0" distR="0" wp14:anchorId="4E1CC3C6" wp14:editId="16FF9085">
            <wp:extent cx="3142615" cy="2362200"/>
            <wp:effectExtent l="0" t="0" r="635" b="0"/>
            <wp:docPr id="2" name="Picture 2" descr="A list of English archers killed at Agincourt, as recorded in the village's muse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list of English archers killed at Agincourt, as recorded in the village's muse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3" b="33187"/>
                    <a:stretch/>
                  </pic:blipFill>
                  <pic:spPr bwMode="auto">
                    <a:xfrm>
                      <a:off x="0" y="0"/>
                      <a:ext cx="3144546" cy="236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AAA86" w14:textId="77777777" w:rsidR="00800E58" w:rsidRDefault="00800E58" w:rsidP="00800E58">
      <w:pPr>
        <w:rPr>
          <w:i/>
          <w:iCs/>
          <w:color w:val="538135" w:themeColor="accent6" w:themeShade="BF"/>
        </w:rPr>
      </w:pPr>
      <w:r w:rsidRPr="00800E58">
        <w:rPr>
          <w:i/>
          <w:iCs/>
          <w:color w:val="538135" w:themeColor="accent6" w:themeShade="BF"/>
        </w:rPr>
        <w:t>What is shown in the source?</w:t>
      </w:r>
    </w:p>
    <w:p w14:paraId="25BE957A" w14:textId="2655CC16" w:rsidR="00DA4D95" w:rsidRPr="007E7126" w:rsidRDefault="007E7126" w:rsidP="00800E58">
      <w:pPr>
        <w:rPr>
          <w:color w:val="000000" w:themeColor="text1"/>
        </w:rPr>
      </w:pPr>
      <w:r>
        <w:rPr>
          <w:color w:val="000000" w:themeColor="text1"/>
        </w:rPr>
        <w:t xml:space="preserve">This image shows </w:t>
      </w:r>
      <w:r w:rsidR="00D13173">
        <w:rPr>
          <w:color w:val="000000" w:themeColor="text1"/>
        </w:rPr>
        <w:t>a list of English Archers</w:t>
      </w:r>
      <w:r w:rsidR="007B03B7">
        <w:rPr>
          <w:color w:val="000000" w:themeColor="text1"/>
        </w:rPr>
        <w:t xml:space="preserve"> </w:t>
      </w:r>
      <w:r w:rsidR="00BF67D4">
        <w:rPr>
          <w:color w:val="000000" w:themeColor="text1"/>
        </w:rPr>
        <w:t xml:space="preserve">that </w:t>
      </w:r>
      <w:r w:rsidR="00C85EC8">
        <w:rPr>
          <w:color w:val="000000" w:themeColor="text1"/>
        </w:rPr>
        <w:t>were killed during the battle of Agincourt</w:t>
      </w:r>
      <w:r w:rsidR="00AC639C">
        <w:rPr>
          <w:color w:val="000000" w:themeColor="text1"/>
        </w:rPr>
        <w:t>.</w:t>
      </w:r>
      <w:r w:rsidR="003F482C">
        <w:rPr>
          <w:color w:val="000000" w:themeColor="text1"/>
        </w:rPr>
        <w:t xml:space="preserve"> This can be found at </w:t>
      </w:r>
      <w:hyperlink r:id="rId8" w:history="1">
        <w:r w:rsidR="003F482C" w:rsidRPr="003614FB">
          <w:rPr>
            <w:rStyle w:val="Hyperlink"/>
          </w:rPr>
          <w:t xml:space="preserve">The Battle of Agincourt </w:t>
        </w:r>
        <w:r w:rsidR="003614FB" w:rsidRPr="003614FB">
          <w:rPr>
            <w:rStyle w:val="Hyperlink"/>
          </w:rPr>
          <w:t>Museum in France</w:t>
        </w:r>
      </w:hyperlink>
      <w:r w:rsidR="00C35428">
        <w:rPr>
          <w:color w:val="000000" w:themeColor="text1"/>
        </w:rPr>
        <w:t xml:space="preserve">. </w:t>
      </w:r>
    </w:p>
    <w:p w14:paraId="08FCB312" w14:textId="77777777" w:rsidR="00800E58" w:rsidRDefault="00800E58" w:rsidP="00800E58">
      <w:pPr>
        <w:rPr>
          <w:i/>
          <w:iCs/>
          <w:color w:val="538135" w:themeColor="accent6" w:themeShade="BF"/>
        </w:rPr>
      </w:pPr>
      <w:r w:rsidRPr="00800E58">
        <w:rPr>
          <w:i/>
          <w:iCs/>
          <w:color w:val="538135" w:themeColor="accent6" w:themeShade="BF"/>
        </w:rPr>
        <w:t>Who made it?</w:t>
      </w:r>
    </w:p>
    <w:p w14:paraId="3466F1B3" w14:textId="58A45517" w:rsidR="00BA19D9" w:rsidRPr="00DE01E6" w:rsidRDefault="00F5380C" w:rsidP="00800E58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AE071F">
        <w:rPr>
          <w:color w:val="000000" w:themeColor="text1"/>
        </w:rPr>
        <w:t xml:space="preserve">list was made by </w:t>
      </w:r>
      <w:r w:rsidR="00DE01E6">
        <w:rPr>
          <w:color w:val="000000" w:themeColor="text1"/>
        </w:rPr>
        <w:t xml:space="preserve">The Battle of Agincourt Museum in France, and the image was taken by a Wikipedia user called </w:t>
      </w:r>
      <w:r w:rsidR="00DE01E6">
        <w:rPr>
          <w:i/>
          <w:iCs/>
          <w:color w:val="000000" w:themeColor="text1"/>
        </w:rPr>
        <w:t>Brookie</w:t>
      </w:r>
      <w:r w:rsidR="00DE01E6">
        <w:rPr>
          <w:color w:val="000000" w:themeColor="text1"/>
        </w:rPr>
        <w:t>.</w:t>
      </w:r>
    </w:p>
    <w:p w14:paraId="616E6B97" w14:textId="77777777" w:rsidR="00800E58" w:rsidRDefault="00800E58" w:rsidP="00800E58">
      <w:pPr>
        <w:rPr>
          <w:i/>
          <w:iCs/>
          <w:color w:val="538135" w:themeColor="accent6" w:themeShade="BF"/>
        </w:rPr>
      </w:pPr>
      <w:r w:rsidRPr="00800E58">
        <w:rPr>
          <w:i/>
          <w:iCs/>
          <w:color w:val="538135" w:themeColor="accent6" w:themeShade="BF"/>
        </w:rPr>
        <w:t>Why was it made/Who was it for?</w:t>
      </w:r>
    </w:p>
    <w:p w14:paraId="35B8BEAD" w14:textId="0936BFE2" w:rsidR="00DE01E6" w:rsidRPr="00DE01E6" w:rsidRDefault="00DE01E6" w:rsidP="00800E58">
      <w:pPr>
        <w:rPr>
          <w:color w:val="000000" w:themeColor="text1"/>
        </w:rPr>
      </w:pPr>
      <w:r>
        <w:rPr>
          <w:color w:val="000000" w:themeColor="text1"/>
        </w:rPr>
        <w:t>It was most likely made as</w:t>
      </w:r>
      <w:r w:rsidR="00BE30F0">
        <w:rPr>
          <w:color w:val="000000" w:themeColor="text1"/>
        </w:rPr>
        <w:t xml:space="preserve"> either a mural or an exhibit. It could either be something like</w:t>
      </w:r>
      <w:r w:rsidR="002B2C71">
        <w:rPr>
          <w:color w:val="000000" w:themeColor="text1"/>
        </w:rPr>
        <w:t xml:space="preserve"> an </w:t>
      </w:r>
      <w:hyperlink r:id="rId9" w:history="1">
        <w:r w:rsidR="002B2C71" w:rsidRPr="002B2C71">
          <w:rPr>
            <w:rStyle w:val="Hyperlink"/>
          </w:rPr>
          <w:t>ANZAC memorial</w:t>
        </w:r>
      </w:hyperlink>
      <w:r w:rsidR="002B2C71">
        <w:rPr>
          <w:color w:val="000000" w:themeColor="text1"/>
        </w:rPr>
        <w:t xml:space="preserve">, only less reverent. Otherwise, chances are it is there </w:t>
      </w:r>
      <w:r w:rsidR="001F4688">
        <w:rPr>
          <w:color w:val="000000" w:themeColor="text1"/>
        </w:rPr>
        <w:t>simply as an exhibit in the museum, providing nothing more than information.</w:t>
      </w:r>
    </w:p>
    <w:p w14:paraId="03CF2E4F" w14:textId="64226695" w:rsidR="00800E58" w:rsidRDefault="00800E58" w:rsidP="00800E58">
      <w:pPr>
        <w:rPr>
          <w:i/>
          <w:iCs/>
          <w:color w:val="538135" w:themeColor="accent6" w:themeShade="BF"/>
        </w:rPr>
      </w:pPr>
      <w:r w:rsidRPr="00800E58">
        <w:rPr>
          <w:i/>
          <w:iCs/>
          <w:color w:val="538135" w:themeColor="accent6" w:themeShade="BF"/>
        </w:rPr>
        <w:t>Is it historically accurate based on your information about the battle?</w:t>
      </w:r>
    </w:p>
    <w:p w14:paraId="0CA102CB" w14:textId="485DC18F" w:rsidR="001F4688" w:rsidRPr="001F4688" w:rsidRDefault="001F4688" w:rsidP="00800E58">
      <w:pPr>
        <w:rPr>
          <w:color w:val="000000" w:themeColor="text1"/>
        </w:rPr>
      </w:pPr>
      <w:r>
        <w:rPr>
          <w:color w:val="000000" w:themeColor="text1"/>
        </w:rPr>
        <w:t xml:space="preserve">It is, as </w:t>
      </w:r>
      <w:r w:rsidR="00992EC0">
        <w:rPr>
          <w:color w:val="000000" w:themeColor="text1"/>
        </w:rPr>
        <w:t xml:space="preserve">despite winning, some English soldiers were </w:t>
      </w:r>
      <w:r w:rsidR="00702C7B">
        <w:rPr>
          <w:color w:val="000000" w:themeColor="text1"/>
        </w:rPr>
        <w:t>killed. It isn’t outlandish to assume</w:t>
      </w:r>
      <w:r w:rsidR="00325D9B">
        <w:rPr>
          <w:color w:val="000000" w:themeColor="text1"/>
        </w:rPr>
        <w:t xml:space="preserve"> some of the English soldiers who were killed during battle were archers.</w:t>
      </w:r>
    </w:p>
    <w:sectPr w:rsidR="001F4688" w:rsidRPr="001F4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1D1EA" w14:textId="77777777" w:rsidR="00E23BB5" w:rsidRDefault="00E23BB5" w:rsidP="00E23BB5">
      <w:pPr>
        <w:spacing w:after="0" w:line="240" w:lineRule="auto"/>
      </w:pPr>
      <w:r>
        <w:separator/>
      </w:r>
    </w:p>
  </w:endnote>
  <w:endnote w:type="continuationSeparator" w:id="0">
    <w:p w14:paraId="77288E44" w14:textId="77777777" w:rsidR="00E23BB5" w:rsidRDefault="00E23BB5" w:rsidP="00E23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io Kart DS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0B057" w14:textId="77777777" w:rsidR="00E23BB5" w:rsidRDefault="00E23BB5" w:rsidP="00E23BB5">
      <w:pPr>
        <w:spacing w:after="0" w:line="240" w:lineRule="auto"/>
      </w:pPr>
      <w:r>
        <w:separator/>
      </w:r>
    </w:p>
  </w:footnote>
  <w:footnote w:type="continuationSeparator" w:id="0">
    <w:p w14:paraId="253D4EE0" w14:textId="77777777" w:rsidR="00E23BB5" w:rsidRDefault="00E23BB5" w:rsidP="00E23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4B"/>
    <w:rsid w:val="0000176F"/>
    <w:rsid w:val="00073EAE"/>
    <w:rsid w:val="00080928"/>
    <w:rsid w:val="000A1E5C"/>
    <w:rsid w:val="000A66A5"/>
    <w:rsid w:val="00147A92"/>
    <w:rsid w:val="0018702D"/>
    <w:rsid w:val="00196E1E"/>
    <w:rsid w:val="001F4688"/>
    <w:rsid w:val="0022485F"/>
    <w:rsid w:val="002343CC"/>
    <w:rsid w:val="002B2C71"/>
    <w:rsid w:val="003053DB"/>
    <w:rsid w:val="00325D9B"/>
    <w:rsid w:val="003614FB"/>
    <w:rsid w:val="003B33F9"/>
    <w:rsid w:val="003F482C"/>
    <w:rsid w:val="004C6215"/>
    <w:rsid w:val="0051004D"/>
    <w:rsid w:val="005374AE"/>
    <w:rsid w:val="00561F4B"/>
    <w:rsid w:val="005A6B06"/>
    <w:rsid w:val="005A7094"/>
    <w:rsid w:val="005E392B"/>
    <w:rsid w:val="0060729A"/>
    <w:rsid w:val="00614971"/>
    <w:rsid w:val="006251D5"/>
    <w:rsid w:val="006B232E"/>
    <w:rsid w:val="006B69F9"/>
    <w:rsid w:val="00702C7B"/>
    <w:rsid w:val="00707EBF"/>
    <w:rsid w:val="00745D62"/>
    <w:rsid w:val="007B03B7"/>
    <w:rsid w:val="007C68BF"/>
    <w:rsid w:val="007E7126"/>
    <w:rsid w:val="007F2B09"/>
    <w:rsid w:val="007F78D2"/>
    <w:rsid w:val="00800E58"/>
    <w:rsid w:val="00807D4D"/>
    <w:rsid w:val="00880FD7"/>
    <w:rsid w:val="008D384D"/>
    <w:rsid w:val="008E51B6"/>
    <w:rsid w:val="008F5D18"/>
    <w:rsid w:val="00973E32"/>
    <w:rsid w:val="00975723"/>
    <w:rsid w:val="009834EF"/>
    <w:rsid w:val="00992EC0"/>
    <w:rsid w:val="009F5F83"/>
    <w:rsid w:val="00A9374B"/>
    <w:rsid w:val="00AC639C"/>
    <w:rsid w:val="00AE071F"/>
    <w:rsid w:val="00B156D2"/>
    <w:rsid w:val="00B503BE"/>
    <w:rsid w:val="00BA19D9"/>
    <w:rsid w:val="00BE30F0"/>
    <w:rsid w:val="00BF67D4"/>
    <w:rsid w:val="00C0102F"/>
    <w:rsid w:val="00C25AA5"/>
    <w:rsid w:val="00C35428"/>
    <w:rsid w:val="00C85EC8"/>
    <w:rsid w:val="00D13173"/>
    <w:rsid w:val="00DA4D95"/>
    <w:rsid w:val="00DA65EB"/>
    <w:rsid w:val="00DE01E6"/>
    <w:rsid w:val="00E23BB5"/>
    <w:rsid w:val="00E575BD"/>
    <w:rsid w:val="00EB2EDD"/>
    <w:rsid w:val="00EC72C2"/>
    <w:rsid w:val="00F1620C"/>
    <w:rsid w:val="00F5380C"/>
    <w:rsid w:val="00FA2530"/>
    <w:rsid w:val="00FE014D"/>
    <w:rsid w:val="00FF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38DE"/>
  <w15:chartTrackingRefBased/>
  <w15:docId w15:val="{9A7C15BE-8AA0-4CCF-B75A-93B6B7AC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KDS">
    <w:name w:val="MKDS"/>
    <w:basedOn w:val="Normal"/>
    <w:link w:val="MKDSChar"/>
    <w:autoRedefine/>
    <w:qFormat/>
    <w:rsid w:val="009834EF"/>
    <w:rPr>
      <w:rFonts w:ascii="Mario Kart DS" w:hAnsi="Mario Kart DS"/>
      <w:caps/>
      <w:sz w:val="28"/>
      <w:szCs w:val="28"/>
    </w:rPr>
  </w:style>
  <w:style w:type="character" w:customStyle="1" w:styleId="MKDSChar">
    <w:name w:val="MKDS Char"/>
    <w:basedOn w:val="DefaultParagraphFont"/>
    <w:link w:val="MKDS"/>
    <w:rsid w:val="009834EF"/>
    <w:rPr>
      <w:rFonts w:ascii="Mario Kart DS" w:hAnsi="Mario Kart DS"/>
      <w: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3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BB5"/>
  </w:style>
  <w:style w:type="paragraph" w:styleId="Footer">
    <w:name w:val="footer"/>
    <w:basedOn w:val="Normal"/>
    <w:link w:val="FooterChar"/>
    <w:uiPriority w:val="99"/>
    <w:unhideWhenUsed/>
    <w:rsid w:val="00E23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BB5"/>
  </w:style>
  <w:style w:type="character" w:styleId="Hyperlink">
    <w:name w:val="Hyperlink"/>
    <w:basedOn w:val="DefaultParagraphFont"/>
    <w:uiPriority w:val="99"/>
    <w:unhideWhenUsed/>
    <w:rsid w:val="00361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agincourt+museum&amp;cvid=b4dfc59ac77b41ec8dc59babdff7f708&amp;aqs=edge..69i57l2j69i59j69i64j69i11004.4530j0j1&amp;FORM=ANAB01&amp;DAF0=1&amp;PC=U53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bing.com/images/search?view=detailV2&amp;ccid=3BepN4Bo&amp;id=670D26926068D79ADD326030E654CEA4B3881FA5&amp;thid=OIP.3BepN4BoL52ZsvVR1R-3tAHaE7&amp;mediaurl=https%3a%2f%2fexternal-preview.redd.it%2fzN3Cq2dclyY1xZMrR4-Wbhdm4aOvvMKRfL4pMn8qKUE.jpg%3fauto%3dwebp%26s%3d6b924adaf9ea011f6e8ce248fd8bf9f45aa710d9&amp;exph=2400&amp;expw=3609&amp;q=Anzac+Memorial+Turkey&amp;simid=608025506858474337&amp;FORM=IRPRST&amp;ck=AA3FBAE546A30B95AE45975B1CA0DFAA&amp;selectedIndex=0&amp;ajaxhist=0&amp;ajaxser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505</Words>
  <Characters>2881</Characters>
  <Application>Microsoft Office Word</Application>
  <DocSecurity>0</DocSecurity>
  <Lines>24</Lines>
  <Paragraphs>6</Paragraphs>
  <ScaleCrop>false</ScaleCrop>
  <Company>Parade College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Rocci</dc:creator>
  <cp:keywords/>
  <dc:description/>
  <cp:lastModifiedBy>Christian Rocci</cp:lastModifiedBy>
  <cp:revision>68</cp:revision>
  <dcterms:created xsi:type="dcterms:W3CDTF">2023-07-19T00:33:00Z</dcterms:created>
  <dcterms:modified xsi:type="dcterms:W3CDTF">2023-07-19T08:55:00Z</dcterms:modified>
</cp:coreProperties>
</file>