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57C" w:rsidRPr="002E457C" w:rsidRDefault="002E457C" w:rsidP="002E457C">
      <w:pPr>
        <w:ind w:left="567" w:firstLine="0"/>
        <w:contextualSpacing/>
      </w:pPr>
      <w:bookmarkStart w:id="0" w:name="Title_2"/>
    </w:p>
    <w:p w:rsidR="00A47C1A" w:rsidRPr="002E457C" w:rsidRDefault="00A47C1A" w:rsidP="00E627A7">
      <w:pPr>
        <w:pStyle w:val="Title"/>
        <w:ind w:firstLine="0"/>
        <w:contextualSpacing/>
      </w:pPr>
      <w:r w:rsidRPr="002E457C">
        <w:t>Full Paper Title in Title Case</w:t>
      </w:r>
    </w:p>
    <w:bookmarkEnd w:id="0"/>
    <w:p w:rsidR="00A47C1A" w:rsidRPr="000C7419" w:rsidRDefault="00A47C1A" w:rsidP="00E627A7">
      <w:pPr>
        <w:ind w:firstLine="0"/>
        <w:contextualSpacing/>
        <w:jc w:val="center"/>
        <w:rPr>
          <w:sz w:val="22"/>
          <w:szCs w:val="22"/>
        </w:rPr>
      </w:pPr>
    </w:p>
    <w:p w:rsidR="00A47C1A" w:rsidRPr="00021A6C" w:rsidRDefault="00A47C1A" w:rsidP="00E627A7">
      <w:pPr>
        <w:ind w:firstLine="0"/>
        <w:contextualSpacing/>
        <w:jc w:val="center"/>
        <w:rPr>
          <w:b/>
        </w:rPr>
      </w:pPr>
      <w:bookmarkStart w:id="1" w:name="Author_1"/>
      <w:r w:rsidRPr="00021A6C">
        <w:rPr>
          <w:b/>
        </w:rPr>
        <w:t xml:space="preserve">Name Surname, </w:t>
      </w:r>
      <w:bookmarkEnd w:id="1"/>
      <w:r w:rsidRPr="00021A6C">
        <w:rPr>
          <w:b/>
        </w:rPr>
        <w:t>Name Surname</w:t>
      </w:r>
    </w:p>
    <w:p w:rsidR="00A47C1A" w:rsidRPr="006F504F" w:rsidRDefault="008A1024" w:rsidP="00E627A7">
      <w:pPr>
        <w:ind w:firstLine="0"/>
        <w:contextualSpacing/>
        <w:jc w:val="center"/>
        <w:rPr>
          <w:sz w:val="22"/>
          <w:szCs w:val="22"/>
        </w:rPr>
      </w:pPr>
      <w:r w:rsidRPr="006F504F">
        <w:rPr>
          <w:sz w:val="22"/>
          <w:szCs w:val="22"/>
        </w:rPr>
        <w:t>My</w:t>
      </w:r>
      <w:r w:rsidR="00A47C1A" w:rsidRPr="006F504F">
        <w:rPr>
          <w:sz w:val="22"/>
          <w:szCs w:val="22"/>
        </w:rPr>
        <w:t xml:space="preserve"> Institute/Company</w:t>
      </w:r>
    </w:p>
    <w:p w:rsidR="00A47C1A" w:rsidRPr="006F504F" w:rsidRDefault="008A1024" w:rsidP="00E627A7">
      <w:pPr>
        <w:ind w:firstLine="0"/>
        <w:contextualSpacing/>
        <w:jc w:val="center"/>
        <w:rPr>
          <w:sz w:val="22"/>
          <w:szCs w:val="22"/>
        </w:rPr>
      </w:pPr>
      <w:r w:rsidRPr="006F504F">
        <w:rPr>
          <w:sz w:val="22"/>
          <w:szCs w:val="22"/>
        </w:rPr>
        <w:t>Address</w:t>
      </w:r>
      <w:r w:rsidR="00A47C1A" w:rsidRPr="006F504F">
        <w:rPr>
          <w:sz w:val="22"/>
          <w:szCs w:val="22"/>
        </w:rPr>
        <w:t>, City, Country</w:t>
      </w:r>
    </w:p>
    <w:p w:rsidR="00A47C1A" w:rsidRPr="006F504F" w:rsidRDefault="008A1024" w:rsidP="00E627A7">
      <w:pPr>
        <w:ind w:firstLine="0"/>
        <w:contextualSpacing/>
        <w:jc w:val="center"/>
        <w:rPr>
          <w:sz w:val="22"/>
          <w:szCs w:val="22"/>
        </w:rPr>
      </w:pPr>
      <w:r w:rsidRPr="006F504F">
        <w:rPr>
          <w:sz w:val="22"/>
          <w:szCs w:val="22"/>
        </w:rPr>
        <w:t>First.</w:t>
      </w:r>
      <w:r w:rsidR="00F07773" w:rsidRPr="006F504F">
        <w:rPr>
          <w:sz w:val="22"/>
          <w:szCs w:val="22"/>
        </w:rPr>
        <w:t>Author@institution.org;</w:t>
      </w:r>
      <w:r w:rsidR="00A47C1A" w:rsidRPr="006F504F">
        <w:rPr>
          <w:sz w:val="22"/>
          <w:szCs w:val="22"/>
        </w:rPr>
        <w:t xml:space="preserve"> </w:t>
      </w:r>
      <w:r w:rsidR="002E457C" w:rsidRPr="006F504F">
        <w:rPr>
          <w:sz w:val="22"/>
          <w:szCs w:val="22"/>
        </w:rPr>
        <w:t>Second.Author@institution.org</w:t>
      </w:r>
    </w:p>
    <w:p w:rsidR="002E457C" w:rsidRPr="000C7419" w:rsidRDefault="002E457C" w:rsidP="00E627A7">
      <w:pPr>
        <w:ind w:firstLine="0"/>
        <w:contextualSpacing/>
        <w:jc w:val="center"/>
        <w:rPr>
          <w:sz w:val="22"/>
          <w:szCs w:val="22"/>
        </w:rPr>
      </w:pPr>
    </w:p>
    <w:p w:rsidR="00A47C1A" w:rsidRPr="00021A6C" w:rsidRDefault="00A47C1A" w:rsidP="00E627A7">
      <w:pPr>
        <w:ind w:firstLine="0"/>
        <w:contextualSpacing/>
        <w:jc w:val="center"/>
        <w:rPr>
          <w:b/>
        </w:rPr>
      </w:pPr>
      <w:r w:rsidRPr="00021A6C">
        <w:rPr>
          <w:b/>
        </w:rPr>
        <w:t>Name Surname</w:t>
      </w:r>
    </w:p>
    <w:p w:rsidR="00A47C1A" w:rsidRPr="006F504F" w:rsidRDefault="00A47C1A" w:rsidP="00E627A7">
      <w:pPr>
        <w:ind w:firstLine="0"/>
        <w:contextualSpacing/>
        <w:jc w:val="center"/>
        <w:rPr>
          <w:sz w:val="22"/>
          <w:szCs w:val="22"/>
        </w:rPr>
      </w:pPr>
      <w:r w:rsidRPr="006F504F">
        <w:rPr>
          <w:sz w:val="22"/>
          <w:szCs w:val="22"/>
        </w:rPr>
        <w:t xml:space="preserve">University of </w:t>
      </w:r>
      <w:r w:rsidR="008A1024" w:rsidRPr="006F504F">
        <w:rPr>
          <w:sz w:val="22"/>
          <w:szCs w:val="22"/>
        </w:rPr>
        <w:t>Ottawa</w:t>
      </w:r>
      <w:r w:rsidRPr="006F504F">
        <w:rPr>
          <w:sz w:val="22"/>
          <w:szCs w:val="22"/>
        </w:rPr>
        <w:t xml:space="preserve">, Department of </w:t>
      </w:r>
      <w:r w:rsidR="008A1024" w:rsidRPr="006F504F">
        <w:rPr>
          <w:sz w:val="22"/>
          <w:szCs w:val="22"/>
        </w:rPr>
        <w:t>Chemical</w:t>
      </w:r>
      <w:r w:rsidRPr="006F504F">
        <w:rPr>
          <w:sz w:val="22"/>
          <w:szCs w:val="22"/>
        </w:rPr>
        <w:t xml:space="preserve"> Engineering</w:t>
      </w:r>
    </w:p>
    <w:p w:rsidR="00A47C1A" w:rsidRPr="006F504F" w:rsidRDefault="008A1024" w:rsidP="00E627A7">
      <w:pPr>
        <w:ind w:firstLine="0"/>
        <w:contextualSpacing/>
        <w:jc w:val="center"/>
        <w:rPr>
          <w:sz w:val="22"/>
          <w:szCs w:val="22"/>
        </w:rPr>
      </w:pPr>
      <w:r w:rsidRPr="006F504F">
        <w:rPr>
          <w:sz w:val="22"/>
          <w:szCs w:val="22"/>
        </w:rPr>
        <w:t>161 Louis Pasteur</w:t>
      </w:r>
      <w:r w:rsidR="00A47C1A" w:rsidRPr="006F504F">
        <w:rPr>
          <w:sz w:val="22"/>
          <w:szCs w:val="22"/>
        </w:rPr>
        <w:t xml:space="preserve">, </w:t>
      </w:r>
      <w:r w:rsidRPr="006F504F">
        <w:rPr>
          <w:sz w:val="22"/>
          <w:szCs w:val="22"/>
        </w:rPr>
        <w:t>Ottawa</w:t>
      </w:r>
      <w:r w:rsidR="00A47C1A" w:rsidRPr="006F504F">
        <w:rPr>
          <w:sz w:val="22"/>
          <w:szCs w:val="22"/>
        </w:rPr>
        <w:t xml:space="preserve">, </w:t>
      </w:r>
      <w:r w:rsidRPr="006F504F">
        <w:rPr>
          <w:sz w:val="22"/>
          <w:szCs w:val="22"/>
        </w:rPr>
        <w:t>Ontario, Canada K1N 6N5</w:t>
      </w:r>
    </w:p>
    <w:p w:rsidR="00A47C1A" w:rsidRPr="006F504F" w:rsidRDefault="008A1024" w:rsidP="00E627A7">
      <w:pPr>
        <w:ind w:firstLine="0"/>
        <w:contextualSpacing/>
        <w:jc w:val="center"/>
        <w:rPr>
          <w:sz w:val="22"/>
          <w:szCs w:val="22"/>
        </w:rPr>
      </w:pPr>
      <w:r w:rsidRPr="006F504F">
        <w:rPr>
          <w:sz w:val="22"/>
          <w:szCs w:val="22"/>
        </w:rPr>
        <w:t>Third.</w:t>
      </w:r>
      <w:r w:rsidR="00A47C1A" w:rsidRPr="006F504F">
        <w:rPr>
          <w:sz w:val="22"/>
          <w:szCs w:val="22"/>
        </w:rPr>
        <w:t>Author@</w:t>
      </w:r>
      <w:r w:rsidRPr="006F504F">
        <w:rPr>
          <w:sz w:val="22"/>
          <w:szCs w:val="22"/>
        </w:rPr>
        <w:t>uottawa.ca</w:t>
      </w:r>
    </w:p>
    <w:p w:rsidR="002E457C" w:rsidRPr="000C7419" w:rsidRDefault="002E457C" w:rsidP="00E627A7">
      <w:pPr>
        <w:ind w:firstLine="0"/>
        <w:contextualSpacing/>
        <w:rPr>
          <w:sz w:val="22"/>
          <w:szCs w:val="22"/>
        </w:rPr>
      </w:pPr>
    </w:p>
    <w:p w:rsidR="002E457C" w:rsidRPr="000C7419" w:rsidRDefault="002E457C" w:rsidP="002E457C">
      <w:pPr>
        <w:ind w:left="567" w:firstLine="0"/>
        <w:contextualSpacing/>
        <w:rPr>
          <w:sz w:val="22"/>
          <w:szCs w:val="22"/>
        </w:rPr>
      </w:pPr>
    </w:p>
    <w:p w:rsidR="00A47C1A" w:rsidRPr="002E457C" w:rsidRDefault="00021A6C" w:rsidP="000C7419">
      <w:pPr>
        <w:ind w:right="4" w:firstLine="0"/>
      </w:pPr>
      <w:r w:rsidRPr="000C7419">
        <w:rPr>
          <w:rFonts w:ascii="Arial" w:hAnsi="Arial" w:cs="Arial"/>
          <w:b/>
          <w:i/>
          <w:sz w:val="20"/>
        </w:rPr>
        <w:t>Abstract</w:t>
      </w:r>
      <w:r>
        <w:rPr>
          <w:b/>
        </w:rPr>
        <w:t xml:space="preserve"> </w:t>
      </w:r>
      <w:r w:rsidRPr="00021A6C">
        <w:rPr>
          <w:b/>
          <w:sz w:val="20"/>
        </w:rPr>
        <w:t>-</w:t>
      </w:r>
      <w:r w:rsidR="0011741F" w:rsidRPr="00021A6C">
        <w:rPr>
          <w:sz w:val="20"/>
        </w:rPr>
        <w:t xml:space="preserve">In this paper, the formatting requirements for the International ASET Conference Proceedings are described. Some recommendations on writing for a worldwide readership are offered.  Please review this document to learn about the formatting of </w:t>
      </w:r>
      <w:r w:rsidR="00A93879" w:rsidRPr="00021A6C">
        <w:rPr>
          <w:sz w:val="20"/>
        </w:rPr>
        <w:t xml:space="preserve">text, </w:t>
      </w:r>
      <w:r w:rsidR="0011741F" w:rsidRPr="00021A6C">
        <w:rPr>
          <w:sz w:val="20"/>
        </w:rPr>
        <w:t xml:space="preserve">table captions, references, and the method to include the indexing information. </w:t>
      </w:r>
      <w:r w:rsidR="00A47C1A" w:rsidRPr="00021A6C">
        <w:rPr>
          <w:sz w:val="20"/>
        </w:rPr>
        <w:t>The conference proceedings will be published in an electronic format</w:t>
      </w:r>
      <w:r w:rsidR="00374491">
        <w:rPr>
          <w:sz w:val="20"/>
        </w:rPr>
        <w:t>.</w:t>
      </w:r>
      <w:r w:rsidR="00A47C1A" w:rsidRPr="00021A6C">
        <w:rPr>
          <w:sz w:val="20"/>
        </w:rPr>
        <w:t xml:space="preserve"> The full paper in MS Word file shall be written in compliance with these instructions. </w:t>
      </w:r>
      <w:r w:rsidR="0011741F" w:rsidRPr="00021A6C">
        <w:rPr>
          <w:sz w:val="20"/>
        </w:rPr>
        <w:t>At a l</w:t>
      </w:r>
      <w:r w:rsidR="00A47C1A" w:rsidRPr="00021A6C">
        <w:rPr>
          <w:sz w:val="20"/>
        </w:rPr>
        <w:t xml:space="preserve">ater </w:t>
      </w:r>
      <w:r w:rsidR="0011741F" w:rsidRPr="00021A6C">
        <w:rPr>
          <w:sz w:val="20"/>
        </w:rPr>
        <w:t xml:space="preserve">stage, </w:t>
      </w:r>
      <w:r w:rsidR="00A47C1A" w:rsidRPr="00021A6C">
        <w:rPr>
          <w:sz w:val="20"/>
        </w:rPr>
        <w:t>it will be converted into Portable Document Format (PDF).</w:t>
      </w:r>
      <w:r w:rsidRPr="00021A6C">
        <w:rPr>
          <w:sz w:val="20"/>
        </w:rPr>
        <w:t xml:space="preserve"> </w:t>
      </w:r>
      <w:r w:rsidR="00A47C1A" w:rsidRPr="00021A6C">
        <w:rPr>
          <w:sz w:val="20"/>
        </w:rPr>
        <w:t xml:space="preserve">An abstract not exceeding </w:t>
      </w:r>
      <w:r w:rsidR="00A93879" w:rsidRPr="00021A6C">
        <w:rPr>
          <w:sz w:val="20"/>
        </w:rPr>
        <w:t>3</w:t>
      </w:r>
      <w:r w:rsidR="00A47C1A" w:rsidRPr="00021A6C">
        <w:rPr>
          <w:sz w:val="20"/>
        </w:rPr>
        <w:t>00 words</w:t>
      </w:r>
      <w:r w:rsidR="006044B0">
        <w:rPr>
          <w:sz w:val="20"/>
        </w:rPr>
        <w:t>, in one paragraph, and with no references,</w:t>
      </w:r>
      <w:r w:rsidR="00A47C1A" w:rsidRPr="00021A6C">
        <w:rPr>
          <w:sz w:val="20"/>
        </w:rPr>
        <w:t xml:space="preserve"> should appear on the top of the first page, after the title of the paper </w:t>
      </w:r>
      <w:r w:rsidR="00374491">
        <w:rPr>
          <w:sz w:val="20"/>
        </w:rPr>
        <w:t xml:space="preserve">and the names of the authors </w:t>
      </w:r>
      <w:r w:rsidR="00A47C1A" w:rsidRPr="00021A6C">
        <w:rPr>
          <w:sz w:val="20"/>
        </w:rPr>
        <w:t xml:space="preserve">in </w:t>
      </w:r>
      <w:r w:rsidR="004E477E" w:rsidRPr="00021A6C">
        <w:rPr>
          <w:sz w:val="20"/>
        </w:rPr>
        <w:t>a section</w:t>
      </w:r>
      <w:r w:rsidR="00A47C1A" w:rsidRPr="00021A6C">
        <w:rPr>
          <w:sz w:val="20"/>
        </w:rPr>
        <w:t xml:space="preserve"> titled </w:t>
      </w:r>
      <w:r w:rsidR="006F504F">
        <w:rPr>
          <w:sz w:val="20"/>
        </w:rPr>
        <w:t>“</w:t>
      </w:r>
      <w:r w:rsidR="00A47C1A" w:rsidRPr="00021A6C">
        <w:rPr>
          <w:sz w:val="20"/>
        </w:rPr>
        <w:t>A</w:t>
      </w:r>
      <w:r w:rsidR="00942EA6">
        <w:rPr>
          <w:sz w:val="20"/>
        </w:rPr>
        <w:t>bstract</w:t>
      </w:r>
      <w:r w:rsidR="006F504F">
        <w:rPr>
          <w:sz w:val="20"/>
        </w:rPr>
        <w:t>”</w:t>
      </w:r>
      <w:r w:rsidR="00A47C1A" w:rsidRPr="00021A6C">
        <w:rPr>
          <w:sz w:val="20"/>
        </w:rPr>
        <w:t xml:space="preserve"> (without </w:t>
      </w:r>
      <w:r w:rsidR="004E477E" w:rsidRPr="00021A6C">
        <w:rPr>
          <w:sz w:val="20"/>
        </w:rPr>
        <w:t>section</w:t>
      </w:r>
      <w:r w:rsidR="00A47C1A" w:rsidRPr="00021A6C">
        <w:rPr>
          <w:sz w:val="20"/>
        </w:rPr>
        <w:t xml:space="preserve"> number)</w:t>
      </w:r>
      <w:r w:rsidR="00374491">
        <w:rPr>
          <w:sz w:val="20"/>
        </w:rPr>
        <w:t>.</w:t>
      </w:r>
      <w:r w:rsidR="0016494C">
        <w:rPr>
          <w:sz w:val="20"/>
        </w:rPr>
        <w:t>The word “Abstract” must be Arial, Bold, Italic, and 10 pt. The abstract itself must be</w:t>
      </w:r>
      <w:r w:rsidR="006F504F">
        <w:rPr>
          <w:sz w:val="20"/>
        </w:rPr>
        <w:t xml:space="preserve"> </w:t>
      </w:r>
      <w:r w:rsidR="0016494C">
        <w:rPr>
          <w:sz w:val="20"/>
        </w:rPr>
        <w:t>Times New Roman and</w:t>
      </w:r>
      <w:r w:rsidR="006F504F">
        <w:rPr>
          <w:sz w:val="20"/>
        </w:rPr>
        <w:t xml:space="preserve"> 10 pt.</w:t>
      </w:r>
      <w:r w:rsidR="000C7419">
        <w:rPr>
          <w:sz w:val="20"/>
        </w:rPr>
        <w:t xml:space="preserve"> The title of the paper must be Arial, Bold, and 16 pt. </w:t>
      </w:r>
      <w:r w:rsidR="006044B0">
        <w:rPr>
          <w:sz w:val="20"/>
        </w:rPr>
        <w:t xml:space="preserve">Names and affiliations must be Times New Roman. Names must be Bold and 12 pt while affiliations must be 11 pt. </w:t>
      </w:r>
      <w:r w:rsidR="000C7419">
        <w:rPr>
          <w:sz w:val="20"/>
        </w:rPr>
        <w:t>The title, names</w:t>
      </w:r>
      <w:r w:rsidR="004E5A3D">
        <w:rPr>
          <w:sz w:val="20"/>
        </w:rPr>
        <w:t>,</w:t>
      </w:r>
      <w:r w:rsidR="000C7419">
        <w:rPr>
          <w:sz w:val="20"/>
        </w:rPr>
        <w:t xml:space="preserve"> and affiliations must </w:t>
      </w:r>
      <w:r w:rsidR="006044B0">
        <w:rPr>
          <w:sz w:val="20"/>
        </w:rPr>
        <w:t xml:space="preserve">all </w:t>
      </w:r>
      <w:r w:rsidR="000C7419">
        <w:rPr>
          <w:sz w:val="20"/>
        </w:rPr>
        <w:t xml:space="preserve">be centralized. </w:t>
      </w:r>
    </w:p>
    <w:p w:rsidR="00A47C1A" w:rsidRPr="000C7419" w:rsidRDefault="00A47C1A" w:rsidP="002E457C">
      <w:pPr>
        <w:ind w:left="567" w:firstLine="0"/>
        <w:contextualSpacing/>
        <w:rPr>
          <w:sz w:val="22"/>
          <w:szCs w:val="22"/>
        </w:rPr>
      </w:pPr>
    </w:p>
    <w:p w:rsidR="00374491" w:rsidRDefault="00374491" w:rsidP="00374491">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Pr>
          <w:sz w:val="22"/>
          <w:szCs w:val="22"/>
        </w:rPr>
        <w:t>4 - 8 keywords</w:t>
      </w:r>
    </w:p>
    <w:p w:rsidR="00C23DFD" w:rsidRPr="007675D9" w:rsidRDefault="00C23DFD" w:rsidP="00374491">
      <w:pPr>
        <w:ind w:firstLine="0"/>
        <w:rPr>
          <w:sz w:val="22"/>
          <w:szCs w:val="22"/>
        </w:rPr>
      </w:pPr>
    </w:p>
    <w:p w:rsidR="00942EA6" w:rsidRPr="000C7419" w:rsidRDefault="00942EA6" w:rsidP="000C7419">
      <w:pPr>
        <w:ind w:firstLine="0"/>
        <w:contextualSpacing/>
        <w:mirrorIndents/>
        <w:rPr>
          <w:sz w:val="22"/>
          <w:szCs w:val="22"/>
        </w:rPr>
      </w:pPr>
    </w:p>
    <w:p w:rsidR="00A47C1A" w:rsidRPr="00021A6C" w:rsidRDefault="00021A6C" w:rsidP="00942EA6">
      <w:pPr>
        <w:ind w:firstLine="0"/>
        <w:contextualSpacing/>
        <w:mirrorIndents/>
        <w:rPr>
          <w:rFonts w:ascii="Arial" w:hAnsi="Arial" w:cs="Arial"/>
          <w:b/>
        </w:rPr>
      </w:pPr>
      <w:bookmarkStart w:id="2" w:name="_Ref473037328"/>
      <w:r w:rsidRPr="00021A6C">
        <w:rPr>
          <w:rFonts w:ascii="Arial" w:hAnsi="Arial" w:cs="Arial"/>
          <w:b/>
        </w:rPr>
        <w:t xml:space="preserve">1. </w:t>
      </w:r>
      <w:r w:rsidR="00A47C1A" w:rsidRPr="00021A6C">
        <w:rPr>
          <w:rFonts w:ascii="Arial" w:hAnsi="Arial" w:cs="Arial"/>
          <w:b/>
        </w:rPr>
        <w:t>I</w:t>
      </w:r>
      <w:bookmarkEnd w:id="2"/>
      <w:r w:rsidRPr="00021A6C">
        <w:rPr>
          <w:rFonts w:ascii="Arial" w:hAnsi="Arial" w:cs="Arial"/>
          <w:b/>
        </w:rPr>
        <w:t>ntroduction</w:t>
      </w:r>
    </w:p>
    <w:p w:rsidR="00A47C1A" w:rsidRPr="00021A6C" w:rsidRDefault="00A47C1A" w:rsidP="00942EA6">
      <w:pPr>
        <w:ind w:firstLine="397"/>
        <w:contextualSpacing/>
        <w:mirrorIndents/>
        <w:rPr>
          <w:sz w:val="22"/>
          <w:szCs w:val="22"/>
        </w:rPr>
      </w:pPr>
      <w:r w:rsidRPr="00021A6C">
        <w:rPr>
          <w:sz w:val="22"/>
          <w:szCs w:val="22"/>
        </w:rPr>
        <w:t>It is expected that authors will submit carefully written and pro</w:t>
      </w:r>
      <w:r w:rsidR="004E477E" w:rsidRPr="00021A6C">
        <w:rPr>
          <w:sz w:val="22"/>
          <w:szCs w:val="22"/>
        </w:rPr>
        <w:t>ofread material. Careful checking for s</w:t>
      </w:r>
      <w:r w:rsidRPr="00021A6C">
        <w:rPr>
          <w:sz w:val="22"/>
          <w:szCs w:val="22"/>
        </w:rPr>
        <w:t>pelling and grammatical errors</w:t>
      </w:r>
      <w:r w:rsidR="004E477E" w:rsidRPr="00021A6C">
        <w:rPr>
          <w:sz w:val="22"/>
          <w:szCs w:val="22"/>
        </w:rPr>
        <w:t xml:space="preserve"> should be performed. T</w:t>
      </w:r>
      <w:r w:rsidRPr="00021A6C">
        <w:rPr>
          <w:sz w:val="22"/>
          <w:szCs w:val="22"/>
        </w:rPr>
        <w:t>he number of pages</w:t>
      </w:r>
      <w:r w:rsidR="004E477E" w:rsidRPr="00021A6C">
        <w:rPr>
          <w:sz w:val="22"/>
          <w:szCs w:val="22"/>
        </w:rPr>
        <w:t xml:space="preserve"> of the paper should be from 4 to 8.</w:t>
      </w:r>
    </w:p>
    <w:p w:rsidR="00A47C1A" w:rsidRPr="002E457C" w:rsidRDefault="00A47C1A" w:rsidP="00942EA6">
      <w:pPr>
        <w:ind w:firstLine="397"/>
        <w:contextualSpacing/>
        <w:mirrorIndents/>
      </w:pPr>
      <w:r w:rsidRPr="00021A6C">
        <w:rPr>
          <w:sz w:val="22"/>
          <w:szCs w:val="22"/>
        </w:rPr>
        <w:t xml:space="preserve">Papers should clearly describe the background of the subject, the authors work, including the methods used, </w:t>
      </w:r>
      <w:r w:rsidR="005B32C5" w:rsidRPr="00021A6C">
        <w:rPr>
          <w:sz w:val="22"/>
          <w:szCs w:val="22"/>
        </w:rPr>
        <w:t xml:space="preserve">results </w:t>
      </w:r>
      <w:r w:rsidRPr="00021A6C">
        <w:rPr>
          <w:sz w:val="22"/>
          <w:szCs w:val="22"/>
        </w:rPr>
        <w:t>and concluding discussion on the importance of the work. Papers are to be prepared in English and SI</w:t>
      </w:r>
      <w:r w:rsidR="004E477E" w:rsidRPr="00021A6C">
        <w:rPr>
          <w:sz w:val="22"/>
          <w:szCs w:val="22"/>
        </w:rPr>
        <w:t xml:space="preserve"> </w:t>
      </w:r>
      <w:r w:rsidRPr="00021A6C">
        <w:rPr>
          <w:sz w:val="22"/>
          <w:szCs w:val="22"/>
        </w:rPr>
        <w:t xml:space="preserve">units </w:t>
      </w:r>
      <w:r w:rsidR="004E477E" w:rsidRPr="00021A6C">
        <w:rPr>
          <w:sz w:val="22"/>
          <w:szCs w:val="22"/>
        </w:rPr>
        <w:t>must be</w:t>
      </w:r>
      <w:r w:rsidRPr="00021A6C">
        <w:rPr>
          <w:sz w:val="22"/>
          <w:szCs w:val="22"/>
        </w:rPr>
        <w:t xml:space="preserve"> used. Technical terms should be explained unless they may be considered to be known to the </w:t>
      </w:r>
      <w:r w:rsidR="004E477E" w:rsidRPr="00021A6C">
        <w:rPr>
          <w:sz w:val="22"/>
          <w:szCs w:val="22"/>
        </w:rPr>
        <w:t>conference</w:t>
      </w:r>
      <w:r w:rsidRPr="00021A6C">
        <w:rPr>
          <w:sz w:val="22"/>
          <w:szCs w:val="22"/>
        </w:rPr>
        <w:t xml:space="preserve"> community. </w:t>
      </w:r>
    </w:p>
    <w:p w:rsidR="00A47C1A" w:rsidRPr="00942EA6" w:rsidRDefault="00A47C1A" w:rsidP="00942EA6">
      <w:pPr>
        <w:ind w:firstLine="397"/>
        <w:contextualSpacing/>
        <w:mirrorIndents/>
        <w:rPr>
          <w:sz w:val="22"/>
          <w:szCs w:val="22"/>
        </w:rPr>
      </w:pPr>
    </w:p>
    <w:p w:rsidR="00A47C1A" w:rsidRPr="00942EA6" w:rsidRDefault="00942EA6" w:rsidP="00942EA6">
      <w:pPr>
        <w:ind w:firstLine="0"/>
        <w:contextualSpacing/>
        <w:mirrorIndents/>
        <w:rPr>
          <w:rFonts w:ascii="Arial" w:hAnsi="Arial" w:cs="Arial"/>
          <w:b/>
          <w:szCs w:val="24"/>
        </w:rPr>
      </w:pPr>
      <w:r w:rsidRPr="00942EA6">
        <w:rPr>
          <w:rFonts w:ascii="Arial" w:hAnsi="Arial" w:cs="Arial"/>
          <w:b/>
          <w:szCs w:val="24"/>
        </w:rPr>
        <w:t>2. P</w:t>
      </w:r>
      <w:r w:rsidR="00A47C1A" w:rsidRPr="00942EA6">
        <w:rPr>
          <w:rFonts w:ascii="Arial" w:hAnsi="Arial" w:cs="Arial"/>
          <w:b/>
          <w:szCs w:val="24"/>
        </w:rPr>
        <w:t xml:space="preserve">aper </w:t>
      </w:r>
      <w:r w:rsidRPr="00942EA6">
        <w:rPr>
          <w:rFonts w:ascii="Arial" w:hAnsi="Arial" w:cs="Arial"/>
          <w:b/>
          <w:szCs w:val="24"/>
        </w:rPr>
        <w:t>F</w:t>
      </w:r>
      <w:r w:rsidR="00A47C1A" w:rsidRPr="00942EA6">
        <w:rPr>
          <w:rFonts w:ascii="Arial" w:hAnsi="Arial" w:cs="Arial"/>
          <w:b/>
          <w:szCs w:val="24"/>
        </w:rPr>
        <w:t>ormat</w:t>
      </w:r>
    </w:p>
    <w:p w:rsidR="00DB410A" w:rsidRPr="00942EA6" w:rsidRDefault="00A47C1A" w:rsidP="00942EA6">
      <w:pPr>
        <w:ind w:firstLine="397"/>
        <w:contextualSpacing/>
        <w:mirrorIndents/>
        <w:rPr>
          <w:sz w:val="22"/>
          <w:szCs w:val="22"/>
        </w:rPr>
      </w:pPr>
      <w:r w:rsidRPr="00942EA6">
        <w:rPr>
          <w:sz w:val="22"/>
          <w:szCs w:val="22"/>
        </w:rPr>
        <w:t xml:space="preserve">The uniform </w:t>
      </w:r>
      <w:r w:rsidR="00DB410A" w:rsidRPr="00942EA6">
        <w:rPr>
          <w:sz w:val="22"/>
          <w:szCs w:val="22"/>
        </w:rPr>
        <w:t>appearance</w:t>
      </w:r>
      <w:r w:rsidRPr="00942EA6">
        <w:rPr>
          <w:sz w:val="22"/>
          <w:szCs w:val="22"/>
        </w:rPr>
        <w:t xml:space="preserve"> will </w:t>
      </w:r>
      <w:r w:rsidR="00DB410A" w:rsidRPr="00942EA6">
        <w:rPr>
          <w:sz w:val="22"/>
          <w:szCs w:val="22"/>
        </w:rPr>
        <w:t>assist</w:t>
      </w:r>
      <w:r w:rsidRPr="00942EA6">
        <w:rPr>
          <w:sz w:val="22"/>
          <w:szCs w:val="22"/>
        </w:rPr>
        <w:t xml:space="preserve"> the reader to </w:t>
      </w:r>
      <w:r w:rsidR="00DB410A" w:rsidRPr="00942EA6">
        <w:rPr>
          <w:sz w:val="22"/>
          <w:szCs w:val="22"/>
        </w:rPr>
        <w:t>read paper of the</w:t>
      </w:r>
      <w:r w:rsidRPr="00942EA6">
        <w:rPr>
          <w:sz w:val="22"/>
          <w:szCs w:val="22"/>
        </w:rPr>
        <w:t xml:space="preserve"> proceedings. </w:t>
      </w:r>
      <w:r w:rsidR="00DB410A" w:rsidRPr="00942EA6">
        <w:rPr>
          <w:sz w:val="22"/>
          <w:szCs w:val="22"/>
        </w:rPr>
        <w:t>It is therefore suggested to authors to</w:t>
      </w:r>
      <w:r w:rsidRPr="00942EA6">
        <w:rPr>
          <w:sz w:val="22"/>
          <w:szCs w:val="22"/>
        </w:rPr>
        <w:t xml:space="preserve"> use </w:t>
      </w:r>
      <w:r w:rsidR="00EC70DC" w:rsidRPr="00942EA6">
        <w:rPr>
          <w:sz w:val="22"/>
          <w:szCs w:val="22"/>
        </w:rPr>
        <w:t xml:space="preserve">the example of </w:t>
      </w:r>
      <w:r w:rsidRPr="00942EA6">
        <w:rPr>
          <w:sz w:val="22"/>
          <w:szCs w:val="22"/>
        </w:rPr>
        <w:t xml:space="preserve">this file to construct their papers. </w:t>
      </w:r>
      <w:r w:rsidR="00DB410A" w:rsidRPr="00942EA6">
        <w:rPr>
          <w:sz w:val="22"/>
          <w:szCs w:val="22"/>
        </w:rPr>
        <w:t xml:space="preserve">This particular </w:t>
      </w:r>
      <w:r w:rsidR="00EC70DC" w:rsidRPr="00942EA6">
        <w:rPr>
          <w:sz w:val="22"/>
          <w:szCs w:val="22"/>
        </w:rPr>
        <w:t xml:space="preserve">example </w:t>
      </w:r>
      <w:r w:rsidR="00DB410A" w:rsidRPr="00942EA6">
        <w:rPr>
          <w:sz w:val="22"/>
          <w:szCs w:val="22"/>
        </w:rPr>
        <w:t xml:space="preserve">uses </w:t>
      </w:r>
      <w:r w:rsidRPr="00942EA6">
        <w:rPr>
          <w:sz w:val="22"/>
          <w:szCs w:val="22"/>
        </w:rPr>
        <w:t>an</w:t>
      </w:r>
      <w:r w:rsidR="00DB410A" w:rsidRPr="00942EA6">
        <w:rPr>
          <w:sz w:val="22"/>
          <w:szCs w:val="22"/>
        </w:rPr>
        <w:t xml:space="preserve"> American</w:t>
      </w:r>
      <w:r w:rsidRPr="00942EA6">
        <w:rPr>
          <w:sz w:val="22"/>
          <w:szCs w:val="22"/>
        </w:rPr>
        <w:t xml:space="preserve"> </w:t>
      </w:r>
      <w:r w:rsidR="00DB410A" w:rsidRPr="00942EA6">
        <w:rPr>
          <w:sz w:val="22"/>
          <w:szCs w:val="22"/>
        </w:rPr>
        <w:t>letter</w:t>
      </w:r>
      <w:r w:rsidRPr="00942EA6">
        <w:rPr>
          <w:sz w:val="22"/>
          <w:szCs w:val="22"/>
        </w:rPr>
        <w:t xml:space="preserve"> format with 2</w:t>
      </w:r>
      <w:r w:rsidR="00DB410A" w:rsidRPr="00942EA6">
        <w:rPr>
          <w:sz w:val="22"/>
          <w:szCs w:val="22"/>
        </w:rPr>
        <w:t>5</w:t>
      </w:r>
      <w:r w:rsidRPr="00942EA6">
        <w:rPr>
          <w:sz w:val="22"/>
          <w:szCs w:val="22"/>
        </w:rPr>
        <w:t xml:space="preserve"> mm margi</w:t>
      </w:r>
      <w:r w:rsidR="00DB410A" w:rsidRPr="00942EA6">
        <w:rPr>
          <w:sz w:val="22"/>
          <w:szCs w:val="22"/>
        </w:rPr>
        <w:t>ns left, right, top and bottom.</w:t>
      </w:r>
    </w:p>
    <w:p w:rsidR="00A47C1A" w:rsidRDefault="00A47C1A" w:rsidP="00942EA6">
      <w:pPr>
        <w:ind w:firstLine="397"/>
        <w:contextualSpacing/>
        <w:mirrorIndents/>
        <w:rPr>
          <w:sz w:val="22"/>
          <w:szCs w:val="22"/>
        </w:rPr>
      </w:pPr>
      <w:r w:rsidRPr="00942EA6">
        <w:rPr>
          <w:sz w:val="22"/>
          <w:szCs w:val="22"/>
        </w:rPr>
        <w:t xml:space="preserve">All text paragraphs should be single spaced, with first line intended by </w:t>
      </w:r>
      <w:r w:rsidR="00942EA6">
        <w:rPr>
          <w:sz w:val="22"/>
          <w:szCs w:val="22"/>
        </w:rPr>
        <w:t>7</w:t>
      </w:r>
      <w:r w:rsidRPr="00942EA6">
        <w:rPr>
          <w:sz w:val="22"/>
          <w:szCs w:val="22"/>
        </w:rPr>
        <w:t xml:space="preserve"> mm. Double spacing should </w:t>
      </w:r>
      <w:r w:rsidR="00942EA6">
        <w:rPr>
          <w:sz w:val="22"/>
          <w:szCs w:val="22"/>
        </w:rPr>
        <w:t>NOT be used anywhere in the manuscript</w:t>
      </w:r>
      <w:r w:rsidRPr="00942EA6">
        <w:rPr>
          <w:sz w:val="22"/>
          <w:szCs w:val="22"/>
        </w:rPr>
        <w:t xml:space="preserve">. Position and style of headings and subheadings should follow this example. </w:t>
      </w:r>
      <w:r w:rsidR="00942EA6">
        <w:rPr>
          <w:sz w:val="22"/>
          <w:szCs w:val="22"/>
        </w:rPr>
        <w:t xml:space="preserve">One empty line (11 pt) should be left between every two </w:t>
      </w:r>
      <w:r w:rsidR="000C7419">
        <w:rPr>
          <w:sz w:val="22"/>
          <w:szCs w:val="22"/>
        </w:rPr>
        <w:t>consecutive sections</w:t>
      </w:r>
      <w:r w:rsidR="00942EA6">
        <w:rPr>
          <w:sz w:val="22"/>
          <w:szCs w:val="22"/>
        </w:rPr>
        <w:t>. Two empty lines should be left before and after the abstract.</w:t>
      </w:r>
    </w:p>
    <w:p w:rsidR="006F504F" w:rsidRPr="00942EA6" w:rsidRDefault="006F504F" w:rsidP="00942EA6">
      <w:pPr>
        <w:ind w:firstLine="397"/>
        <w:contextualSpacing/>
        <w:mirrorIndents/>
        <w:rPr>
          <w:sz w:val="22"/>
          <w:szCs w:val="22"/>
        </w:rPr>
      </w:pPr>
      <w:r>
        <w:rPr>
          <w:sz w:val="22"/>
          <w:szCs w:val="22"/>
        </w:rPr>
        <w:t>All headings and subheadings should be bold and Arial font. Major headings must be 12 pt and subheadings should be 11 pt.</w:t>
      </w:r>
      <w:r w:rsidR="00F23EE7">
        <w:rPr>
          <w:sz w:val="22"/>
          <w:szCs w:val="22"/>
        </w:rPr>
        <w:t xml:space="preserve"> No empty lines are required between the heading/subheading and the text.</w:t>
      </w:r>
    </w:p>
    <w:p w:rsidR="00A47C1A" w:rsidRDefault="00A47C1A" w:rsidP="00942EA6">
      <w:pPr>
        <w:ind w:firstLine="397"/>
        <w:contextualSpacing/>
        <w:mirrorIndents/>
        <w:rPr>
          <w:sz w:val="22"/>
          <w:szCs w:val="22"/>
        </w:rPr>
      </w:pPr>
    </w:p>
    <w:p w:rsidR="006044B0" w:rsidRPr="00942EA6" w:rsidRDefault="006044B0" w:rsidP="00942EA6">
      <w:pPr>
        <w:ind w:firstLine="397"/>
        <w:contextualSpacing/>
        <w:mirrorIndents/>
        <w:rPr>
          <w:sz w:val="22"/>
          <w:szCs w:val="22"/>
        </w:rPr>
      </w:pPr>
    </w:p>
    <w:p w:rsidR="00A47C1A" w:rsidRPr="00942EA6" w:rsidRDefault="00942EA6" w:rsidP="00942EA6">
      <w:pPr>
        <w:ind w:firstLine="0"/>
        <w:contextualSpacing/>
        <w:mirrorIndents/>
        <w:rPr>
          <w:rFonts w:ascii="Arial" w:hAnsi="Arial" w:cs="Arial"/>
          <w:b/>
          <w:sz w:val="22"/>
          <w:szCs w:val="22"/>
        </w:rPr>
      </w:pPr>
      <w:r w:rsidRPr="00942EA6">
        <w:rPr>
          <w:rFonts w:ascii="Arial" w:hAnsi="Arial" w:cs="Arial"/>
          <w:b/>
          <w:sz w:val="22"/>
          <w:szCs w:val="22"/>
        </w:rPr>
        <w:t xml:space="preserve">2. 1. </w:t>
      </w:r>
      <w:r w:rsidR="00A47C1A" w:rsidRPr="00942EA6">
        <w:rPr>
          <w:rFonts w:ascii="Arial" w:hAnsi="Arial" w:cs="Arial"/>
          <w:b/>
          <w:sz w:val="22"/>
          <w:szCs w:val="22"/>
        </w:rPr>
        <w:t>Header, Footer, Page Numbering</w:t>
      </w:r>
    </w:p>
    <w:p w:rsidR="00A47C1A" w:rsidRPr="00942EA6" w:rsidRDefault="00A47C1A" w:rsidP="00942EA6">
      <w:pPr>
        <w:ind w:firstLine="397"/>
        <w:contextualSpacing/>
        <w:mirrorIndents/>
        <w:rPr>
          <w:sz w:val="22"/>
          <w:szCs w:val="22"/>
        </w:rPr>
      </w:pPr>
      <w:r w:rsidRPr="00942EA6">
        <w:rPr>
          <w:sz w:val="22"/>
          <w:szCs w:val="22"/>
        </w:rPr>
        <w:t xml:space="preserve">Authors are asked to replace the </w:t>
      </w:r>
      <w:r w:rsidR="00B477B1">
        <w:rPr>
          <w:sz w:val="22"/>
          <w:szCs w:val="22"/>
        </w:rPr>
        <w:t>“</w:t>
      </w:r>
      <w:r w:rsidR="00DB410A" w:rsidRPr="00942EA6">
        <w:rPr>
          <w:sz w:val="22"/>
          <w:szCs w:val="22"/>
        </w:rPr>
        <w:t>XXX</w:t>
      </w:r>
      <w:r w:rsidR="00B477B1">
        <w:rPr>
          <w:sz w:val="22"/>
          <w:szCs w:val="22"/>
        </w:rPr>
        <w:t>”</w:t>
      </w:r>
      <w:r w:rsidRPr="00942EA6">
        <w:rPr>
          <w:sz w:val="22"/>
          <w:szCs w:val="22"/>
        </w:rPr>
        <w:t xml:space="preserve"> number (with the </w:t>
      </w:r>
      <w:r w:rsidR="0030251D" w:rsidRPr="00942EA6">
        <w:rPr>
          <w:sz w:val="22"/>
          <w:szCs w:val="22"/>
        </w:rPr>
        <w:t>paper code that</w:t>
      </w:r>
      <w:r w:rsidRPr="00942EA6">
        <w:rPr>
          <w:sz w:val="22"/>
          <w:szCs w:val="22"/>
        </w:rPr>
        <w:t xml:space="preserve"> </w:t>
      </w:r>
      <w:r w:rsidR="00DB410A" w:rsidRPr="00942EA6">
        <w:rPr>
          <w:sz w:val="22"/>
          <w:szCs w:val="22"/>
        </w:rPr>
        <w:t>was</w:t>
      </w:r>
      <w:r w:rsidRPr="00942EA6">
        <w:rPr>
          <w:sz w:val="22"/>
          <w:szCs w:val="22"/>
        </w:rPr>
        <w:t xml:space="preserve"> assigned </w:t>
      </w:r>
      <w:r w:rsidR="0030251D" w:rsidRPr="00942EA6">
        <w:rPr>
          <w:sz w:val="22"/>
          <w:szCs w:val="22"/>
        </w:rPr>
        <w:t>when</w:t>
      </w:r>
      <w:r w:rsidRPr="00942EA6">
        <w:rPr>
          <w:sz w:val="22"/>
          <w:szCs w:val="22"/>
        </w:rPr>
        <w:t xml:space="preserve"> the </w:t>
      </w:r>
      <w:r w:rsidR="005D6F99" w:rsidRPr="00942EA6">
        <w:rPr>
          <w:sz w:val="22"/>
          <w:szCs w:val="22"/>
        </w:rPr>
        <w:t>paper</w:t>
      </w:r>
      <w:r w:rsidRPr="00942EA6">
        <w:rPr>
          <w:sz w:val="22"/>
          <w:szCs w:val="22"/>
        </w:rPr>
        <w:t xml:space="preserve"> was accepted) on the header of the first page and on the footer of other pages in order to set a unique page number in the Proceedings.</w:t>
      </w:r>
    </w:p>
    <w:p w:rsidR="00A47C1A" w:rsidRPr="00942EA6" w:rsidRDefault="00A47C1A" w:rsidP="00942EA6">
      <w:pPr>
        <w:ind w:firstLine="397"/>
        <w:contextualSpacing/>
        <w:mirrorIndents/>
        <w:rPr>
          <w:sz w:val="22"/>
          <w:szCs w:val="22"/>
        </w:rPr>
      </w:pPr>
    </w:p>
    <w:p w:rsidR="00A47C1A" w:rsidRPr="008F2FF4" w:rsidRDefault="008F2FF4" w:rsidP="00942EA6">
      <w:pPr>
        <w:ind w:firstLine="0"/>
        <w:contextualSpacing/>
        <w:mirrorIndents/>
        <w:rPr>
          <w:rFonts w:ascii="Arial" w:hAnsi="Arial" w:cs="Arial"/>
          <w:b/>
          <w:sz w:val="22"/>
          <w:szCs w:val="22"/>
        </w:rPr>
      </w:pPr>
      <w:r w:rsidRPr="008F2FF4">
        <w:rPr>
          <w:rFonts w:ascii="Arial" w:hAnsi="Arial" w:cs="Arial"/>
          <w:b/>
          <w:sz w:val="22"/>
          <w:szCs w:val="22"/>
        </w:rPr>
        <w:t xml:space="preserve">2. 2. </w:t>
      </w:r>
      <w:r w:rsidR="00A47C1A" w:rsidRPr="008F2FF4">
        <w:rPr>
          <w:rFonts w:ascii="Arial" w:hAnsi="Arial" w:cs="Arial"/>
          <w:b/>
          <w:sz w:val="22"/>
          <w:szCs w:val="22"/>
        </w:rPr>
        <w:t>Fonts</w:t>
      </w:r>
    </w:p>
    <w:p w:rsidR="00A47C1A" w:rsidRPr="00942EA6" w:rsidRDefault="00A47C1A" w:rsidP="00942EA6">
      <w:pPr>
        <w:ind w:firstLine="397"/>
        <w:contextualSpacing/>
        <w:mirrorIndents/>
        <w:rPr>
          <w:sz w:val="22"/>
          <w:szCs w:val="22"/>
        </w:rPr>
      </w:pPr>
      <w:r w:rsidRPr="00942EA6">
        <w:rPr>
          <w:sz w:val="22"/>
          <w:szCs w:val="22"/>
        </w:rPr>
        <w:t>Papers should use 1</w:t>
      </w:r>
      <w:r w:rsidR="00DB410A" w:rsidRPr="00942EA6">
        <w:rPr>
          <w:sz w:val="22"/>
          <w:szCs w:val="22"/>
        </w:rPr>
        <w:t>1</w:t>
      </w:r>
      <w:r w:rsidRPr="00942EA6">
        <w:rPr>
          <w:sz w:val="22"/>
          <w:szCs w:val="22"/>
        </w:rPr>
        <w:t>-point Times New Roman font. The styles available are bold, italic and underlined.</w:t>
      </w:r>
      <w:r w:rsidR="00DB410A" w:rsidRPr="00942EA6">
        <w:rPr>
          <w:sz w:val="22"/>
          <w:szCs w:val="22"/>
        </w:rPr>
        <w:t xml:space="preserve"> </w:t>
      </w:r>
      <w:r w:rsidRPr="00942EA6">
        <w:rPr>
          <w:sz w:val="22"/>
          <w:szCs w:val="22"/>
        </w:rPr>
        <w:t xml:space="preserve">It is recommended that </w:t>
      </w:r>
      <w:r w:rsidR="006F504F">
        <w:rPr>
          <w:sz w:val="22"/>
          <w:szCs w:val="22"/>
        </w:rPr>
        <w:t xml:space="preserve">any </w:t>
      </w:r>
      <w:r w:rsidRPr="00942EA6">
        <w:rPr>
          <w:sz w:val="22"/>
          <w:szCs w:val="22"/>
        </w:rPr>
        <w:t xml:space="preserve">text in </w:t>
      </w:r>
      <w:r w:rsidR="006F504F">
        <w:rPr>
          <w:sz w:val="22"/>
          <w:szCs w:val="22"/>
        </w:rPr>
        <w:t>the “</w:t>
      </w:r>
      <w:r w:rsidRPr="006F504F">
        <w:rPr>
          <w:sz w:val="22"/>
          <w:szCs w:val="22"/>
        </w:rPr>
        <w:t>figures</w:t>
      </w:r>
      <w:r w:rsidR="006F504F">
        <w:rPr>
          <w:sz w:val="22"/>
          <w:szCs w:val="22"/>
        </w:rPr>
        <w:t>”</w:t>
      </w:r>
      <w:r w:rsidRPr="00942EA6">
        <w:rPr>
          <w:sz w:val="22"/>
          <w:szCs w:val="22"/>
        </w:rPr>
        <w:t xml:space="preserve"> </w:t>
      </w:r>
      <w:r w:rsidR="000F268D" w:rsidRPr="00942EA6">
        <w:rPr>
          <w:sz w:val="22"/>
          <w:szCs w:val="22"/>
        </w:rPr>
        <w:t xml:space="preserve">should </w:t>
      </w:r>
      <w:r w:rsidRPr="00942EA6">
        <w:rPr>
          <w:sz w:val="22"/>
          <w:szCs w:val="22"/>
        </w:rPr>
        <w:t>not smaller than 10-point font size.</w:t>
      </w:r>
    </w:p>
    <w:p w:rsidR="00A47C1A" w:rsidRPr="00942EA6" w:rsidRDefault="00A47C1A" w:rsidP="00942EA6">
      <w:pPr>
        <w:ind w:firstLine="397"/>
        <w:contextualSpacing/>
        <w:mirrorIndents/>
        <w:rPr>
          <w:sz w:val="22"/>
          <w:szCs w:val="22"/>
        </w:rPr>
      </w:pPr>
    </w:p>
    <w:p w:rsidR="00A47C1A" w:rsidRPr="00B10CD7" w:rsidRDefault="000C7419" w:rsidP="000C7419">
      <w:pPr>
        <w:ind w:firstLine="0"/>
        <w:contextualSpacing/>
        <w:mirrorIndents/>
        <w:rPr>
          <w:rFonts w:ascii="Arial" w:hAnsi="Arial" w:cs="Arial"/>
          <w:b/>
          <w:sz w:val="22"/>
          <w:szCs w:val="22"/>
        </w:rPr>
      </w:pPr>
      <w:r w:rsidRPr="00B10CD7">
        <w:rPr>
          <w:rFonts w:ascii="Arial" w:hAnsi="Arial" w:cs="Arial"/>
          <w:b/>
          <w:sz w:val="22"/>
          <w:szCs w:val="22"/>
        </w:rPr>
        <w:t xml:space="preserve">2. 3. </w:t>
      </w:r>
      <w:r w:rsidR="00A47C1A" w:rsidRPr="00B10CD7">
        <w:rPr>
          <w:rFonts w:ascii="Arial" w:hAnsi="Arial" w:cs="Arial"/>
          <w:b/>
          <w:sz w:val="22"/>
          <w:szCs w:val="22"/>
        </w:rPr>
        <w:t>Tables and Figures</w:t>
      </w:r>
    </w:p>
    <w:p w:rsidR="002F788F" w:rsidRDefault="00A47C1A" w:rsidP="00D52F58">
      <w:pPr>
        <w:ind w:firstLine="397"/>
        <w:contextualSpacing/>
        <w:mirrorIndents/>
        <w:rPr>
          <w:sz w:val="22"/>
          <w:szCs w:val="22"/>
        </w:rPr>
      </w:pPr>
      <w:r w:rsidRPr="00942EA6">
        <w:rPr>
          <w:sz w:val="22"/>
          <w:szCs w:val="22"/>
        </w:rPr>
        <w:t>Tables and figures should be placed close</w:t>
      </w:r>
      <w:r w:rsidR="00425E7C">
        <w:rPr>
          <w:sz w:val="22"/>
          <w:szCs w:val="22"/>
        </w:rPr>
        <w:t xml:space="preserve"> to their first citation in the text</w:t>
      </w:r>
      <w:r w:rsidRPr="00942EA6">
        <w:rPr>
          <w:sz w:val="22"/>
          <w:szCs w:val="22"/>
        </w:rPr>
        <w:t>. All figures and tables should be numbered. Table headings should be centred above the tables. Figure captions should be centred below the figures</w:t>
      </w:r>
      <w:r w:rsidR="00D52F58">
        <w:rPr>
          <w:sz w:val="22"/>
          <w:szCs w:val="22"/>
        </w:rPr>
        <w:t>.</w:t>
      </w:r>
      <w:r w:rsidR="002F788F">
        <w:rPr>
          <w:sz w:val="22"/>
          <w:szCs w:val="22"/>
        </w:rPr>
        <w:t xml:space="preserve"> Refer to the figure below for a sample.</w:t>
      </w:r>
    </w:p>
    <w:p w:rsidR="002F788F" w:rsidRDefault="002F788F" w:rsidP="00D52F58">
      <w:pPr>
        <w:ind w:firstLine="397"/>
        <w:contextualSpacing/>
        <w:mirrorIndents/>
        <w:rPr>
          <w:sz w:val="22"/>
          <w:szCs w:val="22"/>
        </w:rPr>
      </w:pPr>
    </w:p>
    <w:p w:rsidR="002F788F" w:rsidRDefault="002F788F" w:rsidP="00D52F58">
      <w:pPr>
        <w:ind w:firstLine="397"/>
        <w:contextualSpacing/>
        <w:mirrorIndents/>
        <w:rPr>
          <w:sz w:val="22"/>
          <w:szCs w:val="22"/>
        </w:rPr>
      </w:pPr>
    </w:p>
    <w:p w:rsidR="002F788F" w:rsidRDefault="006E5B59" w:rsidP="002F788F">
      <w:pPr>
        <w:ind w:firstLine="0"/>
        <w:contextualSpacing/>
        <w:mirrorIndents/>
        <w:jc w:val="center"/>
        <w:rPr>
          <w:sz w:val="22"/>
          <w:szCs w:val="22"/>
        </w:rPr>
      </w:pPr>
      <w:r>
        <w:rPr>
          <w:noProof/>
          <w:sz w:val="22"/>
          <w:szCs w:val="22"/>
          <w:lang w:val="en-CA" w:eastAsia="en-CA"/>
        </w:rPr>
        <w:drawing>
          <wp:inline distT="0" distB="0" distL="0" distR="0">
            <wp:extent cx="2736850" cy="1446530"/>
            <wp:effectExtent l="19050" t="0" r="6350"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
                    <pic:cNvPicPr>
                      <a:picLocks noChangeAspect="1" noChangeArrowheads="1"/>
                    </pic:cNvPicPr>
                  </pic:nvPicPr>
                  <pic:blipFill>
                    <a:blip r:embed="rId8" cstate="print"/>
                    <a:srcRect/>
                    <a:stretch>
                      <a:fillRect/>
                    </a:stretch>
                  </pic:blipFill>
                  <pic:spPr bwMode="auto">
                    <a:xfrm>
                      <a:off x="0" y="0"/>
                      <a:ext cx="2736850" cy="1446530"/>
                    </a:xfrm>
                    <a:prstGeom prst="rect">
                      <a:avLst/>
                    </a:prstGeom>
                    <a:noFill/>
                    <a:ln w="9525">
                      <a:noFill/>
                      <a:miter lim="800000"/>
                      <a:headEnd/>
                      <a:tailEnd/>
                    </a:ln>
                  </pic:spPr>
                </pic:pic>
              </a:graphicData>
            </a:graphic>
          </wp:inline>
        </w:drawing>
      </w:r>
    </w:p>
    <w:p w:rsidR="002F788F" w:rsidRDefault="002F788F" w:rsidP="002F788F">
      <w:pPr>
        <w:ind w:firstLine="0"/>
        <w:contextualSpacing/>
        <w:mirrorIndents/>
        <w:jc w:val="center"/>
        <w:rPr>
          <w:sz w:val="20"/>
        </w:rPr>
      </w:pPr>
    </w:p>
    <w:p w:rsidR="002F788F" w:rsidRPr="002F788F" w:rsidRDefault="002F788F" w:rsidP="002F788F">
      <w:pPr>
        <w:ind w:firstLine="0"/>
        <w:contextualSpacing/>
        <w:mirrorIndents/>
        <w:jc w:val="center"/>
        <w:rPr>
          <w:sz w:val="20"/>
        </w:rPr>
      </w:pPr>
      <w:r w:rsidRPr="002F788F">
        <w:rPr>
          <w:sz w:val="20"/>
        </w:rPr>
        <w:t xml:space="preserve">Fig. 1. Caption </w:t>
      </w:r>
      <w:r>
        <w:rPr>
          <w:sz w:val="20"/>
        </w:rPr>
        <w:t xml:space="preserve">for figure </w:t>
      </w:r>
      <w:r w:rsidRPr="002F788F">
        <w:rPr>
          <w:sz w:val="20"/>
        </w:rPr>
        <w:t xml:space="preserve">goes at the bottom </w:t>
      </w:r>
    </w:p>
    <w:p w:rsidR="002F788F" w:rsidRDefault="002F788F" w:rsidP="00D52F58">
      <w:pPr>
        <w:ind w:firstLine="397"/>
        <w:contextualSpacing/>
        <w:mirrorIndents/>
        <w:rPr>
          <w:sz w:val="22"/>
          <w:szCs w:val="22"/>
        </w:rPr>
      </w:pPr>
    </w:p>
    <w:p w:rsidR="002F788F" w:rsidRDefault="002F788F" w:rsidP="00D52F58">
      <w:pPr>
        <w:ind w:firstLine="397"/>
        <w:contextualSpacing/>
        <w:mirrorIndents/>
        <w:rPr>
          <w:sz w:val="22"/>
          <w:szCs w:val="22"/>
        </w:rPr>
      </w:pPr>
    </w:p>
    <w:p w:rsidR="002F788F" w:rsidRDefault="002F788F" w:rsidP="002F788F">
      <w:pPr>
        <w:ind w:firstLine="397"/>
        <w:contextualSpacing/>
        <w:mirrorIndents/>
        <w:rPr>
          <w:sz w:val="22"/>
          <w:szCs w:val="22"/>
        </w:rPr>
      </w:pPr>
      <w:r w:rsidRPr="00942EA6">
        <w:rPr>
          <w:sz w:val="22"/>
          <w:szCs w:val="22"/>
        </w:rPr>
        <w:t xml:space="preserve">Figure captions and table headings should be sufficient to explain the figure or table without needing to refer to the text. Figures and tables not cited in the text should not be presented. </w:t>
      </w:r>
      <w:r>
        <w:rPr>
          <w:sz w:val="22"/>
          <w:szCs w:val="22"/>
        </w:rPr>
        <w:t xml:space="preserve"> Refer to the tale below for a sample.</w:t>
      </w:r>
    </w:p>
    <w:p w:rsidR="002F788F" w:rsidRDefault="002F788F" w:rsidP="00D52F58">
      <w:pPr>
        <w:ind w:firstLine="397"/>
        <w:contextualSpacing/>
        <w:mirrorIndents/>
        <w:rPr>
          <w:sz w:val="22"/>
          <w:szCs w:val="22"/>
        </w:rPr>
      </w:pPr>
    </w:p>
    <w:p w:rsidR="002F788F" w:rsidRDefault="002F788F" w:rsidP="00D52F58">
      <w:pPr>
        <w:ind w:firstLine="397"/>
        <w:contextualSpacing/>
        <w:mirrorIndents/>
        <w:rPr>
          <w:sz w:val="22"/>
          <w:szCs w:val="22"/>
        </w:rPr>
      </w:pPr>
    </w:p>
    <w:p w:rsidR="002F788F" w:rsidRPr="002F788F" w:rsidRDefault="002F788F" w:rsidP="002F788F">
      <w:pPr>
        <w:ind w:firstLine="0"/>
        <w:contextualSpacing/>
        <w:mirrorIndents/>
        <w:jc w:val="center"/>
        <w:rPr>
          <w:sz w:val="20"/>
        </w:rPr>
      </w:pPr>
      <w:r>
        <w:rPr>
          <w:sz w:val="20"/>
        </w:rPr>
        <w:t>Table</w:t>
      </w:r>
      <w:r w:rsidRPr="002F788F">
        <w:rPr>
          <w:sz w:val="20"/>
        </w:rPr>
        <w:t xml:space="preserve">. 1. Caption </w:t>
      </w:r>
      <w:r>
        <w:rPr>
          <w:sz w:val="20"/>
        </w:rPr>
        <w:t xml:space="preserve">for table </w:t>
      </w:r>
      <w:r w:rsidRPr="002F788F">
        <w:rPr>
          <w:sz w:val="20"/>
        </w:rPr>
        <w:t xml:space="preserve">goes at the </w:t>
      </w:r>
      <w:r>
        <w:rPr>
          <w:sz w:val="20"/>
        </w:rPr>
        <w:t>top</w:t>
      </w:r>
    </w:p>
    <w:p w:rsidR="00A47C1A" w:rsidRPr="002F788F" w:rsidRDefault="00A47C1A" w:rsidP="00942EA6">
      <w:pPr>
        <w:ind w:firstLine="397"/>
        <w:contextualSpacing/>
        <w:mirrorIndents/>
        <w:rPr>
          <w:sz w:val="20"/>
        </w:rPr>
      </w:pPr>
    </w:p>
    <w:tbl>
      <w:tblPr>
        <w:tblW w:w="0" w:type="auto"/>
        <w:tblInd w:w="1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134"/>
        <w:gridCol w:w="1134"/>
        <w:gridCol w:w="1276"/>
        <w:gridCol w:w="1276"/>
      </w:tblGrid>
      <w:tr w:rsidR="002F788F" w:rsidRPr="00375B18" w:rsidTr="00375B18">
        <w:tc>
          <w:tcPr>
            <w:tcW w:w="1384" w:type="dxa"/>
          </w:tcPr>
          <w:p w:rsidR="002F788F" w:rsidRPr="00375B18" w:rsidRDefault="002F788F" w:rsidP="00375B18">
            <w:pPr>
              <w:ind w:firstLine="0"/>
              <w:contextualSpacing/>
              <w:mirrorIndents/>
              <w:rPr>
                <w:sz w:val="22"/>
                <w:szCs w:val="22"/>
              </w:rPr>
            </w:pPr>
          </w:p>
        </w:tc>
        <w:tc>
          <w:tcPr>
            <w:tcW w:w="1134" w:type="dxa"/>
          </w:tcPr>
          <w:p w:rsidR="002F788F" w:rsidRPr="00375B18" w:rsidRDefault="002F788F" w:rsidP="00375B18">
            <w:pPr>
              <w:ind w:firstLine="0"/>
              <w:contextualSpacing/>
              <w:mirrorIndents/>
              <w:rPr>
                <w:sz w:val="22"/>
                <w:szCs w:val="22"/>
              </w:rPr>
            </w:pPr>
          </w:p>
        </w:tc>
        <w:tc>
          <w:tcPr>
            <w:tcW w:w="1134" w:type="dxa"/>
          </w:tcPr>
          <w:p w:rsidR="002F788F" w:rsidRPr="00375B18" w:rsidRDefault="002F788F" w:rsidP="00375B18">
            <w:pPr>
              <w:ind w:firstLine="0"/>
              <w:contextualSpacing/>
              <w:mirrorIndents/>
              <w:rPr>
                <w:sz w:val="22"/>
                <w:szCs w:val="22"/>
              </w:rPr>
            </w:pPr>
          </w:p>
        </w:tc>
        <w:tc>
          <w:tcPr>
            <w:tcW w:w="1276" w:type="dxa"/>
          </w:tcPr>
          <w:p w:rsidR="002F788F" w:rsidRPr="00375B18" w:rsidRDefault="002F788F" w:rsidP="00375B18">
            <w:pPr>
              <w:ind w:firstLine="0"/>
              <w:contextualSpacing/>
              <w:mirrorIndents/>
              <w:rPr>
                <w:sz w:val="22"/>
                <w:szCs w:val="22"/>
              </w:rPr>
            </w:pPr>
          </w:p>
        </w:tc>
        <w:tc>
          <w:tcPr>
            <w:tcW w:w="1276" w:type="dxa"/>
          </w:tcPr>
          <w:p w:rsidR="002F788F" w:rsidRPr="00375B18" w:rsidRDefault="002F788F" w:rsidP="00375B18">
            <w:pPr>
              <w:ind w:firstLine="0"/>
              <w:contextualSpacing/>
              <w:mirrorIndents/>
              <w:rPr>
                <w:sz w:val="22"/>
                <w:szCs w:val="22"/>
              </w:rPr>
            </w:pPr>
          </w:p>
        </w:tc>
      </w:tr>
      <w:tr w:rsidR="002F788F" w:rsidRPr="00375B18" w:rsidTr="00375B18">
        <w:tc>
          <w:tcPr>
            <w:tcW w:w="1384" w:type="dxa"/>
          </w:tcPr>
          <w:p w:rsidR="002F788F" w:rsidRPr="00375B18" w:rsidRDefault="002F788F" w:rsidP="00375B18">
            <w:pPr>
              <w:ind w:firstLine="0"/>
              <w:contextualSpacing/>
              <w:mirrorIndents/>
              <w:rPr>
                <w:sz w:val="22"/>
                <w:szCs w:val="22"/>
              </w:rPr>
            </w:pPr>
          </w:p>
        </w:tc>
        <w:tc>
          <w:tcPr>
            <w:tcW w:w="1134" w:type="dxa"/>
          </w:tcPr>
          <w:p w:rsidR="002F788F" w:rsidRPr="00375B18" w:rsidRDefault="002F788F" w:rsidP="00375B18">
            <w:pPr>
              <w:ind w:firstLine="0"/>
              <w:contextualSpacing/>
              <w:mirrorIndents/>
              <w:rPr>
                <w:sz w:val="22"/>
                <w:szCs w:val="22"/>
              </w:rPr>
            </w:pPr>
          </w:p>
        </w:tc>
        <w:tc>
          <w:tcPr>
            <w:tcW w:w="1134" w:type="dxa"/>
          </w:tcPr>
          <w:p w:rsidR="002F788F" w:rsidRPr="00375B18" w:rsidRDefault="002F788F" w:rsidP="00375B18">
            <w:pPr>
              <w:ind w:firstLine="0"/>
              <w:contextualSpacing/>
              <w:mirrorIndents/>
              <w:rPr>
                <w:sz w:val="22"/>
                <w:szCs w:val="22"/>
              </w:rPr>
            </w:pPr>
          </w:p>
        </w:tc>
        <w:tc>
          <w:tcPr>
            <w:tcW w:w="1276" w:type="dxa"/>
          </w:tcPr>
          <w:p w:rsidR="002F788F" w:rsidRPr="00375B18" w:rsidRDefault="002F788F" w:rsidP="00375B18">
            <w:pPr>
              <w:ind w:firstLine="0"/>
              <w:contextualSpacing/>
              <w:mirrorIndents/>
              <w:rPr>
                <w:sz w:val="22"/>
                <w:szCs w:val="22"/>
              </w:rPr>
            </w:pPr>
          </w:p>
        </w:tc>
        <w:tc>
          <w:tcPr>
            <w:tcW w:w="1276" w:type="dxa"/>
          </w:tcPr>
          <w:p w:rsidR="002F788F" w:rsidRPr="00375B18" w:rsidRDefault="002F788F" w:rsidP="00375B18">
            <w:pPr>
              <w:ind w:firstLine="0"/>
              <w:contextualSpacing/>
              <w:mirrorIndents/>
              <w:rPr>
                <w:sz w:val="22"/>
                <w:szCs w:val="22"/>
              </w:rPr>
            </w:pPr>
          </w:p>
        </w:tc>
      </w:tr>
      <w:tr w:rsidR="002F788F" w:rsidRPr="00375B18" w:rsidTr="00375B18">
        <w:tc>
          <w:tcPr>
            <w:tcW w:w="1384" w:type="dxa"/>
          </w:tcPr>
          <w:p w:rsidR="002F788F" w:rsidRPr="00375B18" w:rsidRDefault="002F788F" w:rsidP="00375B18">
            <w:pPr>
              <w:ind w:firstLine="0"/>
              <w:contextualSpacing/>
              <w:mirrorIndents/>
              <w:rPr>
                <w:sz w:val="22"/>
                <w:szCs w:val="22"/>
              </w:rPr>
            </w:pPr>
          </w:p>
        </w:tc>
        <w:tc>
          <w:tcPr>
            <w:tcW w:w="1134" w:type="dxa"/>
          </w:tcPr>
          <w:p w:rsidR="002F788F" w:rsidRPr="00375B18" w:rsidRDefault="002F788F" w:rsidP="00375B18">
            <w:pPr>
              <w:ind w:firstLine="0"/>
              <w:contextualSpacing/>
              <w:mirrorIndents/>
              <w:rPr>
                <w:sz w:val="22"/>
                <w:szCs w:val="22"/>
              </w:rPr>
            </w:pPr>
          </w:p>
        </w:tc>
        <w:tc>
          <w:tcPr>
            <w:tcW w:w="1134" w:type="dxa"/>
          </w:tcPr>
          <w:p w:rsidR="002F788F" w:rsidRPr="00375B18" w:rsidRDefault="002F788F" w:rsidP="00375B18">
            <w:pPr>
              <w:ind w:firstLine="0"/>
              <w:contextualSpacing/>
              <w:mirrorIndents/>
              <w:rPr>
                <w:sz w:val="22"/>
                <w:szCs w:val="22"/>
              </w:rPr>
            </w:pPr>
          </w:p>
        </w:tc>
        <w:tc>
          <w:tcPr>
            <w:tcW w:w="1276" w:type="dxa"/>
          </w:tcPr>
          <w:p w:rsidR="002F788F" w:rsidRPr="00375B18" w:rsidRDefault="002F788F" w:rsidP="00375B18">
            <w:pPr>
              <w:ind w:firstLine="0"/>
              <w:contextualSpacing/>
              <w:mirrorIndents/>
              <w:rPr>
                <w:sz w:val="22"/>
                <w:szCs w:val="22"/>
              </w:rPr>
            </w:pPr>
          </w:p>
        </w:tc>
        <w:tc>
          <w:tcPr>
            <w:tcW w:w="1276" w:type="dxa"/>
          </w:tcPr>
          <w:p w:rsidR="002F788F" w:rsidRPr="00375B18" w:rsidRDefault="002F788F" w:rsidP="00375B18">
            <w:pPr>
              <w:ind w:firstLine="0"/>
              <w:contextualSpacing/>
              <w:mirrorIndents/>
              <w:rPr>
                <w:sz w:val="22"/>
                <w:szCs w:val="22"/>
              </w:rPr>
            </w:pPr>
          </w:p>
        </w:tc>
      </w:tr>
      <w:tr w:rsidR="002F788F" w:rsidRPr="00375B18" w:rsidTr="00375B18">
        <w:tc>
          <w:tcPr>
            <w:tcW w:w="1384" w:type="dxa"/>
          </w:tcPr>
          <w:p w:rsidR="002F788F" w:rsidRPr="00375B18" w:rsidRDefault="002F788F" w:rsidP="00375B18">
            <w:pPr>
              <w:ind w:firstLine="0"/>
              <w:contextualSpacing/>
              <w:mirrorIndents/>
              <w:rPr>
                <w:sz w:val="22"/>
                <w:szCs w:val="22"/>
              </w:rPr>
            </w:pPr>
          </w:p>
        </w:tc>
        <w:tc>
          <w:tcPr>
            <w:tcW w:w="1134" w:type="dxa"/>
          </w:tcPr>
          <w:p w:rsidR="002F788F" w:rsidRPr="00375B18" w:rsidRDefault="002F788F" w:rsidP="00375B18">
            <w:pPr>
              <w:ind w:firstLine="0"/>
              <w:contextualSpacing/>
              <w:mirrorIndents/>
              <w:rPr>
                <w:sz w:val="22"/>
                <w:szCs w:val="22"/>
              </w:rPr>
            </w:pPr>
          </w:p>
        </w:tc>
        <w:tc>
          <w:tcPr>
            <w:tcW w:w="1134" w:type="dxa"/>
          </w:tcPr>
          <w:p w:rsidR="002F788F" w:rsidRPr="00375B18" w:rsidRDefault="002F788F" w:rsidP="00375B18">
            <w:pPr>
              <w:ind w:firstLine="0"/>
              <w:contextualSpacing/>
              <w:mirrorIndents/>
              <w:rPr>
                <w:sz w:val="22"/>
                <w:szCs w:val="22"/>
              </w:rPr>
            </w:pPr>
          </w:p>
        </w:tc>
        <w:tc>
          <w:tcPr>
            <w:tcW w:w="1276" w:type="dxa"/>
          </w:tcPr>
          <w:p w:rsidR="002F788F" w:rsidRPr="00375B18" w:rsidRDefault="002F788F" w:rsidP="00375B18">
            <w:pPr>
              <w:ind w:firstLine="0"/>
              <w:contextualSpacing/>
              <w:mirrorIndents/>
              <w:rPr>
                <w:sz w:val="22"/>
                <w:szCs w:val="22"/>
              </w:rPr>
            </w:pPr>
          </w:p>
        </w:tc>
        <w:tc>
          <w:tcPr>
            <w:tcW w:w="1276" w:type="dxa"/>
          </w:tcPr>
          <w:p w:rsidR="002F788F" w:rsidRPr="00375B18" w:rsidRDefault="002F788F" w:rsidP="00375B18">
            <w:pPr>
              <w:ind w:firstLine="0"/>
              <w:contextualSpacing/>
              <w:mirrorIndents/>
              <w:rPr>
                <w:sz w:val="22"/>
                <w:szCs w:val="22"/>
              </w:rPr>
            </w:pPr>
          </w:p>
        </w:tc>
      </w:tr>
      <w:tr w:rsidR="002F788F" w:rsidRPr="00375B18" w:rsidTr="00375B18">
        <w:tc>
          <w:tcPr>
            <w:tcW w:w="1384" w:type="dxa"/>
          </w:tcPr>
          <w:p w:rsidR="002F788F" w:rsidRPr="00375B18" w:rsidRDefault="002F788F" w:rsidP="00375B18">
            <w:pPr>
              <w:ind w:firstLine="0"/>
              <w:contextualSpacing/>
              <w:mirrorIndents/>
              <w:rPr>
                <w:sz w:val="22"/>
                <w:szCs w:val="22"/>
              </w:rPr>
            </w:pPr>
          </w:p>
        </w:tc>
        <w:tc>
          <w:tcPr>
            <w:tcW w:w="1134" w:type="dxa"/>
          </w:tcPr>
          <w:p w:rsidR="002F788F" w:rsidRPr="00375B18" w:rsidRDefault="002F788F" w:rsidP="00375B18">
            <w:pPr>
              <w:ind w:firstLine="0"/>
              <w:contextualSpacing/>
              <w:mirrorIndents/>
              <w:rPr>
                <w:sz w:val="22"/>
                <w:szCs w:val="22"/>
              </w:rPr>
            </w:pPr>
          </w:p>
        </w:tc>
        <w:tc>
          <w:tcPr>
            <w:tcW w:w="1134" w:type="dxa"/>
          </w:tcPr>
          <w:p w:rsidR="002F788F" w:rsidRPr="00375B18" w:rsidRDefault="002F788F" w:rsidP="00375B18">
            <w:pPr>
              <w:ind w:firstLine="0"/>
              <w:contextualSpacing/>
              <w:mirrorIndents/>
              <w:rPr>
                <w:sz w:val="22"/>
                <w:szCs w:val="22"/>
              </w:rPr>
            </w:pPr>
          </w:p>
        </w:tc>
        <w:tc>
          <w:tcPr>
            <w:tcW w:w="1276" w:type="dxa"/>
          </w:tcPr>
          <w:p w:rsidR="002F788F" w:rsidRPr="00375B18" w:rsidRDefault="002F788F" w:rsidP="00375B18">
            <w:pPr>
              <w:ind w:firstLine="0"/>
              <w:contextualSpacing/>
              <w:mirrorIndents/>
              <w:rPr>
                <w:sz w:val="22"/>
                <w:szCs w:val="22"/>
              </w:rPr>
            </w:pPr>
          </w:p>
        </w:tc>
        <w:tc>
          <w:tcPr>
            <w:tcW w:w="1276" w:type="dxa"/>
          </w:tcPr>
          <w:p w:rsidR="002F788F" w:rsidRPr="00375B18" w:rsidRDefault="002F788F" w:rsidP="00375B18">
            <w:pPr>
              <w:ind w:firstLine="0"/>
              <w:contextualSpacing/>
              <w:mirrorIndents/>
              <w:rPr>
                <w:sz w:val="22"/>
                <w:szCs w:val="22"/>
              </w:rPr>
            </w:pPr>
          </w:p>
        </w:tc>
      </w:tr>
      <w:tr w:rsidR="002F788F" w:rsidRPr="00375B18" w:rsidTr="00375B18">
        <w:tc>
          <w:tcPr>
            <w:tcW w:w="1384" w:type="dxa"/>
          </w:tcPr>
          <w:p w:rsidR="002F788F" w:rsidRPr="00375B18" w:rsidRDefault="002F788F" w:rsidP="00375B18">
            <w:pPr>
              <w:ind w:firstLine="0"/>
              <w:contextualSpacing/>
              <w:mirrorIndents/>
              <w:rPr>
                <w:sz w:val="22"/>
                <w:szCs w:val="22"/>
              </w:rPr>
            </w:pPr>
          </w:p>
        </w:tc>
        <w:tc>
          <w:tcPr>
            <w:tcW w:w="1134" w:type="dxa"/>
          </w:tcPr>
          <w:p w:rsidR="002F788F" w:rsidRPr="00375B18" w:rsidRDefault="002F788F" w:rsidP="00375B18">
            <w:pPr>
              <w:ind w:firstLine="0"/>
              <w:contextualSpacing/>
              <w:mirrorIndents/>
              <w:rPr>
                <w:sz w:val="22"/>
                <w:szCs w:val="22"/>
              </w:rPr>
            </w:pPr>
          </w:p>
        </w:tc>
        <w:tc>
          <w:tcPr>
            <w:tcW w:w="1134" w:type="dxa"/>
          </w:tcPr>
          <w:p w:rsidR="002F788F" w:rsidRPr="00375B18" w:rsidRDefault="002F788F" w:rsidP="00375B18">
            <w:pPr>
              <w:ind w:firstLine="0"/>
              <w:contextualSpacing/>
              <w:mirrorIndents/>
              <w:rPr>
                <w:sz w:val="22"/>
                <w:szCs w:val="22"/>
              </w:rPr>
            </w:pPr>
          </w:p>
        </w:tc>
        <w:tc>
          <w:tcPr>
            <w:tcW w:w="1276" w:type="dxa"/>
          </w:tcPr>
          <w:p w:rsidR="002F788F" w:rsidRPr="00375B18" w:rsidRDefault="002F788F" w:rsidP="00375B18">
            <w:pPr>
              <w:ind w:firstLine="0"/>
              <w:contextualSpacing/>
              <w:mirrorIndents/>
              <w:rPr>
                <w:sz w:val="22"/>
                <w:szCs w:val="22"/>
              </w:rPr>
            </w:pPr>
          </w:p>
        </w:tc>
        <w:tc>
          <w:tcPr>
            <w:tcW w:w="1276" w:type="dxa"/>
          </w:tcPr>
          <w:p w:rsidR="002F788F" w:rsidRPr="00375B18" w:rsidRDefault="002F788F" w:rsidP="00375B18">
            <w:pPr>
              <w:ind w:firstLine="0"/>
              <w:contextualSpacing/>
              <w:mirrorIndents/>
              <w:rPr>
                <w:sz w:val="22"/>
                <w:szCs w:val="22"/>
              </w:rPr>
            </w:pPr>
          </w:p>
        </w:tc>
      </w:tr>
      <w:tr w:rsidR="002F788F" w:rsidRPr="00375B18" w:rsidTr="00375B18">
        <w:tc>
          <w:tcPr>
            <w:tcW w:w="1384" w:type="dxa"/>
          </w:tcPr>
          <w:p w:rsidR="002F788F" w:rsidRPr="00375B18" w:rsidRDefault="002F788F" w:rsidP="00375B18">
            <w:pPr>
              <w:ind w:firstLine="0"/>
              <w:contextualSpacing/>
              <w:mirrorIndents/>
              <w:rPr>
                <w:sz w:val="22"/>
                <w:szCs w:val="22"/>
              </w:rPr>
            </w:pPr>
          </w:p>
        </w:tc>
        <w:tc>
          <w:tcPr>
            <w:tcW w:w="1134" w:type="dxa"/>
          </w:tcPr>
          <w:p w:rsidR="002F788F" w:rsidRPr="00375B18" w:rsidRDefault="002F788F" w:rsidP="00375B18">
            <w:pPr>
              <w:ind w:firstLine="0"/>
              <w:contextualSpacing/>
              <w:mirrorIndents/>
              <w:rPr>
                <w:sz w:val="22"/>
                <w:szCs w:val="22"/>
              </w:rPr>
            </w:pPr>
          </w:p>
        </w:tc>
        <w:tc>
          <w:tcPr>
            <w:tcW w:w="1134" w:type="dxa"/>
          </w:tcPr>
          <w:p w:rsidR="002F788F" w:rsidRPr="00375B18" w:rsidRDefault="002F788F" w:rsidP="00375B18">
            <w:pPr>
              <w:ind w:firstLine="0"/>
              <w:contextualSpacing/>
              <w:mirrorIndents/>
              <w:rPr>
                <w:sz w:val="22"/>
                <w:szCs w:val="22"/>
              </w:rPr>
            </w:pPr>
          </w:p>
        </w:tc>
        <w:tc>
          <w:tcPr>
            <w:tcW w:w="1276" w:type="dxa"/>
          </w:tcPr>
          <w:p w:rsidR="002F788F" w:rsidRPr="00375B18" w:rsidRDefault="002F788F" w:rsidP="00375B18">
            <w:pPr>
              <w:ind w:firstLine="0"/>
              <w:contextualSpacing/>
              <w:mirrorIndents/>
              <w:rPr>
                <w:sz w:val="22"/>
                <w:szCs w:val="22"/>
              </w:rPr>
            </w:pPr>
          </w:p>
        </w:tc>
        <w:tc>
          <w:tcPr>
            <w:tcW w:w="1276" w:type="dxa"/>
          </w:tcPr>
          <w:p w:rsidR="002F788F" w:rsidRPr="00375B18" w:rsidRDefault="002F788F" w:rsidP="00375B18">
            <w:pPr>
              <w:ind w:firstLine="0"/>
              <w:contextualSpacing/>
              <w:mirrorIndents/>
              <w:rPr>
                <w:sz w:val="22"/>
                <w:szCs w:val="22"/>
              </w:rPr>
            </w:pPr>
          </w:p>
        </w:tc>
      </w:tr>
    </w:tbl>
    <w:p w:rsidR="002F788F" w:rsidRDefault="002F788F" w:rsidP="00942EA6">
      <w:pPr>
        <w:ind w:firstLine="397"/>
        <w:contextualSpacing/>
        <w:mirrorIndents/>
        <w:rPr>
          <w:sz w:val="22"/>
          <w:szCs w:val="22"/>
        </w:rPr>
      </w:pPr>
    </w:p>
    <w:p w:rsidR="002F788F" w:rsidRDefault="002F788F" w:rsidP="00942EA6">
      <w:pPr>
        <w:ind w:firstLine="397"/>
        <w:contextualSpacing/>
        <w:mirrorIndents/>
        <w:rPr>
          <w:sz w:val="22"/>
          <w:szCs w:val="22"/>
        </w:rPr>
      </w:pPr>
    </w:p>
    <w:p w:rsidR="002F788F" w:rsidRPr="00942EA6" w:rsidRDefault="002F788F" w:rsidP="00942EA6">
      <w:pPr>
        <w:ind w:firstLine="397"/>
        <w:contextualSpacing/>
        <w:mirrorIndents/>
        <w:rPr>
          <w:sz w:val="22"/>
          <w:szCs w:val="22"/>
        </w:rPr>
      </w:pPr>
    </w:p>
    <w:p w:rsidR="00A47C1A" w:rsidRPr="00B10CD7" w:rsidRDefault="00B10CD7" w:rsidP="00B10CD7">
      <w:pPr>
        <w:ind w:firstLine="0"/>
        <w:contextualSpacing/>
        <w:mirrorIndents/>
        <w:rPr>
          <w:rFonts w:ascii="Arial" w:hAnsi="Arial" w:cs="Arial"/>
          <w:b/>
          <w:sz w:val="22"/>
          <w:szCs w:val="22"/>
        </w:rPr>
      </w:pPr>
      <w:r w:rsidRPr="00B10CD7">
        <w:rPr>
          <w:rFonts w:ascii="Arial" w:hAnsi="Arial" w:cs="Arial"/>
          <w:b/>
          <w:sz w:val="22"/>
          <w:szCs w:val="22"/>
        </w:rPr>
        <w:t xml:space="preserve">2. 4. </w:t>
      </w:r>
      <w:r w:rsidR="00A47C1A" w:rsidRPr="00B10CD7">
        <w:rPr>
          <w:rFonts w:ascii="Arial" w:hAnsi="Arial" w:cs="Arial"/>
          <w:b/>
          <w:sz w:val="22"/>
          <w:szCs w:val="22"/>
        </w:rPr>
        <w:t>Equations</w:t>
      </w:r>
    </w:p>
    <w:p w:rsidR="00322C87" w:rsidRPr="00942EA6" w:rsidRDefault="00A47C1A" w:rsidP="00942EA6">
      <w:pPr>
        <w:ind w:firstLine="397"/>
        <w:contextualSpacing/>
        <w:mirrorIndents/>
        <w:rPr>
          <w:sz w:val="22"/>
          <w:szCs w:val="22"/>
        </w:rPr>
      </w:pPr>
      <w:bookmarkStart w:id="3" w:name="OLE_LINK7"/>
      <w:r w:rsidRPr="00942EA6">
        <w:rPr>
          <w:sz w:val="22"/>
          <w:szCs w:val="22"/>
        </w:rPr>
        <w:t xml:space="preserve">Each equation should be presented on a separate line from the text with a blank space above and below. </w:t>
      </w:r>
      <w:bookmarkEnd w:id="3"/>
      <w:r w:rsidRPr="00942EA6">
        <w:rPr>
          <w:sz w:val="22"/>
          <w:szCs w:val="22"/>
        </w:rPr>
        <w:t xml:space="preserve">Equations should be clear and expressions used should be explained in the text. The equations </w:t>
      </w:r>
      <w:r w:rsidRPr="00942EA6">
        <w:rPr>
          <w:sz w:val="22"/>
          <w:szCs w:val="22"/>
        </w:rPr>
        <w:lastRenderedPageBreak/>
        <w:t>should be numbered consecutively at the outer ri</w:t>
      </w:r>
      <w:r w:rsidR="00322C87" w:rsidRPr="00942EA6">
        <w:rPr>
          <w:sz w:val="22"/>
          <w:szCs w:val="22"/>
        </w:rPr>
        <w:t>ght margin, as shown in Eqs. (1) -</w:t>
      </w:r>
      <w:r w:rsidRPr="00942EA6">
        <w:rPr>
          <w:sz w:val="22"/>
          <w:szCs w:val="22"/>
        </w:rPr>
        <w:t xml:space="preserve"> (2) below. Here is one example.</w:t>
      </w:r>
    </w:p>
    <w:p w:rsidR="00A47C1A" w:rsidRDefault="00C50A4E" w:rsidP="00942EA6">
      <w:pPr>
        <w:ind w:firstLine="397"/>
        <w:contextualSpacing/>
        <w:mirrorIndents/>
        <w:rPr>
          <w:sz w:val="22"/>
          <w:szCs w:val="22"/>
        </w:rPr>
      </w:pPr>
      <w:r w:rsidRPr="00942EA6">
        <w:rPr>
          <w:sz w:val="22"/>
          <w:szCs w:val="22"/>
        </w:rPr>
        <w:t>In this case, the governing system of equations can be written as follows</w:t>
      </w:r>
      <w:r w:rsidR="00E74541" w:rsidRPr="00942EA6">
        <w:rPr>
          <w:sz w:val="22"/>
          <w:szCs w:val="22"/>
        </w:rPr>
        <w:t>:</w:t>
      </w:r>
    </w:p>
    <w:p w:rsidR="00C23DFD" w:rsidRPr="00942EA6" w:rsidRDefault="00C23DFD" w:rsidP="00942EA6">
      <w:pPr>
        <w:ind w:firstLine="397"/>
        <w:contextualSpacing/>
        <w:mirrorIndents/>
        <w:rPr>
          <w:sz w:val="22"/>
          <w:szCs w:val="22"/>
        </w:rPr>
      </w:pPr>
    </w:p>
    <w:p w:rsidR="006E5B59" w:rsidRPr="00DB410A" w:rsidRDefault="00B27C96" w:rsidP="006E5B59">
      <w:pPr>
        <w:pStyle w:val="Equation"/>
        <w:tabs>
          <w:tab w:val="left" w:pos="8789"/>
        </w:tabs>
        <w:rPr>
          <w:szCs w:val="22"/>
          <w:lang w:val="en-US"/>
        </w:rPr>
      </w:pPr>
      <m:oMath>
        <m:f>
          <m:fPr>
            <m:ctrlPr>
              <w:rPr>
                <w:rFonts w:ascii="Cambria Math" w:hAnsi="Cambria Math"/>
                <w:iCs/>
                <w:szCs w:val="22"/>
                <w:lang w:val="en-US"/>
              </w:rPr>
            </m:ctrlPr>
          </m:fPr>
          <m:num>
            <m:r>
              <m:rPr>
                <m:sty m:val="p"/>
              </m:rPr>
              <w:rPr>
                <w:rFonts w:ascii="Cambria Math" w:hAnsi="Cambria Math"/>
                <w:szCs w:val="22"/>
                <w:lang w:val="en-US"/>
              </w:rPr>
              <m:t>∂</m:t>
            </m:r>
            <m:r>
              <w:rPr>
                <w:rFonts w:ascii="Cambria Math" w:hAnsi="Cambria Math"/>
                <w:szCs w:val="22"/>
                <w:lang w:val="en-US"/>
              </w:rPr>
              <m:t>ρ</m:t>
            </m:r>
          </m:num>
          <m:den>
            <m:r>
              <m:rPr>
                <m:sty m:val="p"/>
              </m:rPr>
              <w:rPr>
                <w:rFonts w:ascii="Cambria Math" w:hAnsi="Cambria Math"/>
                <w:szCs w:val="22"/>
                <w:lang w:val="en-US"/>
              </w:rPr>
              <m:t>∂</m:t>
            </m:r>
            <m:r>
              <w:rPr>
                <w:rFonts w:ascii="Cambria Math" w:hAnsi="Cambria Math"/>
                <w:szCs w:val="22"/>
                <w:lang w:val="en-US"/>
              </w:rPr>
              <m:t>t</m:t>
            </m:r>
          </m:den>
        </m:f>
        <m:r>
          <m:rPr>
            <m:sty m:val="p"/>
          </m:rPr>
          <w:rPr>
            <w:rFonts w:ascii="Cambria Math" w:hAnsi="Cambria Math"/>
            <w:szCs w:val="22"/>
            <w:lang w:val="en-US"/>
          </w:rPr>
          <m:t>= -∇∙</m:t>
        </m:r>
        <m:d>
          <m:dPr>
            <m:ctrlPr>
              <w:rPr>
                <w:rFonts w:ascii="Cambria Math" w:hAnsi="Cambria Math"/>
                <w:iCs/>
                <w:szCs w:val="22"/>
                <w:lang w:val="en-US"/>
              </w:rPr>
            </m:ctrlPr>
          </m:dPr>
          <m:e>
            <m:r>
              <w:rPr>
                <w:rFonts w:ascii="Cambria Math" w:hAnsi="Cambria Math"/>
                <w:szCs w:val="22"/>
                <w:lang w:val="en-US"/>
              </w:rPr>
              <m:t xml:space="preserve">ρ </m:t>
            </m:r>
            <m:r>
              <m:rPr>
                <m:sty m:val="b"/>
              </m:rPr>
              <w:rPr>
                <w:rFonts w:ascii="Cambria Math" w:hAnsi="Cambria Math"/>
                <w:szCs w:val="22"/>
                <w:lang w:val="en-US"/>
              </w:rPr>
              <m:t>u</m:t>
            </m:r>
          </m:e>
        </m:d>
      </m:oMath>
      <w:r w:rsidR="006E5B59">
        <w:rPr>
          <w:iCs/>
          <w:szCs w:val="22"/>
          <w:lang w:val="en-US"/>
        </w:rPr>
        <w:tab/>
        <w:t>(1)</w:t>
      </w:r>
    </w:p>
    <w:p w:rsidR="006E5B59" w:rsidRPr="006E5B59" w:rsidRDefault="006E5B59" w:rsidP="006E5B59">
      <w:pPr>
        <w:pStyle w:val="Equation"/>
        <w:tabs>
          <w:tab w:val="left" w:pos="8789"/>
        </w:tabs>
        <w:rPr>
          <w:bCs/>
          <w:szCs w:val="22"/>
          <w:lang w:val="en-US"/>
        </w:rPr>
      </w:pPr>
      <m:oMath>
        <m:r>
          <w:rPr>
            <w:rFonts w:ascii="Cambria Math" w:hAnsi="Cambria Math"/>
            <w:szCs w:val="22"/>
            <w:lang w:val="en-US"/>
          </w:rPr>
          <m:t>ρ</m:t>
        </m:r>
        <m:d>
          <m:dPr>
            <m:ctrlPr>
              <w:rPr>
                <w:rFonts w:ascii="Cambria Math" w:hAnsi="Cambria Math"/>
                <w:i/>
                <w:szCs w:val="22"/>
                <w:lang w:val="en-US"/>
              </w:rPr>
            </m:ctrlPr>
          </m:dPr>
          <m:e>
            <m:f>
              <m:fPr>
                <m:ctrlPr>
                  <w:rPr>
                    <w:rFonts w:ascii="Cambria Math" w:hAnsi="Cambria Math"/>
                    <w:i/>
                    <w:szCs w:val="22"/>
                    <w:lang w:val="en-US"/>
                  </w:rPr>
                </m:ctrlPr>
              </m:fPr>
              <m:num>
                <m:r>
                  <w:rPr>
                    <w:rFonts w:ascii="Cambria Math" w:hAnsi="Cambria Math"/>
                    <w:szCs w:val="22"/>
                    <w:lang w:val="en-US"/>
                  </w:rPr>
                  <m:t>∂</m:t>
                </m:r>
              </m:num>
              <m:den>
                <m:r>
                  <w:rPr>
                    <w:rFonts w:ascii="Cambria Math" w:hAnsi="Cambria Math"/>
                    <w:szCs w:val="22"/>
                    <w:lang w:val="en-US"/>
                  </w:rPr>
                  <m:t>∂t</m:t>
                </m:r>
              </m:den>
            </m:f>
            <m:r>
              <w:rPr>
                <w:rFonts w:ascii="Cambria Math" w:hAnsi="Cambria Math"/>
                <w:szCs w:val="22"/>
                <w:lang w:val="en-US"/>
              </w:rPr>
              <m:t>+</m:t>
            </m:r>
            <m:r>
              <m:rPr>
                <m:sty m:val="b"/>
              </m:rPr>
              <w:rPr>
                <w:rFonts w:ascii="Cambria Math" w:hAnsi="Cambria Math"/>
                <w:szCs w:val="22"/>
                <w:lang w:val="en-US"/>
              </w:rPr>
              <m:t>u∙</m:t>
            </m:r>
            <m:r>
              <m:rPr>
                <m:sty m:val="p"/>
              </m:rPr>
              <w:rPr>
                <w:rFonts w:ascii="Cambria Math" w:hAnsi="Cambria Math"/>
                <w:szCs w:val="22"/>
                <w:lang w:val="en-US"/>
              </w:rPr>
              <m:t>∇</m:t>
            </m:r>
          </m:e>
        </m:d>
        <m:r>
          <m:rPr>
            <m:sty m:val="b"/>
          </m:rPr>
          <w:rPr>
            <w:rFonts w:ascii="Cambria Math" w:hAnsi="Cambria Math"/>
            <w:szCs w:val="22"/>
            <w:lang w:val="en-US"/>
          </w:rPr>
          <m:t>u= -</m:t>
        </m:r>
        <m:r>
          <m:rPr>
            <m:sty m:val="p"/>
          </m:rPr>
          <w:rPr>
            <w:rFonts w:ascii="Cambria Math" w:hAnsi="Cambria Math"/>
            <w:szCs w:val="22"/>
            <w:lang w:val="en-US"/>
          </w:rPr>
          <m:t>∇</m:t>
        </m:r>
        <m:r>
          <w:rPr>
            <w:rFonts w:ascii="Cambria Math" w:hAnsi="Cambria Math"/>
            <w:szCs w:val="22"/>
            <w:lang w:val="en-US"/>
          </w:rPr>
          <m:t>P+ ρ</m:t>
        </m:r>
        <m:r>
          <m:rPr>
            <m:sty m:val="b"/>
          </m:rPr>
          <w:rPr>
            <w:rFonts w:ascii="Cambria Math" w:hAnsi="Cambria Math"/>
            <w:szCs w:val="22"/>
            <w:lang w:val="en-US"/>
          </w:rPr>
          <m:t xml:space="preserve">g+ </m:t>
        </m:r>
        <m:f>
          <m:fPr>
            <m:ctrlPr>
              <w:rPr>
                <w:rFonts w:ascii="Cambria Math" w:hAnsi="Cambria Math"/>
                <w:b/>
                <w:bCs/>
                <w:iCs/>
                <w:szCs w:val="22"/>
                <w:lang w:val="en-US"/>
              </w:rPr>
            </m:ctrlPr>
          </m:fPr>
          <m:num>
            <m:r>
              <m:rPr>
                <m:sty m:val="p"/>
              </m:rPr>
              <w:rPr>
                <w:rFonts w:ascii="Cambria Math" w:hAnsi="Cambria Math"/>
                <w:szCs w:val="22"/>
                <w:lang w:val="en-US"/>
              </w:rPr>
              <m:t>1</m:t>
            </m:r>
          </m:num>
          <m:den>
            <m:r>
              <m:rPr>
                <m:sty m:val="bi"/>
              </m:rPr>
              <w:rPr>
                <w:rFonts w:ascii="Cambria Math" w:hAnsi="Cambria Math"/>
                <w:szCs w:val="22"/>
                <w:lang w:val="en-US"/>
              </w:rPr>
              <m:t>c</m:t>
            </m:r>
          </m:den>
        </m:f>
        <m:r>
          <m:rPr>
            <m:sty m:val="b"/>
          </m:rPr>
          <w:rPr>
            <w:rFonts w:ascii="Cambria Math" w:hAnsi="Cambria Math"/>
            <w:szCs w:val="22"/>
            <w:lang w:val="en-US"/>
          </w:rPr>
          <m:t>J×B</m:t>
        </m:r>
      </m:oMath>
      <w:r>
        <w:rPr>
          <w:b/>
          <w:szCs w:val="22"/>
          <w:lang w:val="en-US"/>
        </w:rPr>
        <w:tab/>
      </w:r>
      <w:r>
        <w:rPr>
          <w:bCs/>
          <w:szCs w:val="22"/>
          <w:lang w:val="en-US"/>
        </w:rPr>
        <w:t>(2)</w:t>
      </w:r>
    </w:p>
    <w:p w:rsidR="006E5B59" w:rsidRPr="006E5B59" w:rsidRDefault="006E5B59" w:rsidP="006E5B59">
      <w:pPr>
        <w:ind w:firstLine="0"/>
        <w:contextualSpacing/>
        <w:rPr>
          <w:sz w:val="22"/>
          <w:szCs w:val="22"/>
        </w:rPr>
      </w:pPr>
      <m:oMath>
        <m:r>
          <w:rPr>
            <w:rFonts w:ascii="Cambria Math" w:hAnsi="Cambria Math"/>
            <w:sz w:val="22"/>
            <w:szCs w:val="22"/>
            <w:lang w:val="en-US"/>
          </w:rPr>
          <m:t>ρ</m:t>
        </m:r>
        <m:d>
          <m:dPr>
            <m:ctrlPr>
              <w:rPr>
                <w:rFonts w:ascii="Cambria Math" w:hAnsi="Cambria Math"/>
                <w:i/>
                <w:sz w:val="22"/>
                <w:szCs w:val="22"/>
                <w:lang w:val="en-US"/>
              </w:rPr>
            </m:ctrlPr>
          </m:dPr>
          <m:e>
            <m:f>
              <m:fPr>
                <m:ctrlPr>
                  <w:rPr>
                    <w:rFonts w:ascii="Cambria Math" w:hAnsi="Cambria Math"/>
                    <w:i/>
                    <w:sz w:val="22"/>
                    <w:szCs w:val="22"/>
                    <w:lang w:val="en-US"/>
                  </w:rPr>
                </m:ctrlPr>
              </m:fPr>
              <m:num>
                <m:r>
                  <w:rPr>
                    <w:rFonts w:ascii="Cambria Math" w:hAnsi="Cambria Math"/>
                    <w:sz w:val="22"/>
                    <w:szCs w:val="22"/>
                    <w:lang w:val="en-US"/>
                  </w:rPr>
                  <m:t>∂</m:t>
                </m:r>
              </m:num>
              <m:den>
                <m:r>
                  <w:rPr>
                    <w:rFonts w:ascii="Cambria Math" w:hAnsi="Cambria Math"/>
                    <w:sz w:val="22"/>
                    <w:szCs w:val="22"/>
                    <w:lang w:val="en-US"/>
                  </w:rPr>
                  <m:t>∂t</m:t>
                </m:r>
              </m:den>
            </m:f>
            <m:r>
              <w:rPr>
                <w:rFonts w:ascii="Cambria Math" w:hAnsi="Cambria Math"/>
                <w:sz w:val="22"/>
                <w:szCs w:val="22"/>
                <w:lang w:val="en-US"/>
              </w:rPr>
              <m:t xml:space="preserve">+ </m:t>
            </m:r>
            <m:r>
              <m:rPr>
                <m:sty m:val="b"/>
              </m:rPr>
              <w:rPr>
                <w:rFonts w:ascii="Cambria Math" w:hAnsi="Cambria Math"/>
                <w:sz w:val="22"/>
                <w:szCs w:val="22"/>
                <w:lang w:val="en-US"/>
              </w:rPr>
              <m:t>u∙</m:t>
            </m:r>
            <m:r>
              <m:rPr>
                <m:sty m:val="p"/>
              </m:rPr>
              <w:rPr>
                <w:rFonts w:ascii="Cambria Math" w:hAnsi="Cambria Math"/>
                <w:sz w:val="22"/>
                <w:szCs w:val="22"/>
                <w:lang w:val="en-US"/>
              </w:rPr>
              <m:t>∇</m:t>
            </m:r>
          </m:e>
        </m:d>
        <m:r>
          <w:rPr>
            <w:rFonts w:ascii="Cambria Math" w:hAnsi="Cambria Math"/>
            <w:sz w:val="22"/>
            <w:szCs w:val="22"/>
            <w:lang w:val="en-US"/>
          </w:rPr>
          <m:t>e= -P</m:t>
        </m:r>
        <m:r>
          <m:rPr>
            <m:sty m:val="p"/>
          </m:rPr>
          <w:rPr>
            <w:rFonts w:ascii="Cambria Math" w:hAnsi="Cambria Math"/>
            <w:sz w:val="22"/>
            <w:szCs w:val="22"/>
            <w:lang w:val="en-US"/>
          </w:rPr>
          <m:t>∇</m:t>
        </m:r>
        <m:r>
          <w:rPr>
            <w:rFonts w:ascii="Cambria Math" w:hAnsi="Cambria Math"/>
            <w:sz w:val="22"/>
            <w:szCs w:val="22"/>
            <w:lang w:val="en-US"/>
          </w:rPr>
          <m:t>∙</m:t>
        </m:r>
        <m:r>
          <m:rPr>
            <m:sty m:val="b"/>
          </m:rPr>
          <w:rPr>
            <w:rFonts w:ascii="Cambria Math" w:hAnsi="Cambria Math"/>
            <w:sz w:val="22"/>
            <w:szCs w:val="22"/>
            <w:lang w:val="en-US"/>
          </w:rPr>
          <m:t>u+</m:t>
        </m:r>
        <m:r>
          <w:rPr>
            <w:rFonts w:ascii="Cambria Math" w:hAnsi="Cambria Math"/>
            <w:sz w:val="22"/>
            <w:szCs w:val="22"/>
            <w:lang w:val="en-US"/>
          </w:rPr>
          <m:t>ρ</m:t>
        </m:r>
        <m:r>
          <m:rPr>
            <m:sty m:val="b"/>
          </m:rPr>
          <w:rPr>
            <w:rFonts w:ascii="Cambria Math" w:hAnsi="Cambria Math"/>
            <w:sz w:val="22"/>
            <w:szCs w:val="22"/>
            <w:lang w:val="en-US"/>
          </w:rPr>
          <m:t>u∙g+</m:t>
        </m:r>
        <m:f>
          <m:fPr>
            <m:ctrlPr>
              <w:rPr>
                <w:rFonts w:ascii="Cambria Math" w:hAnsi="Cambria Math"/>
                <w:b/>
                <w:bCs/>
                <w:iCs/>
                <w:sz w:val="22"/>
                <w:szCs w:val="22"/>
                <w:lang w:val="en-US"/>
              </w:rPr>
            </m:ctrlPr>
          </m:fPr>
          <m:num>
            <m:r>
              <m:rPr>
                <m:sty m:val="p"/>
              </m:rPr>
              <w:rPr>
                <w:rFonts w:ascii="Cambria Math" w:hAnsi="Cambria Math"/>
                <w:sz w:val="22"/>
                <w:szCs w:val="22"/>
                <w:lang w:val="en-US"/>
              </w:rPr>
              <m:t>1</m:t>
            </m:r>
          </m:num>
          <m:den>
            <m:r>
              <m:rPr>
                <m:sty m:val="p"/>
              </m:rPr>
              <w:rPr>
                <w:rFonts w:ascii="Cambria Math" w:hAnsi="Cambria Math"/>
                <w:sz w:val="22"/>
                <w:szCs w:val="22"/>
                <w:lang w:val="en-US"/>
              </w:rPr>
              <m:t>σ</m:t>
            </m:r>
          </m:den>
        </m:f>
        <m:sSup>
          <m:sSupPr>
            <m:ctrlPr>
              <w:rPr>
                <w:rFonts w:ascii="Cambria Math" w:hAnsi="Cambria Math"/>
                <w:b/>
                <w:bCs/>
                <w:iCs/>
                <w:sz w:val="22"/>
                <w:szCs w:val="22"/>
                <w:lang w:val="en-US"/>
              </w:rPr>
            </m:ctrlPr>
          </m:sSupPr>
          <m:e>
            <m:r>
              <m:rPr>
                <m:sty m:val="b"/>
              </m:rPr>
              <w:rPr>
                <w:rFonts w:ascii="Cambria Math" w:hAnsi="Cambria Math"/>
                <w:sz w:val="22"/>
                <w:szCs w:val="22"/>
                <w:lang w:val="en-US"/>
              </w:rPr>
              <m:t>J</m:t>
            </m:r>
          </m:e>
          <m:sup>
            <m:r>
              <m:rPr>
                <m:sty m:val="p"/>
              </m:rPr>
              <w:rPr>
                <w:rFonts w:ascii="Cambria Math" w:hAnsi="Cambria Math"/>
                <w:sz w:val="22"/>
                <w:szCs w:val="22"/>
                <w:lang w:val="en-US"/>
              </w:rPr>
              <m:t>2</m:t>
            </m:r>
          </m:sup>
        </m:sSup>
      </m:oMath>
      <w:r>
        <w:rPr>
          <w:b/>
          <w:bCs/>
          <w:iCs/>
          <w:sz w:val="22"/>
          <w:szCs w:val="22"/>
          <w:lang w:val="en-US"/>
        </w:rPr>
        <w:tab/>
      </w:r>
      <w:r>
        <w:rPr>
          <w:b/>
          <w:bCs/>
          <w:iCs/>
          <w:sz w:val="22"/>
          <w:szCs w:val="22"/>
          <w:lang w:val="en-US"/>
        </w:rPr>
        <w:tab/>
      </w:r>
      <w:r>
        <w:rPr>
          <w:b/>
          <w:bCs/>
          <w:iCs/>
          <w:sz w:val="22"/>
          <w:szCs w:val="22"/>
          <w:lang w:val="en-US"/>
        </w:rPr>
        <w:tab/>
      </w:r>
      <w:r>
        <w:rPr>
          <w:b/>
          <w:bCs/>
          <w:iCs/>
          <w:sz w:val="22"/>
          <w:szCs w:val="22"/>
          <w:lang w:val="en-US"/>
        </w:rPr>
        <w:tab/>
      </w:r>
      <w:r>
        <w:rPr>
          <w:b/>
          <w:bCs/>
          <w:iCs/>
          <w:sz w:val="22"/>
          <w:szCs w:val="22"/>
          <w:lang w:val="en-US"/>
        </w:rPr>
        <w:tab/>
      </w:r>
      <w:r>
        <w:rPr>
          <w:b/>
          <w:bCs/>
          <w:iCs/>
          <w:sz w:val="22"/>
          <w:szCs w:val="22"/>
          <w:lang w:val="en-US"/>
        </w:rPr>
        <w:tab/>
      </w:r>
      <w:r>
        <w:rPr>
          <w:b/>
          <w:bCs/>
          <w:iCs/>
          <w:sz w:val="22"/>
          <w:szCs w:val="22"/>
          <w:lang w:val="en-US"/>
        </w:rPr>
        <w:tab/>
      </w:r>
      <w:r>
        <w:rPr>
          <w:b/>
          <w:bCs/>
          <w:iCs/>
          <w:sz w:val="22"/>
          <w:szCs w:val="22"/>
          <w:lang w:val="en-US"/>
        </w:rPr>
        <w:tab/>
      </w:r>
      <w:r>
        <w:rPr>
          <w:b/>
          <w:bCs/>
          <w:iCs/>
          <w:sz w:val="22"/>
          <w:szCs w:val="22"/>
          <w:lang w:val="en-US"/>
        </w:rPr>
        <w:tab/>
        <w:t xml:space="preserve">     </w:t>
      </w:r>
      <w:r>
        <w:rPr>
          <w:iCs/>
          <w:sz w:val="22"/>
          <w:szCs w:val="22"/>
          <w:lang w:val="en-US"/>
        </w:rPr>
        <w:t>(3)</w:t>
      </w:r>
    </w:p>
    <w:p w:rsidR="005F5165" w:rsidRPr="005F5165" w:rsidRDefault="005F5165" w:rsidP="005F5165">
      <w:pPr>
        <w:ind w:firstLine="0"/>
        <w:contextualSpacing/>
        <w:rPr>
          <w:sz w:val="22"/>
          <w:szCs w:val="22"/>
        </w:rPr>
      </w:pPr>
      <w:r w:rsidRPr="005F5165">
        <w:rPr>
          <w:sz w:val="22"/>
          <w:szCs w:val="22"/>
        </w:rPr>
        <w:tab/>
      </w:r>
      <w:r w:rsidR="00C23DFD">
        <w:rPr>
          <w:sz w:val="22"/>
          <w:szCs w:val="22"/>
        </w:rPr>
        <w:tab/>
      </w:r>
      <w:r w:rsidR="00C23DFD">
        <w:rPr>
          <w:sz w:val="22"/>
          <w:szCs w:val="22"/>
        </w:rPr>
        <w:tab/>
      </w:r>
      <w:r w:rsidR="00C23DFD">
        <w:rPr>
          <w:sz w:val="22"/>
          <w:szCs w:val="22"/>
        </w:rPr>
        <w:tab/>
      </w:r>
      <w:r w:rsidR="00C23DFD">
        <w:rPr>
          <w:sz w:val="22"/>
          <w:szCs w:val="22"/>
        </w:rPr>
        <w:tab/>
      </w:r>
      <w:r w:rsidR="00C23DFD">
        <w:rPr>
          <w:sz w:val="22"/>
          <w:szCs w:val="22"/>
        </w:rPr>
        <w:tab/>
      </w:r>
      <w:r w:rsidR="00C23DFD">
        <w:rPr>
          <w:sz w:val="22"/>
          <w:szCs w:val="22"/>
        </w:rPr>
        <w:tab/>
      </w:r>
      <w:r w:rsidR="00C23DFD">
        <w:rPr>
          <w:sz w:val="22"/>
          <w:szCs w:val="22"/>
        </w:rPr>
        <w:tab/>
      </w:r>
      <w:r w:rsidR="00C23DFD">
        <w:rPr>
          <w:sz w:val="22"/>
          <w:szCs w:val="22"/>
        </w:rPr>
        <w:tab/>
      </w:r>
      <w:r w:rsidR="00C23DFD">
        <w:rPr>
          <w:sz w:val="22"/>
          <w:szCs w:val="22"/>
        </w:rPr>
        <w:tab/>
      </w:r>
      <w:r w:rsidR="00C23DFD">
        <w:rPr>
          <w:sz w:val="22"/>
          <w:szCs w:val="22"/>
        </w:rPr>
        <w:tab/>
      </w:r>
      <w:r w:rsidR="00C23DFD">
        <w:rPr>
          <w:sz w:val="22"/>
          <w:szCs w:val="22"/>
        </w:rPr>
        <w:tab/>
      </w:r>
      <w:r w:rsidR="00C23DFD">
        <w:rPr>
          <w:sz w:val="22"/>
          <w:szCs w:val="22"/>
        </w:rPr>
        <w:tab/>
      </w:r>
      <w:r w:rsidR="00C23DFD">
        <w:rPr>
          <w:sz w:val="22"/>
          <w:szCs w:val="22"/>
        </w:rPr>
        <w:tab/>
      </w:r>
      <w:r w:rsidR="00C23DFD">
        <w:rPr>
          <w:sz w:val="22"/>
          <w:szCs w:val="22"/>
        </w:rPr>
        <w:tab/>
      </w:r>
    </w:p>
    <w:p w:rsidR="00F80AE9" w:rsidRPr="00F80AE9" w:rsidRDefault="00F80AE9" w:rsidP="00F80AE9">
      <w:pPr>
        <w:ind w:firstLine="0"/>
        <w:contextualSpacing/>
        <w:mirrorIndents/>
        <w:rPr>
          <w:rFonts w:ascii="Arial" w:hAnsi="Arial" w:cs="Arial"/>
          <w:b/>
          <w:szCs w:val="24"/>
        </w:rPr>
      </w:pPr>
      <w:r w:rsidRPr="00F80AE9">
        <w:rPr>
          <w:rFonts w:ascii="Arial" w:hAnsi="Arial" w:cs="Arial"/>
          <w:b/>
          <w:szCs w:val="24"/>
        </w:rPr>
        <w:t>3. Submitting the paper</w:t>
      </w:r>
    </w:p>
    <w:p w:rsidR="00F80AE9" w:rsidRPr="000078A6" w:rsidRDefault="00F80AE9" w:rsidP="00530065">
      <w:pPr>
        <w:ind w:firstLine="397"/>
        <w:contextualSpacing/>
        <w:mirrorIndents/>
        <w:rPr>
          <w:sz w:val="22"/>
          <w:szCs w:val="22"/>
        </w:rPr>
      </w:pPr>
      <w:r w:rsidRPr="000078A6">
        <w:rPr>
          <w:sz w:val="22"/>
          <w:szCs w:val="22"/>
        </w:rPr>
        <w:t>The full paper has to be submitted electronically via the website of the conference (</w:t>
      </w:r>
      <w:hyperlink r:id="rId9" w:history="1">
        <w:r w:rsidR="00530065" w:rsidRPr="0081354F">
          <w:rPr>
            <w:rStyle w:val="Hyperlink"/>
            <w:sz w:val="22"/>
            <w:szCs w:val="22"/>
            <w:shd w:val="clear" w:color="auto" w:fill="FFFFFF"/>
          </w:rPr>
          <w:t>http://icnfa.com/OpenConf/</w:t>
        </w:r>
      </w:hyperlink>
      <w:r w:rsidR="000078A6" w:rsidRPr="000078A6">
        <w:rPr>
          <w:sz w:val="22"/>
          <w:szCs w:val="22"/>
        </w:rPr>
        <w:t xml:space="preserve">) </w:t>
      </w:r>
      <w:r w:rsidR="00393AC9">
        <w:rPr>
          <w:sz w:val="22"/>
          <w:szCs w:val="22"/>
        </w:rPr>
        <w:t xml:space="preserve">by </w:t>
      </w:r>
      <w:r w:rsidR="004A0EEA">
        <w:rPr>
          <w:sz w:val="22"/>
          <w:szCs w:val="22"/>
        </w:rPr>
        <w:t>the deadline (see website for details)</w:t>
      </w:r>
      <w:r w:rsidRPr="000078A6">
        <w:rPr>
          <w:sz w:val="22"/>
          <w:szCs w:val="22"/>
        </w:rPr>
        <w:t>.</w:t>
      </w:r>
    </w:p>
    <w:p w:rsidR="00F80AE9" w:rsidRPr="000078A6" w:rsidRDefault="00F80AE9" w:rsidP="00F80AE9">
      <w:pPr>
        <w:ind w:firstLine="397"/>
        <w:contextualSpacing/>
        <w:mirrorIndents/>
        <w:rPr>
          <w:sz w:val="22"/>
          <w:szCs w:val="22"/>
        </w:rPr>
      </w:pPr>
      <w:r w:rsidRPr="000078A6">
        <w:rPr>
          <w:sz w:val="22"/>
          <w:szCs w:val="22"/>
        </w:rPr>
        <w:t xml:space="preserve">Paper number (in the format “XXX”) is assigned to each abstract after it was accepted and authors are kindly asked to place the paper number to the correct positions in the header and footer before submitting the final version. </w:t>
      </w:r>
    </w:p>
    <w:p w:rsidR="002C5633" w:rsidRDefault="002C5633" w:rsidP="002C5633">
      <w:pPr>
        <w:ind w:firstLine="0"/>
        <w:contextualSpacing/>
        <w:mirrorIndents/>
        <w:rPr>
          <w:sz w:val="22"/>
          <w:szCs w:val="22"/>
        </w:rPr>
      </w:pPr>
    </w:p>
    <w:p w:rsidR="002C5633" w:rsidRPr="002C5633" w:rsidRDefault="00F80AE9" w:rsidP="002C5633">
      <w:pPr>
        <w:ind w:firstLine="0"/>
        <w:contextualSpacing/>
        <w:mirrorIndents/>
        <w:rPr>
          <w:rFonts w:ascii="Arial" w:hAnsi="Arial" w:cs="Arial"/>
          <w:b/>
          <w:szCs w:val="24"/>
        </w:rPr>
      </w:pPr>
      <w:r>
        <w:rPr>
          <w:rFonts w:ascii="Arial" w:hAnsi="Arial" w:cs="Arial"/>
          <w:b/>
          <w:szCs w:val="24"/>
        </w:rPr>
        <w:t>4</w:t>
      </w:r>
      <w:r w:rsidR="002C5633">
        <w:rPr>
          <w:rFonts w:ascii="Arial" w:hAnsi="Arial" w:cs="Arial"/>
          <w:b/>
          <w:szCs w:val="24"/>
        </w:rPr>
        <w:t>. C</w:t>
      </w:r>
      <w:r w:rsidR="002C5633" w:rsidRPr="002C5633">
        <w:rPr>
          <w:rFonts w:ascii="Arial" w:hAnsi="Arial" w:cs="Arial"/>
          <w:b/>
          <w:szCs w:val="24"/>
        </w:rPr>
        <w:t>onclusion</w:t>
      </w:r>
    </w:p>
    <w:p w:rsidR="002C5633" w:rsidRPr="00942EA6" w:rsidRDefault="002C5633" w:rsidP="002C5633">
      <w:pPr>
        <w:ind w:firstLine="397"/>
        <w:contextualSpacing/>
        <w:mirrorIndents/>
        <w:rPr>
          <w:sz w:val="22"/>
          <w:szCs w:val="22"/>
        </w:rPr>
      </w:pPr>
      <w:r w:rsidRPr="00942EA6">
        <w:rPr>
          <w:sz w:val="22"/>
          <w:szCs w:val="22"/>
        </w:rPr>
        <w:t>Conclusions should state concisely the most important propositions of the paper as well as the author’s views of the practical implications of the results.</w:t>
      </w:r>
    </w:p>
    <w:p w:rsidR="005F5165" w:rsidRDefault="005F5165" w:rsidP="00942EA6">
      <w:pPr>
        <w:ind w:firstLine="397"/>
        <w:contextualSpacing/>
        <w:mirrorIndents/>
        <w:rPr>
          <w:sz w:val="22"/>
          <w:szCs w:val="22"/>
        </w:rPr>
      </w:pPr>
    </w:p>
    <w:p w:rsidR="00F80AE9" w:rsidRPr="00F80AE9" w:rsidRDefault="00F80AE9" w:rsidP="00F80AE9">
      <w:pPr>
        <w:ind w:firstLine="0"/>
        <w:contextualSpacing/>
        <w:mirrorIndents/>
        <w:rPr>
          <w:rFonts w:ascii="Arial" w:hAnsi="Arial" w:cs="Arial"/>
          <w:b/>
          <w:sz w:val="22"/>
          <w:szCs w:val="22"/>
        </w:rPr>
      </w:pPr>
      <w:r w:rsidRPr="00F80AE9">
        <w:rPr>
          <w:rFonts w:ascii="Arial" w:hAnsi="Arial" w:cs="Arial"/>
          <w:b/>
          <w:sz w:val="22"/>
          <w:szCs w:val="22"/>
        </w:rPr>
        <w:t>Acknowledgements</w:t>
      </w:r>
    </w:p>
    <w:p w:rsidR="00F80AE9" w:rsidRPr="00942EA6" w:rsidRDefault="00F80AE9" w:rsidP="00F80AE9">
      <w:pPr>
        <w:ind w:firstLine="397"/>
        <w:contextualSpacing/>
        <w:mirrorIndents/>
        <w:rPr>
          <w:sz w:val="22"/>
          <w:szCs w:val="22"/>
        </w:rPr>
      </w:pPr>
      <w:r w:rsidRPr="00942EA6">
        <w:rPr>
          <w:sz w:val="22"/>
          <w:szCs w:val="22"/>
        </w:rPr>
        <w:t>A short acknowledgement section can be written between the conclusion and the references. Sponsorship and financial support acknowledgments should be included here. Acknowledging the contributions of other colleagues who are not included in the authorship of this paper is also added in this section. If no acknowledgement is necessary, this section should not appear in the paper.</w:t>
      </w:r>
    </w:p>
    <w:p w:rsidR="00F80AE9" w:rsidRDefault="00F80AE9" w:rsidP="00942EA6">
      <w:pPr>
        <w:ind w:firstLine="397"/>
        <w:contextualSpacing/>
        <w:mirrorIndents/>
        <w:rPr>
          <w:sz w:val="22"/>
          <w:szCs w:val="22"/>
        </w:rPr>
      </w:pPr>
    </w:p>
    <w:p w:rsidR="00A47C1A" w:rsidRPr="00922520" w:rsidRDefault="00A47C1A" w:rsidP="005F5165">
      <w:pPr>
        <w:ind w:firstLine="0"/>
        <w:contextualSpacing/>
        <w:mirrorIndents/>
        <w:rPr>
          <w:rFonts w:ascii="Arial" w:hAnsi="Arial" w:cs="Arial"/>
          <w:b/>
          <w:szCs w:val="24"/>
        </w:rPr>
      </w:pPr>
      <w:r w:rsidRPr="00922520">
        <w:rPr>
          <w:rFonts w:ascii="Arial" w:hAnsi="Arial" w:cs="Arial"/>
          <w:b/>
          <w:szCs w:val="24"/>
        </w:rPr>
        <w:t>References</w:t>
      </w:r>
    </w:p>
    <w:p w:rsidR="00EE1FF7" w:rsidRDefault="009427CA" w:rsidP="00942EA6">
      <w:pPr>
        <w:ind w:firstLine="397"/>
        <w:contextualSpacing/>
        <w:mirrorIndents/>
        <w:rPr>
          <w:sz w:val="22"/>
          <w:szCs w:val="22"/>
        </w:rPr>
      </w:pPr>
      <w:r w:rsidRPr="00942EA6">
        <w:rPr>
          <w:sz w:val="22"/>
          <w:szCs w:val="22"/>
        </w:rPr>
        <w:t xml:space="preserve">Citations in the main body, appendices, tables and figures are to be made using the last name of the author (both authors when only two; first author plus et al. when more than two). Example: </w:t>
      </w:r>
    </w:p>
    <w:p w:rsidR="00EE1FF7" w:rsidRDefault="00922520" w:rsidP="00942EA6">
      <w:pPr>
        <w:ind w:firstLine="397"/>
        <w:contextualSpacing/>
        <w:mirrorIndents/>
        <w:rPr>
          <w:sz w:val="22"/>
          <w:szCs w:val="22"/>
        </w:rPr>
      </w:pPr>
      <w:r>
        <w:rPr>
          <w:sz w:val="22"/>
          <w:szCs w:val="22"/>
        </w:rPr>
        <w:t>“</w:t>
      </w:r>
      <w:r w:rsidR="009427CA" w:rsidRPr="00942EA6">
        <w:rPr>
          <w:sz w:val="22"/>
          <w:szCs w:val="22"/>
        </w:rPr>
        <w:t>... as previously shown (Jones et al., 1989),</w:t>
      </w:r>
      <w:r>
        <w:rPr>
          <w:sz w:val="22"/>
          <w:szCs w:val="22"/>
        </w:rPr>
        <w:t>”</w:t>
      </w:r>
      <w:r w:rsidR="009427CA" w:rsidRPr="00942EA6">
        <w:rPr>
          <w:sz w:val="22"/>
          <w:szCs w:val="22"/>
        </w:rPr>
        <w:t xml:space="preserve"> </w:t>
      </w:r>
    </w:p>
    <w:p w:rsidR="00EE1FF7" w:rsidRDefault="009427CA" w:rsidP="00942EA6">
      <w:pPr>
        <w:ind w:firstLine="397"/>
        <w:contextualSpacing/>
        <w:mirrorIndents/>
        <w:rPr>
          <w:sz w:val="22"/>
          <w:szCs w:val="22"/>
        </w:rPr>
      </w:pPr>
      <w:r w:rsidRPr="00942EA6">
        <w:rPr>
          <w:sz w:val="22"/>
          <w:szCs w:val="22"/>
        </w:rPr>
        <w:t xml:space="preserve">or </w:t>
      </w:r>
    </w:p>
    <w:p w:rsidR="00EE1FF7" w:rsidRDefault="00922520" w:rsidP="00942EA6">
      <w:pPr>
        <w:ind w:firstLine="397"/>
        <w:contextualSpacing/>
        <w:mirrorIndents/>
        <w:rPr>
          <w:sz w:val="22"/>
          <w:szCs w:val="22"/>
        </w:rPr>
      </w:pPr>
      <w:r>
        <w:rPr>
          <w:sz w:val="22"/>
          <w:szCs w:val="22"/>
        </w:rPr>
        <w:t>“</w:t>
      </w:r>
      <w:r w:rsidR="009427CA" w:rsidRPr="00942EA6">
        <w:rPr>
          <w:sz w:val="22"/>
          <w:szCs w:val="22"/>
        </w:rPr>
        <w:t>... as shown by Jones et al. (1989).</w:t>
      </w:r>
      <w:r>
        <w:rPr>
          <w:sz w:val="22"/>
          <w:szCs w:val="22"/>
        </w:rPr>
        <w:t>”</w:t>
      </w:r>
      <w:r w:rsidR="009427CA" w:rsidRPr="00942EA6">
        <w:rPr>
          <w:sz w:val="22"/>
          <w:szCs w:val="22"/>
        </w:rPr>
        <w:t xml:space="preserve"> </w:t>
      </w:r>
    </w:p>
    <w:p w:rsidR="009427CA" w:rsidRPr="00942EA6" w:rsidRDefault="009427CA" w:rsidP="00942EA6">
      <w:pPr>
        <w:ind w:firstLine="397"/>
        <w:contextualSpacing/>
        <w:mirrorIndents/>
        <w:rPr>
          <w:sz w:val="22"/>
          <w:szCs w:val="22"/>
        </w:rPr>
      </w:pPr>
      <w:r w:rsidRPr="00942EA6">
        <w:rPr>
          <w:sz w:val="22"/>
          <w:szCs w:val="22"/>
        </w:rPr>
        <w:t>For two or more papers published in the same year by the same author(s), add a, b, c, etc. to the year such as (1980a) or (1980b) and cite jointly as Jones et al. (1980a, b).</w:t>
      </w:r>
    </w:p>
    <w:p w:rsidR="009427CA" w:rsidRPr="00942EA6" w:rsidRDefault="009427CA" w:rsidP="00942EA6">
      <w:pPr>
        <w:ind w:firstLine="397"/>
        <w:contextualSpacing/>
        <w:mirrorIndents/>
        <w:rPr>
          <w:sz w:val="22"/>
          <w:szCs w:val="22"/>
        </w:rPr>
      </w:pPr>
      <w:r w:rsidRPr="00942EA6">
        <w:rPr>
          <w:sz w:val="22"/>
          <w:szCs w:val="22"/>
        </w:rPr>
        <w:t>List of references:</w:t>
      </w:r>
      <w:r w:rsidR="00C22C0E" w:rsidRPr="00942EA6">
        <w:rPr>
          <w:sz w:val="22"/>
          <w:szCs w:val="22"/>
        </w:rPr>
        <w:t xml:space="preserve"> </w:t>
      </w:r>
      <w:r w:rsidRPr="00942EA6">
        <w:rPr>
          <w:sz w:val="22"/>
          <w:szCs w:val="22"/>
        </w:rPr>
        <w:t xml:space="preserve">List all cited references (including citations in tables, figures and appendices) in </w:t>
      </w:r>
      <w:r w:rsidRPr="00EE1FF7">
        <w:rPr>
          <w:b/>
          <w:sz w:val="22"/>
          <w:szCs w:val="22"/>
          <w:u w:val="single"/>
        </w:rPr>
        <w:t>alphabetical order</w:t>
      </w:r>
      <w:r w:rsidRPr="00942EA6">
        <w:rPr>
          <w:sz w:val="22"/>
          <w:szCs w:val="22"/>
        </w:rPr>
        <w:t xml:space="preserve"> according to the </w:t>
      </w:r>
      <w:r w:rsidR="00EE1FF7">
        <w:rPr>
          <w:sz w:val="22"/>
          <w:szCs w:val="22"/>
        </w:rPr>
        <w:t>last name of the first</w:t>
      </w:r>
      <w:r w:rsidRPr="00942EA6">
        <w:rPr>
          <w:sz w:val="22"/>
          <w:szCs w:val="22"/>
        </w:rPr>
        <w:t xml:space="preserve"> author. The titles of papers, patents and book</w:t>
      </w:r>
      <w:r w:rsidR="00431704" w:rsidRPr="00942EA6">
        <w:rPr>
          <w:sz w:val="22"/>
          <w:szCs w:val="22"/>
        </w:rPr>
        <w:t>s</w:t>
      </w:r>
      <w:r w:rsidRPr="00942EA6">
        <w:rPr>
          <w:sz w:val="22"/>
          <w:szCs w:val="22"/>
        </w:rPr>
        <w:t xml:space="preserve"> or monograph chapters and the initial and final page numbers are to be included. Abbreviations of journal names should conform to the usage of Chemical Abstracts.</w:t>
      </w:r>
      <w:r w:rsidR="00C22C0E" w:rsidRPr="00942EA6">
        <w:rPr>
          <w:sz w:val="22"/>
          <w:szCs w:val="22"/>
        </w:rPr>
        <w:t xml:space="preserve"> </w:t>
      </w:r>
      <w:r w:rsidRPr="00942EA6">
        <w:rPr>
          <w:sz w:val="22"/>
          <w:szCs w:val="22"/>
        </w:rPr>
        <w:t>Example for journal papers</w:t>
      </w:r>
      <w:r w:rsidR="00C22C0E" w:rsidRPr="00942EA6">
        <w:rPr>
          <w:sz w:val="22"/>
          <w:szCs w:val="22"/>
        </w:rPr>
        <w:t xml:space="preserve">, </w:t>
      </w:r>
      <w:r w:rsidRPr="00942EA6">
        <w:rPr>
          <w:sz w:val="22"/>
          <w:szCs w:val="22"/>
        </w:rPr>
        <w:t>book/monograph sections or chapters</w:t>
      </w:r>
      <w:r w:rsidR="00C22C0E" w:rsidRPr="00942EA6">
        <w:rPr>
          <w:sz w:val="22"/>
          <w:szCs w:val="22"/>
        </w:rPr>
        <w:t xml:space="preserve">, and conference proceedings are given </w:t>
      </w:r>
      <w:r w:rsidR="00EE1FF7">
        <w:rPr>
          <w:sz w:val="22"/>
          <w:szCs w:val="22"/>
        </w:rPr>
        <w:t>below</w:t>
      </w:r>
      <w:r w:rsidR="00C22C0E" w:rsidRPr="00942EA6">
        <w:rPr>
          <w:sz w:val="22"/>
          <w:szCs w:val="22"/>
        </w:rPr>
        <w:t>.</w:t>
      </w:r>
    </w:p>
    <w:p w:rsidR="00EE1FF7" w:rsidRDefault="009427CA" w:rsidP="00942EA6">
      <w:pPr>
        <w:ind w:firstLine="397"/>
        <w:contextualSpacing/>
        <w:mirrorIndents/>
        <w:rPr>
          <w:sz w:val="22"/>
          <w:szCs w:val="22"/>
        </w:rPr>
      </w:pPr>
      <w:r w:rsidRPr="00942EA6">
        <w:rPr>
          <w:sz w:val="22"/>
          <w:szCs w:val="22"/>
        </w:rPr>
        <w:t>Referencing websites:</w:t>
      </w:r>
      <w:r w:rsidR="00C22C0E" w:rsidRPr="00942EA6">
        <w:rPr>
          <w:sz w:val="22"/>
          <w:szCs w:val="22"/>
        </w:rPr>
        <w:t xml:space="preserve"> </w:t>
      </w:r>
      <w:r w:rsidRPr="00942EA6">
        <w:rPr>
          <w:sz w:val="22"/>
          <w:szCs w:val="22"/>
        </w:rPr>
        <w:t xml:space="preserve">With the increasing availability of useful information that can be found on the internet, website references must also be reported. At the end of the reference list, make a separate section of websites and the date consulted. However, to avoid very long website addresses, these references </w:t>
      </w:r>
      <w:r w:rsidR="00C22C0E" w:rsidRPr="00942EA6">
        <w:rPr>
          <w:sz w:val="22"/>
          <w:szCs w:val="22"/>
        </w:rPr>
        <w:t>should</w:t>
      </w:r>
      <w:r w:rsidRPr="00942EA6">
        <w:rPr>
          <w:sz w:val="22"/>
          <w:szCs w:val="22"/>
        </w:rPr>
        <w:t xml:space="preserve"> be referred as Web-1, Web-2, etc. For example</w:t>
      </w:r>
      <w:r w:rsidR="00EE1FF7">
        <w:rPr>
          <w:sz w:val="22"/>
          <w:szCs w:val="22"/>
        </w:rPr>
        <w:t>:</w:t>
      </w:r>
      <w:r w:rsidRPr="00942EA6">
        <w:rPr>
          <w:sz w:val="22"/>
          <w:szCs w:val="22"/>
        </w:rPr>
        <w:t xml:space="preserve"> </w:t>
      </w:r>
    </w:p>
    <w:p w:rsidR="00EE1FF7" w:rsidRDefault="005774AE" w:rsidP="00942EA6">
      <w:pPr>
        <w:ind w:firstLine="397"/>
        <w:contextualSpacing/>
        <w:mirrorIndents/>
        <w:rPr>
          <w:sz w:val="22"/>
          <w:szCs w:val="22"/>
        </w:rPr>
      </w:pPr>
      <w:r>
        <w:rPr>
          <w:sz w:val="22"/>
          <w:szCs w:val="22"/>
        </w:rPr>
        <w:t>“</w:t>
      </w:r>
      <w:r w:rsidR="003A7E1C" w:rsidRPr="003A7E1C">
        <w:rPr>
          <w:sz w:val="22"/>
          <w:szCs w:val="22"/>
        </w:rPr>
        <w:t>Starting 2009, all facilities that emit the equivalent of 50 000 tonnes (50 kilotonnes)</w:t>
      </w:r>
      <w:r w:rsidR="00942400">
        <w:rPr>
          <w:sz w:val="22"/>
          <w:szCs w:val="22"/>
        </w:rPr>
        <w:t xml:space="preserve"> per year</w:t>
      </w:r>
      <w:r w:rsidR="003A7E1C" w:rsidRPr="003A7E1C">
        <w:rPr>
          <w:sz w:val="22"/>
          <w:szCs w:val="22"/>
        </w:rPr>
        <w:t xml:space="preserve"> or more of greenhouse gases in carbon dioxide equivalent units (CO2 eq) </w:t>
      </w:r>
      <w:r>
        <w:rPr>
          <w:sz w:val="22"/>
          <w:szCs w:val="22"/>
        </w:rPr>
        <w:t>are required to submit a report</w:t>
      </w:r>
      <w:r w:rsidR="003A7E1C" w:rsidRPr="003A7E1C">
        <w:rPr>
          <w:sz w:val="22"/>
          <w:szCs w:val="22"/>
        </w:rPr>
        <w:t xml:space="preserve"> </w:t>
      </w:r>
      <w:r w:rsidR="009427CA" w:rsidRPr="00942EA6">
        <w:rPr>
          <w:sz w:val="22"/>
          <w:szCs w:val="22"/>
        </w:rPr>
        <w:t>(Web-1)</w:t>
      </w:r>
      <w:r>
        <w:rPr>
          <w:sz w:val="22"/>
          <w:szCs w:val="22"/>
        </w:rPr>
        <w:t>.</w:t>
      </w:r>
      <w:r w:rsidR="009427CA" w:rsidRPr="00942EA6">
        <w:rPr>
          <w:sz w:val="22"/>
          <w:szCs w:val="22"/>
        </w:rPr>
        <w:t>”</w:t>
      </w:r>
    </w:p>
    <w:p w:rsidR="009427CA" w:rsidRDefault="009427CA" w:rsidP="00942EA6">
      <w:pPr>
        <w:ind w:firstLine="397"/>
        <w:contextualSpacing/>
        <w:mirrorIndents/>
        <w:rPr>
          <w:sz w:val="22"/>
          <w:szCs w:val="22"/>
        </w:rPr>
      </w:pPr>
      <w:r w:rsidRPr="00942EA6">
        <w:rPr>
          <w:sz w:val="22"/>
          <w:szCs w:val="22"/>
        </w:rPr>
        <w:lastRenderedPageBreak/>
        <w:t>In the reference list, provide the list of websites with the numer</w:t>
      </w:r>
      <w:r w:rsidR="00CD71FD" w:rsidRPr="00942EA6">
        <w:rPr>
          <w:sz w:val="22"/>
          <w:szCs w:val="22"/>
        </w:rPr>
        <w:t>al values used in the text.</w:t>
      </w:r>
      <w:r w:rsidR="00EE1FF7">
        <w:rPr>
          <w:sz w:val="22"/>
          <w:szCs w:val="22"/>
        </w:rPr>
        <w:t xml:space="preserve"> </w:t>
      </w:r>
      <w:r w:rsidR="00407D83">
        <w:rPr>
          <w:sz w:val="22"/>
          <w:szCs w:val="22"/>
        </w:rPr>
        <w:t>Meanwhile</w:t>
      </w:r>
      <w:r w:rsidR="00EE1FF7">
        <w:rPr>
          <w:sz w:val="22"/>
          <w:szCs w:val="22"/>
        </w:rPr>
        <w:t xml:space="preserve">, due to the changing nature of web pages, </w:t>
      </w:r>
      <w:r w:rsidR="009129F6">
        <w:rPr>
          <w:sz w:val="22"/>
          <w:szCs w:val="22"/>
        </w:rPr>
        <w:t xml:space="preserve">the use of </w:t>
      </w:r>
      <w:r w:rsidR="00EE1FF7">
        <w:rPr>
          <w:sz w:val="22"/>
          <w:szCs w:val="22"/>
        </w:rPr>
        <w:t>published resources are very much preferred and advised over online references.</w:t>
      </w:r>
    </w:p>
    <w:p w:rsidR="0046374D" w:rsidRDefault="0046374D" w:rsidP="0046374D">
      <w:pPr>
        <w:ind w:firstLine="0"/>
        <w:contextualSpacing/>
        <w:mirrorIndents/>
        <w:rPr>
          <w:sz w:val="22"/>
          <w:szCs w:val="22"/>
        </w:rPr>
      </w:pPr>
    </w:p>
    <w:p w:rsidR="0046374D" w:rsidRDefault="0046374D" w:rsidP="0046374D">
      <w:pPr>
        <w:ind w:firstLine="397"/>
        <w:contextualSpacing/>
        <w:mirrorIndents/>
        <w:rPr>
          <w:sz w:val="22"/>
          <w:szCs w:val="22"/>
        </w:rPr>
      </w:pPr>
      <w:r>
        <w:rPr>
          <w:sz w:val="22"/>
          <w:szCs w:val="22"/>
        </w:rPr>
        <w:t>The reference section at the end of the paper should be edited based on the following:</w:t>
      </w:r>
    </w:p>
    <w:p w:rsidR="0046374D" w:rsidRPr="00942EA6" w:rsidRDefault="0046374D" w:rsidP="0046374D">
      <w:pPr>
        <w:ind w:firstLine="0"/>
        <w:contextualSpacing/>
        <w:mirrorIndents/>
        <w:rPr>
          <w:sz w:val="22"/>
          <w:szCs w:val="22"/>
        </w:rPr>
      </w:pPr>
    </w:p>
    <w:p w:rsidR="00C22C0E" w:rsidRPr="00942EA6" w:rsidRDefault="00BA503C" w:rsidP="002F788F">
      <w:pPr>
        <w:ind w:left="397" w:hanging="397"/>
        <w:contextualSpacing/>
        <w:rPr>
          <w:sz w:val="22"/>
          <w:szCs w:val="22"/>
        </w:rPr>
      </w:pPr>
      <w:bookmarkStart w:id="4" w:name="_Ref49658489"/>
      <w:r w:rsidRPr="00BA503C">
        <w:rPr>
          <w:sz w:val="22"/>
          <w:szCs w:val="22"/>
        </w:rPr>
        <w:t>Sujana</w:t>
      </w:r>
      <w:r>
        <w:rPr>
          <w:sz w:val="22"/>
          <w:szCs w:val="22"/>
        </w:rPr>
        <w:t xml:space="preserve"> M.G.</w:t>
      </w:r>
      <w:r w:rsidRPr="00BA503C">
        <w:rPr>
          <w:sz w:val="22"/>
          <w:szCs w:val="22"/>
        </w:rPr>
        <w:t>, Anand</w:t>
      </w:r>
      <w:r>
        <w:rPr>
          <w:sz w:val="22"/>
          <w:szCs w:val="22"/>
        </w:rPr>
        <w:t xml:space="preserve"> S.</w:t>
      </w:r>
      <w:r w:rsidRPr="00BA503C">
        <w:rPr>
          <w:sz w:val="22"/>
          <w:szCs w:val="22"/>
        </w:rPr>
        <w:t xml:space="preserve"> </w:t>
      </w:r>
      <w:r>
        <w:rPr>
          <w:sz w:val="22"/>
          <w:szCs w:val="22"/>
        </w:rPr>
        <w:t>(2011</w:t>
      </w:r>
      <w:r w:rsidR="0048312F" w:rsidRPr="00942EA6">
        <w:rPr>
          <w:sz w:val="22"/>
          <w:szCs w:val="22"/>
        </w:rPr>
        <w:t xml:space="preserve">). </w:t>
      </w:r>
      <w:r w:rsidRPr="00BA503C">
        <w:rPr>
          <w:sz w:val="22"/>
          <w:szCs w:val="22"/>
        </w:rPr>
        <w:t>Fluoride removal studies from contaminated ground water by using bauxite</w:t>
      </w:r>
      <w:r w:rsidR="0048312F" w:rsidRPr="00942EA6">
        <w:rPr>
          <w:sz w:val="22"/>
          <w:szCs w:val="22"/>
        </w:rPr>
        <w:t xml:space="preserve">. </w:t>
      </w:r>
      <w:r>
        <w:rPr>
          <w:sz w:val="22"/>
          <w:szCs w:val="22"/>
        </w:rPr>
        <w:t>Desalination</w:t>
      </w:r>
      <w:r w:rsidR="0048312F" w:rsidRPr="00942EA6">
        <w:rPr>
          <w:sz w:val="22"/>
          <w:szCs w:val="22"/>
        </w:rPr>
        <w:t>,</w:t>
      </w:r>
      <w:r w:rsidR="00C22C0E" w:rsidRPr="00942EA6">
        <w:rPr>
          <w:sz w:val="22"/>
          <w:szCs w:val="22"/>
        </w:rPr>
        <w:t xml:space="preserve"> </w:t>
      </w:r>
      <w:r>
        <w:rPr>
          <w:sz w:val="22"/>
          <w:szCs w:val="22"/>
        </w:rPr>
        <w:t>267</w:t>
      </w:r>
      <w:r w:rsidR="00C22C0E" w:rsidRPr="00942EA6">
        <w:rPr>
          <w:sz w:val="22"/>
          <w:szCs w:val="22"/>
        </w:rPr>
        <w:t xml:space="preserve">, </w:t>
      </w:r>
      <w:r>
        <w:rPr>
          <w:sz w:val="22"/>
          <w:szCs w:val="22"/>
        </w:rPr>
        <w:t>222-227</w:t>
      </w:r>
      <w:r w:rsidR="00C22C0E" w:rsidRPr="00942EA6">
        <w:rPr>
          <w:sz w:val="22"/>
          <w:szCs w:val="22"/>
        </w:rPr>
        <w:t>.</w:t>
      </w:r>
    </w:p>
    <w:p w:rsidR="00C10B67" w:rsidRPr="00942EA6" w:rsidRDefault="005F4E84" w:rsidP="002F788F">
      <w:pPr>
        <w:ind w:left="397" w:hanging="397"/>
        <w:contextualSpacing/>
        <w:rPr>
          <w:sz w:val="22"/>
          <w:szCs w:val="22"/>
        </w:rPr>
      </w:pPr>
      <w:bookmarkStart w:id="5" w:name="_Ref49674883"/>
      <w:bookmarkEnd w:id="4"/>
      <w:r>
        <w:rPr>
          <w:sz w:val="22"/>
          <w:szCs w:val="22"/>
        </w:rPr>
        <w:t>Moradi M., Etemad S. Gh., Moheb A. (2010)</w:t>
      </w:r>
      <w:r w:rsidR="0048312F" w:rsidRPr="00942EA6">
        <w:rPr>
          <w:sz w:val="22"/>
          <w:szCs w:val="22"/>
        </w:rPr>
        <w:t xml:space="preserve">. </w:t>
      </w:r>
      <w:r w:rsidRPr="005F4E84">
        <w:rPr>
          <w:sz w:val="22"/>
          <w:szCs w:val="22"/>
        </w:rPr>
        <w:t xml:space="preserve">Synthesis of Magnetic Polyvinyl Alcohol Nanoparticles for Fast Adsorption of Pb(II) Ions from Water </w:t>
      </w:r>
      <w:r w:rsidR="00922520">
        <w:rPr>
          <w:sz w:val="22"/>
          <w:szCs w:val="22"/>
        </w:rPr>
        <w:t>“</w:t>
      </w:r>
      <w:r w:rsidR="00C10B67" w:rsidRPr="00942EA6">
        <w:rPr>
          <w:sz w:val="22"/>
          <w:szCs w:val="22"/>
        </w:rPr>
        <w:t>Proc</w:t>
      </w:r>
      <w:r>
        <w:rPr>
          <w:sz w:val="22"/>
          <w:szCs w:val="22"/>
        </w:rPr>
        <w:t>. of</w:t>
      </w:r>
      <w:r w:rsidR="00C10B67" w:rsidRPr="00942EA6">
        <w:rPr>
          <w:sz w:val="22"/>
          <w:szCs w:val="22"/>
        </w:rPr>
        <w:t xml:space="preserve"> Int. Conf. </w:t>
      </w:r>
      <w:r>
        <w:rPr>
          <w:sz w:val="22"/>
          <w:szCs w:val="22"/>
        </w:rPr>
        <w:t>Nanotech. Fundam. Appl.</w:t>
      </w:r>
      <w:r w:rsidR="00C10B67" w:rsidRPr="00942EA6">
        <w:rPr>
          <w:sz w:val="22"/>
          <w:szCs w:val="22"/>
        </w:rPr>
        <w:t>,</w:t>
      </w:r>
      <w:r w:rsidR="00922520">
        <w:rPr>
          <w:sz w:val="22"/>
          <w:szCs w:val="22"/>
        </w:rPr>
        <w:t>”</w:t>
      </w:r>
      <w:r w:rsidR="00C10B67" w:rsidRPr="00942EA6">
        <w:rPr>
          <w:sz w:val="22"/>
          <w:szCs w:val="22"/>
        </w:rPr>
        <w:t xml:space="preserve"> </w:t>
      </w:r>
      <w:r>
        <w:rPr>
          <w:sz w:val="22"/>
          <w:szCs w:val="22"/>
        </w:rPr>
        <w:t>Ottawa</w:t>
      </w:r>
      <w:r w:rsidR="00C10B67" w:rsidRPr="00942EA6">
        <w:rPr>
          <w:sz w:val="22"/>
          <w:szCs w:val="22"/>
        </w:rPr>
        <w:t xml:space="preserve">, Canada, </w:t>
      </w:r>
      <w:r>
        <w:rPr>
          <w:sz w:val="22"/>
          <w:szCs w:val="22"/>
        </w:rPr>
        <w:t>Aug.</w:t>
      </w:r>
      <w:r w:rsidR="00C10B67" w:rsidRPr="00942EA6">
        <w:rPr>
          <w:sz w:val="22"/>
          <w:szCs w:val="22"/>
        </w:rPr>
        <w:t xml:space="preserve"> </w:t>
      </w:r>
      <w:r>
        <w:rPr>
          <w:sz w:val="22"/>
          <w:szCs w:val="22"/>
        </w:rPr>
        <w:t>4</w:t>
      </w:r>
      <w:r w:rsidR="00C10B67" w:rsidRPr="00942EA6">
        <w:rPr>
          <w:sz w:val="22"/>
          <w:szCs w:val="22"/>
        </w:rPr>
        <w:t>–</w:t>
      </w:r>
      <w:r>
        <w:rPr>
          <w:sz w:val="22"/>
          <w:szCs w:val="22"/>
        </w:rPr>
        <w:t>6</w:t>
      </w:r>
      <w:r w:rsidR="00C10B67" w:rsidRPr="00942EA6">
        <w:rPr>
          <w:sz w:val="22"/>
          <w:szCs w:val="22"/>
        </w:rPr>
        <w:t xml:space="preserve">, pp. </w:t>
      </w:r>
      <w:r>
        <w:rPr>
          <w:sz w:val="22"/>
          <w:szCs w:val="22"/>
        </w:rPr>
        <w:t>587-1</w:t>
      </w:r>
      <w:r w:rsidR="00C10B67" w:rsidRPr="00942EA6">
        <w:rPr>
          <w:sz w:val="22"/>
          <w:szCs w:val="22"/>
        </w:rPr>
        <w:t>–</w:t>
      </w:r>
      <w:r>
        <w:rPr>
          <w:sz w:val="22"/>
          <w:szCs w:val="22"/>
        </w:rPr>
        <w:t>587-7</w:t>
      </w:r>
      <w:r w:rsidR="00C10B67" w:rsidRPr="00942EA6">
        <w:rPr>
          <w:sz w:val="22"/>
          <w:szCs w:val="22"/>
        </w:rPr>
        <w:t>.</w:t>
      </w:r>
    </w:p>
    <w:p w:rsidR="00C22C0E" w:rsidRPr="00942EA6" w:rsidRDefault="00C1489B" w:rsidP="002F788F">
      <w:pPr>
        <w:ind w:left="397" w:hanging="397"/>
        <w:contextualSpacing/>
        <w:rPr>
          <w:sz w:val="22"/>
          <w:szCs w:val="22"/>
        </w:rPr>
      </w:pPr>
      <w:r>
        <w:rPr>
          <w:sz w:val="22"/>
          <w:szCs w:val="22"/>
        </w:rPr>
        <w:t>Vallero D. (2007)</w:t>
      </w:r>
      <w:r w:rsidR="00D350F3" w:rsidRPr="00942EA6">
        <w:rPr>
          <w:sz w:val="22"/>
          <w:szCs w:val="22"/>
        </w:rPr>
        <w:t>.</w:t>
      </w:r>
      <w:r w:rsidR="00922520">
        <w:rPr>
          <w:sz w:val="22"/>
          <w:szCs w:val="22"/>
        </w:rPr>
        <w:t>“</w:t>
      </w:r>
      <w:r w:rsidRPr="00C1489B">
        <w:rPr>
          <w:sz w:val="22"/>
          <w:szCs w:val="22"/>
        </w:rPr>
        <w:t xml:space="preserve"> Fundamentals of Air Pollution</w:t>
      </w:r>
      <w:r>
        <w:rPr>
          <w:sz w:val="22"/>
          <w:szCs w:val="22"/>
        </w:rPr>
        <w:t xml:space="preserve"> 4</w:t>
      </w:r>
      <w:r w:rsidRPr="00C1489B">
        <w:rPr>
          <w:sz w:val="22"/>
          <w:szCs w:val="22"/>
          <w:vertAlign w:val="superscript"/>
        </w:rPr>
        <w:t>th</w:t>
      </w:r>
      <w:r>
        <w:rPr>
          <w:sz w:val="22"/>
          <w:szCs w:val="22"/>
        </w:rPr>
        <w:t xml:space="preserve"> edition</w:t>
      </w:r>
      <w:r w:rsidR="00922520">
        <w:rPr>
          <w:sz w:val="22"/>
          <w:szCs w:val="22"/>
        </w:rPr>
        <w:t>”</w:t>
      </w:r>
      <w:r w:rsidR="00C22C0E" w:rsidRPr="00942EA6">
        <w:rPr>
          <w:sz w:val="22"/>
          <w:szCs w:val="22"/>
        </w:rPr>
        <w:t xml:space="preserve"> </w:t>
      </w:r>
      <w:r>
        <w:rPr>
          <w:sz w:val="22"/>
          <w:szCs w:val="22"/>
        </w:rPr>
        <w:t>Elsevier</w:t>
      </w:r>
      <w:r w:rsidR="00C22C0E" w:rsidRPr="00942EA6">
        <w:rPr>
          <w:sz w:val="22"/>
          <w:szCs w:val="22"/>
        </w:rPr>
        <w:t>.</w:t>
      </w:r>
    </w:p>
    <w:bookmarkEnd w:id="5"/>
    <w:p w:rsidR="0046374D" w:rsidRDefault="0046374D" w:rsidP="00922520">
      <w:pPr>
        <w:ind w:firstLine="0"/>
        <w:contextualSpacing/>
        <w:mirrorIndents/>
        <w:rPr>
          <w:sz w:val="22"/>
          <w:szCs w:val="22"/>
        </w:rPr>
      </w:pPr>
    </w:p>
    <w:p w:rsidR="00BF7AE8" w:rsidRPr="00942EA6" w:rsidRDefault="00BF7AE8" w:rsidP="00922520">
      <w:pPr>
        <w:ind w:firstLine="0"/>
        <w:contextualSpacing/>
        <w:mirrorIndents/>
        <w:rPr>
          <w:sz w:val="22"/>
          <w:szCs w:val="22"/>
        </w:rPr>
      </w:pPr>
      <w:r w:rsidRPr="00942EA6">
        <w:rPr>
          <w:sz w:val="22"/>
          <w:szCs w:val="22"/>
        </w:rPr>
        <w:t>Web sites:</w:t>
      </w:r>
    </w:p>
    <w:p w:rsidR="005774AE" w:rsidRDefault="00BF7AE8" w:rsidP="00922520">
      <w:pPr>
        <w:ind w:firstLine="0"/>
        <w:contextualSpacing/>
        <w:mirrorIndents/>
        <w:rPr>
          <w:sz w:val="22"/>
          <w:szCs w:val="22"/>
        </w:rPr>
      </w:pPr>
      <w:r w:rsidRPr="00942EA6">
        <w:rPr>
          <w:sz w:val="22"/>
          <w:szCs w:val="22"/>
        </w:rPr>
        <w:t xml:space="preserve">Web-1: </w:t>
      </w:r>
      <w:hyperlink r:id="rId10" w:history="1">
        <w:r w:rsidR="005774AE" w:rsidRPr="004142CE">
          <w:rPr>
            <w:rStyle w:val="Hyperlink"/>
            <w:sz w:val="22"/>
            <w:szCs w:val="22"/>
          </w:rPr>
          <w:t>http://www.ec.gc.ca/ges-ghg/default.asp?lang=En&amp;n=040E378D-1</w:t>
        </w:r>
      </w:hyperlink>
      <w:r w:rsidR="00B47C3D">
        <w:rPr>
          <w:sz w:val="22"/>
          <w:szCs w:val="22"/>
        </w:rPr>
        <w:t xml:space="preserve"> consulted 20 Dec. 2010.</w:t>
      </w:r>
    </w:p>
    <w:p w:rsidR="00BF7AE8" w:rsidRPr="00942EA6" w:rsidRDefault="00BF7AE8" w:rsidP="00922520">
      <w:pPr>
        <w:ind w:firstLine="0"/>
        <w:contextualSpacing/>
        <w:mirrorIndents/>
        <w:rPr>
          <w:sz w:val="22"/>
          <w:szCs w:val="22"/>
        </w:rPr>
      </w:pPr>
      <w:r w:rsidRPr="00942EA6">
        <w:rPr>
          <w:sz w:val="22"/>
          <w:szCs w:val="22"/>
        </w:rPr>
        <w:t xml:space="preserve">Web-2: </w:t>
      </w:r>
      <w:hyperlink r:id="rId11" w:history="1">
        <w:r w:rsidR="002E19E8" w:rsidRPr="004142CE">
          <w:rPr>
            <w:rStyle w:val="Hyperlink"/>
            <w:sz w:val="22"/>
            <w:szCs w:val="22"/>
          </w:rPr>
          <w:t>http://www.sciencedaily.com/releases/2010/12/101220102735.htm</w:t>
        </w:r>
      </w:hyperlink>
      <w:r w:rsidRPr="00942EA6">
        <w:rPr>
          <w:sz w:val="22"/>
          <w:szCs w:val="22"/>
        </w:rPr>
        <w:t xml:space="preserve">, consulted 18 </w:t>
      </w:r>
      <w:r w:rsidR="002E19E8">
        <w:rPr>
          <w:sz w:val="22"/>
          <w:szCs w:val="22"/>
        </w:rPr>
        <w:t>Dec.</w:t>
      </w:r>
      <w:r w:rsidRPr="00942EA6">
        <w:rPr>
          <w:sz w:val="22"/>
          <w:szCs w:val="22"/>
        </w:rPr>
        <w:t xml:space="preserve"> 20</w:t>
      </w:r>
      <w:r w:rsidR="002E19E8">
        <w:rPr>
          <w:sz w:val="22"/>
          <w:szCs w:val="22"/>
        </w:rPr>
        <w:t>10</w:t>
      </w:r>
      <w:r w:rsidRPr="00942EA6">
        <w:rPr>
          <w:sz w:val="22"/>
          <w:szCs w:val="22"/>
        </w:rPr>
        <w:t>.</w:t>
      </w:r>
    </w:p>
    <w:p w:rsidR="00BF7AE8" w:rsidRPr="00942EA6" w:rsidRDefault="00BF7AE8" w:rsidP="00942EA6">
      <w:pPr>
        <w:ind w:firstLine="397"/>
        <w:contextualSpacing/>
        <w:mirrorIndents/>
        <w:rPr>
          <w:sz w:val="22"/>
          <w:szCs w:val="22"/>
        </w:rPr>
      </w:pPr>
    </w:p>
    <w:sectPr w:rsidR="00BF7AE8" w:rsidRPr="00942EA6" w:rsidSect="004E477E">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907" w:footer="90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C96" w:rsidRDefault="00B27C96">
      <w:r>
        <w:separator/>
      </w:r>
    </w:p>
  </w:endnote>
  <w:endnote w:type="continuationSeparator" w:id="0">
    <w:p w:rsidR="00B27C96" w:rsidRDefault="00B27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A40" w:rsidRDefault="00E62A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C1A" w:rsidRDefault="00A47C1A">
    <w:pPr>
      <w:pStyle w:val="Footer"/>
      <w:jc w:val="center"/>
    </w:pPr>
  </w:p>
  <w:p w:rsidR="00A47C1A" w:rsidRDefault="00D350F3">
    <w:pPr>
      <w:pStyle w:val="Footer"/>
      <w:jc w:val="center"/>
    </w:pPr>
    <w:r>
      <w:t>X</w:t>
    </w:r>
    <w:r w:rsidR="00A47C1A">
      <w:t>XX-</w:t>
    </w:r>
    <w:r w:rsidR="00036E07">
      <w:fldChar w:fldCharType="begin"/>
    </w:r>
    <w:r w:rsidR="00036E07">
      <w:instrText xml:space="preserve"> PAGE </w:instrText>
    </w:r>
    <w:r w:rsidR="00036E07">
      <w:fldChar w:fldCharType="separate"/>
    </w:r>
    <w:r w:rsidR="00D86714">
      <w:rPr>
        <w:noProof/>
      </w:rPr>
      <w:t>4</w:t>
    </w:r>
    <w:r w:rsidR="00036E07">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C1A" w:rsidRDefault="00DB410A">
    <w:pPr>
      <w:pStyle w:val="Footer"/>
      <w:jc w:val="center"/>
      <w:rPr>
        <w:lang w:val="sl-SI"/>
      </w:rPr>
    </w:pPr>
    <w:r>
      <w:rPr>
        <w:lang w:val="sl-SI"/>
      </w:rPr>
      <w:t>XXX</w:t>
    </w:r>
    <w:r w:rsidR="00A47C1A">
      <w:rPr>
        <w:lang w:val="sl-SI"/>
      </w:rPr>
      <w:t>-</w:t>
    </w:r>
    <w:r w:rsidR="00A47C1A">
      <w:rPr>
        <w:rStyle w:val="PageNumber"/>
      </w:rPr>
      <w:fldChar w:fldCharType="begin"/>
    </w:r>
    <w:r w:rsidR="00A47C1A">
      <w:rPr>
        <w:rStyle w:val="PageNumber"/>
      </w:rPr>
      <w:instrText xml:space="preserve"> PAGE </w:instrText>
    </w:r>
    <w:r w:rsidR="00A47C1A">
      <w:rPr>
        <w:rStyle w:val="PageNumber"/>
      </w:rPr>
      <w:fldChar w:fldCharType="separate"/>
    </w:r>
    <w:r w:rsidR="00D86714">
      <w:rPr>
        <w:rStyle w:val="PageNumber"/>
        <w:noProof/>
      </w:rPr>
      <w:t>1</w:t>
    </w:r>
    <w:r w:rsidR="00A47C1A">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C96" w:rsidRDefault="00B27C96">
      <w:r>
        <w:separator/>
      </w:r>
    </w:p>
  </w:footnote>
  <w:footnote w:type="continuationSeparator" w:id="0">
    <w:p w:rsidR="00B27C96" w:rsidRDefault="00B27C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A40" w:rsidRDefault="00E62A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A40" w:rsidRDefault="00E62A4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76D" w:rsidRDefault="0017676D" w:rsidP="004957D6">
    <w:pPr>
      <w:pStyle w:val="Footer"/>
      <w:tabs>
        <w:tab w:val="clear" w:pos="4153"/>
        <w:tab w:val="clear" w:pos="8306"/>
      </w:tabs>
      <w:ind w:firstLine="0"/>
      <w:jc w:val="left"/>
      <w:rPr>
        <w:i/>
        <w:lang w:val="en-CA"/>
      </w:rPr>
    </w:pPr>
    <w:r w:rsidRPr="004E477E">
      <w:rPr>
        <w:i/>
        <w:lang w:val="en-CA"/>
      </w:rPr>
      <w:t xml:space="preserve">Proceedings of the </w:t>
    </w:r>
    <w:r w:rsidR="004957D6">
      <w:rPr>
        <w:i/>
        <w:lang w:val="en-CA"/>
      </w:rPr>
      <w:t xml:space="preserve">International Conference on </w:t>
    </w:r>
    <w:r w:rsidR="00A81FE5">
      <w:rPr>
        <w:i/>
        <w:lang w:val="en-CA"/>
      </w:rPr>
      <w:t>Biotechnology and Bioengine</w:t>
    </w:r>
    <w:bookmarkStart w:id="6" w:name="_GoBack"/>
    <w:bookmarkEnd w:id="6"/>
    <w:r w:rsidR="00A81FE5">
      <w:rPr>
        <w:i/>
        <w:lang w:val="en-CA"/>
      </w:rPr>
      <w:t>ering</w:t>
    </w:r>
  </w:p>
  <w:p w:rsidR="00E62A40" w:rsidRDefault="00E62A40" w:rsidP="00E62A40">
    <w:pPr>
      <w:pStyle w:val="Footer"/>
      <w:tabs>
        <w:tab w:val="left" w:pos="720"/>
      </w:tabs>
      <w:ind w:firstLine="0"/>
      <w:jc w:val="left"/>
      <w:rPr>
        <w:i/>
        <w:lang w:val="en-CA"/>
      </w:rPr>
    </w:pPr>
    <w:r>
      <w:rPr>
        <w:i/>
        <w:lang w:val="en-CA"/>
      </w:rPr>
      <w:t xml:space="preserve">Barcelona, Spain – July </w:t>
    </w:r>
    <w:r w:rsidR="00D86714">
      <w:rPr>
        <w:i/>
        <w:lang w:val="en-CA"/>
      </w:rPr>
      <w:t>15-17</w:t>
    </w:r>
    <w:r w:rsidR="00A81FE5">
      <w:rPr>
        <w:i/>
        <w:lang w:val="en-CA"/>
      </w:rPr>
      <w:t xml:space="preserve">, </w:t>
    </w:r>
    <w:r>
      <w:rPr>
        <w:i/>
        <w:lang w:val="en-CA"/>
      </w:rPr>
      <w:t>2015</w:t>
    </w:r>
  </w:p>
  <w:p w:rsidR="00A47C1A" w:rsidRPr="0017676D" w:rsidRDefault="0017676D" w:rsidP="0017676D">
    <w:pPr>
      <w:pStyle w:val="Header"/>
      <w:tabs>
        <w:tab w:val="left" w:pos="1701"/>
        <w:tab w:val="left" w:pos="2268"/>
        <w:tab w:val="left" w:pos="5670"/>
        <w:tab w:val="left" w:pos="6237"/>
      </w:tabs>
      <w:ind w:firstLine="0"/>
      <w:jc w:val="left"/>
      <w:rPr>
        <w:i/>
        <w:lang w:val="hr-HR"/>
      </w:rPr>
    </w:pPr>
    <w:r>
      <w:rPr>
        <w:i/>
        <w:lang w:val="hr-HR"/>
      </w:rPr>
      <w:t>Paper No. XXX (The number assigned by the OpenConf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1">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707E5302"/>
    <w:multiLevelType w:val="singleLevel"/>
    <w:tmpl w:val="DCF677BC"/>
    <w:lvl w:ilvl="0">
      <w:start w:val="1"/>
      <w:numFmt w:val="decimal"/>
      <w:lvlText w:val="[%1]"/>
      <w:lvlJc w:val="left"/>
      <w:pPr>
        <w:tabs>
          <w:tab w:val="num" w:pos="360"/>
        </w:tabs>
        <w:ind w:left="360" w:hanging="360"/>
      </w:pPr>
    </w:lvl>
  </w:abstractNum>
  <w:num w:numId="1">
    <w:abstractNumId w:val="11"/>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0"/>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D4882"/>
    <w:rsid w:val="000078A6"/>
    <w:rsid w:val="00021A6C"/>
    <w:rsid w:val="00026BC3"/>
    <w:rsid w:val="00026D13"/>
    <w:rsid w:val="00036E07"/>
    <w:rsid w:val="00054FA2"/>
    <w:rsid w:val="00095DE1"/>
    <w:rsid w:val="000C7419"/>
    <w:rsid w:val="000F268D"/>
    <w:rsid w:val="0011741F"/>
    <w:rsid w:val="00125A5C"/>
    <w:rsid w:val="0016494C"/>
    <w:rsid w:val="001726F9"/>
    <w:rsid w:val="0017676D"/>
    <w:rsid w:val="001F0C01"/>
    <w:rsid w:val="001F4C3D"/>
    <w:rsid w:val="001F57B9"/>
    <w:rsid w:val="00220E8C"/>
    <w:rsid w:val="00243A47"/>
    <w:rsid w:val="0024718D"/>
    <w:rsid w:val="002C5633"/>
    <w:rsid w:val="002E19E8"/>
    <w:rsid w:val="002E3A2D"/>
    <w:rsid w:val="002E457C"/>
    <w:rsid w:val="002F788F"/>
    <w:rsid w:val="0030251D"/>
    <w:rsid w:val="00322C87"/>
    <w:rsid w:val="003263B6"/>
    <w:rsid w:val="003571F4"/>
    <w:rsid w:val="00374491"/>
    <w:rsid w:val="00375B18"/>
    <w:rsid w:val="00393AC9"/>
    <w:rsid w:val="00393D37"/>
    <w:rsid w:val="003A0B06"/>
    <w:rsid w:val="003A7E1C"/>
    <w:rsid w:val="003B23F8"/>
    <w:rsid w:val="003F1115"/>
    <w:rsid w:val="00407D83"/>
    <w:rsid w:val="004124A1"/>
    <w:rsid w:val="00425E7C"/>
    <w:rsid w:val="00431704"/>
    <w:rsid w:val="004334AC"/>
    <w:rsid w:val="00447433"/>
    <w:rsid w:val="0046374D"/>
    <w:rsid w:val="00474D36"/>
    <w:rsid w:val="0047581A"/>
    <w:rsid w:val="004762B3"/>
    <w:rsid w:val="0048312F"/>
    <w:rsid w:val="004957D6"/>
    <w:rsid w:val="004A0EEA"/>
    <w:rsid w:val="004B0034"/>
    <w:rsid w:val="004C62C9"/>
    <w:rsid w:val="004E42AE"/>
    <w:rsid w:val="004E477E"/>
    <w:rsid w:val="004E519A"/>
    <w:rsid w:val="004E5A3D"/>
    <w:rsid w:val="005037DF"/>
    <w:rsid w:val="00511ABA"/>
    <w:rsid w:val="00511DC4"/>
    <w:rsid w:val="00530065"/>
    <w:rsid w:val="00543723"/>
    <w:rsid w:val="005538EF"/>
    <w:rsid w:val="005774AE"/>
    <w:rsid w:val="0058158D"/>
    <w:rsid w:val="005B32C5"/>
    <w:rsid w:val="005B64A9"/>
    <w:rsid w:val="005D6F99"/>
    <w:rsid w:val="005F4E84"/>
    <w:rsid w:val="005F5165"/>
    <w:rsid w:val="006044B0"/>
    <w:rsid w:val="00643C4C"/>
    <w:rsid w:val="0067379C"/>
    <w:rsid w:val="006807CF"/>
    <w:rsid w:val="006E5B59"/>
    <w:rsid w:val="006F504F"/>
    <w:rsid w:val="00712C0A"/>
    <w:rsid w:val="00716B62"/>
    <w:rsid w:val="00716DC7"/>
    <w:rsid w:val="00760288"/>
    <w:rsid w:val="0084627A"/>
    <w:rsid w:val="00873352"/>
    <w:rsid w:val="008841D0"/>
    <w:rsid w:val="008A1024"/>
    <w:rsid w:val="008C2A95"/>
    <w:rsid w:val="008D04CE"/>
    <w:rsid w:val="008D4882"/>
    <w:rsid w:val="008F2FF4"/>
    <w:rsid w:val="008F40A6"/>
    <w:rsid w:val="009129F6"/>
    <w:rsid w:val="00915D10"/>
    <w:rsid w:val="00922520"/>
    <w:rsid w:val="00942400"/>
    <w:rsid w:val="009427CA"/>
    <w:rsid w:val="00942EA6"/>
    <w:rsid w:val="00993D26"/>
    <w:rsid w:val="00993FB2"/>
    <w:rsid w:val="009A41C9"/>
    <w:rsid w:val="009B340B"/>
    <w:rsid w:val="009B7E3A"/>
    <w:rsid w:val="009D778B"/>
    <w:rsid w:val="00A00164"/>
    <w:rsid w:val="00A03035"/>
    <w:rsid w:val="00A16191"/>
    <w:rsid w:val="00A2032C"/>
    <w:rsid w:val="00A315C5"/>
    <w:rsid w:val="00A3284C"/>
    <w:rsid w:val="00A47C1A"/>
    <w:rsid w:val="00A561CE"/>
    <w:rsid w:val="00A66AED"/>
    <w:rsid w:val="00A759DB"/>
    <w:rsid w:val="00A76109"/>
    <w:rsid w:val="00A77868"/>
    <w:rsid w:val="00A81FE5"/>
    <w:rsid w:val="00A93879"/>
    <w:rsid w:val="00AB3114"/>
    <w:rsid w:val="00B00D37"/>
    <w:rsid w:val="00B062FA"/>
    <w:rsid w:val="00B10CD7"/>
    <w:rsid w:val="00B27C96"/>
    <w:rsid w:val="00B477B1"/>
    <w:rsid w:val="00B47C3D"/>
    <w:rsid w:val="00B84EE8"/>
    <w:rsid w:val="00BA503C"/>
    <w:rsid w:val="00BC1842"/>
    <w:rsid w:val="00BE7DDB"/>
    <w:rsid w:val="00BF7AE8"/>
    <w:rsid w:val="00C0387D"/>
    <w:rsid w:val="00C06A9A"/>
    <w:rsid w:val="00C10B67"/>
    <w:rsid w:val="00C1489B"/>
    <w:rsid w:val="00C22C0E"/>
    <w:rsid w:val="00C23DFD"/>
    <w:rsid w:val="00C37406"/>
    <w:rsid w:val="00C50A4E"/>
    <w:rsid w:val="00C5255E"/>
    <w:rsid w:val="00C53F2D"/>
    <w:rsid w:val="00C95558"/>
    <w:rsid w:val="00CB0BF7"/>
    <w:rsid w:val="00CC10BF"/>
    <w:rsid w:val="00CD521C"/>
    <w:rsid w:val="00CD71FD"/>
    <w:rsid w:val="00CF000A"/>
    <w:rsid w:val="00D149AD"/>
    <w:rsid w:val="00D236A8"/>
    <w:rsid w:val="00D27C05"/>
    <w:rsid w:val="00D350F3"/>
    <w:rsid w:val="00D47D12"/>
    <w:rsid w:val="00D52F58"/>
    <w:rsid w:val="00D60208"/>
    <w:rsid w:val="00D86714"/>
    <w:rsid w:val="00DA463A"/>
    <w:rsid w:val="00DB26C8"/>
    <w:rsid w:val="00DB410A"/>
    <w:rsid w:val="00DB691F"/>
    <w:rsid w:val="00E075AB"/>
    <w:rsid w:val="00E5318A"/>
    <w:rsid w:val="00E627A7"/>
    <w:rsid w:val="00E62A40"/>
    <w:rsid w:val="00E64969"/>
    <w:rsid w:val="00E74541"/>
    <w:rsid w:val="00E81348"/>
    <w:rsid w:val="00E846AE"/>
    <w:rsid w:val="00EC70DC"/>
    <w:rsid w:val="00EE1FF7"/>
    <w:rsid w:val="00F07773"/>
    <w:rsid w:val="00F23EE7"/>
    <w:rsid w:val="00F509F7"/>
    <w:rsid w:val="00F53D55"/>
    <w:rsid w:val="00F80AE9"/>
    <w:rsid w:val="00F81F64"/>
    <w:rsid w:val="00FA6AC1"/>
    <w:rsid w:val="00FD47C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B544130-9DF7-4C2C-8948-12BEBEC50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pPr>
      <w:keepNext/>
      <w:numPr>
        <w:ilvl w:val="2"/>
        <w:numId w:val="1"/>
      </w:numPr>
      <w:spacing w:after="240"/>
      <w:outlineLvl w:val="2"/>
    </w:pPr>
  </w:style>
  <w:style w:type="paragraph" w:styleId="Heading4">
    <w:name w:val="heading 4"/>
    <w:basedOn w:val="Normal"/>
    <w:next w:val="Normal"/>
    <w:qFormat/>
    <w:pPr>
      <w:keepNext/>
      <w:spacing w:before="240" w:after="60"/>
      <w:outlineLvl w:val="3"/>
    </w:pPr>
    <w:rPr>
      <w:rFonts w:ascii="Arial" w:hAnsi="Arial"/>
      <w:b/>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pPr>
      <w:jc w:val="center"/>
    </w:pPr>
    <w:rPr>
      <w:rFonts w:ascii="Arial" w:hAnsi="Arial"/>
      <w:b/>
      <w:noProof/>
      <w:sz w:val="28"/>
      <w:lang w:val="en-US" w:eastAsia="en-US"/>
    </w:rPr>
  </w:style>
  <w:style w:type="paragraph" w:customStyle="1" w:styleId="Authorname">
    <w:name w:val="Author name"/>
    <w:pPr>
      <w:spacing w:before="240"/>
      <w:jc w:val="center"/>
    </w:pPr>
    <w:rPr>
      <w:b/>
      <w:sz w:val="24"/>
      <w:lang w:val="en-US" w:eastAsia="en-US"/>
    </w:rPr>
  </w:style>
  <w:style w:type="paragraph" w:customStyle="1" w:styleId="AuthorAffilliation">
    <w:name w:val="Author Affilliation"/>
    <w:pPr>
      <w:jc w:val="center"/>
    </w:pPr>
    <w:rPr>
      <w:noProof/>
      <w:sz w:val="24"/>
      <w:lang w:val="en-US" w:eastAsia="en-US"/>
    </w:rPr>
  </w:style>
  <w:style w:type="paragraph" w:customStyle="1" w:styleId="HeaderAbs">
    <w:name w:val="Header (Abs."/>
    <w:aliases w:val="Ref.,Ack.)"/>
    <w:basedOn w:val="Heading1"/>
    <w:pPr>
      <w:numPr>
        <w:numId w:val="0"/>
      </w:numPr>
    </w:pPr>
    <w:rPr>
      <w:noProof w:val="0"/>
    </w:rPr>
  </w:style>
  <w:style w:type="paragraph" w:customStyle="1" w:styleId="Reference">
    <w:name w:val="Reference"/>
    <w:basedOn w:val="Normal"/>
    <w:pPr>
      <w:numPr>
        <w:numId w:val="13"/>
      </w:numPr>
      <w:spacing w:after="240"/>
      <w:jc w:val="left"/>
    </w:pPr>
  </w:style>
  <w:style w:type="paragraph" w:styleId="Header">
    <w:name w:val="header"/>
    <w:basedOn w:val="Normal"/>
    <w:pPr>
      <w:tabs>
        <w:tab w:val="center" w:pos="4153"/>
        <w:tab w:val="right" w:pos="9072"/>
      </w:tabs>
    </w:pPr>
    <w:rPr>
      <w:sz w:val="18"/>
      <w:lang w:val="en-US"/>
    </w:rPr>
  </w:style>
  <w:style w:type="paragraph" w:styleId="Footer">
    <w:name w:val="footer"/>
    <w:basedOn w:val="Normal"/>
    <w:link w:val="FooterChar"/>
    <w:pPr>
      <w:tabs>
        <w:tab w:val="center" w:pos="4153"/>
        <w:tab w:val="right" w:pos="8306"/>
      </w:tabs>
    </w:pPr>
    <w:rPr>
      <w:sz w:val="18"/>
      <w:lang w:val="en-US"/>
    </w:rPr>
  </w:style>
  <w:style w:type="paragraph" w:styleId="Caption">
    <w:name w:val="caption"/>
    <w:basedOn w:val="Normal"/>
    <w:next w:val="Normal"/>
    <w:qFormat/>
    <w:pPr>
      <w:spacing w:before="120" w:after="120"/>
      <w:jc w:val="center"/>
    </w:pPr>
    <w:rPr>
      <w:lang w:val="en-US"/>
    </w:rPr>
  </w:style>
  <w:style w:type="character" w:styleId="Hyperlink">
    <w:name w:val="Hyperlink"/>
    <w:basedOn w:val="DefaultParagraphFont"/>
    <w:rPr>
      <w:color w:val="0000FF"/>
      <w:u w:val="single"/>
    </w:r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styleId="LineNumber">
    <w:name w:val="lin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link w:val="CommentTextChar"/>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ind w:firstLine="0"/>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3">
    <w:name w:val="List Number 3"/>
    <w:basedOn w:val="Normal"/>
    <w:pPr>
      <w:numPr>
        <w:numId w:val="10"/>
      </w:numPr>
    </w:pPr>
  </w:style>
  <w:style w:type="paragraph" w:styleId="ListNumber4">
    <w:name w:val="List Number 4"/>
    <w:basedOn w:val="Normal"/>
    <w:pPr>
      <w:numPr>
        <w:numId w:val="11"/>
      </w:numPr>
    </w:pPr>
  </w:style>
  <w:style w:type="paragraph" w:styleId="ListNumber5">
    <w:name w:val="List Number 5"/>
    <w:basedOn w:val="Normal"/>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ferences">
    <w:name w:val="References"/>
    <w:basedOn w:val="Normal"/>
    <w:pPr>
      <w:spacing w:before="40" w:line="200" w:lineRule="atLeast"/>
      <w:ind w:left="426" w:hanging="426"/>
    </w:pPr>
    <w:rPr>
      <w:sz w:val="18"/>
    </w:rPr>
  </w:style>
  <w:style w:type="character" w:styleId="CommentReference">
    <w:name w:val="annotation reference"/>
    <w:basedOn w:val="DefaultParagraphFont"/>
    <w:semiHidden/>
    <w:rPr>
      <w:sz w:val="16"/>
    </w:rPr>
  </w:style>
  <w:style w:type="paragraph" w:customStyle="1" w:styleId="Equation">
    <w:name w:val="Equation"/>
    <w:basedOn w:val="Normal"/>
    <w:next w:val="Normal"/>
    <w:pPr>
      <w:spacing w:before="120" w:after="120" w:line="260" w:lineRule="atLeast"/>
      <w:ind w:firstLine="0"/>
    </w:pPr>
    <w:rPr>
      <w:sz w:val="22"/>
    </w:rPr>
  </w:style>
  <w:style w:type="paragraph" w:customStyle="1" w:styleId="FigureCaption">
    <w:name w:val="Figure_Caption"/>
    <w:basedOn w:val="Normal"/>
    <w:pPr>
      <w:spacing w:before="120" w:after="120"/>
      <w:ind w:firstLine="0"/>
      <w:jc w:val="center"/>
    </w:pPr>
    <w:rPr>
      <w:iCs/>
      <w:sz w:val="20"/>
      <w:szCs w:val="24"/>
    </w:rPr>
  </w:style>
  <w:style w:type="paragraph" w:customStyle="1" w:styleId="TableCaption">
    <w:name w:val="Table_Caption"/>
    <w:basedOn w:val="Normal"/>
    <w:pPr>
      <w:keepNext/>
      <w:spacing w:before="240" w:after="120"/>
      <w:ind w:firstLine="0"/>
      <w:jc w:val="center"/>
    </w:pPr>
    <w:rPr>
      <w:sz w:val="20"/>
      <w:szCs w:val="24"/>
    </w:rPr>
  </w:style>
  <w:style w:type="character" w:customStyle="1" w:styleId="CharChar">
    <w:name w:val="Char Char"/>
    <w:basedOn w:val="DefaultParagraphFont"/>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ncedaily.com/releases/2010/12/101220102735.ht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ec.gc.ca/ges-ghg/default.asp?lang=En&amp;n=040E378D-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cnfa.com/OpenConf/"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A6A02-EEAD-4C4D-B6E7-942E9FCEA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0.dot</Template>
  <TotalTime>10</TotalTime>
  <Pages>4</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8287</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International ASET</cp:lastModifiedBy>
  <cp:revision>19</cp:revision>
  <cp:lastPrinted>2012-10-24T18:06:00Z</cp:lastPrinted>
  <dcterms:created xsi:type="dcterms:W3CDTF">2012-12-10T15:56:00Z</dcterms:created>
  <dcterms:modified xsi:type="dcterms:W3CDTF">2014-09-15T15:33:00Z</dcterms:modified>
</cp:coreProperties>
</file>