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976433">
      <w:pPr>
        <w:ind w:left="567" w:firstLine="0"/>
        <w:contextualSpacing/>
      </w:pPr>
      <w:bookmarkStart w:id="0" w:name="Title_2"/>
      <w:bookmarkStart w:id="1" w:name="_GoBack"/>
      <w:bookmarkEnd w:id="1"/>
    </w:p>
    <w:bookmarkEnd w:id="0"/>
    <w:p w:rsidR="001D244E" w:rsidRPr="002E457C" w:rsidRDefault="00012AC2" w:rsidP="00976433">
      <w:pPr>
        <w:pStyle w:val="Title"/>
        <w:ind w:firstLine="0"/>
      </w:pPr>
      <w:r>
        <w:t>Stability E</w:t>
      </w:r>
      <w:r w:rsidR="004B2824">
        <w:t>nhancement of</w:t>
      </w:r>
      <w:r>
        <w:t xml:space="preserve"> Slope with Self Drilling A</w:t>
      </w:r>
      <w:r w:rsidR="00367845">
        <w:t>nchors</w:t>
      </w:r>
    </w:p>
    <w:p w:rsidR="001D244E" w:rsidRPr="003D4466" w:rsidRDefault="001D244E" w:rsidP="00976433">
      <w:pPr>
        <w:ind w:firstLine="0"/>
        <w:contextualSpacing/>
        <w:jc w:val="center"/>
        <w:rPr>
          <w:sz w:val="22"/>
          <w:szCs w:val="22"/>
        </w:rPr>
      </w:pPr>
    </w:p>
    <w:p w:rsidR="001D244E" w:rsidRPr="003D4466" w:rsidRDefault="00367845" w:rsidP="00976433">
      <w:pPr>
        <w:ind w:firstLine="0"/>
        <w:contextualSpacing/>
        <w:jc w:val="center"/>
        <w:rPr>
          <w:b/>
          <w:szCs w:val="24"/>
        </w:rPr>
      </w:pPr>
      <w:r>
        <w:rPr>
          <w:b/>
          <w:szCs w:val="24"/>
        </w:rPr>
        <w:t xml:space="preserve">Pratibha </w:t>
      </w:r>
      <w:r w:rsidR="001D244E">
        <w:rPr>
          <w:b/>
          <w:szCs w:val="24"/>
        </w:rPr>
        <w:t>S</w:t>
      </w:r>
      <w:r>
        <w:rPr>
          <w:b/>
          <w:szCs w:val="24"/>
        </w:rPr>
        <w:t>ingh</w:t>
      </w:r>
      <w:r w:rsidR="001D244E" w:rsidRPr="003D4466">
        <w:rPr>
          <w:b/>
          <w:szCs w:val="24"/>
          <w:vertAlign w:val="superscript"/>
        </w:rPr>
        <w:t>1</w:t>
      </w:r>
      <w:r w:rsidR="001D244E" w:rsidRPr="003D4466">
        <w:rPr>
          <w:b/>
          <w:szCs w:val="24"/>
        </w:rPr>
        <w:t xml:space="preserve">, </w:t>
      </w:r>
      <w:r>
        <w:rPr>
          <w:b/>
          <w:szCs w:val="24"/>
        </w:rPr>
        <w:t>Satyendra Mittal</w:t>
      </w:r>
      <w:r>
        <w:rPr>
          <w:b/>
          <w:szCs w:val="24"/>
          <w:vertAlign w:val="superscript"/>
        </w:rPr>
        <w:t>1</w:t>
      </w:r>
    </w:p>
    <w:p w:rsidR="001D244E" w:rsidRPr="0061481D" w:rsidRDefault="001D244E" w:rsidP="00976433">
      <w:pPr>
        <w:ind w:right="4" w:firstLine="0"/>
        <w:jc w:val="center"/>
        <w:rPr>
          <w:sz w:val="22"/>
          <w:szCs w:val="22"/>
        </w:rPr>
      </w:pPr>
      <w:r w:rsidRPr="0061481D">
        <w:rPr>
          <w:sz w:val="22"/>
          <w:szCs w:val="22"/>
          <w:vertAlign w:val="superscript"/>
        </w:rPr>
        <w:t>1</w:t>
      </w:r>
      <w:r w:rsidR="00367845">
        <w:rPr>
          <w:sz w:val="22"/>
          <w:szCs w:val="22"/>
        </w:rPr>
        <w:t>Indian</w:t>
      </w:r>
      <w:r w:rsidRPr="0061481D">
        <w:rPr>
          <w:sz w:val="22"/>
          <w:szCs w:val="22"/>
        </w:rPr>
        <w:t xml:space="preserve"> Institute</w:t>
      </w:r>
      <w:r w:rsidR="00367845">
        <w:rPr>
          <w:sz w:val="22"/>
          <w:szCs w:val="22"/>
        </w:rPr>
        <w:t xml:space="preserve"> of Technology</w:t>
      </w:r>
      <w:r w:rsidR="00367845" w:rsidRPr="0061481D">
        <w:rPr>
          <w:sz w:val="22"/>
          <w:szCs w:val="22"/>
        </w:rPr>
        <w:t xml:space="preserve"> </w:t>
      </w:r>
      <w:r w:rsidRPr="0061481D">
        <w:rPr>
          <w:sz w:val="22"/>
          <w:szCs w:val="22"/>
        </w:rPr>
        <w:br/>
      </w:r>
      <w:r w:rsidR="00367845">
        <w:rPr>
          <w:sz w:val="22"/>
          <w:szCs w:val="22"/>
        </w:rPr>
        <w:t>Roorkee</w:t>
      </w:r>
      <w:r w:rsidRPr="0061481D">
        <w:rPr>
          <w:sz w:val="22"/>
          <w:szCs w:val="22"/>
        </w:rPr>
        <w:t xml:space="preserve">, </w:t>
      </w:r>
      <w:r w:rsidR="00367845">
        <w:rPr>
          <w:sz w:val="22"/>
          <w:szCs w:val="22"/>
        </w:rPr>
        <w:t>India</w:t>
      </w:r>
    </w:p>
    <w:p w:rsidR="001D244E" w:rsidRPr="0061481D" w:rsidRDefault="00B230D4" w:rsidP="00976433">
      <w:pPr>
        <w:ind w:right="4" w:firstLine="0"/>
        <w:jc w:val="center"/>
        <w:rPr>
          <w:sz w:val="22"/>
          <w:szCs w:val="22"/>
        </w:rPr>
      </w:pPr>
      <w:r>
        <w:rPr>
          <w:sz w:val="22"/>
          <w:szCs w:val="22"/>
        </w:rPr>
        <w:t>pratspce@iitr.ernet.in</w:t>
      </w:r>
      <w:r w:rsidR="001D244E" w:rsidRPr="0061481D">
        <w:rPr>
          <w:sz w:val="22"/>
          <w:szCs w:val="22"/>
        </w:rPr>
        <w:t xml:space="preserve">; </w:t>
      </w:r>
      <w:r w:rsidR="00367845">
        <w:rPr>
          <w:sz w:val="22"/>
          <w:szCs w:val="22"/>
        </w:rPr>
        <w:t>s</w:t>
      </w:r>
      <w:r>
        <w:rPr>
          <w:sz w:val="22"/>
          <w:szCs w:val="22"/>
        </w:rPr>
        <w:t>mittfce@iitr.ac.in</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A47C1A" w:rsidRPr="00E704A5" w:rsidRDefault="00021A6C" w:rsidP="00976433">
      <w:pPr>
        <w:ind w:right="4" w:firstLine="0"/>
        <w:rPr>
          <w:color w:val="FF0000"/>
        </w:rPr>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78514A">
        <w:rPr>
          <w:sz w:val="20"/>
        </w:rPr>
        <w:t xml:space="preserve">An experimental study has been conducted to </w:t>
      </w:r>
      <w:r w:rsidR="005C38B1">
        <w:rPr>
          <w:sz w:val="20"/>
        </w:rPr>
        <w:t>get</w:t>
      </w:r>
      <w:r w:rsidR="0078514A">
        <w:rPr>
          <w:sz w:val="20"/>
        </w:rPr>
        <w:t xml:space="preserve"> the </w:t>
      </w:r>
      <w:r w:rsidR="00550A7D">
        <w:rPr>
          <w:sz w:val="20"/>
        </w:rPr>
        <w:t>behaviour of Self-Drilling A</w:t>
      </w:r>
      <w:r w:rsidR="005C38B1">
        <w:rPr>
          <w:sz w:val="20"/>
        </w:rPr>
        <w:t>nchors in sandy</w:t>
      </w:r>
      <w:r w:rsidR="0097489A">
        <w:rPr>
          <w:sz w:val="20"/>
        </w:rPr>
        <w:t xml:space="preserve"> </w:t>
      </w:r>
      <w:r w:rsidR="005C38B1">
        <w:rPr>
          <w:sz w:val="20"/>
        </w:rPr>
        <w:t>slope.</w:t>
      </w:r>
      <w:r w:rsidR="00550A7D">
        <w:rPr>
          <w:sz w:val="20"/>
        </w:rPr>
        <w:t xml:space="preserve"> Some set of</w:t>
      </w:r>
      <w:r w:rsidR="00564F66">
        <w:rPr>
          <w:sz w:val="20"/>
        </w:rPr>
        <w:t xml:space="preserve"> experiments were conducted by insertin</w:t>
      </w:r>
      <w:r w:rsidR="00550A7D">
        <w:rPr>
          <w:sz w:val="20"/>
        </w:rPr>
        <w:t xml:space="preserve">g single anchor and then the </w:t>
      </w:r>
      <w:r w:rsidR="00FC6C72">
        <w:rPr>
          <w:sz w:val="20"/>
        </w:rPr>
        <w:t>experimental results are</w:t>
      </w:r>
      <w:r w:rsidR="00550A7D">
        <w:rPr>
          <w:sz w:val="20"/>
        </w:rPr>
        <w:t xml:space="preserve"> </w:t>
      </w:r>
      <w:r w:rsidR="00FC6C72">
        <w:rPr>
          <w:sz w:val="20"/>
        </w:rPr>
        <w:t>validated</w:t>
      </w:r>
      <w:r w:rsidR="00550A7D">
        <w:rPr>
          <w:sz w:val="20"/>
        </w:rPr>
        <w:t xml:space="preserve"> </w:t>
      </w:r>
      <w:r w:rsidR="009B31EC">
        <w:rPr>
          <w:sz w:val="20"/>
        </w:rPr>
        <w:t>with</w:t>
      </w:r>
      <w:r w:rsidR="00550A7D">
        <w:rPr>
          <w:sz w:val="20"/>
        </w:rPr>
        <w:t xml:space="preserve"> FEM software Phase</w:t>
      </w:r>
      <w:r w:rsidR="00550A7D" w:rsidRPr="00550A7D">
        <w:rPr>
          <w:sz w:val="20"/>
          <w:vertAlign w:val="superscript"/>
        </w:rPr>
        <w:t>2</w:t>
      </w:r>
      <w:r w:rsidR="00550A7D">
        <w:rPr>
          <w:sz w:val="20"/>
        </w:rPr>
        <w:t>. A</w:t>
      </w:r>
      <w:r w:rsidR="00FC6C72">
        <w:rPr>
          <w:sz w:val="20"/>
        </w:rPr>
        <w:t xml:space="preserve"> </w:t>
      </w:r>
      <w:r w:rsidR="006C2461">
        <w:rPr>
          <w:sz w:val="20"/>
        </w:rPr>
        <w:t>parametric</w:t>
      </w:r>
      <w:r w:rsidR="00550A7D">
        <w:rPr>
          <w:sz w:val="20"/>
        </w:rPr>
        <w:t xml:space="preserve"> study </w:t>
      </w:r>
      <w:r w:rsidR="00FC6C72">
        <w:rPr>
          <w:sz w:val="20"/>
        </w:rPr>
        <w:t>has also been</w:t>
      </w:r>
      <w:r w:rsidR="00550A7D">
        <w:rPr>
          <w:sz w:val="20"/>
        </w:rPr>
        <w:t xml:space="preserve"> conducted</w:t>
      </w:r>
      <w:r w:rsidR="009A6B81">
        <w:rPr>
          <w:sz w:val="20"/>
        </w:rPr>
        <w:t xml:space="preserve"> on a real slope in Guwahati, India</w:t>
      </w:r>
      <w:r w:rsidR="00550A7D">
        <w:rPr>
          <w:sz w:val="20"/>
        </w:rPr>
        <w:t xml:space="preserve"> </w:t>
      </w:r>
      <w:r w:rsidR="009A6B81">
        <w:rPr>
          <w:sz w:val="20"/>
        </w:rPr>
        <w:t>with</w:t>
      </w:r>
      <w:r w:rsidR="00550A7D">
        <w:rPr>
          <w:sz w:val="20"/>
        </w:rPr>
        <w:t xml:space="preserve"> Phase</w:t>
      </w:r>
      <w:r w:rsidR="00550A7D" w:rsidRPr="00550A7D">
        <w:rPr>
          <w:sz w:val="20"/>
          <w:vertAlign w:val="superscript"/>
        </w:rPr>
        <w:t>2</w:t>
      </w:r>
      <w:r w:rsidR="00550A7D">
        <w:rPr>
          <w:sz w:val="20"/>
        </w:rPr>
        <w:t xml:space="preserve"> software for getting optimised </w:t>
      </w:r>
      <w:r w:rsidR="00FC6C72">
        <w:rPr>
          <w:sz w:val="20"/>
        </w:rPr>
        <w:t>angle of inclination</w:t>
      </w:r>
      <w:r w:rsidR="009A6B81">
        <w:rPr>
          <w:sz w:val="20"/>
        </w:rPr>
        <w:t xml:space="preserve"> of anchors</w:t>
      </w:r>
      <w:r w:rsidR="006C2461">
        <w:rPr>
          <w:sz w:val="20"/>
        </w:rPr>
        <w:t>, length</w:t>
      </w:r>
      <w:r w:rsidR="00550A7D">
        <w:rPr>
          <w:sz w:val="20"/>
        </w:rPr>
        <w:t xml:space="preserve"> of </w:t>
      </w:r>
      <w:r w:rsidR="006C2461">
        <w:rPr>
          <w:sz w:val="20"/>
        </w:rPr>
        <w:t>embedment</w:t>
      </w:r>
      <w:r w:rsidR="00D7173D">
        <w:rPr>
          <w:sz w:val="20"/>
        </w:rPr>
        <w:t xml:space="preserve"> and</w:t>
      </w:r>
      <w:r w:rsidR="004F782F">
        <w:rPr>
          <w:sz w:val="20"/>
        </w:rPr>
        <w:t xml:space="preserve"> </w:t>
      </w:r>
      <w:r w:rsidR="001F6148">
        <w:rPr>
          <w:color w:val="000000" w:themeColor="text1"/>
          <w:sz w:val="20"/>
        </w:rPr>
        <w:t>Surcharge</w:t>
      </w:r>
      <w:r w:rsidR="00FC6C72" w:rsidRPr="009A6B81">
        <w:rPr>
          <w:color w:val="000000" w:themeColor="text1"/>
          <w:sz w:val="20"/>
        </w:rPr>
        <w:t xml:space="preserve"> </w:t>
      </w:r>
      <w:r w:rsidR="00550A7D">
        <w:rPr>
          <w:sz w:val="20"/>
        </w:rPr>
        <w:t>etc. and the effect of these parameters were noticed on factor of safety of the slope.</w:t>
      </w:r>
      <w:r w:rsidR="00431C4E">
        <w:rPr>
          <w:sz w:val="20"/>
        </w:rPr>
        <w:t xml:space="preserve"> The slope has also been analysed under </w:t>
      </w:r>
      <w:r w:rsidR="006C2461">
        <w:rPr>
          <w:sz w:val="20"/>
        </w:rPr>
        <w:t>pseudo static</w:t>
      </w:r>
      <w:r w:rsidR="00431C4E">
        <w:rPr>
          <w:sz w:val="20"/>
        </w:rPr>
        <w:t xml:space="preserve"> conditions to check the efficiency of the anchors for hilly slopes </w:t>
      </w:r>
      <w:r w:rsidR="00D501AD">
        <w:rPr>
          <w:sz w:val="20"/>
        </w:rPr>
        <w:t>situated</w:t>
      </w:r>
      <w:r w:rsidR="00431C4E">
        <w:rPr>
          <w:sz w:val="20"/>
        </w:rPr>
        <w:t xml:space="preserve"> in earthquake prone areas.</w:t>
      </w:r>
      <w:r w:rsidR="00331127">
        <w:rPr>
          <w:sz w:val="20"/>
        </w:rPr>
        <w:t xml:space="preserve"> </w:t>
      </w:r>
    </w:p>
    <w:p w:rsidR="00A47C1A" w:rsidRPr="000C7419" w:rsidRDefault="00A47C1A" w:rsidP="00976433">
      <w:pPr>
        <w:ind w:firstLine="0"/>
        <w:contextualSpacing/>
        <w:rPr>
          <w:sz w:val="22"/>
          <w:szCs w:val="22"/>
        </w:rPr>
      </w:pPr>
    </w:p>
    <w:p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w:t>
      </w:r>
      <w:r w:rsidR="007964EA">
        <w:rPr>
          <w:b/>
          <w:bCs/>
          <w:sz w:val="22"/>
          <w:szCs w:val="22"/>
        </w:rPr>
        <w:t xml:space="preserve"> </w:t>
      </w:r>
      <w:r w:rsidR="007964EA">
        <w:rPr>
          <w:sz w:val="22"/>
          <w:szCs w:val="22"/>
        </w:rPr>
        <w:t>Slope</w:t>
      </w:r>
      <w:r w:rsidR="004B63F7">
        <w:rPr>
          <w:sz w:val="22"/>
          <w:szCs w:val="22"/>
        </w:rPr>
        <w:t xml:space="preserve"> </w:t>
      </w:r>
      <w:r w:rsidR="006C2461">
        <w:rPr>
          <w:sz w:val="22"/>
          <w:szCs w:val="22"/>
        </w:rPr>
        <w:t>Stabilisation</w:t>
      </w:r>
      <w:r w:rsidR="007964EA">
        <w:rPr>
          <w:sz w:val="22"/>
          <w:szCs w:val="22"/>
        </w:rPr>
        <w:t xml:space="preserve">, </w:t>
      </w:r>
      <w:r w:rsidR="006C2461">
        <w:rPr>
          <w:sz w:val="22"/>
          <w:szCs w:val="22"/>
        </w:rPr>
        <w:t>Self-drilling</w:t>
      </w:r>
      <w:r w:rsidR="007964EA">
        <w:rPr>
          <w:sz w:val="22"/>
          <w:szCs w:val="22"/>
        </w:rPr>
        <w:t xml:space="preserve"> anchors, </w:t>
      </w:r>
      <w:r w:rsidR="00246FDD">
        <w:rPr>
          <w:sz w:val="22"/>
          <w:szCs w:val="22"/>
        </w:rPr>
        <w:t>Reinforced slopes</w:t>
      </w:r>
      <w:r w:rsidR="007964EA">
        <w:rPr>
          <w:sz w:val="22"/>
          <w:szCs w:val="22"/>
        </w:rPr>
        <w:t>, FEM</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021A6C" w:rsidP="00976433">
      <w:pPr>
        <w:ind w:firstLine="0"/>
        <w:contextualSpacing/>
        <w:mirrorIndents/>
        <w:rPr>
          <w:rFonts w:ascii="Arial" w:hAnsi="Arial" w:cs="Arial"/>
          <w:b/>
        </w:rPr>
      </w:pPr>
      <w:bookmarkStart w:id="2" w:name="_Ref473037328"/>
      <w:r w:rsidRPr="00021A6C">
        <w:rPr>
          <w:rFonts w:ascii="Arial" w:hAnsi="Arial" w:cs="Arial"/>
          <w:b/>
        </w:rPr>
        <w:t xml:space="preserve">1. </w:t>
      </w:r>
      <w:r w:rsidR="00A47C1A" w:rsidRPr="00021A6C">
        <w:rPr>
          <w:rFonts w:ascii="Arial" w:hAnsi="Arial" w:cs="Arial"/>
          <w:b/>
        </w:rPr>
        <w:t>I</w:t>
      </w:r>
      <w:bookmarkEnd w:id="2"/>
      <w:r w:rsidRPr="00021A6C">
        <w:rPr>
          <w:rFonts w:ascii="Arial" w:hAnsi="Arial" w:cs="Arial"/>
          <w:b/>
        </w:rPr>
        <w:t>ntroduction</w:t>
      </w:r>
    </w:p>
    <w:p w:rsidR="00DF126F" w:rsidRDefault="00DF126F" w:rsidP="00DF126F">
      <w:pPr>
        <w:ind w:firstLine="397"/>
        <w:contextualSpacing/>
        <w:mirrorIndents/>
        <w:rPr>
          <w:sz w:val="22"/>
          <w:szCs w:val="22"/>
        </w:rPr>
      </w:pPr>
      <w:r w:rsidRPr="00DF126F">
        <w:rPr>
          <w:sz w:val="22"/>
          <w:szCs w:val="22"/>
        </w:rPr>
        <w:t>Soil anchoring is a method of reinforcing the soil with steel bars which is somewhat similar to soil nailing</w:t>
      </w:r>
      <w:r w:rsidR="00216943">
        <w:rPr>
          <w:sz w:val="22"/>
          <w:szCs w:val="22"/>
        </w:rPr>
        <w:t xml:space="preserve"> technology </w:t>
      </w:r>
      <w:r w:rsidR="00442A90">
        <w:rPr>
          <w:sz w:val="22"/>
          <w:szCs w:val="22"/>
        </w:rPr>
        <w:t>[4]</w:t>
      </w:r>
      <w:r w:rsidRPr="00DF126F">
        <w:rPr>
          <w:sz w:val="22"/>
          <w:szCs w:val="22"/>
        </w:rPr>
        <w:t xml:space="preserve"> The purpose of inserting anchors/nails is to increase the tensile and shear strength of the soil and restrain its displacements. The self-drilling anchors are used for reinforcing the soil and these are directly driven into the soil and thereafter slurry is injected within the anchor body, to make it like a grouted anchor. </w:t>
      </w:r>
    </w:p>
    <w:p w:rsidR="00DF126F" w:rsidRDefault="00DF126F" w:rsidP="00DF126F">
      <w:pPr>
        <w:ind w:firstLine="397"/>
        <w:contextualSpacing/>
        <w:mirrorIndents/>
        <w:rPr>
          <w:sz w:val="22"/>
          <w:szCs w:val="22"/>
        </w:rPr>
      </w:pPr>
      <w:r w:rsidRPr="00DF126F">
        <w:rPr>
          <w:sz w:val="22"/>
          <w:szCs w:val="22"/>
        </w:rPr>
        <w:t>The methodology of design for slope stabilization</w:t>
      </w:r>
      <w:r w:rsidR="0036436E">
        <w:rPr>
          <w:sz w:val="22"/>
          <w:szCs w:val="22"/>
        </w:rPr>
        <w:t xml:space="preserve"> with steel bars</w:t>
      </w:r>
      <w:r w:rsidRPr="00DF126F">
        <w:rPr>
          <w:sz w:val="22"/>
          <w:szCs w:val="22"/>
        </w:rPr>
        <w:t xml:space="preserve"> had been developed since the 1980s (</w:t>
      </w:r>
      <w:r w:rsidR="00442A90">
        <w:rPr>
          <w:sz w:val="22"/>
          <w:szCs w:val="22"/>
        </w:rPr>
        <w:t>[2]</w:t>
      </w:r>
      <w:r w:rsidRPr="00DF126F">
        <w:rPr>
          <w:sz w:val="22"/>
          <w:szCs w:val="22"/>
        </w:rPr>
        <w:t xml:space="preserve">; </w:t>
      </w:r>
      <w:r w:rsidR="00442A90">
        <w:rPr>
          <w:sz w:val="22"/>
          <w:szCs w:val="22"/>
        </w:rPr>
        <w:t>[5]</w:t>
      </w:r>
      <w:r w:rsidRPr="00DF126F">
        <w:rPr>
          <w:sz w:val="22"/>
          <w:szCs w:val="22"/>
        </w:rPr>
        <w:t xml:space="preserve">; </w:t>
      </w:r>
      <w:r w:rsidR="00442A90">
        <w:rPr>
          <w:sz w:val="22"/>
          <w:szCs w:val="22"/>
        </w:rPr>
        <w:t>[1]</w:t>
      </w:r>
      <w:r w:rsidRPr="00DF126F">
        <w:rPr>
          <w:sz w:val="22"/>
          <w:szCs w:val="22"/>
        </w:rPr>
        <w:t xml:space="preserve">; </w:t>
      </w:r>
      <w:r w:rsidR="00442A90">
        <w:rPr>
          <w:sz w:val="22"/>
          <w:szCs w:val="22"/>
        </w:rPr>
        <w:t>[6]</w:t>
      </w:r>
      <w:r w:rsidRPr="00DF126F">
        <w:rPr>
          <w:sz w:val="22"/>
          <w:szCs w:val="22"/>
        </w:rPr>
        <w:t>,</w:t>
      </w:r>
      <w:r w:rsidR="00442A90">
        <w:rPr>
          <w:sz w:val="22"/>
          <w:szCs w:val="22"/>
        </w:rPr>
        <w:t>[3]</w:t>
      </w:r>
      <w:r w:rsidRPr="00DF126F">
        <w:rPr>
          <w:sz w:val="22"/>
          <w:szCs w:val="22"/>
        </w:rPr>
        <w:t>).</w:t>
      </w:r>
      <w:r w:rsidR="00442A90">
        <w:rPr>
          <w:sz w:val="22"/>
          <w:szCs w:val="22"/>
        </w:rPr>
        <w:t xml:space="preserve"> [2]</w:t>
      </w:r>
      <w:r w:rsidRPr="00DF126F">
        <w:rPr>
          <w:sz w:val="22"/>
          <w:szCs w:val="22"/>
        </w:rPr>
        <w:t xml:space="preserve"> performed a theoretical study to determine the optimum orientation of anchors for stabilization of slopes by employing the concept of surface loads. </w:t>
      </w:r>
      <w:r w:rsidR="00442A90">
        <w:rPr>
          <w:sz w:val="22"/>
          <w:szCs w:val="22"/>
        </w:rPr>
        <w:t>[1]</w:t>
      </w:r>
      <w:r w:rsidRPr="00DF126F">
        <w:rPr>
          <w:sz w:val="22"/>
          <w:szCs w:val="22"/>
        </w:rPr>
        <w:t xml:space="preserve"> provided a description of a procedure to evaluate the design of anchored flexible retaining structures, in which the coefficients of variation (c.o.v.) of pullout resista</w:t>
      </w:r>
      <w:r w:rsidR="002364E1">
        <w:rPr>
          <w:sz w:val="22"/>
          <w:szCs w:val="22"/>
        </w:rPr>
        <w:t>nce of anchors in both cohesion</w:t>
      </w:r>
      <w:r w:rsidRPr="00DF126F">
        <w:rPr>
          <w:sz w:val="22"/>
          <w:szCs w:val="22"/>
        </w:rPr>
        <w:t>less and cohesive soil were proposed. Previous studies on soil anchor have explored both theoretical m</w:t>
      </w:r>
      <w:r w:rsidR="00442A90">
        <w:rPr>
          <w:sz w:val="22"/>
          <w:szCs w:val="22"/>
        </w:rPr>
        <w:t xml:space="preserve">ethods of design [3] </w:t>
      </w:r>
      <w:r w:rsidRPr="00DF126F">
        <w:rPr>
          <w:sz w:val="22"/>
          <w:szCs w:val="22"/>
        </w:rPr>
        <w:t xml:space="preserve">and experimental testing thereof in lab. These tests have explored various parameters and their effects on the </w:t>
      </w:r>
      <w:r w:rsidR="002A3477">
        <w:rPr>
          <w:sz w:val="22"/>
          <w:szCs w:val="22"/>
        </w:rPr>
        <w:t>different properties</w:t>
      </w:r>
      <w:r w:rsidRPr="00DF126F">
        <w:rPr>
          <w:sz w:val="22"/>
          <w:szCs w:val="22"/>
        </w:rPr>
        <w:t xml:space="preserve"> of soil anchors. </w:t>
      </w:r>
    </w:p>
    <w:p w:rsidR="009514FA" w:rsidRPr="009514FA" w:rsidRDefault="009B106D" w:rsidP="007D0A87">
      <w:pPr>
        <w:rPr>
          <w:sz w:val="22"/>
          <w:szCs w:val="22"/>
        </w:rPr>
      </w:pPr>
      <w:r>
        <w:rPr>
          <w:sz w:val="22"/>
          <w:szCs w:val="22"/>
        </w:rPr>
        <w:t xml:space="preserve">In </w:t>
      </w:r>
      <w:r w:rsidR="00036675">
        <w:rPr>
          <w:sz w:val="22"/>
          <w:szCs w:val="22"/>
        </w:rPr>
        <w:t>the present research work</w:t>
      </w:r>
      <w:r>
        <w:rPr>
          <w:sz w:val="22"/>
          <w:szCs w:val="22"/>
        </w:rPr>
        <w:t>, an experimental study has been conducted on</w:t>
      </w:r>
      <w:r w:rsidR="0039625E">
        <w:rPr>
          <w:sz w:val="22"/>
          <w:szCs w:val="22"/>
        </w:rPr>
        <w:t xml:space="preserve"> slope model of</w:t>
      </w:r>
      <w:r w:rsidR="004B0248">
        <w:rPr>
          <w:sz w:val="22"/>
          <w:szCs w:val="22"/>
        </w:rPr>
        <w:t xml:space="preserve"> 50</w:t>
      </w:r>
      <w:r w:rsidR="004B0248" w:rsidRPr="004B0248">
        <w:rPr>
          <w:sz w:val="22"/>
          <w:szCs w:val="22"/>
          <w:vertAlign w:val="superscript"/>
        </w:rPr>
        <w:t>0</w:t>
      </w:r>
      <w:r w:rsidR="002838B1">
        <w:rPr>
          <w:sz w:val="22"/>
          <w:szCs w:val="22"/>
        </w:rPr>
        <w:t xml:space="preserve"> slope</w:t>
      </w:r>
      <w:r w:rsidR="004D5CC3">
        <w:rPr>
          <w:sz w:val="22"/>
          <w:szCs w:val="22"/>
        </w:rPr>
        <w:t xml:space="preserve"> angle and 5</w:t>
      </w:r>
      <w:r w:rsidR="0039625E">
        <w:rPr>
          <w:sz w:val="22"/>
          <w:szCs w:val="22"/>
        </w:rPr>
        <w:t>0 cm height</w:t>
      </w:r>
      <w:r w:rsidR="000224C4">
        <w:rPr>
          <w:sz w:val="22"/>
          <w:szCs w:val="22"/>
        </w:rPr>
        <w:t xml:space="preserve">, </w:t>
      </w:r>
      <w:r w:rsidR="0039625E" w:rsidRPr="0039625E">
        <w:rPr>
          <w:sz w:val="22"/>
          <w:szCs w:val="22"/>
        </w:rPr>
        <w:t>prepared in the laboratory in a</w:t>
      </w:r>
      <w:r w:rsidR="00A31BCB">
        <w:rPr>
          <w:sz w:val="22"/>
          <w:szCs w:val="22"/>
        </w:rPr>
        <w:t xml:space="preserve"> steel</w:t>
      </w:r>
      <w:r w:rsidR="0039625E" w:rsidRPr="0039625E">
        <w:rPr>
          <w:sz w:val="22"/>
          <w:szCs w:val="22"/>
        </w:rPr>
        <w:t xml:space="preserve"> tank of size 100 cm x 60 cm x 80 cm.</w:t>
      </w:r>
      <w:r w:rsidR="003324FF">
        <w:rPr>
          <w:sz w:val="22"/>
          <w:szCs w:val="22"/>
        </w:rPr>
        <w:t xml:space="preserve"> An anchor was inserted at the centre of the slope face with embedded length as 0.</w:t>
      </w:r>
      <w:r w:rsidR="00914D0D">
        <w:rPr>
          <w:sz w:val="22"/>
          <w:szCs w:val="22"/>
        </w:rPr>
        <w:t>8</w:t>
      </w:r>
      <w:r w:rsidR="003324FF">
        <w:rPr>
          <w:sz w:val="22"/>
          <w:szCs w:val="22"/>
        </w:rPr>
        <w:t xml:space="preserve"> times height of the slope</w:t>
      </w:r>
      <w:r w:rsidR="001A7069">
        <w:rPr>
          <w:sz w:val="22"/>
          <w:szCs w:val="22"/>
        </w:rPr>
        <w:t xml:space="preserve">. The behaviour of the slope is found in terms of settlement when the surcharge load is </w:t>
      </w:r>
      <w:r w:rsidR="00465E68">
        <w:rPr>
          <w:sz w:val="22"/>
          <w:szCs w:val="22"/>
        </w:rPr>
        <w:t>applied</w:t>
      </w:r>
      <w:r w:rsidR="001A7069">
        <w:rPr>
          <w:sz w:val="22"/>
          <w:szCs w:val="22"/>
        </w:rPr>
        <w:t xml:space="preserve"> on the crest of the slope.</w:t>
      </w:r>
      <w:r w:rsidR="00157667">
        <w:rPr>
          <w:sz w:val="22"/>
          <w:szCs w:val="22"/>
        </w:rPr>
        <w:t xml:space="preserve"> The slope model has</w:t>
      </w:r>
      <w:r w:rsidR="009514FA">
        <w:rPr>
          <w:sz w:val="22"/>
          <w:szCs w:val="22"/>
        </w:rPr>
        <w:t xml:space="preserve"> been </w:t>
      </w:r>
      <w:r w:rsidR="00847520">
        <w:rPr>
          <w:sz w:val="22"/>
          <w:szCs w:val="22"/>
        </w:rPr>
        <w:t>validated</w:t>
      </w:r>
      <w:r w:rsidR="009514FA">
        <w:rPr>
          <w:sz w:val="22"/>
          <w:szCs w:val="22"/>
        </w:rPr>
        <w:t xml:space="preserve"> in FEM software Phase</w:t>
      </w:r>
      <w:r w:rsidR="009514FA" w:rsidRPr="004B0248">
        <w:rPr>
          <w:sz w:val="22"/>
          <w:szCs w:val="22"/>
          <w:vertAlign w:val="superscript"/>
        </w:rPr>
        <w:t>2</w:t>
      </w:r>
      <w:r w:rsidR="008E066F">
        <w:rPr>
          <w:sz w:val="22"/>
          <w:szCs w:val="22"/>
        </w:rPr>
        <w:t xml:space="preserve"> </w:t>
      </w:r>
      <w:r w:rsidR="00847520">
        <w:rPr>
          <w:sz w:val="22"/>
          <w:szCs w:val="22"/>
        </w:rPr>
        <w:t xml:space="preserve">which shows that the experimental results </w:t>
      </w:r>
      <w:r w:rsidR="006C2461">
        <w:rPr>
          <w:sz w:val="22"/>
          <w:szCs w:val="22"/>
        </w:rPr>
        <w:t>are</w:t>
      </w:r>
      <w:r w:rsidR="00847520">
        <w:rPr>
          <w:sz w:val="22"/>
          <w:szCs w:val="22"/>
        </w:rPr>
        <w:t xml:space="preserve"> in good agreement with the FEM results. A</w:t>
      </w:r>
      <w:r w:rsidR="008E066F">
        <w:rPr>
          <w:sz w:val="22"/>
          <w:szCs w:val="22"/>
        </w:rPr>
        <w:t xml:space="preserve"> parametric study has been conducted</w:t>
      </w:r>
      <w:r w:rsidR="009514FA">
        <w:rPr>
          <w:sz w:val="22"/>
          <w:szCs w:val="22"/>
        </w:rPr>
        <w:t xml:space="preserve"> </w:t>
      </w:r>
      <w:r w:rsidR="00847520">
        <w:rPr>
          <w:sz w:val="22"/>
          <w:szCs w:val="22"/>
        </w:rPr>
        <w:t xml:space="preserve">on a real slope present in Guwahati, India, </w:t>
      </w:r>
      <w:r w:rsidR="009514FA">
        <w:rPr>
          <w:sz w:val="22"/>
          <w:szCs w:val="22"/>
        </w:rPr>
        <w:t>to assess the performance of Self drilling ancho</w:t>
      </w:r>
      <w:r w:rsidR="004C6D6E">
        <w:rPr>
          <w:sz w:val="22"/>
          <w:szCs w:val="22"/>
        </w:rPr>
        <w:t>r</w:t>
      </w:r>
      <w:r w:rsidR="005D3A02">
        <w:rPr>
          <w:sz w:val="22"/>
          <w:szCs w:val="22"/>
        </w:rPr>
        <w:t>s</w:t>
      </w:r>
      <w:r w:rsidR="007C5DD9">
        <w:rPr>
          <w:sz w:val="22"/>
          <w:szCs w:val="22"/>
        </w:rPr>
        <w:t xml:space="preserve"> for stabilisation</w:t>
      </w:r>
      <w:r w:rsidR="00847520">
        <w:rPr>
          <w:sz w:val="22"/>
          <w:szCs w:val="22"/>
        </w:rPr>
        <w:t xml:space="preserve"> of the slope</w:t>
      </w:r>
      <w:r w:rsidR="009514FA">
        <w:rPr>
          <w:sz w:val="22"/>
          <w:szCs w:val="22"/>
        </w:rPr>
        <w:t xml:space="preserve">. The results shows that </w:t>
      </w:r>
      <w:r w:rsidR="00847520">
        <w:rPr>
          <w:sz w:val="22"/>
          <w:szCs w:val="22"/>
        </w:rPr>
        <w:t xml:space="preserve">the stability of the slope depends on various properties of the anchors, therefore it is </w:t>
      </w:r>
      <w:r w:rsidR="006C2461">
        <w:rPr>
          <w:sz w:val="22"/>
          <w:szCs w:val="22"/>
        </w:rPr>
        <w:t>necessary</w:t>
      </w:r>
      <w:r w:rsidR="00847520">
        <w:rPr>
          <w:sz w:val="22"/>
          <w:szCs w:val="22"/>
        </w:rPr>
        <w:t xml:space="preserve"> to take care of those parameters while stabilising a</w:t>
      </w:r>
      <w:r w:rsidR="001D7340">
        <w:rPr>
          <w:sz w:val="22"/>
          <w:szCs w:val="22"/>
        </w:rPr>
        <w:t xml:space="preserve">ny </w:t>
      </w:r>
      <w:r w:rsidR="00B87568">
        <w:rPr>
          <w:sz w:val="22"/>
          <w:szCs w:val="22"/>
        </w:rPr>
        <w:t>slope with the help of anchors</w:t>
      </w:r>
      <w:r w:rsidR="00847520">
        <w:rPr>
          <w:sz w:val="22"/>
          <w:szCs w:val="22"/>
        </w:rPr>
        <w:t>.</w:t>
      </w:r>
    </w:p>
    <w:p w:rsidR="009B106D" w:rsidRPr="002838B1" w:rsidRDefault="009B106D" w:rsidP="00DF126F">
      <w:pPr>
        <w:ind w:firstLine="397"/>
        <w:contextualSpacing/>
        <w:mirrorIndents/>
        <w:rPr>
          <w:sz w:val="22"/>
          <w:szCs w:val="22"/>
        </w:rPr>
      </w:pPr>
    </w:p>
    <w:p w:rsidR="00A47C1A" w:rsidRPr="00942EA6" w:rsidRDefault="00942EA6" w:rsidP="00976433">
      <w:pPr>
        <w:ind w:firstLine="0"/>
        <w:contextualSpacing/>
        <w:mirrorIndents/>
        <w:rPr>
          <w:rFonts w:ascii="Arial" w:hAnsi="Arial" w:cs="Arial"/>
          <w:b/>
          <w:szCs w:val="24"/>
        </w:rPr>
      </w:pPr>
      <w:r w:rsidRPr="00942EA6">
        <w:rPr>
          <w:rFonts w:ascii="Arial" w:hAnsi="Arial" w:cs="Arial"/>
          <w:b/>
          <w:szCs w:val="24"/>
        </w:rPr>
        <w:t xml:space="preserve">2. </w:t>
      </w:r>
      <w:r w:rsidR="00D128E0">
        <w:rPr>
          <w:rFonts w:ascii="Arial" w:hAnsi="Arial" w:cs="Arial"/>
          <w:b/>
          <w:szCs w:val="24"/>
        </w:rPr>
        <w:t>Experimental Study</w:t>
      </w:r>
    </w:p>
    <w:p w:rsidR="005B46AD" w:rsidRPr="005B46AD" w:rsidRDefault="005B46AD" w:rsidP="00D93EB3">
      <w:pPr>
        <w:rPr>
          <w:sz w:val="22"/>
          <w:szCs w:val="22"/>
        </w:rPr>
      </w:pPr>
      <w:r w:rsidRPr="004F5187">
        <w:rPr>
          <w:i/>
          <w:sz w:val="22"/>
          <w:szCs w:val="22"/>
        </w:rPr>
        <w:t>Preparation of slope</w:t>
      </w:r>
      <w:r w:rsidRPr="004F5187">
        <w:rPr>
          <w:sz w:val="22"/>
          <w:szCs w:val="22"/>
        </w:rPr>
        <w:t>:</w:t>
      </w:r>
      <w:r w:rsidRPr="005B46AD">
        <w:rPr>
          <w:sz w:val="22"/>
          <w:szCs w:val="22"/>
        </w:rPr>
        <w:t xml:space="preserve"> The slope</w:t>
      </w:r>
      <w:r w:rsidR="007B1068">
        <w:rPr>
          <w:sz w:val="22"/>
          <w:szCs w:val="22"/>
        </w:rPr>
        <w:t xml:space="preserve"> (</w:t>
      </w:r>
      <w:r w:rsidR="008D717C">
        <w:rPr>
          <w:sz w:val="22"/>
          <w:szCs w:val="22"/>
        </w:rPr>
        <w:t>5</w:t>
      </w:r>
      <w:r w:rsidR="007B1068" w:rsidRPr="005B46AD">
        <w:rPr>
          <w:sz w:val="22"/>
          <w:szCs w:val="22"/>
        </w:rPr>
        <w:t>0 cm</w:t>
      </w:r>
      <w:r w:rsidR="007B1068">
        <w:rPr>
          <w:sz w:val="22"/>
          <w:szCs w:val="22"/>
        </w:rPr>
        <w:t xml:space="preserve"> high)</w:t>
      </w:r>
      <w:r w:rsidRPr="005B46AD">
        <w:rPr>
          <w:sz w:val="22"/>
          <w:szCs w:val="22"/>
        </w:rPr>
        <w:t xml:space="preserve"> has been prepared in layers of 10 cm thickness, the sand is filled with rainfall technique in which the sand was allowed to freely fall from a height of 1 m through</w:t>
      </w:r>
      <w:r w:rsidR="00610013">
        <w:rPr>
          <w:sz w:val="22"/>
          <w:szCs w:val="22"/>
        </w:rPr>
        <w:t xml:space="preserve"> horizontal</w:t>
      </w:r>
      <w:r w:rsidRPr="005B46AD">
        <w:rPr>
          <w:sz w:val="22"/>
          <w:szCs w:val="22"/>
        </w:rPr>
        <w:t xml:space="preserve"> screens. Yellow </w:t>
      </w:r>
      <w:r w:rsidR="006C2461" w:rsidRPr="005B46AD">
        <w:rPr>
          <w:sz w:val="22"/>
          <w:szCs w:val="22"/>
        </w:rPr>
        <w:t>colour</w:t>
      </w:r>
      <w:r w:rsidRPr="005B46AD">
        <w:rPr>
          <w:sz w:val="22"/>
          <w:szCs w:val="22"/>
        </w:rPr>
        <w:t xml:space="preserve"> dye is used between layers to </w:t>
      </w:r>
      <w:r w:rsidR="00FB7FA6">
        <w:rPr>
          <w:sz w:val="22"/>
          <w:szCs w:val="22"/>
        </w:rPr>
        <w:t>visualise</w:t>
      </w:r>
      <w:r w:rsidRPr="005B46AD">
        <w:rPr>
          <w:sz w:val="22"/>
          <w:szCs w:val="22"/>
        </w:rPr>
        <w:t xml:space="preserve"> the </w:t>
      </w:r>
      <w:r>
        <w:rPr>
          <w:sz w:val="22"/>
          <w:szCs w:val="22"/>
        </w:rPr>
        <w:t>displacement</w:t>
      </w:r>
      <w:r w:rsidRPr="005B46AD">
        <w:rPr>
          <w:sz w:val="22"/>
          <w:szCs w:val="22"/>
        </w:rPr>
        <w:t xml:space="preserve"> of the slope</w:t>
      </w:r>
      <w:r w:rsidR="00242459">
        <w:rPr>
          <w:sz w:val="22"/>
          <w:szCs w:val="22"/>
        </w:rPr>
        <w:t xml:space="preserve"> through the perspex sheet at one side of the tank</w:t>
      </w:r>
      <w:r w:rsidRPr="005B46AD">
        <w:rPr>
          <w:sz w:val="22"/>
          <w:szCs w:val="22"/>
        </w:rPr>
        <w:t xml:space="preserve"> </w:t>
      </w:r>
      <w:r w:rsidR="00501124">
        <w:rPr>
          <w:sz w:val="22"/>
          <w:szCs w:val="22"/>
        </w:rPr>
        <w:t>and</w:t>
      </w:r>
      <w:r w:rsidR="00390ED3">
        <w:rPr>
          <w:sz w:val="22"/>
          <w:szCs w:val="22"/>
        </w:rPr>
        <w:t xml:space="preserve"> the moisture content of 6</w:t>
      </w:r>
      <w:r w:rsidRPr="005B46AD">
        <w:rPr>
          <w:sz w:val="22"/>
          <w:szCs w:val="22"/>
        </w:rPr>
        <w:t>% is kept to ease the making of the slope. An iron sheet of 45 cm x 45 cm x 1.5 cm was placed in the middle of the crest to ensure the uniform surcharge loading on the slope. Figure</w:t>
      </w:r>
      <w:r w:rsidR="00804B05">
        <w:rPr>
          <w:sz w:val="22"/>
          <w:szCs w:val="22"/>
        </w:rPr>
        <w:t>s</w:t>
      </w:r>
      <w:r w:rsidRPr="005B46AD">
        <w:rPr>
          <w:sz w:val="22"/>
          <w:szCs w:val="22"/>
        </w:rPr>
        <w:t xml:space="preserve"> 1</w:t>
      </w:r>
      <w:r w:rsidR="00625720">
        <w:rPr>
          <w:sz w:val="22"/>
          <w:szCs w:val="22"/>
        </w:rPr>
        <w:t xml:space="preserve"> (a) and (</w:t>
      </w:r>
      <w:r w:rsidR="009062D1">
        <w:rPr>
          <w:sz w:val="22"/>
          <w:szCs w:val="22"/>
        </w:rPr>
        <w:t>b</w:t>
      </w:r>
      <w:r w:rsidR="00625720">
        <w:rPr>
          <w:sz w:val="22"/>
          <w:szCs w:val="22"/>
        </w:rPr>
        <w:t>)</w:t>
      </w:r>
      <w:r w:rsidRPr="005B46AD">
        <w:rPr>
          <w:sz w:val="22"/>
          <w:szCs w:val="22"/>
        </w:rPr>
        <w:t xml:space="preserve"> below shows the sketch of the slope</w:t>
      </w:r>
      <w:r w:rsidR="009970F5">
        <w:rPr>
          <w:sz w:val="22"/>
          <w:szCs w:val="22"/>
        </w:rPr>
        <w:t xml:space="preserve"> model</w:t>
      </w:r>
      <w:r w:rsidRPr="005B46AD">
        <w:rPr>
          <w:sz w:val="22"/>
          <w:szCs w:val="22"/>
        </w:rPr>
        <w:t>.</w:t>
      </w:r>
    </w:p>
    <w:p w:rsidR="005B46AD" w:rsidRDefault="005B46AD" w:rsidP="00D93EB3">
      <w:pPr>
        <w:rPr>
          <w:sz w:val="22"/>
          <w:szCs w:val="22"/>
        </w:rPr>
      </w:pPr>
      <w:r w:rsidRPr="005B46AD">
        <w:rPr>
          <w:sz w:val="22"/>
          <w:szCs w:val="22"/>
        </w:rPr>
        <w:t>After preparation of the slope,</w:t>
      </w:r>
      <w:r w:rsidR="009E075D">
        <w:rPr>
          <w:sz w:val="22"/>
          <w:szCs w:val="22"/>
        </w:rPr>
        <w:t xml:space="preserve"> an</w:t>
      </w:r>
      <w:r w:rsidRPr="005B46AD">
        <w:rPr>
          <w:sz w:val="22"/>
          <w:szCs w:val="22"/>
        </w:rPr>
        <w:t xml:space="preserve"> anchor</w:t>
      </w:r>
      <w:r w:rsidR="00174082">
        <w:rPr>
          <w:sz w:val="22"/>
          <w:szCs w:val="22"/>
        </w:rPr>
        <w:t xml:space="preserve"> rod</w:t>
      </w:r>
      <w:r w:rsidR="001F4CF6">
        <w:rPr>
          <w:sz w:val="22"/>
          <w:szCs w:val="22"/>
        </w:rPr>
        <w:t xml:space="preserve"> of 32 mm diameter</w:t>
      </w:r>
      <w:r w:rsidR="00174082">
        <w:rPr>
          <w:sz w:val="22"/>
          <w:szCs w:val="22"/>
        </w:rPr>
        <w:t xml:space="preserve"> with cutting bit of 50 mm dia</w:t>
      </w:r>
      <w:r w:rsidR="00625720">
        <w:rPr>
          <w:sz w:val="22"/>
          <w:szCs w:val="22"/>
        </w:rPr>
        <w:t xml:space="preserve"> shown in fig. 1 </w:t>
      </w:r>
      <w:r w:rsidR="002F0072">
        <w:rPr>
          <w:sz w:val="22"/>
          <w:szCs w:val="22"/>
        </w:rPr>
        <w:t>(</w:t>
      </w:r>
      <w:r w:rsidR="009062D1">
        <w:rPr>
          <w:sz w:val="22"/>
          <w:szCs w:val="22"/>
        </w:rPr>
        <w:t>c</w:t>
      </w:r>
      <w:r w:rsidR="00625720">
        <w:rPr>
          <w:sz w:val="22"/>
          <w:szCs w:val="22"/>
        </w:rPr>
        <w:t>)</w:t>
      </w:r>
      <w:r w:rsidRPr="005B46AD">
        <w:rPr>
          <w:sz w:val="22"/>
          <w:szCs w:val="22"/>
        </w:rPr>
        <w:t xml:space="preserve"> </w:t>
      </w:r>
      <w:r w:rsidR="009E075D">
        <w:rPr>
          <w:sz w:val="22"/>
          <w:szCs w:val="22"/>
        </w:rPr>
        <w:t>is</w:t>
      </w:r>
      <w:r w:rsidRPr="005B46AD">
        <w:rPr>
          <w:sz w:val="22"/>
          <w:szCs w:val="22"/>
        </w:rPr>
        <w:t xml:space="preserve"> installed </w:t>
      </w:r>
      <w:r w:rsidR="009E075D">
        <w:rPr>
          <w:sz w:val="22"/>
          <w:szCs w:val="22"/>
        </w:rPr>
        <w:t xml:space="preserve">in the mid height of the slope </w:t>
      </w:r>
      <w:r w:rsidRPr="005B46AD">
        <w:rPr>
          <w:sz w:val="22"/>
          <w:szCs w:val="22"/>
        </w:rPr>
        <w:t xml:space="preserve">by facing the cutting bit towards the slope face and then the anchor rod is inserted </w:t>
      </w:r>
      <w:r w:rsidRPr="005B46AD">
        <w:rPr>
          <w:sz w:val="22"/>
          <w:szCs w:val="22"/>
        </w:rPr>
        <w:lastRenderedPageBreak/>
        <w:t>like screws in the wall till the required depth</w:t>
      </w:r>
      <w:r w:rsidR="00AE68CF">
        <w:rPr>
          <w:sz w:val="22"/>
          <w:szCs w:val="22"/>
        </w:rPr>
        <w:t xml:space="preserve"> (0.8 H)</w:t>
      </w:r>
      <w:r w:rsidRPr="005B46AD">
        <w:rPr>
          <w:sz w:val="22"/>
          <w:szCs w:val="22"/>
        </w:rPr>
        <w:t xml:space="preserve"> has been achieved. Then for grouting, the hole in the anchor rod is filled </w:t>
      </w:r>
      <w:r w:rsidR="009A5D80">
        <w:rPr>
          <w:sz w:val="22"/>
          <w:szCs w:val="22"/>
        </w:rPr>
        <w:t xml:space="preserve">with </w:t>
      </w:r>
      <w:r w:rsidRPr="005B46AD">
        <w:rPr>
          <w:sz w:val="22"/>
          <w:szCs w:val="22"/>
        </w:rPr>
        <w:t xml:space="preserve">cement slurry at an ambient pressure with the help of manually operated grouting machine. Then the slope is left for 7 days for setting of the </w:t>
      </w:r>
      <w:r w:rsidR="004A17E3">
        <w:rPr>
          <w:sz w:val="22"/>
          <w:szCs w:val="22"/>
        </w:rPr>
        <w:t xml:space="preserve">cement </w:t>
      </w:r>
      <w:r w:rsidRPr="005B46AD">
        <w:rPr>
          <w:sz w:val="22"/>
          <w:szCs w:val="22"/>
        </w:rPr>
        <w:t xml:space="preserve">slurry inside the anchor and the soil body, so that the bonding between soil and the </w:t>
      </w:r>
      <w:r w:rsidR="00022897">
        <w:rPr>
          <w:sz w:val="22"/>
          <w:szCs w:val="22"/>
        </w:rPr>
        <w:t xml:space="preserve">anchor and soil particles </w:t>
      </w:r>
      <w:r w:rsidRPr="005B46AD">
        <w:rPr>
          <w:sz w:val="22"/>
          <w:szCs w:val="22"/>
        </w:rPr>
        <w:t>improv</w:t>
      </w:r>
      <w:r w:rsidR="00022897">
        <w:rPr>
          <w:sz w:val="22"/>
          <w:szCs w:val="22"/>
        </w:rPr>
        <w:t>es</w:t>
      </w:r>
      <w:r w:rsidRPr="005B46AD">
        <w:rPr>
          <w:sz w:val="22"/>
          <w:szCs w:val="22"/>
        </w:rPr>
        <w:t>.</w:t>
      </w:r>
    </w:p>
    <w:p w:rsidR="002F0072" w:rsidRPr="005B46AD" w:rsidRDefault="00381EB7" w:rsidP="00D93EB3">
      <w:pPr>
        <w:rPr>
          <w:sz w:val="22"/>
          <w:szCs w:val="22"/>
        </w:rPr>
      </w:pPr>
      <w:r>
        <w:rPr>
          <w:noProof/>
          <w:lang w:val="en-IN" w:eastAsia="en-IN"/>
        </w:rPr>
        <mc:AlternateContent>
          <mc:Choice Requires="wps">
            <w:drawing>
              <wp:anchor distT="0" distB="0" distL="114300" distR="114300" simplePos="0" relativeHeight="251689984" behindDoc="0" locked="0" layoutInCell="1" allowOverlap="1" wp14:anchorId="0617FBF4" wp14:editId="61296FF8">
                <wp:simplePos x="0" y="0"/>
                <wp:positionH relativeFrom="column">
                  <wp:posOffset>3883220</wp:posOffset>
                </wp:positionH>
                <wp:positionV relativeFrom="paragraph">
                  <wp:posOffset>2623722</wp:posOffset>
                </wp:positionV>
                <wp:extent cx="258445" cy="284480"/>
                <wp:effectExtent l="0" t="0" r="27305" b="20320"/>
                <wp:wrapNone/>
                <wp:docPr id="32" name="Text Box 32"/>
                <wp:cNvGraphicFramePr/>
                <a:graphic xmlns:a="http://schemas.openxmlformats.org/drawingml/2006/main">
                  <a:graphicData uri="http://schemas.microsoft.com/office/word/2010/wordprocessingShape">
                    <wps:wsp>
                      <wps:cNvSpPr txBox="1"/>
                      <wps:spPr>
                        <a:xfrm>
                          <a:off x="0" y="0"/>
                          <a:ext cx="25844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0978" w:rsidRDefault="007B0978" w:rsidP="00734298">
                            <w:pPr>
                              <w:ind w:firstLine="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7FBF4" id="_x0000_t202" coordsize="21600,21600" o:spt="202" path="m,l,21600r21600,l21600,xe">
                <v:stroke joinstyle="miter"/>
                <v:path gradientshapeok="t" o:connecttype="rect"/>
              </v:shapetype>
              <v:shape id="Text Box 32" o:spid="_x0000_s1026" type="#_x0000_t202" style="position:absolute;left:0;text-align:left;margin-left:305.75pt;margin-top:206.6pt;width:20.35pt;height:2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" fillcolor="white [3201]" strokeweight=".5pt">
                <v:textbox>
                  <w:txbxContent>
                    <w:p w:rsidR="007B0978" w:rsidRDefault="007B0978" w:rsidP="00734298">
                      <w:pPr>
                        <w:ind w:firstLine="0"/>
                      </w:pPr>
                      <w:r>
                        <w:t>b</w:t>
                      </w:r>
                    </w:p>
                  </w:txbxContent>
                </v:textbox>
              </v:shape>
            </w:pict>
          </mc:Fallback>
        </mc:AlternateContent>
      </w:r>
      <w:r w:rsidRPr="00914D0D">
        <w:rPr>
          <w:noProof/>
          <w:sz w:val="22"/>
          <w:szCs w:val="22"/>
          <w:lang w:val="en-IN" w:eastAsia="en-IN"/>
        </w:rPr>
        <w:drawing>
          <wp:anchor distT="0" distB="0" distL="114300" distR="114300" simplePos="0" relativeHeight="251658240" behindDoc="1" locked="0" layoutInCell="1" allowOverlap="1" wp14:anchorId="0D288F62" wp14:editId="68115F4B">
            <wp:simplePos x="0" y="0"/>
            <wp:positionH relativeFrom="column">
              <wp:posOffset>2655570</wp:posOffset>
            </wp:positionH>
            <wp:positionV relativeFrom="paragraph">
              <wp:posOffset>567055</wp:posOffset>
            </wp:positionV>
            <wp:extent cx="2666365" cy="2148205"/>
            <wp:effectExtent l="0" t="7620" r="0" b="0"/>
            <wp:wrapTight wrapText="bothSides">
              <wp:wrapPolygon edited="0">
                <wp:start x="-62" y="21523"/>
                <wp:lineTo x="21389" y="21523"/>
                <wp:lineTo x="21389" y="262"/>
                <wp:lineTo x="-62" y="262"/>
                <wp:lineTo x="-62" y="21523"/>
              </wp:wrapPolygon>
            </wp:wrapTight>
            <wp:docPr id="17" name="Picture 17" descr="F:\SDA SLOPE LAB\SLURRY SET\20170328_17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DA SLOPE LAB\SLURRY SET\20170328_17021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935"/>
                    <a:stretch/>
                  </pic:blipFill>
                  <pic:spPr bwMode="auto">
                    <a:xfrm rot="5400000">
                      <a:off x="0" y="0"/>
                      <a:ext cx="2666365" cy="2148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6603">
        <w:rPr>
          <w:noProof/>
          <w:sz w:val="22"/>
          <w:szCs w:val="22"/>
          <w:lang w:val="en-IN" w:eastAsia="en-IN"/>
        </w:rPr>
        <mc:AlternateContent>
          <mc:Choice Requires="wps">
            <w:drawing>
              <wp:anchor distT="0" distB="0" distL="114300" distR="114300" simplePos="0" relativeHeight="251752448" behindDoc="0" locked="0" layoutInCell="1" allowOverlap="1" wp14:anchorId="7D819F07" wp14:editId="70BEC720">
                <wp:simplePos x="0" y="0"/>
                <wp:positionH relativeFrom="column">
                  <wp:posOffset>1936115</wp:posOffset>
                </wp:positionH>
                <wp:positionV relativeFrom="paragraph">
                  <wp:posOffset>2358488</wp:posOffset>
                </wp:positionV>
                <wp:extent cx="624254" cy="25497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24254"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0.60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9F07" id="Text Box 10" o:spid="_x0000_s1027" type="#_x0000_t202" style="position:absolute;left:0;text-align:left;margin-left:152.45pt;margin-top:185.7pt;width:49.15pt;height:20.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" filled="f" stroked="f" strokeweight=".5pt">
                <v:textbox>
                  <w:txbxContent>
                    <w:p w:rsidR="00746603" w:rsidRPr="00746603" w:rsidRDefault="00746603" w:rsidP="00746603">
                      <w:pPr>
                        <w:ind w:firstLine="0"/>
                        <w:rPr>
                          <w:sz w:val="20"/>
                        </w:rPr>
                      </w:pPr>
                      <w:r>
                        <w:rPr>
                          <w:sz w:val="20"/>
                        </w:rPr>
                        <w:t>0.60 m</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50400" behindDoc="0" locked="0" layoutInCell="1" allowOverlap="1" wp14:anchorId="61EA12EE" wp14:editId="6BE51B7C">
                <wp:simplePos x="0" y="0"/>
                <wp:positionH relativeFrom="column">
                  <wp:posOffset>1159315</wp:posOffset>
                </wp:positionH>
                <wp:positionV relativeFrom="paragraph">
                  <wp:posOffset>3042334</wp:posOffset>
                </wp:positionV>
                <wp:extent cx="624254" cy="254977"/>
                <wp:effectExtent l="0" t="0" r="0" b="0"/>
                <wp:wrapNone/>
                <wp:docPr id="9" name="Text Box 9"/>
                <wp:cNvGraphicFramePr/>
                <a:graphic xmlns:a="http://schemas.openxmlformats.org/drawingml/2006/main">
                  <a:graphicData uri="http://schemas.microsoft.com/office/word/2010/wordprocessingShape">
                    <wps:wsp>
                      <wps:cNvSpPr txBox="1"/>
                      <wps:spPr>
                        <a:xfrm>
                          <a:off x="0" y="0"/>
                          <a:ext cx="624254"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0.60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12EE" id="Text Box 9" o:spid="_x0000_s1028" type="#_x0000_t202" style="position:absolute;left:0;text-align:left;margin-left:91.3pt;margin-top:239.55pt;width:49.15pt;height:20.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" filled="f" stroked="f" strokeweight=".5pt">
                <v:textbox>
                  <w:txbxContent>
                    <w:p w:rsidR="00746603" w:rsidRPr="00746603" w:rsidRDefault="00746603" w:rsidP="00746603">
                      <w:pPr>
                        <w:ind w:firstLine="0"/>
                        <w:rPr>
                          <w:sz w:val="20"/>
                        </w:rPr>
                      </w:pPr>
                      <w:r>
                        <w:rPr>
                          <w:sz w:val="20"/>
                        </w:rPr>
                        <w:t>0.60 m</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48352" behindDoc="0" locked="0" layoutInCell="1" allowOverlap="1" wp14:anchorId="4F5C5AE2" wp14:editId="25176D3D">
                <wp:simplePos x="0" y="0"/>
                <wp:positionH relativeFrom="column">
                  <wp:posOffset>1221105</wp:posOffset>
                </wp:positionH>
                <wp:positionV relativeFrom="paragraph">
                  <wp:posOffset>2822038</wp:posOffset>
                </wp:positionV>
                <wp:extent cx="460668" cy="254977"/>
                <wp:effectExtent l="0" t="0" r="0" b="0"/>
                <wp:wrapNone/>
                <wp:docPr id="8" name="Text Box 8"/>
                <wp:cNvGraphicFramePr/>
                <a:graphic xmlns:a="http://schemas.openxmlformats.org/drawingml/2006/main">
                  <a:graphicData uri="http://schemas.microsoft.com/office/word/2010/wordprocessingShape">
                    <wps:wsp>
                      <wps:cNvSpPr txBox="1"/>
                      <wps:spPr>
                        <a:xfrm>
                          <a:off x="0" y="0"/>
                          <a:ext cx="460668"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Soil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5AE2" id="Text Box 8" o:spid="_x0000_s1029" type="#_x0000_t202" style="position:absolute;left:0;text-align:left;margin-left:96.15pt;margin-top:222.2pt;width:36.25pt;height:20.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" filled="f" stroked="f" strokeweight=".5pt">
                <v:textbox>
                  <w:txbxContent>
                    <w:p w:rsidR="00746603" w:rsidRPr="00746603" w:rsidRDefault="00746603" w:rsidP="00746603">
                      <w:pPr>
                        <w:ind w:firstLine="0"/>
                        <w:rPr>
                          <w:sz w:val="20"/>
                        </w:rPr>
                      </w:pPr>
                      <w:r>
                        <w:rPr>
                          <w:sz w:val="20"/>
                        </w:rPr>
                        <w:t>Soil</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46304" behindDoc="0" locked="0" layoutInCell="1" allowOverlap="1" wp14:anchorId="0EC68E89" wp14:editId="7256DB48">
                <wp:simplePos x="0" y="0"/>
                <wp:positionH relativeFrom="column">
                  <wp:posOffset>1452880</wp:posOffset>
                </wp:positionH>
                <wp:positionV relativeFrom="paragraph">
                  <wp:posOffset>2436593</wp:posOffset>
                </wp:positionV>
                <wp:extent cx="606669" cy="254977"/>
                <wp:effectExtent l="0" t="0" r="0" b="0"/>
                <wp:wrapNone/>
                <wp:docPr id="7" name="Text Box 7"/>
                <wp:cNvGraphicFramePr/>
                <a:graphic xmlns:a="http://schemas.openxmlformats.org/drawingml/2006/main">
                  <a:graphicData uri="http://schemas.microsoft.com/office/word/2010/wordprocessingShape">
                    <wps:wsp>
                      <wps:cNvSpPr txBox="1"/>
                      <wps:spPr>
                        <a:xfrm>
                          <a:off x="0" y="0"/>
                          <a:ext cx="606669"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Anchor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68E89" id="Text Box 7" o:spid="_x0000_s1030" type="#_x0000_t202" style="position:absolute;left:0;text-align:left;margin-left:114.4pt;margin-top:191.85pt;width:47.75pt;height:2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" filled="f" stroked="f" strokeweight=".5pt">
                <v:textbox>
                  <w:txbxContent>
                    <w:p w:rsidR="00746603" w:rsidRPr="00746603" w:rsidRDefault="00746603" w:rsidP="00746603">
                      <w:pPr>
                        <w:ind w:firstLine="0"/>
                        <w:rPr>
                          <w:sz w:val="20"/>
                        </w:rPr>
                      </w:pPr>
                      <w:r>
                        <w:rPr>
                          <w:sz w:val="20"/>
                        </w:rPr>
                        <w:t>Anchor</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44256" behindDoc="0" locked="0" layoutInCell="1" allowOverlap="1" wp14:anchorId="09275E3C" wp14:editId="4656C7B0">
                <wp:simplePos x="0" y="0"/>
                <wp:positionH relativeFrom="column">
                  <wp:posOffset>361413</wp:posOffset>
                </wp:positionH>
                <wp:positionV relativeFrom="paragraph">
                  <wp:posOffset>1342390</wp:posOffset>
                </wp:positionV>
                <wp:extent cx="1055077" cy="254977"/>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5077"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Dial 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75E3C" id="Text Box 6" o:spid="_x0000_s1031" type="#_x0000_t202" style="position:absolute;left:0;text-align:left;margin-left:28.45pt;margin-top:105.7pt;width:83.1pt;height:2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" filled="f" stroked="f" strokeweight=".5pt">
                <v:textbox>
                  <w:txbxContent>
                    <w:p w:rsidR="00746603" w:rsidRPr="00746603" w:rsidRDefault="00746603" w:rsidP="00746603">
                      <w:pPr>
                        <w:ind w:firstLine="0"/>
                        <w:rPr>
                          <w:sz w:val="20"/>
                        </w:rPr>
                      </w:pPr>
                      <w:r>
                        <w:rPr>
                          <w:sz w:val="20"/>
                        </w:rPr>
                        <w:t>Dial Guage</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42208" behindDoc="0" locked="0" layoutInCell="1" allowOverlap="1" wp14:anchorId="0A378501" wp14:editId="0EF63795">
                <wp:simplePos x="0" y="0"/>
                <wp:positionH relativeFrom="column">
                  <wp:posOffset>1493520</wp:posOffset>
                </wp:positionH>
                <wp:positionV relativeFrom="paragraph">
                  <wp:posOffset>1135917</wp:posOffset>
                </wp:positionV>
                <wp:extent cx="1055077" cy="254977"/>
                <wp:effectExtent l="0" t="0" r="0" b="0"/>
                <wp:wrapNone/>
                <wp:docPr id="5" name="Text Box 5"/>
                <wp:cNvGraphicFramePr/>
                <a:graphic xmlns:a="http://schemas.openxmlformats.org/drawingml/2006/main">
                  <a:graphicData uri="http://schemas.microsoft.com/office/word/2010/wordprocessingShape">
                    <wps:wsp>
                      <wps:cNvSpPr txBox="1"/>
                      <wps:spPr>
                        <a:xfrm>
                          <a:off x="0" y="0"/>
                          <a:ext cx="1055077"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Proving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78501" id="Text Box 5" o:spid="_x0000_s1032" type="#_x0000_t202" style="position:absolute;left:0;text-align:left;margin-left:117.6pt;margin-top:89.45pt;width:83.1pt;height:2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" filled="f" stroked="f" strokeweight=".5pt">
                <v:textbox>
                  <w:txbxContent>
                    <w:p w:rsidR="00746603" w:rsidRPr="00746603" w:rsidRDefault="00746603" w:rsidP="00746603">
                      <w:pPr>
                        <w:ind w:firstLine="0"/>
                        <w:rPr>
                          <w:sz w:val="20"/>
                        </w:rPr>
                      </w:pPr>
                      <w:r>
                        <w:rPr>
                          <w:sz w:val="20"/>
                        </w:rPr>
                        <w:t>Proving Ring</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40160" behindDoc="0" locked="0" layoutInCell="1" allowOverlap="1" wp14:anchorId="16BEF5CB" wp14:editId="36E83C19">
                <wp:simplePos x="0" y="0"/>
                <wp:positionH relativeFrom="column">
                  <wp:posOffset>1496548</wp:posOffset>
                </wp:positionH>
                <wp:positionV relativeFrom="paragraph">
                  <wp:posOffset>511664</wp:posOffset>
                </wp:positionV>
                <wp:extent cx="1055077" cy="254977"/>
                <wp:effectExtent l="0" t="0" r="0" b="0"/>
                <wp:wrapNone/>
                <wp:docPr id="4" name="Text Box 4"/>
                <wp:cNvGraphicFramePr/>
                <a:graphic xmlns:a="http://schemas.openxmlformats.org/drawingml/2006/main">
                  <a:graphicData uri="http://schemas.microsoft.com/office/word/2010/wordprocessingShape">
                    <wps:wsp>
                      <wps:cNvSpPr txBox="1"/>
                      <wps:spPr>
                        <a:xfrm>
                          <a:off x="0" y="0"/>
                          <a:ext cx="1055077"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Pr>
                                <w:sz w:val="20"/>
                              </w:rPr>
                              <w:t>Hydraulic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EF5CB" id="Text Box 4" o:spid="_x0000_s1033" type="#_x0000_t202" style="position:absolute;left:0;text-align:left;margin-left:117.85pt;margin-top:40.3pt;width:83.1pt;height:20.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" filled="f" stroked="f" strokeweight=".5pt">
                <v:textbox>
                  <w:txbxContent>
                    <w:p w:rsidR="00746603" w:rsidRPr="00746603" w:rsidRDefault="00746603" w:rsidP="00746603">
                      <w:pPr>
                        <w:ind w:firstLine="0"/>
                        <w:rPr>
                          <w:sz w:val="20"/>
                        </w:rPr>
                      </w:pPr>
                      <w:r>
                        <w:rPr>
                          <w:sz w:val="20"/>
                        </w:rPr>
                        <w:t>Hydraulic Jack</w:t>
                      </w:r>
                    </w:p>
                  </w:txbxContent>
                </v:textbox>
              </v:shape>
            </w:pict>
          </mc:Fallback>
        </mc:AlternateContent>
      </w:r>
      <w:r w:rsidR="00746603">
        <w:rPr>
          <w:noProof/>
          <w:sz w:val="22"/>
          <w:szCs w:val="22"/>
          <w:lang w:val="en-IN" w:eastAsia="en-IN"/>
        </w:rPr>
        <mc:AlternateContent>
          <mc:Choice Requires="wps">
            <w:drawing>
              <wp:anchor distT="0" distB="0" distL="114300" distR="114300" simplePos="0" relativeHeight="251738112" behindDoc="0" locked="0" layoutInCell="1" allowOverlap="1" wp14:anchorId="06564C46" wp14:editId="37B8CDF5">
                <wp:simplePos x="0" y="0"/>
                <wp:positionH relativeFrom="column">
                  <wp:posOffset>364392</wp:posOffset>
                </wp:positionH>
                <wp:positionV relativeFrom="paragraph">
                  <wp:posOffset>633730</wp:posOffset>
                </wp:positionV>
                <wp:extent cx="1055077" cy="254977"/>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5077"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603" w:rsidRPr="00746603" w:rsidRDefault="00746603" w:rsidP="00746603">
                            <w:pPr>
                              <w:ind w:firstLine="0"/>
                              <w:rPr>
                                <w:sz w:val="20"/>
                              </w:rPr>
                            </w:pPr>
                            <w:r w:rsidRPr="00746603">
                              <w:rPr>
                                <w:sz w:val="20"/>
                              </w:rPr>
                              <w:t>Loading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64C46" id="Text Box 2" o:spid="_x0000_s1034" type="#_x0000_t202" style="position:absolute;left:0;text-align:left;margin-left:28.7pt;margin-top:49.9pt;width:83.1pt;height:2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" filled="f" stroked="f" strokeweight=".5pt">
                <v:textbox>
                  <w:txbxContent>
                    <w:p w:rsidR="00746603" w:rsidRPr="00746603" w:rsidRDefault="00746603" w:rsidP="00746603">
                      <w:pPr>
                        <w:ind w:firstLine="0"/>
                        <w:rPr>
                          <w:sz w:val="20"/>
                        </w:rPr>
                      </w:pPr>
                      <w:r w:rsidRPr="00746603">
                        <w:rPr>
                          <w:sz w:val="20"/>
                        </w:rPr>
                        <w:t>Loading Frame</w:t>
                      </w:r>
                    </w:p>
                  </w:txbxContent>
                </v:textbox>
              </v:shape>
            </w:pict>
          </mc:Fallback>
        </mc:AlternateContent>
      </w:r>
      <w:r w:rsidR="00746603" w:rsidRPr="00746603">
        <w:rPr>
          <w:noProof/>
          <w:sz w:val="22"/>
          <w:szCs w:val="22"/>
          <w:lang w:val="en-IN" w:eastAsia="en-IN"/>
        </w:rPr>
        <w:drawing>
          <wp:anchor distT="0" distB="0" distL="114300" distR="114300" simplePos="0" relativeHeight="251656190" behindDoc="1" locked="0" layoutInCell="1" allowOverlap="1" wp14:anchorId="47C1F024" wp14:editId="7626817F">
            <wp:simplePos x="0" y="0"/>
            <wp:positionH relativeFrom="column">
              <wp:posOffset>-1270</wp:posOffset>
            </wp:positionH>
            <wp:positionV relativeFrom="paragraph">
              <wp:posOffset>306705</wp:posOffset>
            </wp:positionV>
            <wp:extent cx="2830830" cy="2990850"/>
            <wp:effectExtent l="0" t="0" r="7620" b="0"/>
            <wp:wrapTight wrapText="bothSides">
              <wp:wrapPolygon edited="0">
                <wp:start x="0" y="0"/>
                <wp:lineTo x="0" y="21462"/>
                <wp:lineTo x="21513" y="21462"/>
                <wp:lineTo x="21513" y="0"/>
                <wp:lineTo x="0" y="0"/>
              </wp:wrapPolygon>
            </wp:wrapTight>
            <wp:docPr id="3" name="Picture 3" descr="F:\NEW WORK SEP\Budapest conf paper 18\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NEW WORK SEP\Budapest conf paper 18\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4B0" w:rsidRDefault="002B499B" w:rsidP="00734298">
      <w:pPr>
        <w:ind w:firstLine="0"/>
        <w:contextualSpacing/>
        <w:mirrorIndents/>
        <w:rPr>
          <w:sz w:val="22"/>
          <w:szCs w:val="22"/>
        </w:rPr>
      </w:pPr>
      <w:r>
        <w:rPr>
          <w:noProof/>
          <w:lang w:val="en-IN" w:eastAsia="en-IN"/>
        </w:rPr>
        <mc:AlternateContent>
          <mc:Choice Requires="wps">
            <w:drawing>
              <wp:anchor distT="0" distB="0" distL="114300" distR="114300" simplePos="0" relativeHeight="251692032" behindDoc="0" locked="0" layoutInCell="1" allowOverlap="1" wp14:anchorId="3E42DEF8" wp14:editId="2670B76C">
                <wp:simplePos x="0" y="0"/>
                <wp:positionH relativeFrom="column">
                  <wp:posOffset>6623685</wp:posOffset>
                </wp:positionH>
                <wp:positionV relativeFrom="paragraph">
                  <wp:posOffset>2611120</wp:posOffset>
                </wp:positionV>
                <wp:extent cx="258792" cy="284671"/>
                <wp:effectExtent l="0" t="0" r="27305" b="20320"/>
                <wp:wrapNone/>
                <wp:docPr id="33" name="Text Box 33"/>
                <wp:cNvGraphicFramePr/>
                <a:graphic xmlns:a="http://schemas.openxmlformats.org/drawingml/2006/main">
                  <a:graphicData uri="http://schemas.microsoft.com/office/word/2010/wordprocessingShape">
                    <wps:wsp>
                      <wps:cNvSpPr txBox="1"/>
                      <wps:spPr>
                        <a:xfrm>
                          <a:off x="0" y="0"/>
                          <a:ext cx="258792" cy="284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0978" w:rsidRDefault="007B0978" w:rsidP="00734298">
                            <w:pPr>
                              <w:ind w:firstLine="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2DEF8" id="Text Box 33" o:spid="_x0000_s1035" type="#_x0000_t202" style="position:absolute;left:0;text-align:left;margin-left:521.55pt;margin-top:205.6pt;width:20.4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" fillcolor="white [3201]" strokeweight=".5pt">
                <v:textbox>
                  <w:txbxContent>
                    <w:p w:rsidR="007B0978" w:rsidRDefault="007B0978" w:rsidP="00734298">
                      <w:pPr>
                        <w:ind w:firstLine="0"/>
                      </w:pPr>
                      <w:r>
                        <w:t>c</w:t>
                      </w:r>
                    </w:p>
                  </w:txbxContent>
                </v:textbox>
              </v:shape>
            </w:pict>
          </mc:Fallback>
        </mc:AlternateContent>
      </w:r>
      <w:r w:rsidRPr="008A1543">
        <w:rPr>
          <w:noProof/>
          <w:sz w:val="20"/>
          <w:lang w:val="en-IN" w:eastAsia="en-IN"/>
        </w:rPr>
        <w:drawing>
          <wp:anchor distT="0" distB="0" distL="114300" distR="114300" simplePos="0" relativeHeight="251657215" behindDoc="1" locked="0" layoutInCell="1" allowOverlap="1" wp14:anchorId="4D397038" wp14:editId="2F92E0D9">
            <wp:simplePos x="0" y="0"/>
            <wp:positionH relativeFrom="column">
              <wp:posOffset>4725670</wp:posOffset>
            </wp:positionH>
            <wp:positionV relativeFrom="paragraph">
              <wp:posOffset>715645</wp:posOffset>
            </wp:positionV>
            <wp:extent cx="2810510" cy="1643380"/>
            <wp:effectExtent l="0" t="6985" r="1905" b="1905"/>
            <wp:wrapTight wrapText="bothSides">
              <wp:wrapPolygon edited="0">
                <wp:start x="21654" y="92"/>
                <wp:lineTo x="132" y="92"/>
                <wp:lineTo x="132" y="21375"/>
                <wp:lineTo x="21654" y="21375"/>
                <wp:lineTo x="21654" y="92"/>
              </wp:wrapPolygon>
            </wp:wrapTight>
            <wp:docPr id="36" name="Picture 36" descr="anchor p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hor pics 1"/>
                    <pic:cNvPicPr>
                      <a:picLocks noChangeAspect="1" noChangeArrowheads="1"/>
                    </pic:cNvPicPr>
                  </pic:nvPicPr>
                  <pic:blipFill>
                    <a:blip r:embed="rId10" cstate="print">
                      <a:extLst>
                        <a:ext uri="{28A0092B-C50C-407E-A947-70E740481C1C}">
                          <a14:useLocalDpi xmlns:a14="http://schemas.microsoft.com/office/drawing/2010/main" val="0"/>
                        </a:ext>
                      </a:extLst>
                    </a:blip>
                    <a:srcRect l="1898" r="1440" b="2676"/>
                    <a:stretch>
                      <a:fillRect/>
                    </a:stretch>
                  </pic:blipFill>
                  <pic:spPr bwMode="auto">
                    <a:xfrm rot="16200000">
                      <a:off x="0" y="0"/>
                      <a:ext cx="2810510" cy="164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298">
        <w:rPr>
          <w:noProof/>
          <w:lang w:val="en-IN" w:eastAsia="en-IN"/>
        </w:rPr>
        <mc:AlternateContent>
          <mc:Choice Requires="wps">
            <w:drawing>
              <wp:anchor distT="0" distB="0" distL="114300" distR="114300" simplePos="0" relativeHeight="251673600" behindDoc="0" locked="0" layoutInCell="1" allowOverlap="1" wp14:anchorId="731873C1" wp14:editId="0C1DAC6D">
                <wp:simplePos x="0" y="0"/>
                <wp:positionH relativeFrom="column">
                  <wp:posOffset>204734</wp:posOffset>
                </wp:positionH>
                <wp:positionV relativeFrom="paragraph">
                  <wp:posOffset>2458720</wp:posOffset>
                </wp:positionV>
                <wp:extent cx="258792" cy="284671"/>
                <wp:effectExtent l="0" t="0" r="27305" b="20320"/>
                <wp:wrapNone/>
                <wp:docPr id="31" name="Text Box 31"/>
                <wp:cNvGraphicFramePr/>
                <a:graphic xmlns:a="http://schemas.openxmlformats.org/drawingml/2006/main">
                  <a:graphicData uri="http://schemas.microsoft.com/office/word/2010/wordprocessingShape">
                    <wps:wsp>
                      <wps:cNvSpPr txBox="1"/>
                      <wps:spPr>
                        <a:xfrm>
                          <a:off x="0" y="0"/>
                          <a:ext cx="258792" cy="284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0978" w:rsidRDefault="007B0978" w:rsidP="0016474D">
                            <w:pPr>
                              <w:ind w:firstLine="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73C1" id="Text Box 31" o:spid="_x0000_s1036" type="#_x0000_t202" style="position:absolute;left:0;text-align:left;margin-left:16.1pt;margin-top:193.6pt;width:20.4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" fillcolor="white [3201]" strokeweight=".5pt">
                <v:textbox>
                  <w:txbxContent>
                    <w:p w:rsidR="007B0978" w:rsidRDefault="007B0978" w:rsidP="0016474D">
                      <w:pPr>
                        <w:ind w:firstLine="0"/>
                      </w:pPr>
                      <w:r>
                        <w:t>a</w:t>
                      </w:r>
                    </w:p>
                  </w:txbxContent>
                </v:textbox>
              </v:shape>
            </w:pict>
          </mc:Fallback>
        </mc:AlternateContent>
      </w:r>
    </w:p>
    <w:p w:rsidR="002B499B" w:rsidRDefault="002B499B" w:rsidP="007B0978">
      <w:pPr>
        <w:ind w:firstLine="0"/>
        <w:contextualSpacing/>
        <w:mirrorIndents/>
        <w:jc w:val="center"/>
        <w:rPr>
          <w:sz w:val="22"/>
          <w:szCs w:val="22"/>
        </w:rPr>
      </w:pPr>
    </w:p>
    <w:p w:rsidR="00914D0D" w:rsidRDefault="007B0978" w:rsidP="007B0978">
      <w:pPr>
        <w:ind w:firstLine="0"/>
        <w:contextualSpacing/>
        <w:mirrorIndents/>
        <w:jc w:val="center"/>
        <w:rPr>
          <w:sz w:val="22"/>
          <w:szCs w:val="22"/>
        </w:rPr>
      </w:pPr>
      <w:r>
        <w:rPr>
          <w:sz w:val="22"/>
          <w:szCs w:val="22"/>
        </w:rPr>
        <w:t>Fig.</w:t>
      </w:r>
      <w:r w:rsidR="001215D1">
        <w:rPr>
          <w:sz w:val="22"/>
          <w:szCs w:val="22"/>
        </w:rPr>
        <w:t>1 a) Sketch of experimental setup b)</w:t>
      </w:r>
      <w:r w:rsidR="00CF1F71">
        <w:rPr>
          <w:sz w:val="22"/>
          <w:szCs w:val="22"/>
        </w:rPr>
        <w:t xml:space="preserve"> Experimental setup</w:t>
      </w:r>
      <w:r w:rsidR="001215D1">
        <w:rPr>
          <w:sz w:val="22"/>
          <w:szCs w:val="22"/>
        </w:rPr>
        <w:t xml:space="preserve"> c) </w:t>
      </w:r>
      <w:r w:rsidR="00CF1F71">
        <w:rPr>
          <w:sz w:val="22"/>
          <w:szCs w:val="22"/>
        </w:rPr>
        <w:t xml:space="preserve">Self Drilling Anchor rod and cutting bit </w:t>
      </w:r>
    </w:p>
    <w:p w:rsidR="00734298" w:rsidRDefault="00734298" w:rsidP="00734298">
      <w:pPr>
        <w:ind w:firstLine="0"/>
        <w:contextualSpacing/>
        <w:mirrorIndents/>
        <w:rPr>
          <w:sz w:val="22"/>
          <w:szCs w:val="22"/>
        </w:rPr>
      </w:pPr>
    </w:p>
    <w:p w:rsidR="00653CAA" w:rsidRDefault="00276A8E" w:rsidP="00B54D78">
      <w:pPr>
        <w:ind w:firstLine="397"/>
        <w:contextualSpacing/>
        <w:mirrorIndents/>
        <w:rPr>
          <w:sz w:val="22"/>
          <w:szCs w:val="22"/>
        </w:rPr>
      </w:pPr>
      <w:r w:rsidRPr="00923E18">
        <w:rPr>
          <w:i/>
          <w:sz w:val="22"/>
          <w:szCs w:val="22"/>
        </w:rPr>
        <w:t>Testing of the slope model:</w:t>
      </w:r>
      <w:r>
        <w:rPr>
          <w:sz w:val="22"/>
          <w:szCs w:val="22"/>
        </w:rPr>
        <w:t xml:space="preserve"> The model setup is tested for two cases </w:t>
      </w:r>
      <w:r w:rsidR="006C2461">
        <w:rPr>
          <w:sz w:val="22"/>
          <w:szCs w:val="22"/>
        </w:rPr>
        <w:t>i.e.</w:t>
      </w:r>
      <w:r>
        <w:rPr>
          <w:sz w:val="22"/>
          <w:szCs w:val="22"/>
        </w:rPr>
        <w:t xml:space="preserve"> in the presence and absence of cement slurry</w:t>
      </w:r>
      <w:r w:rsidR="00B54D78">
        <w:rPr>
          <w:sz w:val="22"/>
          <w:szCs w:val="22"/>
        </w:rPr>
        <w:t xml:space="preserve"> </w:t>
      </w:r>
      <w:r w:rsidR="001A5B01">
        <w:rPr>
          <w:sz w:val="22"/>
          <w:szCs w:val="22"/>
        </w:rPr>
        <w:t>with angle of inclination of anchor</w:t>
      </w:r>
      <w:r w:rsidR="009F727C">
        <w:rPr>
          <w:sz w:val="22"/>
          <w:szCs w:val="22"/>
        </w:rPr>
        <w:t xml:space="preserve"> (</w:t>
      </w:r>
      <w:r w:rsidR="009F727C" w:rsidRPr="009F727C">
        <w:rPr>
          <w:i/>
          <w:sz w:val="22"/>
          <w:szCs w:val="22"/>
        </w:rPr>
        <w:t>i</w:t>
      </w:r>
      <w:r w:rsidR="009F727C">
        <w:rPr>
          <w:sz w:val="22"/>
          <w:szCs w:val="22"/>
        </w:rPr>
        <w:t>)</w:t>
      </w:r>
      <w:r w:rsidR="001A5B01">
        <w:rPr>
          <w:sz w:val="22"/>
          <w:szCs w:val="22"/>
        </w:rPr>
        <w:t xml:space="preserve"> as 10</w:t>
      </w:r>
      <w:r w:rsidR="001A5B01" w:rsidRPr="001A5B01">
        <w:rPr>
          <w:sz w:val="22"/>
          <w:szCs w:val="22"/>
          <w:vertAlign w:val="superscript"/>
        </w:rPr>
        <w:t>0</w:t>
      </w:r>
      <w:r>
        <w:rPr>
          <w:sz w:val="22"/>
          <w:szCs w:val="22"/>
        </w:rPr>
        <w:t xml:space="preserve">. Surcharge load is given to the iron plate at the crest of the slope with the help of </w:t>
      </w:r>
      <w:r w:rsidR="006C2461">
        <w:rPr>
          <w:sz w:val="22"/>
          <w:szCs w:val="22"/>
        </w:rPr>
        <w:t>hydraulic</w:t>
      </w:r>
      <w:r>
        <w:rPr>
          <w:sz w:val="22"/>
          <w:szCs w:val="22"/>
        </w:rPr>
        <w:t xml:space="preserve"> jack and proving ring setup and the settlement corresponding to each load increment (at an interval of 0.25 kN) is noted down in 4 dial </w:t>
      </w:r>
      <w:r w:rsidR="006C2461">
        <w:rPr>
          <w:sz w:val="22"/>
          <w:szCs w:val="22"/>
        </w:rPr>
        <w:t>gauges</w:t>
      </w:r>
      <w:r>
        <w:rPr>
          <w:sz w:val="22"/>
          <w:szCs w:val="22"/>
        </w:rPr>
        <w:t xml:space="preserve"> kept at 4 corners of the plate</w:t>
      </w:r>
      <w:r w:rsidR="00607943">
        <w:rPr>
          <w:sz w:val="22"/>
          <w:szCs w:val="22"/>
        </w:rPr>
        <w:t>.</w:t>
      </w:r>
      <w:r w:rsidR="0095294A">
        <w:rPr>
          <w:sz w:val="22"/>
          <w:szCs w:val="22"/>
        </w:rPr>
        <w:t xml:space="preserve"> Table 1</w:t>
      </w:r>
      <w:r w:rsidR="00FC3195">
        <w:rPr>
          <w:sz w:val="22"/>
          <w:szCs w:val="22"/>
        </w:rPr>
        <w:t xml:space="preserve"> </w:t>
      </w:r>
      <w:r w:rsidR="0095294A">
        <w:rPr>
          <w:sz w:val="22"/>
          <w:szCs w:val="22"/>
        </w:rPr>
        <w:t>below show properties of soil and anchors for the</w:t>
      </w:r>
      <w:r w:rsidR="00B54D78">
        <w:rPr>
          <w:sz w:val="22"/>
          <w:szCs w:val="22"/>
        </w:rPr>
        <w:t xml:space="preserve"> experimental</w:t>
      </w:r>
      <w:r w:rsidR="0095294A">
        <w:rPr>
          <w:sz w:val="22"/>
          <w:szCs w:val="22"/>
        </w:rPr>
        <w:t xml:space="preserve"> testing.</w:t>
      </w:r>
    </w:p>
    <w:p w:rsidR="00AF1927" w:rsidRDefault="00AF1927" w:rsidP="00B54D78">
      <w:pPr>
        <w:ind w:firstLine="397"/>
        <w:contextualSpacing/>
        <w:mirrorIndents/>
        <w:rPr>
          <w:sz w:val="22"/>
          <w:szCs w:val="22"/>
        </w:rPr>
      </w:pPr>
    </w:p>
    <w:p w:rsidR="00653CAA" w:rsidRDefault="0095294A" w:rsidP="0095294A">
      <w:pPr>
        <w:ind w:firstLine="397"/>
        <w:contextualSpacing/>
        <w:mirrorIndents/>
        <w:jc w:val="center"/>
        <w:rPr>
          <w:sz w:val="22"/>
          <w:szCs w:val="22"/>
        </w:rPr>
      </w:pPr>
      <w:r>
        <w:rPr>
          <w:sz w:val="22"/>
          <w:szCs w:val="22"/>
        </w:rPr>
        <w:t xml:space="preserve">Table 1. </w:t>
      </w:r>
      <w:r w:rsidR="006D6133">
        <w:rPr>
          <w:sz w:val="22"/>
          <w:szCs w:val="22"/>
        </w:rPr>
        <w:t>Properties</w:t>
      </w:r>
      <w:r w:rsidR="000D7A85">
        <w:rPr>
          <w:sz w:val="22"/>
          <w:szCs w:val="22"/>
        </w:rPr>
        <w:t xml:space="preserve"> of S</w:t>
      </w:r>
      <w:r>
        <w:rPr>
          <w:sz w:val="22"/>
          <w:szCs w:val="22"/>
        </w:rPr>
        <w:t xml:space="preserve">oil and </w:t>
      </w:r>
      <w:r w:rsidR="000D7A85">
        <w:rPr>
          <w:sz w:val="22"/>
          <w:szCs w:val="22"/>
        </w:rPr>
        <w:t>Self-drilling A</w:t>
      </w:r>
      <w:r>
        <w:rPr>
          <w:sz w:val="22"/>
          <w:szCs w:val="22"/>
        </w:rPr>
        <w:t>nchors for Experimental Work</w:t>
      </w:r>
    </w:p>
    <w:p w:rsidR="005704BD" w:rsidRDefault="005704BD" w:rsidP="0095294A">
      <w:pPr>
        <w:ind w:firstLine="397"/>
        <w:contextualSpacing/>
        <w:mirrorIndents/>
        <w:jc w:val="center"/>
        <w:rPr>
          <w:sz w:val="22"/>
          <w:szCs w:val="22"/>
        </w:rPr>
      </w:pPr>
    </w:p>
    <w:tbl>
      <w:tblPr>
        <w:tblStyle w:val="TableGrid"/>
        <w:tblW w:w="0" w:type="auto"/>
        <w:tblLook w:val="04A0" w:firstRow="1" w:lastRow="0" w:firstColumn="1" w:lastColumn="0" w:noHBand="0" w:noVBand="1"/>
      </w:tblPr>
      <w:tblGrid>
        <w:gridCol w:w="1085"/>
        <w:gridCol w:w="754"/>
        <w:gridCol w:w="1133"/>
        <w:gridCol w:w="1276"/>
        <w:gridCol w:w="1134"/>
        <w:gridCol w:w="1246"/>
        <w:gridCol w:w="1110"/>
        <w:gridCol w:w="1145"/>
        <w:gridCol w:w="962"/>
        <w:gridCol w:w="1025"/>
      </w:tblGrid>
      <w:tr w:rsidR="001B78E4" w:rsidTr="00654529">
        <w:tc>
          <w:tcPr>
            <w:tcW w:w="1085" w:type="dxa"/>
          </w:tcPr>
          <w:p w:rsidR="001B78E4" w:rsidRPr="00475F91" w:rsidRDefault="001B78E4" w:rsidP="004C2F1E">
            <w:pPr>
              <w:ind w:firstLine="0"/>
              <w:contextualSpacing/>
              <w:mirrorIndents/>
              <w:rPr>
                <w:b/>
                <w:sz w:val="22"/>
                <w:szCs w:val="22"/>
              </w:rPr>
            </w:pPr>
            <w:r w:rsidRPr="00475F91">
              <w:rPr>
                <w:b/>
                <w:sz w:val="22"/>
                <w:szCs w:val="22"/>
              </w:rPr>
              <w:t>Property</w:t>
            </w:r>
          </w:p>
        </w:tc>
        <w:tc>
          <w:tcPr>
            <w:tcW w:w="754" w:type="dxa"/>
          </w:tcPr>
          <w:p w:rsidR="001B78E4" w:rsidRDefault="001B78E4" w:rsidP="004C2F1E">
            <w:pPr>
              <w:ind w:firstLine="0"/>
              <w:contextualSpacing/>
              <w:mirrorIndents/>
              <w:rPr>
                <w:sz w:val="22"/>
                <w:szCs w:val="22"/>
              </w:rPr>
            </w:pPr>
            <w:r>
              <w:rPr>
                <w:sz w:val="22"/>
                <w:szCs w:val="22"/>
              </w:rPr>
              <w:t>Slope Angle</w:t>
            </w:r>
          </w:p>
        </w:tc>
        <w:tc>
          <w:tcPr>
            <w:tcW w:w="1133" w:type="dxa"/>
          </w:tcPr>
          <w:p w:rsidR="001B78E4" w:rsidRDefault="001B78E4" w:rsidP="001B78E4">
            <w:pPr>
              <w:ind w:firstLine="0"/>
              <w:contextualSpacing/>
              <w:mirrorIndents/>
              <w:rPr>
                <w:sz w:val="22"/>
                <w:szCs w:val="22"/>
              </w:rPr>
            </w:pPr>
            <w:r>
              <w:rPr>
                <w:sz w:val="22"/>
                <w:szCs w:val="22"/>
              </w:rPr>
              <w:t>Height of Slope (m)</w:t>
            </w:r>
          </w:p>
        </w:tc>
        <w:tc>
          <w:tcPr>
            <w:tcW w:w="1276" w:type="dxa"/>
          </w:tcPr>
          <w:p w:rsidR="001B78E4" w:rsidRDefault="001B78E4" w:rsidP="004C2F1E">
            <w:pPr>
              <w:ind w:firstLine="0"/>
              <w:contextualSpacing/>
              <w:mirrorIndents/>
              <w:rPr>
                <w:sz w:val="22"/>
                <w:szCs w:val="22"/>
              </w:rPr>
            </w:pPr>
            <w:r>
              <w:rPr>
                <w:sz w:val="22"/>
                <w:szCs w:val="22"/>
              </w:rPr>
              <w:t>Cohesion of soil (kPa)</w:t>
            </w:r>
          </w:p>
        </w:tc>
        <w:tc>
          <w:tcPr>
            <w:tcW w:w="1134" w:type="dxa"/>
          </w:tcPr>
          <w:p w:rsidR="001B78E4" w:rsidRDefault="001B78E4" w:rsidP="00654529">
            <w:pPr>
              <w:ind w:firstLine="0"/>
              <w:contextualSpacing/>
              <w:mirrorIndents/>
              <w:jc w:val="left"/>
              <w:rPr>
                <w:sz w:val="22"/>
                <w:szCs w:val="22"/>
              </w:rPr>
            </w:pPr>
            <w:r>
              <w:rPr>
                <w:sz w:val="22"/>
                <w:szCs w:val="22"/>
              </w:rPr>
              <w:t xml:space="preserve">Angle of friction of soil </w:t>
            </w:r>
          </w:p>
        </w:tc>
        <w:tc>
          <w:tcPr>
            <w:tcW w:w="1246" w:type="dxa"/>
          </w:tcPr>
          <w:p w:rsidR="001B78E4" w:rsidRDefault="001B78E4" w:rsidP="004C2F1E">
            <w:pPr>
              <w:ind w:firstLine="0"/>
              <w:contextualSpacing/>
              <w:mirrorIndents/>
              <w:rPr>
                <w:sz w:val="22"/>
                <w:szCs w:val="22"/>
              </w:rPr>
            </w:pPr>
            <w:r>
              <w:rPr>
                <w:sz w:val="22"/>
                <w:szCs w:val="22"/>
              </w:rPr>
              <w:t>Elasticity Modulus of soil</w:t>
            </w:r>
          </w:p>
          <w:p w:rsidR="001B78E4" w:rsidRDefault="001B78E4" w:rsidP="004C2F1E">
            <w:pPr>
              <w:ind w:firstLine="0"/>
              <w:contextualSpacing/>
              <w:mirrorIndents/>
              <w:rPr>
                <w:sz w:val="22"/>
                <w:szCs w:val="22"/>
              </w:rPr>
            </w:pPr>
            <w:r>
              <w:rPr>
                <w:sz w:val="22"/>
                <w:szCs w:val="22"/>
              </w:rPr>
              <w:t>(kPa)</w:t>
            </w:r>
          </w:p>
        </w:tc>
        <w:tc>
          <w:tcPr>
            <w:tcW w:w="1110" w:type="dxa"/>
          </w:tcPr>
          <w:p w:rsidR="001B78E4" w:rsidRDefault="001B78E4" w:rsidP="004C2F1E">
            <w:pPr>
              <w:ind w:firstLine="0"/>
              <w:contextualSpacing/>
              <w:mirrorIndents/>
              <w:rPr>
                <w:sz w:val="22"/>
                <w:szCs w:val="22"/>
              </w:rPr>
            </w:pPr>
            <w:r>
              <w:rPr>
                <w:sz w:val="22"/>
                <w:szCs w:val="22"/>
              </w:rPr>
              <w:t>Elasticity Modulus of Anchor</w:t>
            </w:r>
          </w:p>
          <w:p w:rsidR="001B78E4" w:rsidRDefault="001B78E4" w:rsidP="004C2F1E">
            <w:pPr>
              <w:ind w:firstLine="0"/>
              <w:contextualSpacing/>
              <w:mirrorIndents/>
              <w:rPr>
                <w:sz w:val="22"/>
                <w:szCs w:val="22"/>
              </w:rPr>
            </w:pPr>
            <w:r>
              <w:rPr>
                <w:sz w:val="22"/>
                <w:szCs w:val="22"/>
              </w:rPr>
              <w:t>(kPa)</w:t>
            </w:r>
          </w:p>
        </w:tc>
        <w:tc>
          <w:tcPr>
            <w:tcW w:w="1145" w:type="dxa"/>
          </w:tcPr>
          <w:p w:rsidR="001B78E4" w:rsidRDefault="001B78E4" w:rsidP="004C2F1E">
            <w:pPr>
              <w:ind w:firstLine="0"/>
              <w:contextualSpacing/>
              <w:mirrorIndents/>
              <w:rPr>
                <w:sz w:val="22"/>
                <w:szCs w:val="22"/>
              </w:rPr>
            </w:pPr>
            <w:r>
              <w:rPr>
                <w:sz w:val="22"/>
                <w:szCs w:val="22"/>
              </w:rPr>
              <w:t>Diameter of Anchor (mm)</w:t>
            </w:r>
          </w:p>
        </w:tc>
        <w:tc>
          <w:tcPr>
            <w:tcW w:w="962" w:type="dxa"/>
          </w:tcPr>
          <w:p w:rsidR="001B78E4" w:rsidRDefault="001B78E4" w:rsidP="004C2F1E">
            <w:pPr>
              <w:ind w:firstLine="0"/>
              <w:contextualSpacing/>
              <w:mirrorIndents/>
              <w:rPr>
                <w:sz w:val="22"/>
                <w:szCs w:val="22"/>
              </w:rPr>
            </w:pPr>
            <w:r>
              <w:rPr>
                <w:sz w:val="22"/>
                <w:szCs w:val="22"/>
              </w:rPr>
              <w:t>Length of Anchor</w:t>
            </w:r>
          </w:p>
          <w:p w:rsidR="001B78E4" w:rsidRDefault="001B78E4" w:rsidP="004C2F1E">
            <w:pPr>
              <w:ind w:firstLine="0"/>
              <w:contextualSpacing/>
              <w:mirrorIndents/>
              <w:rPr>
                <w:sz w:val="22"/>
                <w:szCs w:val="22"/>
              </w:rPr>
            </w:pPr>
            <w:r>
              <w:rPr>
                <w:sz w:val="22"/>
                <w:szCs w:val="22"/>
              </w:rPr>
              <w:t>(m)</w:t>
            </w:r>
          </w:p>
        </w:tc>
        <w:tc>
          <w:tcPr>
            <w:tcW w:w="1025" w:type="dxa"/>
          </w:tcPr>
          <w:p w:rsidR="001B78E4" w:rsidRDefault="000D7A85" w:rsidP="004C2F1E">
            <w:pPr>
              <w:ind w:firstLine="0"/>
              <w:contextualSpacing/>
              <w:mirrorIndents/>
              <w:rPr>
                <w:sz w:val="22"/>
                <w:szCs w:val="22"/>
              </w:rPr>
            </w:pPr>
            <w:r>
              <w:rPr>
                <w:sz w:val="22"/>
                <w:szCs w:val="22"/>
              </w:rPr>
              <w:t>Bulk d</w:t>
            </w:r>
            <w:r w:rsidR="001B78E4">
              <w:rPr>
                <w:sz w:val="22"/>
                <w:szCs w:val="22"/>
              </w:rPr>
              <w:t>ensity of the soil</w:t>
            </w:r>
          </w:p>
          <w:p w:rsidR="001B78E4" w:rsidRDefault="001B78E4" w:rsidP="001B78E4">
            <w:pPr>
              <w:ind w:firstLine="0"/>
              <w:contextualSpacing/>
              <w:mirrorIndents/>
              <w:rPr>
                <w:sz w:val="22"/>
                <w:szCs w:val="22"/>
              </w:rPr>
            </w:pPr>
            <w:r>
              <w:rPr>
                <w:sz w:val="22"/>
                <w:szCs w:val="22"/>
              </w:rPr>
              <w:t>(</w:t>
            </w:r>
            <w:r w:rsidR="00AE4533">
              <w:rPr>
                <w:sz w:val="22"/>
                <w:szCs w:val="22"/>
              </w:rPr>
              <w:t>kN/m</w:t>
            </w:r>
            <w:r w:rsidR="00AE4533" w:rsidRPr="001B78E4">
              <w:rPr>
                <w:sz w:val="22"/>
                <w:szCs w:val="22"/>
                <w:vertAlign w:val="superscript"/>
              </w:rPr>
              <w:t>3</w:t>
            </w:r>
            <w:r>
              <w:rPr>
                <w:sz w:val="22"/>
                <w:szCs w:val="22"/>
              </w:rPr>
              <w:t>)</w:t>
            </w:r>
          </w:p>
        </w:tc>
      </w:tr>
      <w:tr w:rsidR="00654529" w:rsidTr="00654529">
        <w:trPr>
          <w:trHeight w:val="149"/>
        </w:trPr>
        <w:tc>
          <w:tcPr>
            <w:tcW w:w="1085" w:type="dxa"/>
          </w:tcPr>
          <w:p w:rsidR="001B78E4" w:rsidRPr="00475F91" w:rsidRDefault="001B78E4" w:rsidP="00863ACD">
            <w:pPr>
              <w:ind w:firstLine="0"/>
              <w:contextualSpacing/>
              <w:mirrorIndents/>
              <w:jc w:val="center"/>
              <w:rPr>
                <w:b/>
                <w:sz w:val="22"/>
                <w:szCs w:val="22"/>
              </w:rPr>
            </w:pPr>
            <w:r>
              <w:rPr>
                <w:b/>
                <w:sz w:val="22"/>
                <w:szCs w:val="22"/>
              </w:rPr>
              <w:t>Symbol</w:t>
            </w:r>
          </w:p>
        </w:tc>
        <w:tc>
          <w:tcPr>
            <w:tcW w:w="754" w:type="dxa"/>
          </w:tcPr>
          <w:p w:rsidR="001B78E4" w:rsidRPr="00786CA1" w:rsidRDefault="001B78E4" w:rsidP="00863ACD">
            <w:pPr>
              <w:ind w:firstLine="0"/>
              <w:contextualSpacing/>
              <w:mirrorIndents/>
              <w:jc w:val="center"/>
              <w:rPr>
                <w:b/>
                <w:sz w:val="22"/>
                <w:szCs w:val="22"/>
              </w:rPr>
            </w:pPr>
            <w:r w:rsidRPr="00786CA1">
              <w:rPr>
                <w:rFonts w:ascii="Calibri" w:hAnsi="Calibri" w:cs="Calibri"/>
                <w:b/>
                <w:sz w:val="22"/>
                <w:szCs w:val="22"/>
              </w:rPr>
              <w:t>α</w:t>
            </w:r>
          </w:p>
        </w:tc>
        <w:tc>
          <w:tcPr>
            <w:tcW w:w="1133" w:type="dxa"/>
          </w:tcPr>
          <w:p w:rsidR="001B78E4" w:rsidRPr="00786CA1" w:rsidRDefault="001B78E4" w:rsidP="00863ACD">
            <w:pPr>
              <w:ind w:firstLine="0"/>
              <w:contextualSpacing/>
              <w:mirrorIndents/>
              <w:jc w:val="center"/>
              <w:rPr>
                <w:b/>
                <w:sz w:val="22"/>
                <w:szCs w:val="22"/>
              </w:rPr>
            </w:pPr>
            <w:r w:rsidRPr="00786CA1">
              <w:rPr>
                <w:b/>
                <w:sz w:val="22"/>
                <w:szCs w:val="22"/>
              </w:rPr>
              <w:t>H</w:t>
            </w:r>
          </w:p>
        </w:tc>
        <w:tc>
          <w:tcPr>
            <w:tcW w:w="1276" w:type="dxa"/>
          </w:tcPr>
          <w:p w:rsidR="001B78E4" w:rsidRPr="00786CA1" w:rsidRDefault="001B78E4" w:rsidP="00863ACD">
            <w:pPr>
              <w:ind w:firstLine="0"/>
              <w:contextualSpacing/>
              <w:mirrorIndents/>
              <w:jc w:val="center"/>
              <w:rPr>
                <w:b/>
                <w:sz w:val="22"/>
                <w:szCs w:val="22"/>
              </w:rPr>
            </w:pPr>
            <w:r w:rsidRPr="00786CA1">
              <w:rPr>
                <w:b/>
                <w:sz w:val="22"/>
                <w:szCs w:val="22"/>
              </w:rPr>
              <w:t>c</w:t>
            </w:r>
          </w:p>
        </w:tc>
        <w:tc>
          <w:tcPr>
            <w:tcW w:w="1134" w:type="dxa"/>
          </w:tcPr>
          <w:p w:rsidR="001B78E4" w:rsidRPr="00786CA1" w:rsidRDefault="001B78E4" w:rsidP="00863ACD">
            <w:pPr>
              <w:ind w:firstLine="0"/>
              <w:contextualSpacing/>
              <w:mirrorIndents/>
              <w:jc w:val="center"/>
              <w:rPr>
                <w:b/>
                <w:sz w:val="22"/>
                <w:szCs w:val="22"/>
              </w:rPr>
            </w:pPr>
            <w:r w:rsidRPr="00786CA1">
              <w:rPr>
                <w:rFonts w:ascii="Calibri" w:hAnsi="Calibri" w:cs="Calibri"/>
                <w:b/>
                <w:sz w:val="22"/>
                <w:szCs w:val="22"/>
              </w:rPr>
              <w:t>φ</w:t>
            </w:r>
          </w:p>
        </w:tc>
        <w:tc>
          <w:tcPr>
            <w:tcW w:w="1246" w:type="dxa"/>
          </w:tcPr>
          <w:p w:rsidR="001B78E4" w:rsidRPr="00786CA1" w:rsidRDefault="001B78E4" w:rsidP="00863ACD">
            <w:pPr>
              <w:ind w:firstLine="0"/>
              <w:contextualSpacing/>
              <w:mirrorIndents/>
              <w:jc w:val="center"/>
              <w:rPr>
                <w:b/>
                <w:sz w:val="22"/>
                <w:szCs w:val="22"/>
              </w:rPr>
            </w:pPr>
            <w:r w:rsidRPr="00786CA1">
              <w:rPr>
                <w:b/>
                <w:sz w:val="22"/>
                <w:szCs w:val="22"/>
              </w:rPr>
              <w:t>E</w:t>
            </w:r>
            <w:r w:rsidRPr="00786CA1">
              <w:rPr>
                <w:b/>
                <w:sz w:val="22"/>
                <w:szCs w:val="22"/>
                <w:vertAlign w:val="subscript"/>
              </w:rPr>
              <w:t>s</w:t>
            </w:r>
          </w:p>
        </w:tc>
        <w:tc>
          <w:tcPr>
            <w:tcW w:w="1110" w:type="dxa"/>
          </w:tcPr>
          <w:p w:rsidR="001B78E4" w:rsidRPr="00786CA1" w:rsidRDefault="001B78E4" w:rsidP="00863ACD">
            <w:pPr>
              <w:ind w:firstLine="0"/>
              <w:contextualSpacing/>
              <w:mirrorIndents/>
              <w:jc w:val="center"/>
              <w:rPr>
                <w:b/>
                <w:sz w:val="22"/>
                <w:szCs w:val="22"/>
              </w:rPr>
            </w:pPr>
            <w:r w:rsidRPr="00786CA1">
              <w:rPr>
                <w:b/>
                <w:sz w:val="22"/>
                <w:szCs w:val="22"/>
              </w:rPr>
              <w:t>E</w:t>
            </w:r>
            <w:r w:rsidRPr="00786CA1">
              <w:rPr>
                <w:b/>
                <w:sz w:val="22"/>
                <w:szCs w:val="22"/>
                <w:vertAlign w:val="subscript"/>
              </w:rPr>
              <w:t>a</w:t>
            </w:r>
          </w:p>
        </w:tc>
        <w:tc>
          <w:tcPr>
            <w:tcW w:w="1145" w:type="dxa"/>
          </w:tcPr>
          <w:p w:rsidR="001B78E4" w:rsidRPr="00786CA1" w:rsidRDefault="001B78E4" w:rsidP="00863ACD">
            <w:pPr>
              <w:ind w:firstLine="0"/>
              <w:contextualSpacing/>
              <w:mirrorIndents/>
              <w:jc w:val="center"/>
              <w:rPr>
                <w:b/>
                <w:sz w:val="22"/>
                <w:szCs w:val="22"/>
              </w:rPr>
            </w:pPr>
            <w:r w:rsidRPr="00786CA1">
              <w:rPr>
                <w:b/>
                <w:sz w:val="22"/>
                <w:szCs w:val="22"/>
              </w:rPr>
              <w:t>d</w:t>
            </w:r>
          </w:p>
        </w:tc>
        <w:tc>
          <w:tcPr>
            <w:tcW w:w="962" w:type="dxa"/>
          </w:tcPr>
          <w:p w:rsidR="001B78E4" w:rsidRPr="00786CA1" w:rsidRDefault="001B78E4" w:rsidP="00863ACD">
            <w:pPr>
              <w:ind w:firstLine="0"/>
              <w:contextualSpacing/>
              <w:mirrorIndents/>
              <w:jc w:val="center"/>
              <w:rPr>
                <w:b/>
                <w:sz w:val="22"/>
                <w:szCs w:val="22"/>
              </w:rPr>
            </w:pPr>
            <w:r w:rsidRPr="00786CA1">
              <w:rPr>
                <w:b/>
                <w:sz w:val="22"/>
                <w:szCs w:val="22"/>
              </w:rPr>
              <w:t>L</w:t>
            </w:r>
          </w:p>
        </w:tc>
        <w:tc>
          <w:tcPr>
            <w:tcW w:w="1025" w:type="dxa"/>
          </w:tcPr>
          <w:p w:rsidR="001B78E4" w:rsidRPr="00786CA1" w:rsidRDefault="001B78E4" w:rsidP="00863ACD">
            <w:pPr>
              <w:ind w:firstLine="0"/>
              <w:contextualSpacing/>
              <w:mirrorIndents/>
              <w:jc w:val="center"/>
              <w:rPr>
                <w:b/>
                <w:sz w:val="22"/>
                <w:szCs w:val="22"/>
              </w:rPr>
            </w:pPr>
            <w:r w:rsidRPr="00786CA1">
              <w:rPr>
                <w:rFonts w:ascii="Calibri" w:hAnsi="Calibri" w:cs="Calibri"/>
                <w:b/>
                <w:sz w:val="22"/>
                <w:szCs w:val="22"/>
              </w:rPr>
              <w:t>ϒ</w:t>
            </w:r>
            <w:r w:rsidR="000D7A85" w:rsidRPr="000D7A85">
              <w:rPr>
                <w:rFonts w:ascii="Calibri" w:hAnsi="Calibri" w:cs="Calibri"/>
                <w:b/>
                <w:sz w:val="22"/>
                <w:szCs w:val="22"/>
                <w:vertAlign w:val="subscript"/>
              </w:rPr>
              <w:t>b</w:t>
            </w:r>
          </w:p>
        </w:tc>
      </w:tr>
      <w:tr w:rsidR="001B78E4" w:rsidTr="00654529">
        <w:tc>
          <w:tcPr>
            <w:tcW w:w="1085" w:type="dxa"/>
          </w:tcPr>
          <w:p w:rsidR="001B78E4" w:rsidRPr="00475F91" w:rsidRDefault="001B78E4" w:rsidP="00863ACD">
            <w:pPr>
              <w:ind w:firstLine="0"/>
              <w:contextualSpacing/>
              <w:mirrorIndents/>
              <w:jc w:val="center"/>
              <w:rPr>
                <w:b/>
                <w:sz w:val="22"/>
                <w:szCs w:val="22"/>
              </w:rPr>
            </w:pPr>
            <w:r w:rsidRPr="00475F91">
              <w:rPr>
                <w:b/>
                <w:sz w:val="22"/>
                <w:szCs w:val="22"/>
              </w:rPr>
              <w:t>Value</w:t>
            </w:r>
          </w:p>
        </w:tc>
        <w:tc>
          <w:tcPr>
            <w:tcW w:w="754" w:type="dxa"/>
          </w:tcPr>
          <w:p w:rsidR="001B78E4" w:rsidRDefault="001B78E4" w:rsidP="00863ACD">
            <w:pPr>
              <w:ind w:firstLine="0"/>
              <w:contextualSpacing/>
              <w:mirrorIndents/>
              <w:jc w:val="center"/>
              <w:rPr>
                <w:sz w:val="22"/>
                <w:szCs w:val="22"/>
              </w:rPr>
            </w:pPr>
            <w:r>
              <w:rPr>
                <w:sz w:val="22"/>
                <w:szCs w:val="22"/>
              </w:rPr>
              <w:t>50</w:t>
            </w:r>
            <w:r w:rsidRPr="00475F91">
              <w:rPr>
                <w:sz w:val="22"/>
                <w:szCs w:val="22"/>
                <w:vertAlign w:val="superscript"/>
              </w:rPr>
              <w:t>0</w:t>
            </w:r>
          </w:p>
        </w:tc>
        <w:tc>
          <w:tcPr>
            <w:tcW w:w="1133" w:type="dxa"/>
          </w:tcPr>
          <w:p w:rsidR="001B78E4" w:rsidRDefault="001B78E4" w:rsidP="00863ACD">
            <w:pPr>
              <w:ind w:firstLine="0"/>
              <w:contextualSpacing/>
              <w:mirrorIndents/>
              <w:jc w:val="center"/>
              <w:rPr>
                <w:sz w:val="22"/>
                <w:szCs w:val="22"/>
              </w:rPr>
            </w:pPr>
            <w:r>
              <w:rPr>
                <w:sz w:val="22"/>
                <w:szCs w:val="22"/>
              </w:rPr>
              <w:t>0.5</w:t>
            </w:r>
          </w:p>
        </w:tc>
        <w:tc>
          <w:tcPr>
            <w:tcW w:w="1276" w:type="dxa"/>
          </w:tcPr>
          <w:p w:rsidR="001B78E4" w:rsidRDefault="001B78E4" w:rsidP="00863ACD">
            <w:pPr>
              <w:ind w:firstLine="0"/>
              <w:contextualSpacing/>
              <w:mirrorIndents/>
              <w:jc w:val="center"/>
              <w:rPr>
                <w:sz w:val="22"/>
                <w:szCs w:val="22"/>
              </w:rPr>
            </w:pPr>
            <w:r>
              <w:rPr>
                <w:sz w:val="22"/>
                <w:szCs w:val="22"/>
              </w:rPr>
              <w:t>1</w:t>
            </w:r>
          </w:p>
        </w:tc>
        <w:tc>
          <w:tcPr>
            <w:tcW w:w="1134" w:type="dxa"/>
          </w:tcPr>
          <w:p w:rsidR="001B78E4" w:rsidRDefault="001B78E4" w:rsidP="00863ACD">
            <w:pPr>
              <w:ind w:firstLine="0"/>
              <w:contextualSpacing/>
              <w:mirrorIndents/>
              <w:jc w:val="center"/>
              <w:rPr>
                <w:sz w:val="22"/>
                <w:szCs w:val="22"/>
              </w:rPr>
            </w:pPr>
            <w:r>
              <w:rPr>
                <w:sz w:val="22"/>
                <w:szCs w:val="22"/>
              </w:rPr>
              <w:t>31</w:t>
            </w:r>
            <w:r w:rsidRPr="00475F91">
              <w:rPr>
                <w:sz w:val="22"/>
                <w:szCs w:val="22"/>
                <w:vertAlign w:val="superscript"/>
              </w:rPr>
              <w:t>0</w:t>
            </w:r>
          </w:p>
        </w:tc>
        <w:tc>
          <w:tcPr>
            <w:tcW w:w="1246" w:type="dxa"/>
          </w:tcPr>
          <w:p w:rsidR="001B78E4" w:rsidRDefault="001B78E4" w:rsidP="00863ACD">
            <w:pPr>
              <w:ind w:firstLine="0"/>
              <w:contextualSpacing/>
              <w:mirrorIndents/>
              <w:jc w:val="center"/>
              <w:rPr>
                <w:sz w:val="22"/>
                <w:szCs w:val="22"/>
              </w:rPr>
            </w:pPr>
            <w:r>
              <w:rPr>
                <w:sz w:val="22"/>
                <w:szCs w:val="22"/>
              </w:rPr>
              <w:t>20000</w:t>
            </w:r>
          </w:p>
        </w:tc>
        <w:tc>
          <w:tcPr>
            <w:tcW w:w="1110" w:type="dxa"/>
          </w:tcPr>
          <w:p w:rsidR="001B78E4" w:rsidRDefault="001B78E4" w:rsidP="00863ACD">
            <w:pPr>
              <w:ind w:firstLine="0"/>
              <w:contextualSpacing/>
              <w:mirrorIndents/>
              <w:jc w:val="center"/>
              <w:rPr>
                <w:sz w:val="22"/>
                <w:szCs w:val="22"/>
              </w:rPr>
            </w:pPr>
            <w:r w:rsidRPr="009D27E1">
              <w:rPr>
                <w:sz w:val="22"/>
                <w:szCs w:val="22"/>
              </w:rPr>
              <w:t>24000000</w:t>
            </w:r>
          </w:p>
        </w:tc>
        <w:tc>
          <w:tcPr>
            <w:tcW w:w="1145" w:type="dxa"/>
          </w:tcPr>
          <w:p w:rsidR="001B78E4" w:rsidRDefault="001B78E4" w:rsidP="00863ACD">
            <w:pPr>
              <w:ind w:firstLine="0"/>
              <w:contextualSpacing/>
              <w:mirrorIndents/>
              <w:jc w:val="center"/>
              <w:rPr>
                <w:sz w:val="22"/>
                <w:szCs w:val="22"/>
              </w:rPr>
            </w:pPr>
            <w:r>
              <w:rPr>
                <w:sz w:val="22"/>
                <w:szCs w:val="22"/>
              </w:rPr>
              <w:t>32 mm</w:t>
            </w:r>
          </w:p>
        </w:tc>
        <w:tc>
          <w:tcPr>
            <w:tcW w:w="962" w:type="dxa"/>
          </w:tcPr>
          <w:p w:rsidR="001B78E4" w:rsidRDefault="001B78E4" w:rsidP="00863ACD">
            <w:pPr>
              <w:ind w:firstLine="0"/>
              <w:contextualSpacing/>
              <w:mirrorIndents/>
              <w:jc w:val="center"/>
              <w:rPr>
                <w:sz w:val="22"/>
                <w:szCs w:val="22"/>
              </w:rPr>
            </w:pPr>
            <w:r>
              <w:rPr>
                <w:sz w:val="22"/>
                <w:szCs w:val="22"/>
              </w:rPr>
              <w:t>0.8 H</w:t>
            </w:r>
          </w:p>
        </w:tc>
        <w:tc>
          <w:tcPr>
            <w:tcW w:w="1025" w:type="dxa"/>
          </w:tcPr>
          <w:p w:rsidR="001B78E4" w:rsidRDefault="00AE4533" w:rsidP="00863ACD">
            <w:pPr>
              <w:ind w:firstLine="0"/>
              <w:contextualSpacing/>
              <w:mirrorIndents/>
              <w:jc w:val="center"/>
              <w:rPr>
                <w:sz w:val="22"/>
                <w:szCs w:val="22"/>
              </w:rPr>
            </w:pPr>
            <w:r>
              <w:rPr>
                <w:sz w:val="22"/>
                <w:szCs w:val="22"/>
              </w:rPr>
              <w:t>15</w:t>
            </w:r>
          </w:p>
        </w:tc>
      </w:tr>
    </w:tbl>
    <w:p w:rsidR="001B78E4" w:rsidRDefault="001B78E4" w:rsidP="001B78E4">
      <w:pPr>
        <w:ind w:firstLine="397"/>
        <w:contextualSpacing/>
        <w:mirrorIndents/>
        <w:rPr>
          <w:sz w:val="22"/>
          <w:szCs w:val="22"/>
        </w:rPr>
      </w:pPr>
    </w:p>
    <w:p w:rsidR="00C61079" w:rsidRDefault="00C61079" w:rsidP="00C61079">
      <w:pPr>
        <w:ind w:firstLine="397"/>
        <w:contextualSpacing/>
        <w:mirrorIndents/>
        <w:rPr>
          <w:sz w:val="22"/>
          <w:szCs w:val="22"/>
        </w:rPr>
      </w:pPr>
      <w:r>
        <w:rPr>
          <w:sz w:val="22"/>
          <w:szCs w:val="22"/>
        </w:rPr>
        <w:t xml:space="preserve">Figures 2 (a) and (b) show the cracks and the pattern of failure on the slope face for </w:t>
      </w:r>
      <w:r w:rsidR="005F719F">
        <w:rPr>
          <w:sz w:val="22"/>
          <w:szCs w:val="22"/>
        </w:rPr>
        <w:t xml:space="preserve">the </w:t>
      </w:r>
      <w:r>
        <w:rPr>
          <w:sz w:val="22"/>
          <w:szCs w:val="22"/>
        </w:rPr>
        <w:t>anchor with cement slurry and without cement slurry respectively</w:t>
      </w:r>
      <w:r w:rsidR="0062046C">
        <w:rPr>
          <w:sz w:val="22"/>
          <w:szCs w:val="22"/>
        </w:rPr>
        <w:t>, cracks are less for (a) due to bonding between cement slurry and surrounding soil</w:t>
      </w:r>
      <w:r>
        <w:rPr>
          <w:sz w:val="22"/>
          <w:szCs w:val="22"/>
        </w:rPr>
        <w:t>. Fig.3 (a) shows the load settlement curve for slope reinforced with one anchor (with and without slurry)</w:t>
      </w:r>
      <w:r w:rsidR="00C302DA">
        <w:rPr>
          <w:sz w:val="22"/>
          <w:szCs w:val="22"/>
        </w:rPr>
        <w:t xml:space="preserve"> for </w:t>
      </w:r>
      <w:r w:rsidR="00C302DA">
        <w:rPr>
          <w:i/>
          <w:sz w:val="22"/>
          <w:szCs w:val="22"/>
        </w:rPr>
        <w:t xml:space="preserve">i </w:t>
      </w:r>
      <w:r w:rsidR="00C302DA">
        <w:rPr>
          <w:sz w:val="22"/>
          <w:szCs w:val="22"/>
        </w:rPr>
        <w:t>= 10</w:t>
      </w:r>
      <w:r w:rsidR="00C302DA" w:rsidRPr="00C302DA">
        <w:rPr>
          <w:sz w:val="22"/>
          <w:szCs w:val="22"/>
          <w:vertAlign w:val="superscript"/>
        </w:rPr>
        <w:t>0</w:t>
      </w:r>
      <w:r>
        <w:rPr>
          <w:sz w:val="22"/>
          <w:szCs w:val="22"/>
        </w:rPr>
        <w:t xml:space="preserve">. Another three set of tests were conducted with </w:t>
      </w:r>
      <w:r w:rsidR="006D6133">
        <w:rPr>
          <w:sz w:val="22"/>
          <w:szCs w:val="22"/>
        </w:rPr>
        <w:t>self-drilling</w:t>
      </w:r>
      <w:r>
        <w:rPr>
          <w:sz w:val="22"/>
          <w:szCs w:val="22"/>
        </w:rPr>
        <w:t xml:space="preserve"> anchor (with slurry) by varying angle of inclination of </w:t>
      </w:r>
      <w:r>
        <w:rPr>
          <w:sz w:val="22"/>
          <w:szCs w:val="22"/>
        </w:rPr>
        <w:lastRenderedPageBreak/>
        <w:t>anchors as i) 0</w:t>
      </w:r>
      <w:r w:rsidRPr="00061540">
        <w:rPr>
          <w:sz w:val="22"/>
          <w:szCs w:val="22"/>
          <w:vertAlign w:val="superscript"/>
        </w:rPr>
        <w:t>0</w:t>
      </w:r>
      <w:r>
        <w:rPr>
          <w:sz w:val="22"/>
          <w:szCs w:val="22"/>
        </w:rPr>
        <w:t xml:space="preserve"> ii) 10</w:t>
      </w:r>
      <w:r w:rsidRPr="00061540">
        <w:rPr>
          <w:sz w:val="22"/>
          <w:szCs w:val="22"/>
          <w:vertAlign w:val="superscript"/>
        </w:rPr>
        <w:t>0</w:t>
      </w:r>
      <w:r>
        <w:rPr>
          <w:sz w:val="22"/>
          <w:szCs w:val="22"/>
        </w:rPr>
        <w:t xml:space="preserve"> and iii) 15</w:t>
      </w:r>
      <w:r w:rsidRPr="00061540">
        <w:rPr>
          <w:sz w:val="22"/>
          <w:szCs w:val="22"/>
          <w:vertAlign w:val="superscript"/>
        </w:rPr>
        <w:t>0</w:t>
      </w:r>
      <w:r>
        <w:rPr>
          <w:sz w:val="22"/>
          <w:szCs w:val="22"/>
        </w:rPr>
        <w:t>. The respective load and settlement values were noted for each case and are presented in Fig.3 (b)</w:t>
      </w:r>
    </w:p>
    <w:p w:rsidR="00AF1927" w:rsidRDefault="00AF1927" w:rsidP="00C61079">
      <w:pPr>
        <w:ind w:firstLine="397"/>
        <w:contextualSpacing/>
        <w:mirrorIndents/>
        <w:rPr>
          <w:sz w:val="22"/>
          <w:szCs w:val="22"/>
        </w:rPr>
      </w:pPr>
    </w:p>
    <w:p w:rsidR="00653CAA" w:rsidRDefault="00901DF3" w:rsidP="00276A8E">
      <w:pPr>
        <w:ind w:firstLine="397"/>
        <w:contextualSpacing/>
        <w:mirrorIndents/>
        <w:rPr>
          <w:sz w:val="22"/>
          <w:szCs w:val="22"/>
        </w:rPr>
      </w:pPr>
      <w:r>
        <w:rPr>
          <w:noProof/>
          <w:lang w:val="en-IN" w:eastAsia="en-IN"/>
        </w:rPr>
        <w:drawing>
          <wp:anchor distT="0" distB="0" distL="114300" distR="114300" simplePos="0" relativeHeight="251695104" behindDoc="1" locked="0" layoutInCell="1" allowOverlap="1" wp14:anchorId="2363DA21" wp14:editId="48B3D896">
            <wp:simplePos x="0" y="0"/>
            <wp:positionH relativeFrom="column">
              <wp:posOffset>3512820</wp:posOffset>
            </wp:positionH>
            <wp:positionV relativeFrom="paragraph">
              <wp:posOffset>83</wp:posOffset>
            </wp:positionV>
            <wp:extent cx="3179445" cy="1976120"/>
            <wp:effectExtent l="0" t="0" r="1905" b="5080"/>
            <wp:wrapTight wrapText="bothSides">
              <wp:wrapPolygon edited="0">
                <wp:start x="0" y="0"/>
                <wp:lineTo x="0" y="21447"/>
                <wp:lineTo x="21484" y="21447"/>
                <wp:lineTo x="2148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9445" cy="19761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94080" behindDoc="1" locked="0" layoutInCell="1" allowOverlap="1" wp14:anchorId="41D86213" wp14:editId="2537556F">
            <wp:simplePos x="0" y="0"/>
            <wp:positionH relativeFrom="column">
              <wp:posOffset>44450</wp:posOffset>
            </wp:positionH>
            <wp:positionV relativeFrom="paragraph">
              <wp:posOffset>552</wp:posOffset>
            </wp:positionV>
            <wp:extent cx="3362325" cy="1944370"/>
            <wp:effectExtent l="0" t="0" r="9525" b="0"/>
            <wp:wrapTight wrapText="bothSides">
              <wp:wrapPolygon edited="0">
                <wp:start x="0" y="0"/>
                <wp:lineTo x="0" y="21374"/>
                <wp:lineTo x="21539" y="21374"/>
                <wp:lineTo x="2153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1944370"/>
                    </a:xfrm>
                    <a:prstGeom prst="rect">
                      <a:avLst/>
                    </a:prstGeom>
                  </pic:spPr>
                </pic:pic>
              </a:graphicData>
            </a:graphic>
            <wp14:sizeRelH relativeFrom="margin">
              <wp14:pctWidth>0</wp14:pctWidth>
            </wp14:sizeRelH>
            <wp14:sizeRelV relativeFrom="margin">
              <wp14:pctHeight>0</wp14:pctHeight>
            </wp14:sizeRelV>
          </wp:anchor>
        </w:drawing>
      </w:r>
      <w:r w:rsidR="00507665">
        <w:rPr>
          <w:noProof/>
          <w:lang w:val="en-IN" w:eastAsia="en-IN"/>
        </w:rPr>
        <mc:AlternateContent>
          <mc:Choice Requires="wps">
            <w:drawing>
              <wp:anchor distT="0" distB="0" distL="114300" distR="114300" simplePos="0" relativeHeight="251719680" behindDoc="0" locked="0" layoutInCell="1" allowOverlap="1" wp14:anchorId="5BB24370" wp14:editId="60D206A3">
                <wp:simplePos x="0" y="0"/>
                <wp:positionH relativeFrom="column">
                  <wp:posOffset>3511550</wp:posOffset>
                </wp:positionH>
                <wp:positionV relativeFrom="paragraph">
                  <wp:posOffset>-1270</wp:posOffset>
                </wp:positionV>
                <wp:extent cx="258445" cy="284480"/>
                <wp:effectExtent l="0" t="0" r="27305" b="20320"/>
                <wp:wrapNone/>
                <wp:docPr id="12" name="Text Box 12"/>
                <wp:cNvGraphicFramePr/>
                <a:graphic xmlns:a="http://schemas.openxmlformats.org/drawingml/2006/main">
                  <a:graphicData uri="http://schemas.microsoft.com/office/word/2010/wordprocessingShape">
                    <wps:wsp>
                      <wps:cNvSpPr txBox="1"/>
                      <wps:spPr>
                        <a:xfrm>
                          <a:off x="0" y="0"/>
                          <a:ext cx="25844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665" w:rsidRDefault="00507665" w:rsidP="00507665">
                            <w:pPr>
                              <w:ind w:firstLine="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4370" id="Text Box 12" o:spid="_x0000_s1037" type="#_x0000_t202" style="position:absolute;left:0;text-align:left;margin-left:276.5pt;margin-top:-.1pt;width:20.35pt;height:2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" fillcolor="white [3201]" strokeweight=".5pt">
                <v:textbox>
                  <w:txbxContent>
                    <w:p w:rsidR="00507665" w:rsidRDefault="00507665" w:rsidP="00507665">
                      <w:pPr>
                        <w:ind w:firstLine="0"/>
                      </w:pPr>
                      <w:r>
                        <w:t>b</w:t>
                      </w:r>
                    </w:p>
                  </w:txbxContent>
                </v:textbox>
              </v:shape>
            </w:pict>
          </mc:Fallback>
        </mc:AlternateContent>
      </w:r>
      <w:r w:rsidR="00507665">
        <w:rPr>
          <w:noProof/>
          <w:lang w:val="en-IN" w:eastAsia="en-IN"/>
        </w:rPr>
        <mc:AlternateContent>
          <mc:Choice Requires="wps">
            <w:drawing>
              <wp:anchor distT="0" distB="0" distL="114300" distR="114300" simplePos="0" relativeHeight="251717632" behindDoc="0" locked="0" layoutInCell="1" allowOverlap="1" wp14:anchorId="74558B14" wp14:editId="10C585BD">
                <wp:simplePos x="0" y="0"/>
                <wp:positionH relativeFrom="column">
                  <wp:posOffset>44450</wp:posOffset>
                </wp:positionH>
                <wp:positionV relativeFrom="paragraph">
                  <wp:posOffset>-1270</wp:posOffset>
                </wp:positionV>
                <wp:extent cx="258792" cy="284671"/>
                <wp:effectExtent l="0" t="0" r="27305" b="20320"/>
                <wp:wrapNone/>
                <wp:docPr id="11" name="Text Box 11"/>
                <wp:cNvGraphicFramePr/>
                <a:graphic xmlns:a="http://schemas.openxmlformats.org/drawingml/2006/main">
                  <a:graphicData uri="http://schemas.microsoft.com/office/word/2010/wordprocessingShape">
                    <wps:wsp>
                      <wps:cNvSpPr txBox="1"/>
                      <wps:spPr>
                        <a:xfrm>
                          <a:off x="0" y="0"/>
                          <a:ext cx="258792" cy="284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665" w:rsidRDefault="00507665" w:rsidP="00507665">
                            <w:pPr>
                              <w:ind w:firstLine="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58B14" id="Text Box 11" o:spid="_x0000_s1038" type="#_x0000_t202" style="position:absolute;left:0;text-align:left;margin-left:3.5pt;margin-top:-.1pt;width:20.4pt;height:2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" fillcolor="white [3201]" strokeweight=".5pt">
                <v:textbox>
                  <w:txbxContent>
                    <w:p w:rsidR="00507665" w:rsidRDefault="00507665" w:rsidP="00507665">
                      <w:pPr>
                        <w:ind w:firstLine="0"/>
                      </w:pPr>
                      <w:r>
                        <w:t>a</w:t>
                      </w:r>
                    </w:p>
                  </w:txbxContent>
                </v:textbox>
              </v:shape>
            </w:pict>
          </mc:Fallback>
        </mc:AlternateContent>
      </w:r>
    </w:p>
    <w:p w:rsidR="00AF3D4E" w:rsidRDefault="007B0978" w:rsidP="006D4F5A">
      <w:pPr>
        <w:ind w:firstLine="397"/>
        <w:contextualSpacing/>
        <w:mirrorIndents/>
        <w:rPr>
          <w:sz w:val="22"/>
          <w:szCs w:val="22"/>
        </w:rPr>
      </w:pPr>
      <w:r>
        <w:rPr>
          <w:sz w:val="22"/>
          <w:szCs w:val="22"/>
        </w:rPr>
        <w:t>Fig.</w:t>
      </w:r>
      <w:r w:rsidR="00FA2DBB">
        <w:rPr>
          <w:sz w:val="22"/>
          <w:szCs w:val="22"/>
        </w:rPr>
        <w:t>2</w:t>
      </w:r>
      <w:r>
        <w:rPr>
          <w:sz w:val="22"/>
          <w:szCs w:val="22"/>
        </w:rPr>
        <w:t xml:space="preserve"> Cracks in the slope</w:t>
      </w:r>
      <w:r w:rsidR="00B0464E">
        <w:rPr>
          <w:sz w:val="22"/>
          <w:szCs w:val="22"/>
        </w:rPr>
        <w:t xml:space="preserve"> (</w:t>
      </w:r>
      <w:r w:rsidR="00B0464E">
        <w:rPr>
          <w:i/>
          <w:sz w:val="22"/>
          <w:szCs w:val="22"/>
        </w:rPr>
        <w:t>i</w:t>
      </w:r>
      <w:r w:rsidR="00B0464E">
        <w:rPr>
          <w:sz w:val="22"/>
          <w:szCs w:val="22"/>
        </w:rPr>
        <w:t>=10</w:t>
      </w:r>
      <w:r w:rsidR="00B0464E" w:rsidRPr="00B0464E">
        <w:rPr>
          <w:sz w:val="22"/>
          <w:szCs w:val="22"/>
          <w:vertAlign w:val="superscript"/>
        </w:rPr>
        <w:t>0</w:t>
      </w:r>
      <w:r w:rsidR="00B0464E">
        <w:rPr>
          <w:sz w:val="22"/>
          <w:szCs w:val="22"/>
        </w:rPr>
        <w:t>)</w:t>
      </w:r>
      <w:r w:rsidR="00FA2DBB">
        <w:rPr>
          <w:sz w:val="22"/>
          <w:szCs w:val="22"/>
        </w:rPr>
        <w:t xml:space="preserve"> a) Anchor with cement </w:t>
      </w:r>
      <w:r w:rsidR="006C2461">
        <w:rPr>
          <w:sz w:val="22"/>
          <w:szCs w:val="22"/>
        </w:rPr>
        <w:t>slurry</w:t>
      </w:r>
      <w:r w:rsidR="00FA2DBB">
        <w:rPr>
          <w:sz w:val="22"/>
          <w:szCs w:val="22"/>
        </w:rPr>
        <w:t xml:space="preserve"> b) Anchor without cement slurry</w:t>
      </w:r>
    </w:p>
    <w:p w:rsidR="00061540" w:rsidRDefault="00061540" w:rsidP="00061540">
      <w:pPr>
        <w:ind w:firstLine="397"/>
        <w:contextualSpacing/>
        <w:mirrorIndents/>
        <w:rPr>
          <w:sz w:val="22"/>
          <w:szCs w:val="22"/>
        </w:rPr>
      </w:pPr>
    </w:p>
    <w:p w:rsidR="007F5FB8" w:rsidRDefault="00AE006B" w:rsidP="00061540">
      <w:pPr>
        <w:ind w:left="397" w:firstLine="170"/>
        <w:contextualSpacing/>
        <w:mirrorIndents/>
        <w:rPr>
          <w:sz w:val="22"/>
          <w:szCs w:val="2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9.8pt;margin-top:12.9pt;width:319.5pt;height:224.15pt;z-index:251712512;mso-position-horizontal-relative:text;mso-position-vertical-relative:text" wrapcoords="9703 95 4386 1042 3589 1326 3124 2179 3124 2653 3722 3126 3722 4642 2924 5684 2924 6063 2393 6442 2127 6726 2127 13547 2326 13737 3722 13737 3722 15253 2924 16011 2924 16295 3722 16768 3655 17811 3988 17811 3988 16768 16948 16768 17413 16674 16416 14589 15884 13642 15685 13168 15153 12221 13890 10705 13226 9663 12894 9189 10501 6537 9969 6158 13558 6158 18609 5305 18543 3126 18809 1326 12495 95 9703 95">
            <v:imagedata r:id="rId13" o:title=""/>
            <w10:wrap type="tight"/>
          </v:shape>
          <o:OLEObject Type="Embed" ProgID="Origin50.Graph" ShapeID="_x0000_s1029" DrawAspect="Content" ObjectID="_1572859113" r:id="rId14"/>
        </w:object>
      </w:r>
    </w:p>
    <w:p w:rsidR="001A5B01" w:rsidRPr="00061540" w:rsidRDefault="00AE006B" w:rsidP="00061540">
      <w:pPr>
        <w:ind w:left="397" w:firstLine="170"/>
        <w:contextualSpacing/>
        <w:mirrorIndents/>
        <w:rPr>
          <w:sz w:val="22"/>
          <w:szCs w:val="22"/>
        </w:rPr>
      </w:pPr>
      <w:r>
        <w:rPr>
          <w:noProof/>
        </w:rPr>
        <w:object w:dxaOrig="1440" w:dyaOrig="1440">
          <v:shape id="_x0000_s1027" type="#_x0000_t75" style="position:absolute;left:0;text-align:left;margin-left:254.75pt;margin-top:.5pt;width:320.6pt;height:224.8pt;z-index:251710464;mso-position-horizontal-relative:text;mso-position-vertical-relative:text" wrapcoords="9771 163 3600 1223 3143 2201 3143 2690 3714 2771 3714 4075 2914 5135 2229 6684 2171 8722 2400 9292 2286 9537 2229 13531 2914 14101 3714 14509 3714 15813 2914 16139 2914 16546 3714 17117 3657 17769 3943 17769 3943 17117 16971 16465 17371 16383 16971 15813 16514 14509 17200 14183 17257 13938 16743 13205 17200 13042 17200 12715 16286 11167 15829 10515 14857 9455 14571 9292 13543 7906 12629 7091 12057 6684 13543 6684 18571 5706 18743 1304 12457 163 9771 163">
            <v:imagedata r:id="rId15" o:title=""/>
            <w10:wrap type="tight"/>
          </v:shape>
          <o:OLEObject Type="Embed" ProgID="Origin50.Graph" ShapeID="_x0000_s1027" DrawAspect="Content" ObjectID="_1572859114" r:id="rId16"/>
        </w:object>
      </w:r>
      <w:r w:rsidR="00180CB3" w:rsidRPr="00180CB3">
        <w:t xml:space="preserve"> </w:t>
      </w:r>
    </w:p>
    <w:p w:rsidR="00FA2DBB" w:rsidRDefault="00FA2DBB" w:rsidP="00FA2DBB">
      <w:pPr>
        <w:ind w:firstLine="397"/>
        <w:contextualSpacing/>
        <w:mirrorIndents/>
        <w:rPr>
          <w:sz w:val="22"/>
          <w:szCs w:val="22"/>
        </w:rPr>
      </w:pPr>
    </w:p>
    <w:p w:rsidR="000D4C56" w:rsidRDefault="000D4C56" w:rsidP="00FA2DBB">
      <w:pPr>
        <w:ind w:firstLine="397"/>
        <w:contextualSpacing/>
        <w:mirrorIndents/>
        <w:rPr>
          <w:sz w:val="22"/>
          <w:szCs w:val="22"/>
        </w:rPr>
      </w:pPr>
    </w:p>
    <w:p w:rsidR="000D4C56" w:rsidRPr="00793D38" w:rsidRDefault="000D4C56" w:rsidP="00FA2DBB">
      <w:pPr>
        <w:ind w:firstLine="397"/>
        <w:contextualSpacing/>
        <w:mirrorIndents/>
        <w:rPr>
          <w:sz w:val="22"/>
          <w:szCs w:val="22"/>
        </w:rPr>
      </w:pPr>
    </w:p>
    <w:p w:rsidR="00AF3D4E" w:rsidRDefault="00FA2DBB" w:rsidP="006D4F5A">
      <w:pPr>
        <w:ind w:firstLine="397"/>
        <w:contextualSpacing/>
        <w:mirrorIndents/>
        <w:rPr>
          <w:sz w:val="22"/>
          <w:szCs w:val="22"/>
        </w:rPr>
      </w:pPr>
      <w:r w:rsidRPr="00FA2DBB">
        <w:rPr>
          <w:noProof/>
          <w:lang w:val="en-IN" w:eastAsia="en-IN"/>
        </w:rPr>
        <w:t xml:space="preserve"> </w:t>
      </w: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1A5B01" w:rsidRDefault="00507665" w:rsidP="006D4F5A">
      <w:pPr>
        <w:ind w:firstLine="397"/>
        <w:contextualSpacing/>
        <w:mirrorIndents/>
        <w:rPr>
          <w:sz w:val="22"/>
          <w:szCs w:val="22"/>
        </w:rPr>
      </w:pPr>
      <w:r>
        <w:rPr>
          <w:noProof/>
          <w:lang w:val="en-IN" w:eastAsia="en-IN"/>
        </w:rPr>
        <mc:AlternateContent>
          <mc:Choice Requires="wps">
            <w:drawing>
              <wp:anchor distT="0" distB="0" distL="114300" distR="114300" simplePos="0" relativeHeight="251723776" behindDoc="0" locked="0" layoutInCell="1" allowOverlap="1" wp14:anchorId="70E2017F" wp14:editId="29605A7A">
                <wp:simplePos x="0" y="0"/>
                <wp:positionH relativeFrom="column">
                  <wp:posOffset>4000500</wp:posOffset>
                </wp:positionH>
                <wp:positionV relativeFrom="paragraph">
                  <wp:posOffset>139891</wp:posOffset>
                </wp:positionV>
                <wp:extent cx="258445" cy="284480"/>
                <wp:effectExtent l="0" t="0" r="27305" b="20320"/>
                <wp:wrapNone/>
                <wp:docPr id="14" name="Text Box 14"/>
                <wp:cNvGraphicFramePr/>
                <a:graphic xmlns:a="http://schemas.openxmlformats.org/drawingml/2006/main">
                  <a:graphicData uri="http://schemas.microsoft.com/office/word/2010/wordprocessingShape">
                    <wps:wsp>
                      <wps:cNvSpPr txBox="1"/>
                      <wps:spPr>
                        <a:xfrm>
                          <a:off x="0" y="0"/>
                          <a:ext cx="25844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665" w:rsidRDefault="00507665" w:rsidP="00507665">
                            <w:pPr>
                              <w:ind w:firstLine="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2017F" id="Text Box 14" o:spid="_x0000_s1039" type="#_x0000_t202" style="position:absolute;left:0;text-align:left;margin-left:315pt;margin-top:11pt;width:20.35pt;height:2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" fillcolor="white [3201]" strokeweight=".5pt">
                <v:textbox>
                  <w:txbxContent>
                    <w:p w:rsidR="00507665" w:rsidRDefault="00507665" w:rsidP="00507665">
                      <w:pPr>
                        <w:ind w:firstLine="0"/>
                      </w:pPr>
                      <w:r>
                        <w:t>b</w:t>
                      </w:r>
                    </w:p>
                  </w:txbxContent>
                </v:textbox>
              </v:shape>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1EFA0CEE" wp14:editId="79CED582">
                <wp:simplePos x="0" y="0"/>
                <wp:positionH relativeFrom="column">
                  <wp:posOffset>514350</wp:posOffset>
                </wp:positionH>
                <wp:positionV relativeFrom="paragraph">
                  <wp:posOffset>131445</wp:posOffset>
                </wp:positionV>
                <wp:extent cx="258792" cy="284671"/>
                <wp:effectExtent l="0" t="0" r="27305" b="20320"/>
                <wp:wrapNone/>
                <wp:docPr id="13" name="Text Box 13"/>
                <wp:cNvGraphicFramePr/>
                <a:graphic xmlns:a="http://schemas.openxmlformats.org/drawingml/2006/main">
                  <a:graphicData uri="http://schemas.microsoft.com/office/word/2010/wordprocessingShape">
                    <wps:wsp>
                      <wps:cNvSpPr txBox="1"/>
                      <wps:spPr>
                        <a:xfrm>
                          <a:off x="0" y="0"/>
                          <a:ext cx="258792" cy="284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665" w:rsidRDefault="00507665" w:rsidP="00507665">
                            <w:pPr>
                              <w:ind w:firstLine="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A0CEE" id="Text Box 13" o:spid="_x0000_s1040" type="#_x0000_t202" style="position:absolute;left:0;text-align:left;margin-left:40.5pt;margin-top:10.35pt;width:20.4pt;height:2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" fillcolor="white [3201]" strokeweight=".5pt">
                <v:textbox>
                  <w:txbxContent>
                    <w:p w:rsidR="00507665" w:rsidRDefault="00507665" w:rsidP="00507665">
                      <w:pPr>
                        <w:ind w:firstLine="0"/>
                      </w:pPr>
                      <w:r>
                        <w:t>a</w:t>
                      </w:r>
                    </w:p>
                  </w:txbxContent>
                </v:textbox>
              </v:shape>
            </w:pict>
          </mc:Fallback>
        </mc:AlternateContent>
      </w:r>
    </w:p>
    <w:p w:rsidR="001A5B01" w:rsidRDefault="001A5B01" w:rsidP="006D4F5A">
      <w:pPr>
        <w:ind w:firstLine="397"/>
        <w:contextualSpacing/>
        <w:mirrorIndents/>
        <w:rPr>
          <w:sz w:val="22"/>
          <w:szCs w:val="22"/>
        </w:rPr>
      </w:pPr>
    </w:p>
    <w:p w:rsidR="001A5B01" w:rsidRDefault="001A5B01" w:rsidP="006D4F5A">
      <w:pPr>
        <w:ind w:firstLine="397"/>
        <w:contextualSpacing/>
        <w:mirrorIndents/>
        <w:rPr>
          <w:sz w:val="22"/>
          <w:szCs w:val="22"/>
        </w:rPr>
      </w:pPr>
    </w:p>
    <w:p w:rsidR="00AF3D4E" w:rsidRDefault="001A5B01" w:rsidP="00180CB3">
      <w:pPr>
        <w:ind w:left="2835" w:hanging="1701"/>
        <w:contextualSpacing/>
        <w:mirrorIndents/>
        <w:rPr>
          <w:sz w:val="22"/>
          <w:szCs w:val="22"/>
        </w:rPr>
      </w:pPr>
      <w:r>
        <w:rPr>
          <w:sz w:val="22"/>
          <w:szCs w:val="22"/>
        </w:rPr>
        <w:t xml:space="preserve">Fig.3 a) Load settlement </w:t>
      </w:r>
      <w:r w:rsidR="00FA2DBB">
        <w:rPr>
          <w:sz w:val="22"/>
          <w:szCs w:val="22"/>
        </w:rPr>
        <w:t>curve for anchor</w:t>
      </w:r>
      <w:r>
        <w:rPr>
          <w:sz w:val="22"/>
          <w:szCs w:val="22"/>
        </w:rPr>
        <w:t xml:space="preserve"> with and</w:t>
      </w:r>
      <w:r w:rsidR="00FA2DBB">
        <w:rPr>
          <w:sz w:val="22"/>
          <w:szCs w:val="22"/>
        </w:rPr>
        <w:t xml:space="preserve"> </w:t>
      </w:r>
      <w:r w:rsidR="005C45D3">
        <w:rPr>
          <w:sz w:val="22"/>
          <w:szCs w:val="22"/>
        </w:rPr>
        <w:tab/>
      </w:r>
      <w:r w:rsidR="005C45D3">
        <w:rPr>
          <w:sz w:val="22"/>
          <w:szCs w:val="22"/>
        </w:rPr>
        <w:tab/>
      </w:r>
      <w:r w:rsidR="00481C68">
        <w:rPr>
          <w:sz w:val="22"/>
          <w:szCs w:val="22"/>
        </w:rPr>
        <w:t>b) Load settlement curve for anchor</w:t>
      </w:r>
      <w:r w:rsidR="00180CB3">
        <w:rPr>
          <w:sz w:val="22"/>
          <w:szCs w:val="22"/>
        </w:rPr>
        <w:t xml:space="preserve"> with </w:t>
      </w:r>
      <w:r w:rsidR="00481C68">
        <w:rPr>
          <w:sz w:val="22"/>
          <w:szCs w:val="22"/>
        </w:rPr>
        <w:t>slurry</w:t>
      </w:r>
      <w:r w:rsidR="000D1EBD" w:rsidRPr="000D1EBD">
        <w:rPr>
          <w:sz w:val="22"/>
          <w:szCs w:val="22"/>
        </w:rPr>
        <w:t xml:space="preserve"> </w:t>
      </w:r>
      <w:r w:rsidR="000D1EBD">
        <w:rPr>
          <w:sz w:val="22"/>
          <w:szCs w:val="22"/>
        </w:rPr>
        <w:t>without slurry</w:t>
      </w:r>
      <w:r w:rsidR="00DD000D">
        <w:rPr>
          <w:sz w:val="22"/>
          <w:szCs w:val="22"/>
        </w:rPr>
        <w:t xml:space="preserve"> for </w:t>
      </w:r>
      <w:r w:rsidR="00DD000D" w:rsidRPr="000D1EBD">
        <w:rPr>
          <w:i/>
          <w:sz w:val="22"/>
          <w:szCs w:val="22"/>
        </w:rPr>
        <w:t>i</w:t>
      </w:r>
      <w:r w:rsidR="00DD000D">
        <w:rPr>
          <w:sz w:val="22"/>
          <w:szCs w:val="22"/>
        </w:rPr>
        <w:t xml:space="preserve"> = 10</w:t>
      </w:r>
      <w:r w:rsidR="00DD000D" w:rsidRPr="000D1EBD">
        <w:rPr>
          <w:sz w:val="22"/>
          <w:szCs w:val="22"/>
          <w:vertAlign w:val="superscript"/>
        </w:rPr>
        <w:t>0</w:t>
      </w:r>
      <w:r w:rsidR="00DD000D">
        <w:rPr>
          <w:sz w:val="22"/>
          <w:szCs w:val="22"/>
        </w:rPr>
        <w:t xml:space="preserve"> </w:t>
      </w:r>
      <w:r w:rsidR="005C45D3">
        <w:rPr>
          <w:sz w:val="22"/>
          <w:szCs w:val="22"/>
        </w:rPr>
        <w:t xml:space="preserve">    </w:t>
      </w:r>
      <w:r w:rsidR="00180CB3">
        <w:rPr>
          <w:sz w:val="22"/>
          <w:szCs w:val="22"/>
        </w:rPr>
        <w:t xml:space="preserve">           </w:t>
      </w:r>
      <w:r w:rsidR="000D1EBD">
        <w:rPr>
          <w:sz w:val="22"/>
          <w:szCs w:val="22"/>
        </w:rPr>
        <w:t xml:space="preserve">                                for </w:t>
      </w:r>
      <w:r w:rsidR="000D1EBD" w:rsidRPr="000D1EBD">
        <w:rPr>
          <w:i/>
          <w:sz w:val="22"/>
          <w:szCs w:val="22"/>
        </w:rPr>
        <w:t>i</w:t>
      </w:r>
      <w:r w:rsidR="000D1EBD">
        <w:rPr>
          <w:sz w:val="22"/>
          <w:szCs w:val="22"/>
        </w:rPr>
        <w:t xml:space="preserve"> =</w:t>
      </w:r>
      <w:r w:rsidR="00B30AD4">
        <w:rPr>
          <w:sz w:val="22"/>
          <w:szCs w:val="22"/>
        </w:rPr>
        <w:t xml:space="preserve"> </w:t>
      </w:r>
      <w:r w:rsidR="000D1EBD">
        <w:rPr>
          <w:sz w:val="22"/>
          <w:szCs w:val="22"/>
        </w:rPr>
        <w:t>5</w:t>
      </w:r>
      <w:r w:rsidR="000D1EBD" w:rsidRPr="000D1EBD">
        <w:rPr>
          <w:sz w:val="22"/>
          <w:szCs w:val="22"/>
          <w:vertAlign w:val="superscript"/>
        </w:rPr>
        <w:t>0</w:t>
      </w:r>
      <w:r w:rsidR="000D1EBD">
        <w:rPr>
          <w:sz w:val="22"/>
          <w:szCs w:val="22"/>
        </w:rPr>
        <w:t>,10</w:t>
      </w:r>
      <w:r w:rsidR="000D1EBD" w:rsidRPr="000D1EBD">
        <w:rPr>
          <w:sz w:val="22"/>
          <w:szCs w:val="22"/>
          <w:vertAlign w:val="superscript"/>
        </w:rPr>
        <w:t>0</w:t>
      </w:r>
      <w:r w:rsidR="000D1EBD">
        <w:rPr>
          <w:sz w:val="22"/>
          <w:szCs w:val="22"/>
        </w:rPr>
        <w:t xml:space="preserve"> and 15</w:t>
      </w:r>
      <w:r w:rsidR="000D1EBD" w:rsidRPr="000D1EBD">
        <w:rPr>
          <w:sz w:val="22"/>
          <w:szCs w:val="22"/>
          <w:vertAlign w:val="superscript"/>
        </w:rPr>
        <w:t>0</w:t>
      </w:r>
    </w:p>
    <w:p w:rsidR="005F5165" w:rsidRDefault="00C23DFD" w:rsidP="00C64866">
      <w:pPr>
        <w:ind w:firstLine="0"/>
        <w:contextualSpacing/>
        <w:rPr>
          <w:sz w:val="22"/>
          <w:szCs w:val="22"/>
        </w:rPr>
      </w:pPr>
      <w:r>
        <w:rPr>
          <w:sz w:val="22"/>
          <w:szCs w:val="22"/>
        </w:rPr>
        <w:tab/>
      </w:r>
      <w:r>
        <w:rPr>
          <w:sz w:val="22"/>
          <w:szCs w:val="22"/>
        </w:rPr>
        <w:tab/>
      </w:r>
      <w:r>
        <w:rPr>
          <w:sz w:val="22"/>
          <w:szCs w:val="22"/>
        </w:rPr>
        <w:tab/>
      </w:r>
      <w:r>
        <w:rPr>
          <w:sz w:val="22"/>
          <w:szCs w:val="22"/>
        </w:rPr>
        <w:tab/>
      </w:r>
    </w:p>
    <w:p w:rsidR="00F80AE9" w:rsidRPr="00F80AE9" w:rsidRDefault="002239D7" w:rsidP="00976433">
      <w:pPr>
        <w:ind w:firstLine="0"/>
        <w:contextualSpacing/>
        <w:mirrorIndents/>
        <w:rPr>
          <w:rFonts w:ascii="Arial" w:hAnsi="Arial" w:cs="Arial"/>
          <w:b/>
          <w:szCs w:val="24"/>
        </w:rPr>
      </w:pPr>
      <w:r>
        <w:rPr>
          <w:rFonts w:ascii="Arial" w:hAnsi="Arial" w:cs="Arial"/>
          <w:b/>
          <w:szCs w:val="24"/>
        </w:rPr>
        <w:t xml:space="preserve">3. </w:t>
      </w:r>
      <w:r w:rsidR="00DB2D06">
        <w:rPr>
          <w:rFonts w:ascii="Arial" w:hAnsi="Arial" w:cs="Arial"/>
          <w:b/>
          <w:szCs w:val="24"/>
        </w:rPr>
        <w:t xml:space="preserve">FEM </w:t>
      </w:r>
      <w:r w:rsidR="006C2461">
        <w:rPr>
          <w:rFonts w:ascii="Arial" w:hAnsi="Arial" w:cs="Arial"/>
          <w:b/>
          <w:szCs w:val="24"/>
        </w:rPr>
        <w:t>modelling</w:t>
      </w:r>
      <w:r w:rsidR="00DB2D06">
        <w:rPr>
          <w:rFonts w:ascii="Arial" w:hAnsi="Arial" w:cs="Arial"/>
          <w:b/>
          <w:szCs w:val="24"/>
        </w:rPr>
        <w:t xml:space="preserve"> of the slope</w:t>
      </w:r>
    </w:p>
    <w:p w:rsidR="001F4CF6" w:rsidRDefault="007D0099" w:rsidP="006D0AE6">
      <w:pPr>
        <w:ind w:firstLine="397"/>
        <w:contextualSpacing/>
        <w:mirrorIndents/>
        <w:rPr>
          <w:sz w:val="22"/>
          <w:szCs w:val="22"/>
        </w:rPr>
      </w:pPr>
      <w:r w:rsidRPr="00960017">
        <w:rPr>
          <w:sz w:val="22"/>
          <w:szCs w:val="22"/>
        </w:rPr>
        <w:t xml:space="preserve">The </w:t>
      </w:r>
      <w:r>
        <w:rPr>
          <w:sz w:val="22"/>
          <w:szCs w:val="22"/>
        </w:rPr>
        <w:t>experimental</w:t>
      </w:r>
      <w:r w:rsidRPr="00960017">
        <w:rPr>
          <w:sz w:val="22"/>
          <w:szCs w:val="22"/>
        </w:rPr>
        <w:t xml:space="preserve"> results are validated by its</w:t>
      </w:r>
      <w:r>
        <w:rPr>
          <w:sz w:val="22"/>
          <w:szCs w:val="22"/>
        </w:rPr>
        <w:t xml:space="preserve"> 2D</w:t>
      </w:r>
      <w:r w:rsidRPr="00960017">
        <w:rPr>
          <w:sz w:val="22"/>
          <w:szCs w:val="22"/>
        </w:rPr>
        <w:t xml:space="preserve"> </w:t>
      </w:r>
      <w:r>
        <w:rPr>
          <w:sz w:val="22"/>
          <w:szCs w:val="22"/>
        </w:rPr>
        <w:t>FEM</w:t>
      </w:r>
      <w:r w:rsidRPr="00960017">
        <w:rPr>
          <w:sz w:val="22"/>
          <w:szCs w:val="22"/>
        </w:rPr>
        <w:t xml:space="preserve"> </w:t>
      </w:r>
      <w:r>
        <w:rPr>
          <w:sz w:val="22"/>
          <w:szCs w:val="22"/>
        </w:rPr>
        <w:t xml:space="preserve">in </w:t>
      </w:r>
      <w:r w:rsidR="001F4CF6">
        <w:rPr>
          <w:sz w:val="22"/>
          <w:szCs w:val="22"/>
        </w:rPr>
        <w:t>Phase</w:t>
      </w:r>
      <w:r w:rsidR="001F4CF6" w:rsidRPr="001F4CF6">
        <w:rPr>
          <w:sz w:val="22"/>
          <w:szCs w:val="22"/>
          <w:vertAlign w:val="superscript"/>
        </w:rPr>
        <w:t>2</w:t>
      </w:r>
      <w:r>
        <w:rPr>
          <w:sz w:val="22"/>
          <w:szCs w:val="22"/>
        </w:rPr>
        <w:t xml:space="preserve"> software</w:t>
      </w:r>
      <w:r w:rsidR="009661A0">
        <w:rPr>
          <w:sz w:val="22"/>
          <w:szCs w:val="22"/>
        </w:rPr>
        <w:t xml:space="preserve"> by taking Mohr-C</w:t>
      </w:r>
      <w:r w:rsidR="001F4CF6">
        <w:rPr>
          <w:sz w:val="22"/>
          <w:szCs w:val="22"/>
        </w:rPr>
        <w:t>oulomb</w:t>
      </w:r>
      <w:r w:rsidR="00920303">
        <w:rPr>
          <w:sz w:val="22"/>
          <w:szCs w:val="22"/>
        </w:rPr>
        <w:t>’</w:t>
      </w:r>
      <w:r w:rsidR="001F4CF6">
        <w:rPr>
          <w:sz w:val="22"/>
          <w:szCs w:val="22"/>
        </w:rPr>
        <w:t xml:space="preserve">s </w:t>
      </w:r>
      <w:r w:rsidR="000027FD">
        <w:rPr>
          <w:sz w:val="22"/>
          <w:szCs w:val="22"/>
        </w:rPr>
        <w:t xml:space="preserve">constitutive </w:t>
      </w:r>
      <w:r w:rsidR="001F4CF6">
        <w:rPr>
          <w:sz w:val="22"/>
          <w:szCs w:val="22"/>
        </w:rPr>
        <w:t xml:space="preserve">model for the soil and the anchors were modelled as steel bars </w:t>
      </w:r>
      <w:r w:rsidR="005F1405">
        <w:rPr>
          <w:sz w:val="22"/>
          <w:szCs w:val="22"/>
        </w:rPr>
        <w:t>by assigning diameter as 32 mm and Young</w:t>
      </w:r>
      <w:r w:rsidR="00DC69B5">
        <w:rPr>
          <w:sz w:val="22"/>
          <w:szCs w:val="22"/>
        </w:rPr>
        <w:t>’</w:t>
      </w:r>
      <w:r w:rsidR="005F1405">
        <w:rPr>
          <w:sz w:val="22"/>
          <w:szCs w:val="22"/>
        </w:rPr>
        <w:t>s modulus</w:t>
      </w:r>
      <w:r w:rsidR="006F2BEF">
        <w:rPr>
          <w:sz w:val="22"/>
          <w:szCs w:val="22"/>
        </w:rPr>
        <w:t xml:space="preserve"> </w:t>
      </w:r>
      <w:r w:rsidR="005F1405">
        <w:rPr>
          <w:sz w:val="22"/>
          <w:szCs w:val="22"/>
        </w:rPr>
        <w:t>of the</w:t>
      </w:r>
      <w:r w:rsidR="00AF1927">
        <w:rPr>
          <w:sz w:val="22"/>
          <w:szCs w:val="22"/>
        </w:rPr>
        <w:t xml:space="preserve"> anchor rod</w:t>
      </w:r>
      <w:r w:rsidR="004E1A8B">
        <w:rPr>
          <w:sz w:val="22"/>
          <w:szCs w:val="22"/>
        </w:rPr>
        <w:t>.</w:t>
      </w:r>
      <w:r w:rsidR="00984613">
        <w:rPr>
          <w:sz w:val="22"/>
          <w:szCs w:val="22"/>
        </w:rPr>
        <w:t xml:space="preserve"> </w:t>
      </w:r>
      <w:r w:rsidR="00E213C6">
        <w:rPr>
          <w:sz w:val="22"/>
          <w:szCs w:val="22"/>
        </w:rPr>
        <w:t>The</w:t>
      </w:r>
      <w:r w:rsidR="00984613">
        <w:rPr>
          <w:sz w:val="22"/>
          <w:szCs w:val="22"/>
        </w:rPr>
        <w:t xml:space="preserve"> properties of the soil and anchors are taken from table 1.</w:t>
      </w:r>
    </w:p>
    <w:p w:rsidR="00C71575" w:rsidRDefault="004E1A8B" w:rsidP="00C71575">
      <w:pPr>
        <w:ind w:firstLine="397"/>
        <w:contextualSpacing/>
        <w:mirrorIndents/>
        <w:rPr>
          <w:b/>
          <w:sz w:val="22"/>
          <w:szCs w:val="22"/>
        </w:rPr>
      </w:pPr>
      <w:r w:rsidRPr="004E1A8B">
        <w:rPr>
          <w:b/>
          <w:sz w:val="22"/>
          <w:szCs w:val="22"/>
        </w:rPr>
        <w:t>3.1</w:t>
      </w:r>
      <w:r>
        <w:rPr>
          <w:b/>
          <w:sz w:val="22"/>
          <w:szCs w:val="22"/>
        </w:rPr>
        <w:t xml:space="preserve"> </w:t>
      </w:r>
      <w:r w:rsidR="00960017">
        <w:rPr>
          <w:b/>
          <w:sz w:val="22"/>
          <w:szCs w:val="22"/>
        </w:rPr>
        <w:t>Validation of Experimental Results</w:t>
      </w:r>
    </w:p>
    <w:p w:rsidR="00EB3AB2" w:rsidRDefault="00960017" w:rsidP="00EB3AB2">
      <w:pPr>
        <w:ind w:firstLine="397"/>
        <w:contextualSpacing/>
        <w:mirrorIndents/>
        <w:rPr>
          <w:sz w:val="22"/>
          <w:szCs w:val="22"/>
        </w:rPr>
      </w:pPr>
      <w:r w:rsidRPr="00960017">
        <w:rPr>
          <w:sz w:val="22"/>
          <w:szCs w:val="22"/>
        </w:rPr>
        <w:t xml:space="preserve">The </w:t>
      </w:r>
      <w:r w:rsidR="00BA7616">
        <w:rPr>
          <w:sz w:val="22"/>
          <w:szCs w:val="22"/>
        </w:rPr>
        <w:t>experimental</w:t>
      </w:r>
      <w:r w:rsidRPr="00960017">
        <w:rPr>
          <w:sz w:val="22"/>
          <w:szCs w:val="22"/>
        </w:rPr>
        <w:t xml:space="preserve"> results are validated by its numerical modelling</w:t>
      </w:r>
      <w:r w:rsidR="00292E44">
        <w:rPr>
          <w:sz w:val="22"/>
          <w:szCs w:val="22"/>
        </w:rPr>
        <w:t xml:space="preserve"> in Phase</w:t>
      </w:r>
      <w:r w:rsidR="00292E44" w:rsidRPr="00292E44">
        <w:rPr>
          <w:sz w:val="22"/>
          <w:szCs w:val="22"/>
          <w:vertAlign w:val="superscript"/>
        </w:rPr>
        <w:t>2</w:t>
      </w:r>
      <w:r w:rsidR="00C514A8">
        <w:rPr>
          <w:sz w:val="22"/>
          <w:szCs w:val="22"/>
        </w:rPr>
        <w:t xml:space="preserve"> in which the soil mass is divided into</w:t>
      </w:r>
      <w:r w:rsidR="00292E44">
        <w:rPr>
          <w:sz w:val="22"/>
          <w:szCs w:val="22"/>
        </w:rPr>
        <w:t xml:space="preserve"> 6 noded triangular elements</w:t>
      </w:r>
      <w:r w:rsidR="00126223">
        <w:rPr>
          <w:sz w:val="22"/>
          <w:szCs w:val="22"/>
        </w:rPr>
        <w:t>.</w:t>
      </w:r>
      <w:r w:rsidR="00292E44">
        <w:rPr>
          <w:sz w:val="22"/>
          <w:szCs w:val="22"/>
        </w:rPr>
        <w:t xml:space="preserve"> </w:t>
      </w:r>
      <w:r w:rsidR="00126223">
        <w:rPr>
          <w:sz w:val="22"/>
          <w:szCs w:val="22"/>
        </w:rPr>
        <w:t>T</w:t>
      </w:r>
      <w:r w:rsidR="00292E44">
        <w:rPr>
          <w:sz w:val="22"/>
          <w:szCs w:val="22"/>
        </w:rPr>
        <w:t>he base of the slope is kept fixed in both x-y directions and the sides of the slopes were assigned roller boundary conditions (kept free in y-direction)</w:t>
      </w:r>
      <w:r w:rsidRPr="00960017">
        <w:rPr>
          <w:sz w:val="22"/>
          <w:szCs w:val="22"/>
        </w:rPr>
        <w:t>.</w:t>
      </w:r>
      <w:r w:rsidR="00EB3AB2">
        <w:rPr>
          <w:sz w:val="22"/>
          <w:szCs w:val="22"/>
        </w:rPr>
        <w:t xml:space="preserve"> Fig.4 below shows the boundary conditions, mesh </w:t>
      </w:r>
      <w:r w:rsidR="006C2461">
        <w:rPr>
          <w:sz w:val="22"/>
          <w:szCs w:val="22"/>
        </w:rPr>
        <w:t>discretisation</w:t>
      </w:r>
      <w:r w:rsidR="00EB3AB2">
        <w:rPr>
          <w:sz w:val="22"/>
          <w:szCs w:val="22"/>
        </w:rPr>
        <w:t>, loading at the crest, geometry of the slope and position of the anchor.</w:t>
      </w:r>
    </w:p>
    <w:p w:rsidR="00484F58" w:rsidRDefault="006A182B" w:rsidP="00484F58">
      <w:pPr>
        <w:ind w:firstLine="397"/>
        <w:contextualSpacing/>
        <w:mirrorIndents/>
        <w:rPr>
          <w:sz w:val="22"/>
          <w:szCs w:val="22"/>
        </w:rPr>
      </w:pPr>
      <w:r>
        <w:rPr>
          <w:sz w:val="22"/>
          <w:szCs w:val="22"/>
        </w:rPr>
        <w:lastRenderedPageBreak/>
        <w:t xml:space="preserve">The stress is applied to the model at the crest in units of kPa. The load applied to the experimental model has also been converted to kPa by dividing the load by plate area </w:t>
      </w:r>
      <w:r w:rsidR="006C2461">
        <w:rPr>
          <w:sz w:val="22"/>
          <w:szCs w:val="22"/>
        </w:rPr>
        <w:t>i.e.</w:t>
      </w:r>
      <w:r>
        <w:rPr>
          <w:sz w:val="22"/>
          <w:szCs w:val="22"/>
        </w:rPr>
        <w:t xml:space="preserve"> 0.45 x 0.45 m</w:t>
      </w:r>
      <w:r w:rsidRPr="007F5C6B">
        <w:rPr>
          <w:sz w:val="22"/>
          <w:szCs w:val="22"/>
          <w:vertAlign w:val="superscript"/>
        </w:rPr>
        <w:t>2</w:t>
      </w:r>
      <w:r>
        <w:rPr>
          <w:sz w:val="22"/>
          <w:szCs w:val="22"/>
        </w:rPr>
        <w:t xml:space="preserve">, hence a </w:t>
      </w:r>
      <w:r w:rsidR="006C2461">
        <w:rPr>
          <w:sz w:val="22"/>
          <w:szCs w:val="22"/>
        </w:rPr>
        <w:t>comparison</w:t>
      </w:r>
      <w:r>
        <w:rPr>
          <w:sz w:val="22"/>
          <w:szCs w:val="22"/>
        </w:rPr>
        <w:t xml:space="preserve"> is done between experimental and FEM results for angle of inclination </w:t>
      </w:r>
      <w:r>
        <w:rPr>
          <w:i/>
          <w:sz w:val="22"/>
          <w:szCs w:val="22"/>
        </w:rPr>
        <w:t xml:space="preserve">i </w:t>
      </w:r>
      <w:r>
        <w:rPr>
          <w:sz w:val="22"/>
          <w:szCs w:val="22"/>
        </w:rPr>
        <w:t>= 0</w:t>
      </w:r>
      <w:r w:rsidRPr="00A249A3">
        <w:rPr>
          <w:sz w:val="22"/>
          <w:szCs w:val="22"/>
          <w:vertAlign w:val="superscript"/>
        </w:rPr>
        <w:t>0</w:t>
      </w:r>
      <w:r>
        <w:rPr>
          <w:sz w:val="22"/>
          <w:szCs w:val="22"/>
        </w:rPr>
        <w:t>, 10</w:t>
      </w:r>
      <w:r w:rsidRPr="00A249A3">
        <w:rPr>
          <w:sz w:val="22"/>
          <w:szCs w:val="22"/>
          <w:vertAlign w:val="superscript"/>
        </w:rPr>
        <w:t>0</w:t>
      </w:r>
      <w:r>
        <w:rPr>
          <w:sz w:val="22"/>
          <w:szCs w:val="22"/>
        </w:rPr>
        <w:t xml:space="preserve"> and 15</w:t>
      </w:r>
      <w:r w:rsidRPr="00A249A3">
        <w:rPr>
          <w:sz w:val="22"/>
          <w:szCs w:val="22"/>
          <w:vertAlign w:val="superscript"/>
        </w:rPr>
        <w:t>0</w:t>
      </w:r>
      <w:r>
        <w:rPr>
          <w:sz w:val="22"/>
          <w:szCs w:val="22"/>
        </w:rPr>
        <w:t xml:space="preserve">. </w:t>
      </w:r>
      <w:r w:rsidR="00484F58">
        <w:rPr>
          <w:sz w:val="22"/>
          <w:szCs w:val="22"/>
        </w:rPr>
        <w:t xml:space="preserve">Fig.5 shows the </w:t>
      </w:r>
      <w:r w:rsidR="006C2461">
        <w:rPr>
          <w:sz w:val="22"/>
          <w:szCs w:val="22"/>
        </w:rPr>
        <w:t>comparison</w:t>
      </w:r>
      <w:r w:rsidR="00484F58">
        <w:rPr>
          <w:sz w:val="22"/>
          <w:szCs w:val="22"/>
        </w:rPr>
        <w:t xml:space="preserve"> of the results for experimental setup and FEM model. </w:t>
      </w:r>
    </w:p>
    <w:p w:rsidR="006A182B" w:rsidRDefault="00901DF3" w:rsidP="00EB3AB2">
      <w:pPr>
        <w:ind w:firstLine="397"/>
        <w:contextualSpacing/>
        <w:mirrorIndents/>
        <w:rPr>
          <w:sz w:val="22"/>
          <w:szCs w:val="22"/>
        </w:rPr>
      </w:pPr>
      <w:r>
        <w:rPr>
          <w:noProof/>
          <w:lang w:val="en-IN" w:eastAsia="en-IN"/>
        </w:rPr>
        <w:drawing>
          <wp:anchor distT="0" distB="0" distL="114300" distR="114300" simplePos="0" relativeHeight="251732992" behindDoc="1" locked="0" layoutInCell="1" allowOverlap="1">
            <wp:simplePos x="0" y="0"/>
            <wp:positionH relativeFrom="column">
              <wp:posOffset>1675296</wp:posOffset>
            </wp:positionH>
            <wp:positionV relativeFrom="paragraph">
              <wp:posOffset>552</wp:posOffset>
            </wp:positionV>
            <wp:extent cx="3905250" cy="3048000"/>
            <wp:effectExtent l="0" t="0" r="0" b="0"/>
            <wp:wrapTight wrapText="bothSides">
              <wp:wrapPolygon edited="0">
                <wp:start x="0" y="0"/>
                <wp:lineTo x="0" y="21465"/>
                <wp:lineTo x="21495" y="21465"/>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2103" b="1801"/>
                    <a:stretch/>
                  </pic:blipFill>
                  <pic:spPr bwMode="auto">
                    <a:xfrm>
                      <a:off x="0" y="0"/>
                      <a:ext cx="3905250" cy="3048000"/>
                    </a:xfrm>
                    <a:prstGeom prst="rect">
                      <a:avLst/>
                    </a:prstGeom>
                    <a:ln>
                      <a:noFill/>
                    </a:ln>
                    <a:extLst>
                      <a:ext uri="{53640926-AAD7-44D8-BBD7-CCE9431645EC}">
                        <a14:shadowObscured xmlns:a14="http://schemas.microsoft.com/office/drawing/2010/main"/>
                      </a:ext>
                    </a:extLst>
                  </pic:spPr>
                </pic:pic>
              </a:graphicData>
            </a:graphic>
          </wp:anchor>
        </w:drawing>
      </w:r>
    </w:p>
    <w:p w:rsidR="000F6B18" w:rsidRDefault="000F6B18" w:rsidP="00484F58">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405F92" w:rsidP="007F5C6B">
      <w:pPr>
        <w:ind w:firstLine="397"/>
        <w:contextualSpacing/>
        <w:mirrorIndents/>
        <w:jc w:val="center"/>
        <w:rPr>
          <w:sz w:val="22"/>
          <w:szCs w:val="22"/>
        </w:rPr>
      </w:pPr>
      <w:r>
        <w:rPr>
          <w:noProof/>
          <w:sz w:val="22"/>
          <w:szCs w:val="22"/>
          <w:lang w:val="en-IN" w:eastAsia="en-IN"/>
        </w:rPr>
        <mc:AlternateContent>
          <mc:Choice Requires="wps">
            <w:drawing>
              <wp:anchor distT="0" distB="0" distL="114300" distR="114300" simplePos="0" relativeHeight="251754496" behindDoc="0" locked="0" layoutInCell="1" allowOverlap="1" wp14:anchorId="341EA801" wp14:editId="171FEDAE">
                <wp:simplePos x="0" y="0"/>
                <wp:positionH relativeFrom="column">
                  <wp:posOffset>3022990</wp:posOffset>
                </wp:positionH>
                <wp:positionV relativeFrom="paragraph">
                  <wp:posOffset>85236</wp:posOffset>
                </wp:positionV>
                <wp:extent cx="509954" cy="254977"/>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509954" cy="2549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F92" w:rsidRPr="00405F92" w:rsidRDefault="00405F92" w:rsidP="00405F92">
                            <w:pPr>
                              <w:ind w:firstLine="0"/>
                              <w:rPr>
                                <w:sz w:val="20"/>
                              </w:rPr>
                            </w:pPr>
                            <w:r>
                              <w:rPr>
                                <w:i/>
                                <w:sz w:val="20"/>
                              </w:rPr>
                              <w:t>i</w:t>
                            </w:r>
                            <w:r>
                              <w:rPr>
                                <w:sz w:val="20"/>
                              </w:rPr>
                              <w:t>= 15</w:t>
                            </w:r>
                            <w:r w:rsidRPr="00405F92">
                              <w:rPr>
                                <w:sz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EA801" id="Text Box 16" o:spid="_x0000_s1041" type="#_x0000_t202" style="position:absolute;left:0;text-align:left;margin-left:238.05pt;margin-top:6.7pt;width:40.15pt;height:20.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" fillcolor="white [3201]" strokeweight=".5pt">
                <v:textbox>
                  <w:txbxContent>
                    <w:p w:rsidR="00405F92" w:rsidRPr="00405F92" w:rsidRDefault="00405F92" w:rsidP="00405F92">
                      <w:pPr>
                        <w:ind w:firstLine="0"/>
                        <w:rPr>
                          <w:sz w:val="20"/>
                        </w:rPr>
                      </w:pPr>
                      <w:r>
                        <w:rPr>
                          <w:i/>
                          <w:sz w:val="20"/>
                        </w:rPr>
                        <w:t>i</w:t>
                      </w:r>
                      <w:r>
                        <w:rPr>
                          <w:sz w:val="20"/>
                        </w:rPr>
                        <w:t>= 15</w:t>
                      </w:r>
                      <w:r w:rsidRPr="00405F92">
                        <w:rPr>
                          <w:sz w:val="20"/>
                          <w:vertAlign w:val="superscript"/>
                        </w:rPr>
                        <w:t>0</w:t>
                      </w:r>
                    </w:p>
                  </w:txbxContent>
                </v:textbox>
              </v:shape>
            </w:pict>
          </mc:Fallback>
        </mc:AlternateContent>
      </w:r>
    </w:p>
    <w:p w:rsidR="00901DF3" w:rsidRDefault="00405F92" w:rsidP="007F5C6B">
      <w:pPr>
        <w:ind w:firstLine="397"/>
        <w:contextualSpacing/>
        <w:mirrorIndents/>
        <w:jc w:val="center"/>
        <w:rPr>
          <w:sz w:val="22"/>
          <w:szCs w:val="22"/>
        </w:rPr>
      </w:pPr>
      <w:r>
        <w:rPr>
          <w:noProof/>
          <w:sz w:val="22"/>
          <w:szCs w:val="22"/>
          <w:lang w:val="en-IN" w:eastAsia="en-IN"/>
        </w:rPr>
        <mc:AlternateContent>
          <mc:Choice Requires="wps">
            <w:drawing>
              <wp:anchor distT="0" distB="0" distL="114300" distR="114300" simplePos="0" relativeHeight="251756544" behindDoc="0" locked="0" layoutInCell="1" allowOverlap="1" wp14:anchorId="471711C1" wp14:editId="5B10EF34">
                <wp:simplePos x="0" y="0"/>
                <wp:positionH relativeFrom="column">
                  <wp:posOffset>5194202</wp:posOffset>
                </wp:positionH>
                <wp:positionV relativeFrom="paragraph">
                  <wp:posOffset>99060</wp:posOffset>
                </wp:positionV>
                <wp:extent cx="405912" cy="246185"/>
                <wp:effectExtent l="0" t="0" r="13335" b="20955"/>
                <wp:wrapNone/>
                <wp:docPr id="18" name="Text Box 18"/>
                <wp:cNvGraphicFramePr/>
                <a:graphic xmlns:a="http://schemas.openxmlformats.org/drawingml/2006/main">
                  <a:graphicData uri="http://schemas.microsoft.com/office/word/2010/wordprocessingShape">
                    <wps:wsp>
                      <wps:cNvSpPr txBox="1"/>
                      <wps:spPr>
                        <a:xfrm>
                          <a:off x="0" y="0"/>
                          <a:ext cx="405912" cy="2461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F92" w:rsidRPr="00405F92" w:rsidRDefault="00405F92" w:rsidP="00405F92">
                            <w:pPr>
                              <w:ind w:firstLine="0"/>
                              <w:rPr>
                                <w:sz w:val="20"/>
                              </w:rPr>
                            </w:pPr>
                            <w:r w:rsidRPr="00405F92">
                              <w:rPr>
                                <w:sz w:val="20"/>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11C1" id="Text Box 18" o:spid="_x0000_s1042" type="#_x0000_t202" style="position:absolute;left:0;text-align:left;margin-left:409pt;margin-top:7.8pt;width:31.95pt;height:1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" fillcolor="white [3201]" strokeweight=".5pt">
                <v:textbox>
                  <w:txbxContent>
                    <w:p w:rsidR="00405F92" w:rsidRPr="00405F92" w:rsidRDefault="00405F92" w:rsidP="00405F92">
                      <w:pPr>
                        <w:ind w:firstLine="0"/>
                        <w:rPr>
                          <w:sz w:val="20"/>
                        </w:rPr>
                      </w:pPr>
                      <w:r w:rsidRPr="00405F92">
                        <w:rPr>
                          <w:sz w:val="20"/>
                        </w:rPr>
                        <w:t>0.5</w:t>
                      </w:r>
                    </w:p>
                  </w:txbxContent>
                </v:textbox>
              </v:shape>
            </w:pict>
          </mc:Fallback>
        </mc:AlternateContent>
      </w:r>
    </w:p>
    <w:p w:rsidR="00901DF3" w:rsidRDefault="00901DF3" w:rsidP="007F5C6B">
      <w:pPr>
        <w:ind w:firstLine="397"/>
        <w:contextualSpacing/>
        <w:mirrorIndents/>
        <w:jc w:val="center"/>
        <w:rPr>
          <w:sz w:val="22"/>
          <w:szCs w:val="22"/>
        </w:rPr>
      </w:pPr>
    </w:p>
    <w:p w:rsidR="00901DF3" w:rsidRDefault="00405F92" w:rsidP="007F5C6B">
      <w:pPr>
        <w:ind w:firstLine="397"/>
        <w:contextualSpacing/>
        <w:mirrorIndents/>
        <w:jc w:val="center"/>
        <w:rPr>
          <w:sz w:val="22"/>
          <w:szCs w:val="22"/>
        </w:rPr>
      </w:pPr>
      <w:r>
        <w:rPr>
          <w:noProof/>
          <w:sz w:val="22"/>
          <w:szCs w:val="22"/>
          <w:lang w:val="en-IN" w:eastAsia="en-IN"/>
        </w:rPr>
        <mc:AlternateContent>
          <mc:Choice Requires="wps">
            <w:drawing>
              <wp:anchor distT="0" distB="0" distL="114300" distR="114300" simplePos="0" relativeHeight="251753472" behindDoc="0" locked="0" layoutInCell="1" allowOverlap="1" wp14:anchorId="51A495F9" wp14:editId="321A4288">
                <wp:simplePos x="0" y="0"/>
                <wp:positionH relativeFrom="column">
                  <wp:posOffset>2276182</wp:posOffset>
                </wp:positionH>
                <wp:positionV relativeFrom="paragraph">
                  <wp:posOffset>157236</wp:posOffset>
                </wp:positionV>
                <wp:extent cx="571500" cy="263769"/>
                <wp:effectExtent l="0" t="0" r="19050" b="22225"/>
                <wp:wrapNone/>
                <wp:docPr id="1" name="Text Box 1"/>
                <wp:cNvGraphicFramePr/>
                <a:graphic xmlns:a="http://schemas.openxmlformats.org/drawingml/2006/main">
                  <a:graphicData uri="http://schemas.microsoft.com/office/word/2010/wordprocessingShape">
                    <wps:wsp>
                      <wps:cNvSpPr txBox="1"/>
                      <wps:spPr>
                        <a:xfrm>
                          <a:off x="0" y="0"/>
                          <a:ext cx="571500" cy="2637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F92" w:rsidRPr="00405F92" w:rsidRDefault="00405F92" w:rsidP="00405F92">
                            <w:pPr>
                              <w:ind w:firstLine="0"/>
                              <w:rPr>
                                <w:sz w:val="20"/>
                              </w:rPr>
                            </w:pPr>
                            <w:r w:rsidRPr="00405F92">
                              <w:rPr>
                                <w:sz w:val="20"/>
                              </w:rPr>
                              <w:t>Anchor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95F9" id="Text Box 1" o:spid="_x0000_s1043" type="#_x0000_t202" style="position:absolute;left:0;text-align:left;margin-left:179.25pt;margin-top:12.4pt;width:45pt;height:2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" fillcolor="white [3201]" strokeweight=".5pt">
                <v:textbox>
                  <w:txbxContent>
                    <w:p w:rsidR="00405F92" w:rsidRPr="00405F92" w:rsidRDefault="00405F92" w:rsidP="00405F92">
                      <w:pPr>
                        <w:ind w:firstLine="0"/>
                        <w:rPr>
                          <w:sz w:val="20"/>
                        </w:rPr>
                      </w:pPr>
                      <w:r w:rsidRPr="00405F92">
                        <w:rPr>
                          <w:sz w:val="20"/>
                        </w:rPr>
                        <w:t>Anchor</w:t>
                      </w:r>
                    </w:p>
                  </w:txbxContent>
                </v:textbox>
              </v:shape>
            </w:pict>
          </mc:Fallback>
        </mc:AlternateContent>
      </w: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901DF3" w:rsidP="007F5C6B">
      <w:pPr>
        <w:ind w:firstLine="397"/>
        <w:contextualSpacing/>
        <w:mirrorIndents/>
        <w:jc w:val="center"/>
        <w:rPr>
          <w:sz w:val="22"/>
          <w:szCs w:val="22"/>
        </w:rPr>
      </w:pPr>
    </w:p>
    <w:p w:rsidR="00901DF3" w:rsidRDefault="00405F92" w:rsidP="007F5C6B">
      <w:pPr>
        <w:ind w:firstLine="397"/>
        <w:contextualSpacing/>
        <w:mirrorIndents/>
        <w:jc w:val="center"/>
        <w:rPr>
          <w:sz w:val="22"/>
          <w:szCs w:val="22"/>
        </w:rPr>
      </w:pPr>
      <w:r>
        <w:rPr>
          <w:noProof/>
          <w:sz w:val="22"/>
          <w:szCs w:val="22"/>
          <w:lang w:val="en-IN" w:eastAsia="en-IN"/>
        </w:rPr>
        <mc:AlternateContent>
          <mc:Choice Requires="wps">
            <w:drawing>
              <wp:anchor distT="0" distB="0" distL="114300" distR="114300" simplePos="0" relativeHeight="251758592" behindDoc="0" locked="0" layoutInCell="1" allowOverlap="1" wp14:anchorId="168899B9" wp14:editId="117E062E">
                <wp:simplePos x="0" y="0"/>
                <wp:positionH relativeFrom="column">
                  <wp:posOffset>3374390</wp:posOffset>
                </wp:positionH>
                <wp:positionV relativeFrom="paragraph">
                  <wp:posOffset>58957</wp:posOffset>
                </wp:positionV>
                <wp:extent cx="405765" cy="245745"/>
                <wp:effectExtent l="0" t="0" r="13335" b="20955"/>
                <wp:wrapNone/>
                <wp:docPr id="19" name="Text Box 19"/>
                <wp:cNvGraphicFramePr/>
                <a:graphic xmlns:a="http://schemas.openxmlformats.org/drawingml/2006/main">
                  <a:graphicData uri="http://schemas.microsoft.com/office/word/2010/wordprocessingShape">
                    <wps:wsp>
                      <wps:cNvSpPr txBox="1"/>
                      <wps:spPr>
                        <a:xfrm>
                          <a:off x="0" y="0"/>
                          <a:ext cx="405765"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F92" w:rsidRPr="00405F92" w:rsidRDefault="00405F92" w:rsidP="00405F92">
                            <w:pPr>
                              <w:ind w:firstLine="0"/>
                              <w:rPr>
                                <w:sz w:val="20"/>
                              </w:rPr>
                            </w:pPr>
                            <w:r>
                              <w:rPr>
                                <w:sz w:val="20"/>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899B9" id="Text Box 19" o:spid="_x0000_s1044" type="#_x0000_t202" style="position:absolute;left:0;text-align:left;margin-left:265.7pt;margin-top:4.65pt;width:31.95pt;height:19.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68lw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" fillcolor="white [3201]" strokeweight=".5pt">
                <v:textbox>
                  <w:txbxContent>
                    <w:p w:rsidR="00405F92" w:rsidRPr="00405F92" w:rsidRDefault="00405F92" w:rsidP="00405F92">
                      <w:pPr>
                        <w:ind w:firstLine="0"/>
                        <w:rPr>
                          <w:sz w:val="20"/>
                        </w:rPr>
                      </w:pPr>
                      <w:r>
                        <w:rPr>
                          <w:sz w:val="20"/>
                        </w:rPr>
                        <w:t>1.00</w:t>
                      </w:r>
                    </w:p>
                  </w:txbxContent>
                </v:textbox>
              </v:shape>
            </w:pict>
          </mc:Fallback>
        </mc:AlternateContent>
      </w:r>
    </w:p>
    <w:p w:rsidR="00901DF3" w:rsidRDefault="00901DF3" w:rsidP="007F5C6B">
      <w:pPr>
        <w:ind w:firstLine="397"/>
        <w:contextualSpacing/>
        <w:mirrorIndents/>
        <w:jc w:val="center"/>
        <w:rPr>
          <w:sz w:val="22"/>
          <w:szCs w:val="22"/>
        </w:rPr>
      </w:pPr>
    </w:p>
    <w:p w:rsidR="007F5C6B" w:rsidRPr="00F1516B" w:rsidRDefault="007F5C6B" w:rsidP="00405F92">
      <w:pPr>
        <w:ind w:firstLine="0"/>
        <w:contextualSpacing/>
        <w:mirrorIndents/>
        <w:jc w:val="center"/>
        <w:rPr>
          <w:sz w:val="22"/>
          <w:szCs w:val="22"/>
        </w:rPr>
      </w:pPr>
      <w:r>
        <w:rPr>
          <w:sz w:val="22"/>
          <w:szCs w:val="22"/>
        </w:rPr>
        <w:t xml:space="preserve">Fig. 4 </w:t>
      </w:r>
      <w:r w:rsidR="00F1516B">
        <w:rPr>
          <w:sz w:val="22"/>
          <w:szCs w:val="22"/>
        </w:rPr>
        <w:t>FEM model of the slope (</w:t>
      </w:r>
      <w:r w:rsidR="00F1516B">
        <w:rPr>
          <w:rFonts w:ascii="Calibri" w:hAnsi="Calibri" w:cs="Calibri"/>
          <w:sz w:val="22"/>
          <w:szCs w:val="22"/>
        </w:rPr>
        <w:t xml:space="preserve">α </w:t>
      </w:r>
      <w:r w:rsidR="00F1516B">
        <w:rPr>
          <w:sz w:val="22"/>
          <w:szCs w:val="22"/>
        </w:rPr>
        <w:t>= 50</w:t>
      </w:r>
      <w:r w:rsidR="00F1516B" w:rsidRPr="00F1516B">
        <w:rPr>
          <w:sz w:val="22"/>
          <w:szCs w:val="22"/>
          <w:vertAlign w:val="superscript"/>
        </w:rPr>
        <w:t>0</w:t>
      </w:r>
      <w:r w:rsidR="00F1516B">
        <w:rPr>
          <w:sz w:val="22"/>
          <w:szCs w:val="22"/>
        </w:rPr>
        <w:t xml:space="preserve">, </w:t>
      </w:r>
      <w:r w:rsidR="00F1516B">
        <w:rPr>
          <w:i/>
          <w:sz w:val="22"/>
          <w:szCs w:val="22"/>
        </w:rPr>
        <w:t xml:space="preserve">i </w:t>
      </w:r>
      <w:r w:rsidR="00F1516B">
        <w:rPr>
          <w:sz w:val="22"/>
          <w:szCs w:val="22"/>
        </w:rPr>
        <w:t>= 15</w:t>
      </w:r>
      <w:r w:rsidR="00F1516B" w:rsidRPr="00F1516B">
        <w:rPr>
          <w:sz w:val="22"/>
          <w:szCs w:val="22"/>
          <w:vertAlign w:val="superscript"/>
        </w:rPr>
        <w:t>0</w:t>
      </w:r>
      <w:r w:rsidR="00F1516B">
        <w:rPr>
          <w:sz w:val="22"/>
          <w:szCs w:val="22"/>
        </w:rPr>
        <w:t xml:space="preserve"> and H = 0.5 m), All dimensions are in metres</w:t>
      </w:r>
    </w:p>
    <w:p w:rsidR="00857443" w:rsidRDefault="00AE006B" w:rsidP="006A182B">
      <w:pPr>
        <w:ind w:firstLine="397"/>
        <w:contextualSpacing/>
        <w:mirrorIndents/>
        <w:rPr>
          <w:sz w:val="22"/>
          <w:szCs w:val="22"/>
        </w:rPr>
      </w:pPr>
      <w:r>
        <w:rPr>
          <w:noProof/>
        </w:rPr>
        <w:object w:dxaOrig="1440" w:dyaOrig="1440">
          <v:shape id="_x0000_s1035" type="#_x0000_t75" style="position:absolute;left:0;text-align:left;margin-left:118.45pt;margin-top:3.75pt;width:332.7pt;height:249.7pt;z-index:251727872;mso-position-horizontal-relative:text;mso-position-vertical-relative:text" wrapcoords="10091 227 1474 1208 964 2266 964 2568 1587 2643 1587 5060 737 6117 1531 7477 1531 8685 170 9441 -57 9667 -57 14274 567 14727 1587 14727 1531 15936 1587 17144 737 17597 737 17824 1587 18352 1531 19636 1587 20769 680 21298 794 21524 1814 21524 2778 21524 7937 20920 7937 19561 19162 18957 19389 18579 19049 18352 19332 17446 19389 14652 19049 14199 18425 13519 17858 12688 17631 12084 17121 11480 16441 11102 15647 9894 15704 9516 15194 8987 14457 8685 13720 7477 13776 7099 13380 6344 13153 6269 12302 5589 11452 4985 8447 3852 8107 3852 8164 3550 6463 2870 21600 2568 21600 1208 12756 227 10091 227">
            <v:imagedata r:id="rId18" o:title="" croptop="1410f" cropbottom="11278f" cropleft="7691f" cropright="8453f"/>
            <w10:wrap type="tight"/>
          </v:shape>
          <o:OLEObject Type="Embed" ProgID="Origin50.Graph" ShapeID="_x0000_s1035" DrawAspect="Content" ObjectID="_1572859115" r:id="rId19"/>
        </w:object>
      </w:r>
    </w:p>
    <w:p w:rsidR="00F641F9" w:rsidRDefault="00F641F9" w:rsidP="006D0AE6">
      <w:pPr>
        <w:ind w:firstLine="397"/>
        <w:contextualSpacing/>
        <w:mirrorIndents/>
        <w:rPr>
          <w:sz w:val="22"/>
          <w:szCs w:val="22"/>
        </w:rPr>
      </w:pPr>
    </w:p>
    <w:p w:rsidR="004E1A8B" w:rsidRPr="004E1A8B" w:rsidRDefault="004E1A8B" w:rsidP="006D0AE6">
      <w:pPr>
        <w:ind w:firstLine="397"/>
        <w:contextualSpacing/>
        <w:mirrorIndents/>
        <w:rPr>
          <w:sz w:val="22"/>
          <w:szCs w:val="22"/>
        </w:rPr>
      </w:pPr>
    </w:p>
    <w:p w:rsidR="004E1A8B" w:rsidRDefault="004E1A8B" w:rsidP="006D0AE6">
      <w:pPr>
        <w:ind w:firstLine="397"/>
        <w:contextualSpacing/>
        <w:mirrorIndents/>
        <w:rPr>
          <w:b/>
          <w:sz w:val="22"/>
          <w:szCs w:val="22"/>
        </w:rPr>
      </w:pPr>
    </w:p>
    <w:p w:rsidR="004E1A8B" w:rsidRDefault="004E1A8B" w:rsidP="00653CAA">
      <w:pPr>
        <w:ind w:firstLine="0"/>
        <w:contextualSpacing/>
        <w:mirrorIndents/>
        <w:rPr>
          <w:b/>
          <w:sz w:val="22"/>
          <w:szCs w:val="22"/>
        </w:rPr>
      </w:pPr>
    </w:p>
    <w:p w:rsidR="00653CAA" w:rsidRDefault="00653CAA" w:rsidP="00653CAA">
      <w:pPr>
        <w:ind w:firstLine="0"/>
        <w:contextualSpacing/>
        <w:mirrorIndents/>
        <w:rPr>
          <w:b/>
          <w:sz w:val="22"/>
          <w:szCs w:val="22"/>
        </w:rPr>
      </w:pPr>
    </w:p>
    <w:p w:rsidR="00653CAA" w:rsidRDefault="00653CAA" w:rsidP="00653CAA">
      <w:pPr>
        <w:ind w:firstLine="0"/>
        <w:contextualSpacing/>
        <w:mirrorIndents/>
        <w:rPr>
          <w:b/>
          <w:sz w:val="22"/>
          <w:szCs w:val="22"/>
        </w:rPr>
      </w:pPr>
    </w:p>
    <w:p w:rsidR="004E1A8B" w:rsidRDefault="004E1A8B" w:rsidP="006D0AE6">
      <w:pPr>
        <w:ind w:firstLine="397"/>
        <w:contextualSpacing/>
        <w:mirrorIndents/>
        <w:rPr>
          <w:b/>
          <w:sz w:val="22"/>
          <w:szCs w:val="22"/>
        </w:rPr>
      </w:pPr>
    </w:p>
    <w:p w:rsidR="00A845CA" w:rsidRDefault="00A845CA" w:rsidP="006D0AE6">
      <w:pPr>
        <w:ind w:firstLine="397"/>
        <w:contextualSpacing/>
        <w:mirrorIndents/>
        <w:rPr>
          <w:b/>
          <w:sz w:val="22"/>
          <w:szCs w:val="22"/>
        </w:rPr>
      </w:pPr>
    </w:p>
    <w:p w:rsidR="00A845CA" w:rsidRDefault="00A845CA" w:rsidP="006D0AE6">
      <w:pPr>
        <w:ind w:firstLine="397"/>
        <w:contextualSpacing/>
        <w:mirrorIndents/>
        <w:rPr>
          <w:b/>
          <w:sz w:val="22"/>
          <w:szCs w:val="22"/>
        </w:rPr>
      </w:pPr>
    </w:p>
    <w:p w:rsidR="00A845CA" w:rsidRDefault="00A845CA" w:rsidP="006D0AE6">
      <w:pPr>
        <w:ind w:firstLine="397"/>
        <w:contextualSpacing/>
        <w:mirrorIndents/>
        <w:rPr>
          <w:b/>
          <w:sz w:val="22"/>
          <w:szCs w:val="22"/>
        </w:rPr>
      </w:pPr>
    </w:p>
    <w:p w:rsidR="000F6B18" w:rsidRDefault="000F6B18" w:rsidP="006D0AE6">
      <w:pPr>
        <w:ind w:firstLine="397"/>
        <w:contextualSpacing/>
        <w:mirrorIndents/>
        <w:rPr>
          <w:b/>
          <w:sz w:val="22"/>
          <w:szCs w:val="22"/>
        </w:rPr>
      </w:pPr>
    </w:p>
    <w:p w:rsidR="000F6B18" w:rsidRDefault="000F6B18" w:rsidP="006D0AE6">
      <w:pPr>
        <w:ind w:firstLine="397"/>
        <w:contextualSpacing/>
        <w:mirrorIndents/>
        <w:rPr>
          <w:b/>
          <w:sz w:val="22"/>
          <w:szCs w:val="22"/>
        </w:rPr>
      </w:pPr>
    </w:p>
    <w:p w:rsidR="000F6B18" w:rsidRDefault="000F6B18" w:rsidP="006D0AE6">
      <w:pPr>
        <w:ind w:firstLine="397"/>
        <w:contextualSpacing/>
        <w:mirrorIndents/>
        <w:rPr>
          <w:b/>
          <w:sz w:val="22"/>
          <w:szCs w:val="22"/>
        </w:rPr>
      </w:pPr>
    </w:p>
    <w:p w:rsidR="000F6B18" w:rsidRDefault="000F6B18" w:rsidP="006D0AE6">
      <w:pPr>
        <w:ind w:firstLine="397"/>
        <w:contextualSpacing/>
        <w:mirrorIndents/>
        <w:rPr>
          <w:b/>
          <w:sz w:val="22"/>
          <w:szCs w:val="22"/>
        </w:rPr>
      </w:pPr>
    </w:p>
    <w:p w:rsidR="000F6B18" w:rsidRDefault="000F6B18" w:rsidP="006D0AE6">
      <w:pPr>
        <w:ind w:firstLine="397"/>
        <w:contextualSpacing/>
        <w:mirrorIndents/>
        <w:rPr>
          <w:b/>
          <w:sz w:val="22"/>
          <w:szCs w:val="22"/>
        </w:rPr>
      </w:pPr>
    </w:p>
    <w:p w:rsidR="004E1A8B" w:rsidRDefault="004E1A8B" w:rsidP="006D0AE6">
      <w:pPr>
        <w:ind w:firstLine="397"/>
        <w:contextualSpacing/>
        <w:mirrorIndents/>
        <w:rPr>
          <w:b/>
          <w:sz w:val="22"/>
          <w:szCs w:val="22"/>
        </w:rPr>
      </w:pPr>
    </w:p>
    <w:p w:rsidR="004E1A8B" w:rsidRDefault="004E1A8B" w:rsidP="006D0AE6">
      <w:pPr>
        <w:ind w:firstLine="397"/>
        <w:contextualSpacing/>
        <w:mirrorIndents/>
        <w:rPr>
          <w:b/>
          <w:sz w:val="22"/>
          <w:szCs w:val="22"/>
        </w:rPr>
      </w:pPr>
    </w:p>
    <w:p w:rsidR="004E1A8B" w:rsidRDefault="004E1A8B" w:rsidP="006D0AE6">
      <w:pPr>
        <w:ind w:firstLine="397"/>
        <w:contextualSpacing/>
        <w:mirrorIndents/>
        <w:rPr>
          <w:b/>
          <w:sz w:val="22"/>
          <w:szCs w:val="22"/>
        </w:rPr>
      </w:pPr>
      <w:r>
        <w:rPr>
          <w:b/>
          <w:sz w:val="22"/>
          <w:szCs w:val="22"/>
        </w:rPr>
        <w:t xml:space="preserve"> </w:t>
      </w:r>
    </w:p>
    <w:p w:rsidR="00405F92" w:rsidRDefault="00405F92" w:rsidP="00405F92">
      <w:pPr>
        <w:ind w:firstLine="0"/>
        <w:contextualSpacing/>
        <w:mirrorIndents/>
        <w:jc w:val="center"/>
        <w:rPr>
          <w:sz w:val="22"/>
          <w:szCs w:val="22"/>
        </w:rPr>
      </w:pPr>
    </w:p>
    <w:p w:rsidR="00296B53" w:rsidRDefault="00296B53" w:rsidP="00405F92">
      <w:pPr>
        <w:ind w:firstLine="0"/>
        <w:contextualSpacing/>
        <w:mirrorIndents/>
        <w:jc w:val="center"/>
        <w:rPr>
          <w:b/>
          <w:sz w:val="22"/>
          <w:szCs w:val="22"/>
        </w:rPr>
      </w:pPr>
      <w:r>
        <w:rPr>
          <w:sz w:val="22"/>
          <w:szCs w:val="22"/>
        </w:rPr>
        <w:t>Fig.5 Validation of Experimental results with FEM model results</w:t>
      </w:r>
      <w:r w:rsidR="0049103E">
        <w:rPr>
          <w:sz w:val="22"/>
          <w:szCs w:val="22"/>
        </w:rPr>
        <w:t xml:space="preserve"> </w:t>
      </w:r>
    </w:p>
    <w:p w:rsidR="00484F58" w:rsidRDefault="00484F58" w:rsidP="00484F58">
      <w:pPr>
        <w:ind w:firstLine="397"/>
        <w:contextualSpacing/>
        <w:mirrorIndents/>
        <w:rPr>
          <w:sz w:val="22"/>
          <w:szCs w:val="22"/>
        </w:rPr>
      </w:pPr>
      <w:r>
        <w:rPr>
          <w:sz w:val="22"/>
          <w:szCs w:val="22"/>
        </w:rPr>
        <w:t xml:space="preserve">The </w:t>
      </w:r>
      <w:r w:rsidR="006C2461">
        <w:rPr>
          <w:sz w:val="22"/>
          <w:szCs w:val="22"/>
        </w:rPr>
        <w:t>comparison</w:t>
      </w:r>
      <w:r>
        <w:rPr>
          <w:sz w:val="22"/>
          <w:szCs w:val="22"/>
        </w:rPr>
        <w:t xml:space="preserve"> of the result</w:t>
      </w:r>
      <w:r w:rsidR="00797CB9">
        <w:rPr>
          <w:sz w:val="22"/>
          <w:szCs w:val="22"/>
        </w:rPr>
        <w:t>s</w:t>
      </w:r>
      <w:r>
        <w:rPr>
          <w:sz w:val="22"/>
          <w:szCs w:val="22"/>
        </w:rPr>
        <w:t xml:space="preserve"> shows that the displacement values of FEM models are 10 to 30% less</w:t>
      </w:r>
      <w:r w:rsidR="001710AE">
        <w:rPr>
          <w:sz w:val="22"/>
          <w:szCs w:val="22"/>
        </w:rPr>
        <w:t xml:space="preserve"> than the experimental values, which</w:t>
      </w:r>
      <w:r>
        <w:rPr>
          <w:sz w:val="22"/>
          <w:szCs w:val="22"/>
        </w:rPr>
        <w:t xml:space="preserve"> may have happened due to the extra weight of the iron plate placed on the crest of the slope </w:t>
      </w:r>
      <w:r>
        <w:rPr>
          <w:sz w:val="22"/>
          <w:szCs w:val="22"/>
        </w:rPr>
        <w:lastRenderedPageBreak/>
        <w:t xml:space="preserve">for ensuring the uniform distribution of the load coming from the </w:t>
      </w:r>
      <w:r w:rsidR="006C2461">
        <w:rPr>
          <w:sz w:val="22"/>
          <w:szCs w:val="22"/>
        </w:rPr>
        <w:t>hydraulic</w:t>
      </w:r>
      <w:r>
        <w:rPr>
          <w:sz w:val="22"/>
          <w:szCs w:val="22"/>
        </w:rPr>
        <w:t xml:space="preserve"> jack to the crest of the slope.  </w:t>
      </w:r>
      <w:r w:rsidRPr="00960017">
        <w:rPr>
          <w:sz w:val="22"/>
          <w:szCs w:val="22"/>
        </w:rPr>
        <w:t>It is found that</w:t>
      </w:r>
      <w:r>
        <w:rPr>
          <w:sz w:val="22"/>
          <w:szCs w:val="22"/>
        </w:rPr>
        <w:t xml:space="preserve"> Stress–displacement curves </w:t>
      </w:r>
      <w:r w:rsidRPr="00960017">
        <w:rPr>
          <w:sz w:val="22"/>
          <w:szCs w:val="22"/>
        </w:rPr>
        <w:t xml:space="preserve">from </w:t>
      </w:r>
      <w:r>
        <w:rPr>
          <w:sz w:val="22"/>
          <w:szCs w:val="22"/>
        </w:rPr>
        <w:t xml:space="preserve">experimental </w:t>
      </w:r>
      <w:r w:rsidRPr="00960017">
        <w:rPr>
          <w:sz w:val="22"/>
          <w:szCs w:val="22"/>
        </w:rPr>
        <w:t xml:space="preserve">testing and </w:t>
      </w:r>
      <w:r>
        <w:rPr>
          <w:sz w:val="22"/>
          <w:szCs w:val="22"/>
        </w:rPr>
        <w:t xml:space="preserve">FEM </w:t>
      </w:r>
      <w:r w:rsidRPr="00960017">
        <w:rPr>
          <w:sz w:val="22"/>
          <w:szCs w:val="22"/>
        </w:rPr>
        <w:t>modelling are in accordance with slight variations.</w:t>
      </w:r>
      <w:r>
        <w:rPr>
          <w:sz w:val="22"/>
          <w:szCs w:val="22"/>
        </w:rPr>
        <w:t xml:space="preserve"> </w:t>
      </w:r>
    </w:p>
    <w:p w:rsidR="004E1A8B" w:rsidRDefault="004E1A8B" w:rsidP="006D0AE6">
      <w:pPr>
        <w:ind w:firstLine="397"/>
        <w:contextualSpacing/>
        <w:mirrorIndents/>
        <w:rPr>
          <w:b/>
          <w:sz w:val="22"/>
          <w:szCs w:val="22"/>
        </w:rPr>
      </w:pPr>
      <w:r>
        <w:rPr>
          <w:b/>
          <w:sz w:val="22"/>
          <w:szCs w:val="22"/>
        </w:rPr>
        <w:t>3.2 Parametric Study</w:t>
      </w:r>
    </w:p>
    <w:p w:rsidR="004E1A8B" w:rsidRDefault="000628E1" w:rsidP="0095294A">
      <w:pPr>
        <w:spacing w:after="240"/>
        <w:ind w:firstLine="397"/>
        <w:contextualSpacing/>
        <w:mirrorIndents/>
        <w:rPr>
          <w:sz w:val="22"/>
          <w:szCs w:val="22"/>
        </w:rPr>
      </w:pPr>
      <w:r>
        <w:rPr>
          <w:sz w:val="22"/>
          <w:szCs w:val="22"/>
        </w:rPr>
        <w:t xml:space="preserve">As the experimental </w:t>
      </w:r>
      <w:r w:rsidR="00FB7F5B">
        <w:rPr>
          <w:sz w:val="22"/>
          <w:szCs w:val="22"/>
        </w:rPr>
        <w:t>results we</w:t>
      </w:r>
      <w:r>
        <w:rPr>
          <w:sz w:val="22"/>
          <w:szCs w:val="22"/>
        </w:rPr>
        <w:t>re</w:t>
      </w:r>
      <w:r w:rsidR="00FB7F5B">
        <w:rPr>
          <w:sz w:val="22"/>
          <w:szCs w:val="22"/>
        </w:rPr>
        <w:t xml:space="preserve"> found</w:t>
      </w:r>
      <w:r>
        <w:rPr>
          <w:sz w:val="22"/>
          <w:szCs w:val="22"/>
        </w:rPr>
        <w:t xml:space="preserve"> in </w:t>
      </w:r>
      <w:r w:rsidR="006C2461">
        <w:rPr>
          <w:sz w:val="22"/>
          <w:szCs w:val="22"/>
        </w:rPr>
        <w:t>agreement</w:t>
      </w:r>
      <w:r>
        <w:rPr>
          <w:sz w:val="22"/>
          <w:szCs w:val="22"/>
        </w:rPr>
        <w:t xml:space="preserve"> with the FEM </w:t>
      </w:r>
      <w:r w:rsidR="006C2461">
        <w:rPr>
          <w:sz w:val="22"/>
          <w:szCs w:val="22"/>
        </w:rPr>
        <w:t>modelling</w:t>
      </w:r>
      <w:r>
        <w:rPr>
          <w:sz w:val="22"/>
          <w:szCs w:val="22"/>
        </w:rPr>
        <w:t xml:space="preserve"> of th</w:t>
      </w:r>
      <w:r w:rsidR="00DD014B">
        <w:rPr>
          <w:sz w:val="22"/>
          <w:szCs w:val="22"/>
        </w:rPr>
        <w:t>e slope reinforced with anchors</w:t>
      </w:r>
      <w:r>
        <w:rPr>
          <w:sz w:val="22"/>
          <w:szCs w:val="22"/>
        </w:rPr>
        <w:t>, therefore keeping the same assumptions and models used for FEM modelling of the slope, a</w:t>
      </w:r>
      <w:r w:rsidR="004E1A8B" w:rsidRPr="004E1A8B">
        <w:rPr>
          <w:sz w:val="22"/>
          <w:szCs w:val="22"/>
        </w:rPr>
        <w:t xml:space="preserve"> parametric study </w:t>
      </w:r>
      <w:r w:rsidR="004E1A8B">
        <w:rPr>
          <w:sz w:val="22"/>
          <w:szCs w:val="22"/>
        </w:rPr>
        <w:t>has been conducted on FEM</w:t>
      </w:r>
      <w:r>
        <w:rPr>
          <w:sz w:val="22"/>
          <w:szCs w:val="22"/>
        </w:rPr>
        <w:t xml:space="preserve"> (</w:t>
      </w:r>
      <w:r w:rsidRPr="004E1A8B">
        <w:rPr>
          <w:sz w:val="22"/>
          <w:szCs w:val="22"/>
        </w:rPr>
        <w:t>Phase</w:t>
      </w:r>
      <w:r w:rsidRPr="004E1A8B">
        <w:rPr>
          <w:sz w:val="22"/>
          <w:szCs w:val="22"/>
          <w:vertAlign w:val="superscript"/>
        </w:rPr>
        <w:t>2</w:t>
      </w:r>
      <w:r>
        <w:rPr>
          <w:sz w:val="22"/>
          <w:szCs w:val="22"/>
        </w:rPr>
        <w:t>)</w:t>
      </w:r>
      <w:r w:rsidR="004E1A8B">
        <w:rPr>
          <w:sz w:val="22"/>
          <w:szCs w:val="22"/>
        </w:rPr>
        <w:t xml:space="preserve"> model of </w:t>
      </w:r>
      <w:r>
        <w:rPr>
          <w:sz w:val="22"/>
          <w:szCs w:val="22"/>
        </w:rPr>
        <w:t>a real slope present in Guwahati</w:t>
      </w:r>
      <w:r w:rsidR="00B16168">
        <w:rPr>
          <w:sz w:val="22"/>
          <w:szCs w:val="22"/>
        </w:rPr>
        <w:t>, India. I</w:t>
      </w:r>
      <w:r w:rsidR="004E1A8B" w:rsidRPr="004E1A8B">
        <w:rPr>
          <w:sz w:val="22"/>
          <w:szCs w:val="22"/>
        </w:rPr>
        <w:t xml:space="preserve">n </w:t>
      </w:r>
      <w:r w:rsidR="00B16168">
        <w:rPr>
          <w:sz w:val="22"/>
          <w:szCs w:val="22"/>
        </w:rPr>
        <w:t>this study</w:t>
      </w:r>
      <w:r w:rsidR="004E1A8B" w:rsidRPr="004E1A8B">
        <w:rPr>
          <w:sz w:val="22"/>
          <w:szCs w:val="22"/>
        </w:rPr>
        <w:t xml:space="preserve"> the factor of safety has been analysed using the shear strength reduction technique which allows to automatically perform a finite element slope stability analysis, and </w:t>
      </w:r>
      <w:r w:rsidR="00401C53">
        <w:rPr>
          <w:sz w:val="22"/>
          <w:szCs w:val="22"/>
        </w:rPr>
        <w:t xml:space="preserve">to </w:t>
      </w:r>
      <w:r w:rsidR="004E1A8B" w:rsidRPr="004E1A8B">
        <w:rPr>
          <w:sz w:val="22"/>
          <w:szCs w:val="22"/>
        </w:rPr>
        <w:t>compute a critical strength reduction factor for the model.</w:t>
      </w:r>
      <w:r w:rsidR="00876433">
        <w:rPr>
          <w:sz w:val="22"/>
          <w:szCs w:val="22"/>
        </w:rPr>
        <w:t xml:space="preserve"> Fig. 6 shows the model of the slope analysed without reinfor</w:t>
      </w:r>
      <w:r w:rsidR="006C2461">
        <w:rPr>
          <w:sz w:val="22"/>
          <w:szCs w:val="22"/>
        </w:rPr>
        <w:t>ce</w:t>
      </w:r>
      <w:r w:rsidR="00876433">
        <w:rPr>
          <w:sz w:val="22"/>
          <w:szCs w:val="22"/>
        </w:rPr>
        <w:t>ment of anchors, giving factor of safety as 1.02.</w:t>
      </w:r>
      <w:r w:rsidR="0095294A">
        <w:rPr>
          <w:sz w:val="22"/>
          <w:szCs w:val="22"/>
        </w:rPr>
        <w:t xml:space="preserve"> </w:t>
      </w:r>
      <w:r w:rsidR="00DC5AEC">
        <w:rPr>
          <w:sz w:val="22"/>
          <w:szCs w:val="22"/>
        </w:rPr>
        <w:t>Table</w:t>
      </w:r>
      <w:r w:rsidR="008828B2">
        <w:rPr>
          <w:sz w:val="22"/>
          <w:szCs w:val="22"/>
        </w:rPr>
        <w:t>s</w:t>
      </w:r>
      <w:r w:rsidR="00DC5AEC">
        <w:rPr>
          <w:sz w:val="22"/>
          <w:szCs w:val="22"/>
        </w:rPr>
        <w:t xml:space="preserve"> 2</w:t>
      </w:r>
      <w:r w:rsidR="0095294A">
        <w:rPr>
          <w:sz w:val="22"/>
          <w:szCs w:val="22"/>
        </w:rPr>
        <w:t xml:space="preserve"> and 3</w:t>
      </w:r>
      <w:r w:rsidR="00DC5AEC">
        <w:rPr>
          <w:sz w:val="22"/>
          <w:szCs w:val="22"/>
        </w:rPr>
        <w:t xml:space="preserve"> below shows </w:t>
      </w:r>
      <w:r w:rsidR="00C47FE4">
        <w:rPr>
          <w:sz w:val="22"/>
          <w:szCs w:val="22"/>
        </w:rPr>
        <w:t>properties</w:t>
      </w:r>
      <w:r w:rsidR="00DC5AEC">
        <w:rPr>
          <w:sz w:val="22"/>
          <w:szCs w:val="22"/>
        </w:rPr>
        <w:t xml:space="preserve"> which</w:t>
      </w:r>
      <w:r w:rsidR="004E1A8B" w:rsidRPr="004E1A8B">
        <w:rPr>
          <w:sz w:val="22"/>
          <w:szCs w:val="22"/>
        </w:rPr>
        <w:t xml:space="preserve"> </w:t>
      </w:r>
      <w:r w:rsidR="004E1A8B">
        <w:rPr>
          <w:sz w:val="22"/>
          <w:szCs w:val="22"/>
        </w:rPr>
        <w:t>were</w:t>
      </w:r>
      <w:r w:rsidR="004E1A8B" w:rsidRPr="004E1A8B">
        <w:rPr>
          <w:sz w:val="22"/>
          <w:szCs w:val="22"/>
        </w:rPr>
        <w:t xml:space="preserve"> considered</w:t>
      </w:r>
      <w:r w:rsidR="00C47FE4">
        <w:rPr>
          <w:sz w:val="22"/>
          <w:szCs w:val="22"/>
        </w:rPr>
        <w:t xml:space="preserve"> for parametric study</w:t>
      </w:r>
      <w:r w:rsidR="0095294A">
        <w:rPr>
          <w:sz w:val="22"/>
          <w:szCs w:val="22"/>
        </w:rPr>
        <w:t>.</w:t>
      </w:r>
    </w:p>
    <w:p w:rsidR="0095294A" w:rsidRDefault="0095294A" w:rsidP="0095294A">
      <w:pPr>
        <w:spacing w:after="240"/>
        <w:ind w:firstLine="397"/>
        <w:contextualSpacing/>
        <w:mirrorIndents/>
        <w:jc w:val="center"/>
        <w:rPr>
          <w:sz w:val="22"/>
          <w:szCs w:val="22"/>
        </w:rPr>
      </w:pPr>
      <w:r>
        <w:rPr>
          <w:sz w:val="22"/>
          <w:szCs w:val="22"/>
        </w:rPr>
        <w:t>Table 2 Properties for parametric study</w:t>
      </w:r>
    </w:p>
    <w:p w:rsidR="00324CE1" w:rsidRDefault="00324CE1" w:rsidP="0095294A">
      <w:pPr>
        <w:spacing w:after="240"/>
        <w:ind w:firstLine="397"/>
        <w:contextualSpacing/>
        <w:mirrorIndents/>
        <w:jc w:val="center"/>
        <w:rPr>
          <w:sz w:val="22"/>
          <w:szCs w:val="22"/>
        </w:rPr>
      </w:pPr>
    </w:p>
    <w:tbl>
      <w:tblPr>
        <w:tblStyle w:val="TableGrid"/>
        <w:tblW w:w="0" w:type="auto"/>
        <w:tblLook w:val="04A0" w:firstRow="1" w:lastRow="0" w:firstColumn="1" w:lastColumn="0" w:noHBand="0" w:noVBand="1"/>
      </w:tblPr>
      <w:tblGrid>
        <w:gridCol w:w="2122"/>
        <w:gridCol w:w="2409"/>
        <w:gridCol w:w="1418"/>
        <w:gridCol w:w="2410"/>
        <w:gridCol w:w="1134"/>
        <w:gridCol w:w="1377"/>
      </w:tblGrid>
      <w:tr w:rsidR="008C2782" w:rsidTr="008C2782">
        <w:trPr>
          <w:trHeight w:val="474"/>
        </w:trPr>
        <w:tc>
          <w:tcPr>
            <w:tcW w:w="2122" w:type="dxa"/>
          </w:tcPr>
          <w:p w:rsidR="00C47FE4" w:rsidRPr="008C2782" w:rsidRDefault="0095294A" w:rsidP="008C2782">
            <w:pPr>
              <w:ind w:firstLine="29"/>
              <w:contextualSpacing/>
              <w:mirrorIndents/>
              <w:jc w:val="left"/>
              <w:rPr>
                <w:sz w:val="22"/>
                <w:szCs w:val="22"/>
                <w:vertAlign w:val="superscript"/>
              </w:rPr>
            </w:pPr>
            <w:r>
              <w:rPr>
                <w:sz w:val="22"/>
                <w:szCs w:val="22"/>
              </w:rPr>
              <w:t xml:space="preserve"> </w:t>
            </w:r>
            <w:r w:rsidR="008C2782">
              <w:rPr>
                <w:sz w:val="22"/>
                <w:szCs w:val="22"/>
              </w:rPr>
              <w:t xml:space="preserve">Angle of </w:t>
            </w:r>
            <w:r w:rsidR="00C47FE4" w:rsidRPr="004E1A8B">
              <w:rPr>
                <w:sz w:val="22"/>
                <w:szCs w:val="22"/>
              </w:rPr>
              <w:t>Inclination of anchors</w:t>
            </w:r>
            <w:r w:rsidR="008C2782">
              <w:rPr>
                <w:sz w:val="22"/>
                <w:szCs w:val="22"/>
              </w:rPr>
              <w:t>: (</w:t>
            </w:r>
            <w:r w:rsidR="008C2782">
              <w:rPr>
                <w:i/>
                <w:sz w:val="22"/>
                <w:szCs w:val="22"/>
              </w:rPr>
              <w:t>i</w:t>
            </w:r>
            <w:r w:rsidR="008C2782">
              <w:rPr>
                <w:sz w:val="22"/>
                <w:szCs w:val="22"/>
              </w:rPr>
              <w:t>)</w:t>
            </w:r>
          </w:p>
        </w:tc>
        <w:tc>
          <w:tcPr>
            <w:tcW w:w="2409" w:type="dxa"/>
          </w:tcPr>
          <w:p w:rsidR="00C47FE4" w:rsidRDefault="00C47FE4" w:rsidP="008C2782">
            <w:pPr>
              <w:ind w:firstLine="0"/>
              <w:contextualSpacing/>
              <w:mirrorIndents/>
              <w:jc w:val="left"/>
              <w:rPr>
                <w:sz w:val="22"/>
                <w:szCs w:val="22"/>
              </w:rPr>
            </w:pPr>
            <w:r>
              <w:rPr>
                <w:sz w:val="22"/>
                <w:szCs w:val="22"/>
              </w:rPr>
              <w:t xml:space="preserve">Length of </w:t>
            </w:r>
            <w:r w:rsidR="006C2461">
              <w:rPr>
                <w:sz w:val="22"/>
                <w:szCs w:val="22"/>
              </w:rPr>
              <w:t>embedment</w:t>
            </w:r>
            <w:r>
              <w:rPr>
                <w:sz w:val="22"/>
                <w:szCs w:val="22"/>
              </w:rPr>
              <w:t xml:space="preserve"> of anchors: </w:t>
            </w:r>
            <w:r w:rsidR="008C2782">
              <w:rPr>
                <w:sz w:val="22"/>
                <w:szCs w:val="22"/>
              </w:rPr>
              <w:t>(L)</w:t>
            </w:r>
          </w:p>
        </w:tc>
        <w:tc>
          <w:tcPr>
            <w:tcW w:w="1418" w:type="dxa"/>
          </w:tcPr>
          <w:p w:rsidR="00C47FE4" w:rsidRDefault="00C47FE4" w:rsidP="008C2782">
            <w:pPr>
              <w:ind w:firstLine="0"/>
              <w:contextualSpacing/>
              <w:mirrorIndents/>
              <w:rPr>
                <w:sz w:val="22"/>
                <w:szCs w:val="22"/>
              </w:rPr>
            </w:pPr>
            <w:r w:rsidRPr="004E1A8B">
              <w:rPr>
                <w:sz w:val="22"/>
                <w:szCs w:val="22"/>
              </w:rPr>
              <w:t xml:space="preserve">Diameter of Anchors: </w:t>
            </w:r>
            <w:r w:rsidR="008C2782">
              <w:rPr>
                <w:sz w:val="22"/>
                <w:szCs w:val="22"/>
              </w:rPr>
              <w:t>(d)</w:t>
            </w:r>
          </w:p>
        </w:tc>
        <w:tc>
          <w:tcPr>
            <w:tcW w:w="2410" w:type="dxa"/>
          </w:tcPr>
          <w:p w:rsidR="00C47FE4" w:rsidRDefault="00C47FE4" w:rsidP="008C2782">
            <w:pPr>
              <w:ind w:firstLine="0"/>
              <w:contextualSpacing/>
              <w:mirrorIndents/>
              <w:jc w:val="left"/>
              <w:rPr>
                <w:sz w:val="22"/>
                <w:szCs w:val="22"/>
              </w:rPr>
            </w:pPr>
            <w:r>
              <w:rPr>
                <w:sz w:val="22"/>
                <w:szCs w:val="22"/>
              </w:rPr>
              <w:t>Spacing and Number of Anchors</w:t>
            </w:r>
          </w:p>
        </w:tc>
        <w:tc>
          <w:tcPr>
            <w:tcW w:w="1134" w:type="dxa"/>
          </w:tcPr>
          <w:p w:rsidR="00C47FE4" w:rsidRDefault="00C47FE4" w:rsidP="004E1A8B">
            <w:pPr>
              <w:ind w:firstLine="0"/>
              <w:contextualSpacing/>
              <w:mirrorIndents/>
              <w:rPr>
                <w:sz w:val="22"/>
                <w:szCs w:val="22"/>
              </w:rPr>
            </w:pPr>
            <w:r>
              <w:rPr>
                <w:sz w:val="22"/>
                <w:szCs w:val="22"/>
              </w:rPr>
              <w:t>Surcharge</w:t>
            </w:r>
          </w:p>
        </w:tc>
        <w:tc>
          <w:tcPr>
            <w:tcW w:w="1377" w:type="dxa"/>
          </w:tcPr>
          <w:p w:rsidR="00C47FE4" w:rsidRDefault="006C2461" w:rsidP="004E1A8B">
            <w:pPr>
              <w:ind w:firstLine="0"/>
              <w:contextualSpacing/>
              <w:mirrorIndents/>
              <w:rPr>
                <w:sz w:val="22"/>
                <w:szCs w:val="22"/>
              </w:rPr>
            </w:pPr>
            <w:r>
              <w:rPr>
                <w:sz w:val="22"/>
                <w:szCs w:val="22"/>
              </w:rPr>
              <w:t>Pseudo static</w:t>
            </w:r>
            <w:r w:rsidR="00C47FE4">
              <w:rPr>
                <w:sz w:val="22"/>
                <w:szCs w:val="22"/>
              </w:rPr>
              <w:t xml:space="preserve"> co-efficient</w:t>
            </w:r>
            <w:r w:rsidR="008034A4">
              <w:rPr>
                <w:sz w:val="22"/>
                <w:szCs w:val="22"/>
              </w:rPr>
              <w:t>s</w:t>
            </w:r>
          </w:p>
        </w:tc>
      </w:tr>
      <w:tr w:rsidR="008C2782" w:rsidTr="008C2782">
        <w:tc>
          <w:tcPr>
            <w:tcW w:w="2122" w:type="dxa"/>
          </w:tcPr>
          <w:p w:rsidR="008C2782" w:rsidRPr="004E1A8B" w:rsidRDefault="008C2782" w:rsidP="00C47FE4">
            <w:pPr>
              <w:ind w:firstLine="29"/>
              <w:contextualSpacing/>
              <w:mirrorIndents/>
              <w:rPr>
                <w:sz w:val="22"/>
                <w:szCs w:val="22"/>
              </w:rPr>
            </w:pPr>
            <w:r w:rsidRPr="004E1A8B">
              <w:rPr>
                <w:sz w:val="22"/>
                <w:szCs w:val="22"/>
              </w:rPr>
              <w:t>0</w:t>
            </w:r>
            <w:r w:rsidRPr="004E1A8B">
              <w:rPr>
                <w:sz w:val="22"/>
                <w:szCs w:val="22"/>
                <w:vertAlign w:val="superscript"/>
              </w:rPr>
              <w:t>0</w:t>
            </w:r>
            <w:r w:rsidRPr="004E1A8B">
              <w:rPr>
                <w:sz w:val="22"/>
                <w:szCs w:val="22"/>
              </w:rPr>
              <w:t>, 5</w:t>
            </w:r>
            <w:r w:rsidRPr="004E1A8B">
              <w:rPr>
                <w:sz w:val="22"/>
                <w:szCs w:val="22"/>
                <w:vertAlign w:val="superscript"/>
              </w:rPr>
              <w:t>0</w:t>
            </w:r>
            <w:r w:rsidRPr="004E1A8B">
              <w:rPr>
                <w:sz w:val="22"/>
                <w:szCs w:val="22"/>
              </w:rPr>
              <w:t>,</w:t>
            </w:r>
            <w:r>
              <w:rPr>
                <w:sz w:val="22"/>
                <w:szCs w:val="22"/>
              </w:rPr>
              <w:t xml:space="preserve"> 10</w:t>
            </w:r>
            <w:r w:rsidRPr="001A0ED3">
              <w:rPr>
                <w:sz w:val="22"/>
                <w:szCs w:val="22"/>
                <w:vertAlign w:val="superscript"/>
              </w:rPr>
              <w:t>0</w:t>
            </w:r>
            <w:r>
              <w:rPr>
                <w:sz w:val="22"/>
                <w:szCs w:val="22"/>
              </w:rPr>
              <w:t>,</w:t>
            </w:r>
            <w:r w:rsidRPr="004E1A8B">
              <w:rPr>
                <w:sz w:val="22"/>
                <w:szCs w:val="22"/>
              </w:rPr>
              <w:t xml:space="preserve"> 15</w:t>
            </w:r>
            <w:r w:rsidRPr="004E1A8B">
              <w:rPr>
                <w:sz w:val="22"/>
                <w:szCs w:val="22"/>
                <w:vertAlign w:val="superscript"/>
              </w:rPr>
              <w:t>0</w:t>
            </w:r>
            <w:r>
              <w:rPr>
                <w:sz w:val="22"/>
                <w:szCs w:val="22"/>
              </w:rPr>
              <w:t>, 20</w:t>
            </w:r>
            <w:r w:rsidRPr="00A34F5F">
              <w:rPr>
                <w:sz w:val="22"/>
                <w:szCs w:val="22"/>
                <w:vertAlign w:val="superscript"/>
              </w:rPr>
              <w:t>0</w:t>
            </w:r>
            <w:r>
              <w:rPr>
                <w:sz w:val="22"/>
                <w:szCs w:val="22"/>
              </w:rPr>
              <w:t>, 25</w:t>
            </w:r>
            <w:r w:rsidRPr="00A34F5F">
              <w:rPr>
                <w:sz w:val="22"/>
                <w:szCs w:val="22"/>
                <w:vertAlign w:val="superscript"/>
              </w:rPr>
              <w:t>0</w:t>
            </w:r>
          </w:p>
        </w:tc>
        <w:tc>
          <w:tcPr>
            <w:tcW w:w="2409" w:type="dxa"/>
          </w:tcPr>
          <w:p w:rsidR="008C2782" w:rsidRDefault="008C2782" w:rsidP="00C47FE4">
            <w:pPr>
              <w:ind w:firstLine="0"/>
              <w:contextualSpacing/>
              <w:mirrorIndents/>
              <w:rPr>
                <w:sz w:val="22"/>
                <w:szCs w:val="22"/>
              </w:rPr>
            </w:pPr>
            <w:r>
              <w:rPr>
                <w:sz w:val="22"/>
                <w:szCs w:val="22"/>
              </w:rPr>
              <w:t>0.5H, 0.6H, 0.7H, 0.8H</w:t>
            </w:r>
          </w:p>
        </w:tc>
        <w:tc>
          <w:tcPr>
            <w:tcW w:w="1418" w:type="dxa"/>
          </w:tcPr>
          <w:p w:rsidR="008C2782" w:rsidRPr="004E1A8B" w:rsidRDefault="008C2782" w:rsidP="004E1A8B">
            <w:pPr>
              <w:ind w:firstLine="0"/>
              <w:contextualSpacing/>
              <w:mirrorIndents/>
              <w:rPr>
                <w:sz w:val="22"/>
                <w:szCs w:val="22"/>
              </w:rPr>
            </w:pPr>
            <w:r w:rsidRPr="004E1A8B">
              <w:rPr>
                <w:sz w:val="22"/>
                <w:szCs w:val="22"/>
              </w:rPr>
              <w:t>32 mm</w:t>
            </w:r>
          </w:p>
        </w:tc>
        <w:tc>
          <w:tcPr>
            <w:tcW w:w="2410" w:type="dxa"/>
          </w:tcPr>
          <w:p w:rsidR="008C2782" w:rsidRDefault="009638DC" w:rsidP="008C2782">
            <w:pPr>
              <w:ind w:firstLine="0"/>
              <w:contextualSpacing/>
              <w:mirrorIndents/>
              <w:jc w:val="left"/>
              <w:rPr>
                <w:sz w:val="22"/>
                <w:szCs w:val="22"/>
              </w:rPr>
            </w:pPr>
            <w:r>
              <w:rPr>
                <w:sz w:val="22"/>
                <w:szCs w:val="22"/>
              </w:rPr>
              <w:t>S</w:t>
            </w:r>
            <w:r w:rsidRPr="009638DC">
              <w:rPr>
                <w:sz w:val="22"/>
                <w:szCs w:val="22"/>
                <w:vertAlign w:val="subscript"/>
              </w:rPr>
              <w:t>v</w:t>
            </w:r>
            <w:r>
              <w:rPr>
                <w:sz w:val="22"/>
                <w:szCs w:val="22"/>
                <w:vertAlign w:val="subscript"/>
              </w:rPr>
              <w:t xml:space="preserve"> </w:t>
            </w:r>
            <w:r>
              <w:rPr>
                <w:sz w:val="22"/>
                <w:szCs w:val="22"/>
              </w:rPr>
              <w:t>and S</w:t>
            </w:r>
            <w:r w:rsidRPr="009638DC">
              <w:rPr>
                <w:sz w:val="22"/>
                <w:szCs w:val="22"/>
                <w:vertAlign w:val="subscript"/>
              </w:rPr>
              <w:t>h</w:t>
            </w:r>
            <w:r>
              <w:rPr>
                <w:sz w:val="22"/>
                <w:szCs w:val="22"/>
                <w:vertAlign w:val="subscript"/>
              </w:rPr>
              <w:t xml:space="preserve"> </w:t>
            </w:r>
            <w:r>
              <w:rPr>
                <w:sz w:val="22"/>
                <w:szCs w:val="22"/>
              </w:rPr>
              <w:t xml:space="preserve">= </w:t>
            </w:r>
            <w:r w:rsidR="008C2782">
              <w:rPr>
                <w:sz w:val="22"/>
                <w:szCs w:val="22"/>
              </w:rPr>
              <w:t>1m to 2.5m, no of anchors changes according to spacing</w:t>
            </w:r>
          </w:p>
        </w:tc>
        <w:tc>
          <w:tcPr>
            <w:tcW w:w="1134" w:type="dxa"/>
          </w:tcPr>
          <w:p w:rsidR="008C2782" w:rsidRDefault="008C2782" w:rsidP="004E1A8B">
            <w:pPr>
              <w:ind w:firstLine="0"/>
              <w:contextualSpacing/>
              <w:mirrorIndents/>
              <w:rPr>
                <w:sz w:val="22"/>
                <w:szCs w:val="22"/>
              </w:rPr>
            </w:pPr>
            <w:r>
              <w:rPr>
                <w:sz w:val="22"/>
                <w:szCs w:val="22"/>
              </w:rPr>
              <w:t>20 kPa to 100 kPa</w:t>
            </w:r>
          </w:p>
        </w:tc>
        <w:tc>
          <w:tcPr>
            <w:tcW w:w="1377" w:type="dxa"/>
          </w:tcPr>
          <w:p w:rsidR="008C2782" w:rsidRDefault="008C2782" w:rsidP="004E1A8B">
            <w:pPr>
              <w:ind w:firstLine="0"/>
              <w:contextualSpacing/>
              <w:mirrorIndents/>
              <w:rPr>
                <w:sz w:val="22"/>
                <w:szCs w:val="22"/>
              </w:rPr>
            </w:pPr>
            <w:r>
              <w:rPr>
                <w:sz w:val="22"/>
                <w:szCs w:val="22"/>
              </w:rPr>
              <w:t>a</w:t>
            </w:r>
            <w:r w:rsidRPr="00610A29">
              <w:rPr>
                <w:sz w:val="22"/>
                <w:szCs w:val="22"/>
                <w:vertAlign w:val="subscript"/>
              </w:rPr>
              <w:t>h</w:t>
            </w:r>
            <w:r>
              <w:rPr>
                <w:sz w:val="22"/>
                <w:szCs w:val="22"/>
                <w:vertAlign w:val="subscript"/>
              </w:rPr>
              <w:t xml:space="preserve"> </w:t>
            </w:r>
            <w:r>
              <w:rPr>
                <w:sz w:val="22"/>
                <w:szCs w:val="22"/>
              </w:rPr>
              <w:t>= 0.1,</w:t>
            </w:r>
            <w:r w:rsidR="006D210B">
              <w:rPr>
                <w:sz w:val="22"/>
                <w:szCs w:val="22"/>
              </w:rPr>
              <w:t xml:space="preserve"> 0.15,</w:t>
            </w:r>
            <w:r>
              <w:rPr>
                <w:sz w:val="22"/>
                <w:szCs w:val="22"/>
              </w:rPr>
              <w:t xml:space="preserve"> 0.2 (a</w:t>
            </w:r>
            <w:r w:rsidRPr="005003A2">
              <w:rPr>
                <w:sz w:val="22"/>
                <w:szCs w:val="22"/>
                <w:vertAlign w:val="subscript"/>
              </w:rPr>
              <w:t>v</w:t>
            </w:r>
            <w:r>
              <w:rPr>
                <w:sz w:val="22"/>
                <w:szCs w:val="22"/>
              </w:rPr>
              <w:t xml:space="preserve"> = a</w:t>
            </w:r>
            <w:r w:rsidRPr="00610A29">
              <w:rPr>
                <w:sz w:val="22"/>
                <w:szCs w:val="22"/>
                <w:vertAlign w:val="subscript"/>
              </w:rPr>
              <w:t>h</w:t>
            </w:r>
            <w:r>
              <w:rPr>
                <w:sz w:val="22"/>
                <w:szCs w:val="22"/>
              </w:rPr>
              <w:t>/2)</w:t>
            </w:r>
          </w:p>
        </w:tc>
      </w:tr>
    </w:tbl>
    <w:p w:rsidR="00C47FE4" w:rsidRPr="004E1A8B" w:rsidRDefault="00C47FE4" w:rsidP="004E1A8B">
      <w:pPr>
        <w:ind w:firstLine="397"/>
        <w:contextualSpacing/>
        <w:mirrorIndents/>
        <w:rPr>
          <w:sz w:val="22"/>
          <w:szCs w:val="22"/>
        </w:rPr>
      </w:pPr>
    </w:p>
    <w:p w:rsidR="00422660" w:rsidRDefault="00DC5AEC" w:rsidP="009747D3">
      <w:pPr>
        <w:ind w:firstLine="397"/>
        <w:contextualSpacing/>
        <w:mirrorIndents/>
        <w:jc w:val="center"/>
        <w:rPr>
          <w:sz w:val="22"/>
          <w:szCs w:val="22"/>
        </w:rPr>
      </w:pPr>
      <w:r>
        <w:rPr>
          <w:sz w:val="22"/>
          <w:szCs w:val="22"/>
        </w:rPr>
        <w:t>Table 3</w:t>
      </w:r>
      <w:r w:rsidR="00422660">
        <w:rPr>
          <w:sz w:val="22"/>
          <w:szCs w:val="22"/>
        </w:rPr>
        <w:t xml:space="preserve"> Geometry of the slope and the material properties of the soil</w:t>
      </w:r>
      <w:r w:rsidR="001B3DAC">
        <w:rPr>
          <w:sz w:val="22"/>
          <w:szCs w:val="22"/>
        </w:rPr>
        <w:t xml:space="preserve"> and anchor</w:t>
      </w:r>
      <w:r w:rsidR="007C756F">
        <w:rPr>
          <w:sz w:val="22"/>
          <w:szCs w:val="22"/>
        </w:rPr>
        <w:t>s</w:t>
      </w:r>
    </w:p>
    <w:p w:rsidR="00324CE1" w:rsidRDefault="00324CE1" w:rsidP="009747D3">
      <w:pPr>
        <w:ind w:firstLine="397"/>
        <w:contextualSpacing/>
        <w:mirrorIndents/>
        <w:jc w:val="center"/>
        <w:rPr>
          <w:sz w:val="22"/>
          <w:szCs w:val="22"/>
        </w:rPr>
      </w:pPr>
    </w:p>
    <w:tbl>
      <w:tblPr>
        <w:tblStyle w:val="TableGrid"/>
        <w:tblW w:w="0" w:type="auto"/>
        <w:tblLook w:val="04A0" w:firstRow="1" w:lastRow="0" w:firstColumn="1" w:lastColumn="0" w:noHBand="0" w:noVBand="1"/>
      </w:tblPr>
      <w:tblGrid>
        <w:gridCol w:w="1085"/>
        <w:gridCol w:w="754"/>
        <w:gridCol w:w="991"/>
        <w:gridCol w:w="1048"/>
        <w:gridCol w:w="937"/>
        <w:gridCol w:w="1134"/>
        <w:gridCol w:w="1134"/>
        <w:gridCol w:w="1035"/>
        <w:gridCol w:w="962"/>
        <w:gridCol w:w="1790"/>
      </w:tblGrid>
      <w:tr w:rsidR="009D27E1" w:rsidTr="00EF0176">
        <w:tc>
          <w:tcPr>
            <w:tcW w:w="1085" w:type="dxa"/>
          </w:tcPr>
          <w:p w:rsidR="00475F91" w:rsidRPr="00475F91" w:rsidRDefault="00475F91" w:rsidP="006D0AE6">
            <w:pPr>
              <w:ind w:firstLine="0"/>
              <w:contextualSpacing/>
              <w:mirrorIndents/>
              <w:rPr>
                <w:b/>
                <w:sz w:val="22"/>
                <w:szCs w:val="22"/>
              </w:rPr>
            </w:pPr>
            <w:r w:rsidRPr="00475F91">
              <w:rPr>
                <w:b/>
                <w:sz w:val="22"/>
                <w:szCs w:val="22"/>
              </w:rPr>
              <w:t>Property</w:t>
            </w:r>
          </w:p>
        </w:tc>
        <w:tc>
          <w:tcPr>
            <w:tcW w:w="754" w:type="dxa"/>
          </w:tcPr>
          <w:p w:rsidR="00475F91" w:rsidRDefault="00475F91" w:rsidP="006D0AE6">
            <w:pPr>
              <w:ind w:firstLine="0"/>
              <w:contextualSpacing/>
              <w:mirrorIndents/>
              <w:rPr>
                <w:sz w:val="22"/>
                <w:szCs w:val="22"/>
              </w:rPr>
            </w:pPr>
            <w:r>
              <w:rPr>
                <w:sz w:val="22"/>
                <w:szCs w:val="22"/>
              </w:rPr>
              <w:t>Avg. Slope Angle</w:t>
            </w:r>
          </w:p>
        </w:tc>
        <w:tc>
          <w:tcPr>
            <w:tcW w:w="991" w:type="dxa"/>
          </w:tcPr>
          <w:p w:rsidR="00475F91" w:rsidRDefault="00475F91" w:rsidP="006D0AE6">
            <w:pPr>
              <w:ind w:firstLine="0"/>
              <w:contextualSpacing/>
              <w:mirrorIndents/>
              <w:rPr>
                <w:sz w:val="22"/>
                <w:szCs w:val="22"/>
              </w:rPr>
            </w:pPr>
            <w:r>
              <w:rPr>
                <w:sz w:val="22"/>
                <w:szCs w:val="22"/>
              </w:rPr>
              <w:t>Height of Slope (m)</w:t>
            </w:r>
          </w:p>
        </w:tc>
        <w:tc>
          <w:tcPr>
            <w:tcW w:w="1048" w:type="dxa"/>
          </w:tcPr>
          <w:p w:rsidR="00475F91" w:rsidRDefault="00475F91" w:rsidP="006D0AE6">
            <w:pPr>
              <w:ind w:firstLine="0"/>
              <w:contextualSpacing/>
              <w:mirrorIndents/>
              <w:rPr>
                <w:sz w:val="22"/>
                <w:szCs w:val="22"/>
              </w:rPr>
            </w:pPr>
            <w:r>
              <w:rPr>
                <w:sz w:val="22"/>
                <w:szCs w:val="22"/>
              </w:rPr>
              <w:t>Cohesion of soil (kPa)</w:t>
            </w:r>
          </w:p>
        </w:tc>
        <w:tc>
          <w:tcPr>
            <w:tcW w:w="937" w:type="dxa"/>
          </w:tcPr>
          <w:p w:rsidR="00475F91" w:rsidRDefault="00475F91" w:rsidP="006D0AE6">
            <w:pPr>
              <w:ind w:firstLine="0"/>
              <w:contextualSpacing/>
              <w:mirrorIndents/>
              <w:rPr>
                <w:sz w:val="22"/>
                <w:szCs w:val="22"/>
              </w:rPr>
            </w:pPr>
            <w:r>
              <w:rPr>
                <w:sz w:val="22"/>
                <w:szCs w:val="22"/>
              </w:rPr>
              <w:t xml:space="preserve">Angle of friction of soil </w:t>
            </w:r>
          </w:p>
        </w:tc>
        <w:tc>
          <w:tcPr>
            <w:tcW w:w="1134" w:type="dxa"/>
          </w:tcPr>
          <w:p w:rsidR="00475F91" w:rsidRDefault="009D27E1" w:rsidP="006D0AE6">
            <w:pPr>
              <w:ind w:firstLine="0"/>
              <w:contextualSpacing/>
              <w:mirrorIndents/>
              <w:rPr>
                <w:sz w:val="22"/>
                <w:szCs w:val="22"/>
              </w:rPr>
            </w:pPr>
            <w:r>
              <w:rPr>
                <w:sz w:val="22"/>
                <w:szCs w:val="22"/>
              </w:rPr>
              <w:t xml:space="preserve">Elasticity Modulus </w:t>
            </w:r>
            <w:r w:rsidR="00475F91">
              <w:rPr>
                <w:sz w:val="22"/>
                <w:szCs w:val="22"/>
              </w:rPr>
              <w:t>of soil</w:t>
            </w:r>
          </w:p>
          <w:p w:rsidR="00475F91" w:rsidRDefault="00475F91" w:rsidP="006D0AE6">
            <w:pPr>
              <w:ind w:firstLine="0"/>
              <w:contextualSpacing/>
              <w:mirrorIndents/>
              <w:rPr>
                <w:sz w:val="22"/>
                <w:szCs w:val="22"/>
              </w:rPr>
            </w:pPr>
            <w:r>
              <w:rPr>
                <w:sz w:val="22"/>
                <w:szCs w:val="22"/>
              </w:rPr>
              <w:t>(kPa)</w:t>
            </w:r>
          </w:p>
        </w:tc>
        <w:tc>
          <w:tcPr>
            <w:tcW w:w="1134" w:type="dxa"/>
          </w:tcPr>
          <w:p w:rsidR="00475F91" w:rsidRDefault="009D27E1" w:rsidP="00475F91">
            <w:pPr>
              <w:ind w:firstLine="0"/>
              <w:contextualSpacing/>
              <w:mirrorIndents/>
              <w:rPr>
                <w:sz w:val="22"/>
                <w:szCs w:val="22"/>
              </w:rPr>
            </w:pPr>
            <w:r>
              <w:rPr>
                <w:sz w:val="22"/>
                <w:szCs w:val="22"/>
              </w:rPr>
              <w:t xml:space="preserve">Elasticity Modulus </w:t>
            </w:r>
            <w:r w:rsidR="00475F91">
              <w:rPr>
                <w:sz w:val="22"/>
                <w:szCs w:val="22"/>
              </w:rPr>
              <w:t>of Anchor</w:t>
            </w:r>
          </w:p>
          <w:p w:rsidR="00475F91" w:rsidRDefault="00475F91" w:rsidP="00475F91">
            <w:pPr>
              <w:ind w:firstLine="0"/>
              <w:contextualSpacing/>
              <w:mirrorIndents/>
              <w:rPr>
                <w:sz w:val="22"/>
                <w:szCs w:val="22"/>
              </w:rPr>
            </w:pPr>
            <w:r>
              <w:rPr>
                <w:sz w:val="22"/>
                <w:szCs w:val="22"/>
              </w:rPr>
              <w:t>(kPa)</w:t>
            </w:r>
          </w:p>
        </w:tc>
        <w:tc>
          <w:tcPr>
            <w:tcW w:w="1035" w:type="dxa"/>
          </w:tcPr>
          <w:p w:rsidR="00475F91" w:rsidRDefault="009D27E1" w:rsidP="006D0AE6">
            <w:pPr>
              <w:ind w:firstLine="0"/>
              <w:contextualSpacing/>
              <w:mirrorIndents/>
              <w:rPr>
                <w:sz w:val="22"/>
                <w:szCs w:val="22"/>
              </w:rPr>
            </w:pPr>
            <w:r>
              <w:rPr>
                <w:sz w:val="22"/>
                <w:szCs w:val="22"/>
              </w:rPr>
              <w:t>Diameter of Anchor (mm)</w:t>
            </w:r>
          </w:p>
        </w:tc>
        <w:tc>
          <w:tcPr>
            <w:tcW w:w="962" w:type="dxa"/>
          </w:tcPr>
          <w:p w:rsidR="00475F91" w:rsidRDefault="009D27E1" w:rsidP="006D0AE6">
            <w:pPr>
              <w:ind w:firstLine="0"/>
              <w:contextualSpacing/>
              <w:mirrorIndents/>
              <w:rPr>
                <w:sz w:val="22"/>
                <w:szCs w:val="22"/>
              </w:rPr>
            </w:pPr>
            <w:r>
              <w:rPr>
                <w:sz w:val="22"/>
                <w:szCs w:val="22"/>
              </w:rPr>
              <w:t>Length of Anchors</w:t>
            </w:r>
          </w:p>
          <w:p w:rsidR="009D27E1" w:rsidRDefault="009D27E1" w:rsidP="006D0AE6">
            <w:pPr>
              <w:ind w:firstLine="0"/>
              <w:contextualSpacing/>
              <w:mirrorIndents/>
              <w:rPr>
                <w:sz w:val="22"/>
                <w:szCs w:val="22"/>
              </w:rPr>
            </w:pPr>
            <w:r>
              <w:rPr>
                <w:sz w:val="22"/>
                <w:szCs w:val="22"/>
              </w:rPr>
              <w:t>(m)</w:t>
            </w:r>
          </w:p>
        </w:tc>
        <w:tc>
          <w:tcPr>
            <w:tcW w:w="1790" w:type="dxa"/>
          </w:tcPr>
          <w:p w:rsidR="00475F91" w:rsidRDefault="009D27E1" w:rsidP="00EF0176">
            <w:pPr>
              <w:ind w:firstLine="0"/>
              <w:contextualSpacing/>
              <w:mirrorIndents/>
              <w:jc w:val="left"/>
              <w:rPr>
                <w:sz w:val="22"/>
                <w:szCs w:val="22"/>
              </w:rPr>
            </w:pPr>
            <w:r>
              <w:rPr>
                <w:sz w:val="22"/>
                <w:szCs w:val="22"/>
              </w:rPr>
              <w:t>Spacing of Anchor</w:t>
            </w:r>
            <w:r w:rsidR="00CF7EB6">
              <w:rPr>
                <w:sz w:val="22"/>
                <w:szCs w:val="22"/>
              </w:rPr>
              <w:t>s</w:t>
            </w:r>
          </w:p>
          <w:p w:rsidR="009D27E1" w:rsidRDefault="009D27E1" w:rsidP="00EF0176">
            <w:pPr>
              <w:ind w:firstLine="0"/>
              <w:contextualSpacing/>
              <w:mirrorIndents/>
              <w:jc w:val="left"/>
              <w:rPr>
                <w:sz w:val="22"/>
                <w:szCs w:val="22"/>
              </w:rPr>
            </w:pPr>
            <w:r>
              <w:rPr>
                <w:sz w:val="22"/>
                <w:szCs w:val="22"/>
              </w:rPr>
              <w:t>(m)</w:t>
            </w:r>
          </w:p>
          <w:p w:rsidR="00EF0176" w:rsidRPr="00EF0176" w:rsidRDefault="00EF0176" w:rsidP="00EF0176">
            <w:pPr>
              <w:ind w:firstLine="0"/>
              <w:contextualSpacing/>
              <w:mirrorIndents/>
              <w:jc w:val="left"/>
              <w:rPr>
                <w:sz w:val="22"/>
                <w:szCs w:val="22"/>
              </w:rPr>
            </w:pPr>
            <w:r w:rsidRPr="00EF0176">
              <w:rPr>
                <w:sz w:val="22"/>
                <w:szCs w:val="22"/>
              </w:rPr>
              <w:t>S</w:t>
            </w:r>
            <w:r w:rsidRPr="00EF0176">
              <w:rPr>
                <w:sz w:val="22"/>
                <w:szCs w:val="22"/>
                <w:vertAlign w:val="subscript"/>
              </w:rPr>
              <w:t xml:space="preserve">v </w:t>
            </w:r>
            <w:r w:rsidRPr="00EF0176">
              <w:rPr>
                <w:sz w:val="22"/>
                <w:szCs w:val="22"/>
              </w:rPr>
              <w:t>= Vertical</w:t>
            </w:r>
          </w:p>
          <w:p w:rsidR="00EF0176" w:rsidRPr="00EF0176" w:rsidRDefault="00EF0176" w:rsidP="00EF0176">
            <w:pPr>
              <w:ind w:firstLine="0"/>
              <w:contextualSpacing/>
              <w:mirrorIndents/>
              <w:jc w:val="left"/>
              <w:rPr>
                <w:sz w:val="22"/>
                <w:szCs w:val="22"/>
              </w:rPr>
            </w:pPr>
            <w:r w:rsidRPr="00EF0176">
              <w:rPr>
                <w:sz w:val="22"/>
                <w:szCs w:val="22"/>
              </w:rPr>
              <w:t>S</w:t>
            </w:r>
            <w:r w:rsidRPr="00EF0176">
              <w:rPr>
                <w:sz w:val="22"/>
                <w:szCs w:val="22"/>
                <w:vertAlign w:val="subscript"/>
              </w:rPr>
              <w:t xml:space="preserve">h </w:t>
            </w:r>
            <w:r w:rsidRPr="00EF0176">
              <w:rPr>
                <w:sz w:val="22"/>
                <w:szCs w:val="22"/>
              </w:rPr>
              <w:t>= Horizontal</w:t>
            </w:r>
          </w:p>
        </w:tc>
      </w:tr>
      <w:tr w:rsidR="009D27E1" w:rsidTr="00EF0176">
        <w:tc>
          <w:tcPr>
            <w:tcW w:w="1085" w:type="dxa"/>
          </w:tcPr>
          <w:p w:rsidR="009D27E1" w:rsidRPr="00475F91" w:rsidRDefault="009D27E1" w:rsidP="006D0AE6">
            <w:pPr>
              <w:ind w:firstLine="0"/>
              <w:contextualSpacing/>
              <w:mirrorIndents/>
              <w:rPr>
                <w:b/>
                <w:sz w:val="22"/>
                <w:szCs w:val="22"/>
              </w:rPr>
            </w:pPr>
            <w:r>
              <w:rPr>
                <w:b/>
                <w:sz w:val="22"/>
                <w:szCs w:val="22"/>
              </w:rPr>
              <w:t>Symbol</w:t>
            </w:r>
          </w:p>
        </w:tc>
        <w:tc>
          <w:tcPr>
            <w:tcW w:w="754" w:type="dxa"/>
          </w:tcPr>
          <w:p w:rsidR="009D27E1" w:rsidRPr="00786CA1" w:rsidRDefault="009D27E1" w:rsidP="006D0AE6">
            <w:pPr>
              <w:ind w:firstLine="0"/>
              <w:contextualSpacing/>
              <w:mirrorIndents/>
              <w:rPr>
                <w:b/>
                <w:sz w:val="22"/>
                <w:szCs w:val="22"/>
              </w:rPr>
            </w:pPr>
            <w:r w:rsidRPr="00786CA1">
              <w:rPr>
                <w:rFonts w:ascii="Calibri" w:hAnsi="Calibri" w:cs="Calibri"/>
                <w:b/>
                <w:sz w:val="22"/>
                <w:szCs w:val="22"/>
              </w:rPr>
              <w:t>α</w:t>
            </w:r>
          </w:p>
        </w:tc>
        <w:tc>
          <w:tcPr>
            <w:tcW w:w="991" w:type="dxa"/>
          </w:tcPr>
          <w:p w:rsidR="009D27E1" w:rsidRPr="00786CA1" w:rsidRDefault="009D27E1" w:rsidP="006D0AE6">
            <w:pPr>
              <w:ind w:firstLine="0"/>
              <w:contextualSpacing/>
              <w:mirrorIndents/>
              <w:rPr>
                <w:b/>
                <w:sz w:val="22"/>
                <w:szCs w:val="22"/>
              </w:rPr>
            </w:pPr>
            <w:r w:rsidRPr="00786CA1">
              <w:rPr>
                <w:b/>
                <w:sz w:val="22"/>
                <w:szCs w:val="22"/>
              </w:rPr>
              <w:t>H</w:t>
            </w:r>
          </w:p>
        </w:tc>
        <w:tc>
          <w:tcPr>
            <w:tcW w:w="1048" w:type="dxa"/>
          </w:tcPr>
          <w:p w:rsidR="009D27E1" w:rsidRPr="00786CA1" w:rsidRDefault="009D27E1" w:rsidP="006D0AE6">
            <w:pPr>
              <w:ind w:firstLine="0"/>
              <w:contextualSpacing/>
              <w:mirrorIndents/>
              <w:rPr>
                <w:b/>
                <w:sz w:val="22"/>
                <w:szCs w:val="22"/>
              </w:rPr>
            </w:pPr>
            <w:r w:rsidRPr="00786CA1">
              <w:rPr>
                <w:b/>
                <w:sz w:val="22"/>
                <w:szCs w:val="22"/>
              </w:rPr>
              <w:t>c</w:t>
            </w:r>
          </w:p>
        </w:tc>
        <w:tc>
          <w:tcPr>
            <w:tcW w:w="937" w:type="dxa"/>
          </w:tcPr>
          <w:p w:rsidR="009D27E1" w:rsidRPr="00786CA1" w:rsidRDefault="009D27E1" w:rsidP="006D0AE6">
            <w:pPr>
              <w:ind w:firstLine="0"/>
              <w:contextualSpacing/>
              <w:mirrorIndents/>
              <w:rPr>
                <w:b/>
                <w:sz w:val="22"/>
                <w:szCs w:val="22"/>
              </w:rPr>
            </w:pPr>
            <w:r w:rsidRPr="00786CA1">
              <w:rPr>
                <w:rFonts w:ascii="Calibri" w:hAnsi="Calibri" w:cs="Calibri"/>
                <w:b/>
                <w:sz w:val="22"/>
                <w:szCs w:val="22"/>
              </w:rPr>
              <w:t>φ</w:t>
            </w:r>
          </w:p>
        </w:tc>
        <w:tc>
          <w:tcPr>
            <w:tcW w:w="1134" w:type="dxa"/>
          </w:tcPr>
          <w:p w:rsidR="009D27E1" w:rsidRPr="00786CA1" w:rsidRDefault="009D27E1" w:rsidP="006D0AE6">
            <w:pPr>
              <w:ind w:firstLine="0"/>
              <w:contextualSpacing/>
              <w:mirrorIndents/>
              <w:rPr>
                <w:b/>
                <w:sz w:val="22"/>
                <w:szCs w:val="22"/>
              </w:rPr>
            </w:pPr>
            <w:r w:rsidRPr="00786CA1">
              <w:rPr>
                <w:b/>
                <w:sz w:val="22"/>
                <w:szCs w:val="22"/>
              </w:rPr>
              <w:t>E</w:t>
            </w:r>
            <w:r w:rsidRPr="00786CA1">
              <w:rPr>
                <w:b/>
                <w:sz w:val="22"/>
                <w:szCs w:val="22"/>
                <w:vertAlign w:val="subscript"/>
              </w:rPr>
              <w:t>s</w:t>
            </w:r>
          </w:p>
        </w:tc>
        <w:tc>
          <w:tcPr>
            <w:tcW w:w="1134" w:type="dxa"/>
          </w:tcPr>
          <w:p w:rsidR="009D27E1" w:rsidRPr="00786CA1" w:rsidRDefault="009D27E1" w:rsidP="00475F91">
            <w:pPr>
              <w:ind w:firstLine="0"/>
              <w:contextualSpacing/>
              <w:mirrorIndents/>
              <w:rPr>
                <w:b/>
                <w:sz w:val="22"/>
                <w:szCs w:val="22"/>
              </w:rPr>
            </w:pPr>
            <w:r w:rsidRPr="00786CA1">
              <w:rPr>
                <w:b/>
                <w:sz w:val="22"/>
                <w:szCs w:val="22"/>
              </w:rPr>
              <w:t>E</w:t>
            </w:r>
            <w:r w:rsidRPr="00786CA1">
              <w:rPr>
                <w:b/>
                <w:sz w:val="22"/>
                <w:szCs w:val="22"/>
                <w:vertAlign w:val="subscript"/>
              </w:rPr>
              <w:t>a</w:t>
            </w:r>
          </w:p>
        </w:tc>
        <w:tc>
          <w:tcPr>
            <w:tcW w:w="1035" w:type="dxa"/>
          </w:tcPr>
          <w:p w:rsidR="009D27E1" w:rsidRPr="00786CA1" w:rsidRDefault="009D27E1" w:rsidP="006D0AE6">
            <w:pPr>
              <w:ind w:firstLine="0"/>
              <w:contextualSpacing/>
              <w:mirrorIndents/>
              <w:rPr>
                <w:b/>
                <w:sz w:val="22"/>
                <w:szCs w:val="22"/>
              </w:rPr>
            </w:pPr>
            <w:r w:rsidRPr="00786CA1">
              <w:rPr>
                <w:b/>
                <w:sz w:val="22"/>
                <w:szCs w:val="22"/>
              </w:rPr>
              <w:t>d</w:t>
            </w:r>
          </w:p>
        </w:tc>
        <w:tc>
          <w:tcPr>
            <w:tcW w:w="962" w:type="dxa"/>
          </w:tcPr>
          <w:p w:rsidR="009D27E1" w:rsidRPr="00786CA1" w:rsidRDefault="009D27E1" w:rsidP="006D0AE6">
            <w:pPr>
              <w:ind w:firstLine="0"/>
              <w:contextualSpacing/>
              <w:mirrorIndents/>
              <w:rPr>
                <w:b/>
                <w:sz w:val="22"/>
                <w:szCs w:val="22"/>
              </w:rPr>
            </w:pPr>
            <w:r w:rsidRPr="00786CA1">
              <w:rPr>
                <w:b/>
                <w:sz w:val="22"/>
                <w:szCs w:val="22"/>
              </w:rPr>
              <w:t>L</w:t>
            </w:r>
          </w:p>
        </w:tc>
        <w:tc>
          <w:tcPr>
            <w:tcW w:w="1790" w:type="dxa"/>
          </w:tcPr>
          <w:p w:rsidR="009D27E1" w:rsidRPr="00786CA1" w:rsidRDefault="009D27E1" w:rsidP="006D0AE6">
            <w:pPr>
              <w:ind w:firstLine="0"/>
              <w:contextualSpacing/>
              <w:mirrorIndents/>
              <w:rPr>
                <w:b/>
                <w:sz w:val="22"/>
                <w:szCs w:val="22"/>
              </w:rPr>
            </w:pPr>
            <w:r w:rsidRPr="00786CA1">
              <w:rPr>
                <w:b/>
                <w:sz w:val="22"/>
                <w:szCs w:val="22"/>
              </w:rPr>
              <w:t>S</w:t>
            </w:r>
            <w:r w:rsidRPr="00786CA1">
              <w:rPr>
                <w:b/>
                <w:sz w:val="22"/>
                <w:szCs w:val="22"/>
                <w:vertAlign w:val="subscript"/>
              </w:rPr>
              <w:t xml:space="preserve">v </w:t>
            </w:r>
            <w:r w:rsidRPr="00786CA1">
              <w:rPr>
                <w:b/>
                <w:sz w:val="22"/>
                <w:szCs w:val="22"/>
              </w:rPr>
              <w:t>and S</w:t>
            </w:r>
            <w:r w:rsidRPr="00786CA1">
              <w:rPr>
                <w:b/>
                <w:sz w:val="22"/>
                <w:szCs w:val="22"/>
                <w:vertAlign w:val="subscript"/>
              </w:rPr>
              <w:t>h</w:t>
            </w:r>
          </w:p>
        </w:tc>
      </w:tr>
      <w:tr w:rsidR="009D27E1" w:rsidTr="00EF0176">
        <w:tc>
          <w:tcPr>
            <w:tcW w:w="1085" w:type="dxa"/>
          </w:tcPr>
          <w:p w:rsidR="00475F91" w:rsidRPr="00475F91" w:rsidRDefault="00475F91" w:rsidP="006D0AE6">
            <w:pPr>
              <w:ind w:firstLine="0"/>
              <w:contextualSpacing/>
              <w:mirrorIndents/>
              <w:rPr>
                <w:b/>
                <w:sz w:val="22"/>
                <w:szCs w:val="22"/>
              </w:rPr>
            </w:pPr>
            <w:r w:rsidRPr="00475F91">
              <w:rPr>
                <w:b/>
                <w:sz w:val="22"/>
                <w:szCs w:val="22"/>
              </w:rPr>
              <w:t>Value</w:t>
            </w:r>
          </w:p>
        </w:tc>
        <w:tc>
          <w:tcPr>
            <w:tcW w:w="754" w:type="dxa"/>
          </w:tcPr>
          <w:p w:rsidR="00475F91" w:rsidRDefault="00475F91" w:rsidP="006D0AE6">
            <w:pPr>
              <w:ind w:firstLine="0"/>
              <w:contextualSpacing/>
              <w:mirrorIndents/>
              <w:rPr>
                <w:sz w:val="22"/>
                <w:szCs w:val="22"/>
              </w:rPr>
            </w:pPr>
            <w:r>
              <w:rPr>
                <w:sz w:val="22"/>
                <w:szCs w:val="22"/>
              </w:rPr>
              <w:t>50</w:t>
            </w:r>
            <w:r w:rsidRPr="00475F91">
              <w:rPr>
                <w:sz w:val="22"/>
                <w:szCs w:val="22"/>
                <w:vertAlign w:val="superscript"/>
              </w:rPr>
              <w:t>0</w:t>
            </w:r>
          </w:p>
        </w:tc>
        <w:tc>
          <w:tcPr>
            <w:tcW w:w="991" w:type="dxa"/>
          </w:tcPr>
          <w:p w:rsidR="00475F91" w:rsidRDefault="00475F91" w:rsidP="00475F91">
            <w:pPr>
              <w:ind w:firstLine="0"/>
              <w:contextualSpacing/>
              <w:mirrorIndents/>
              <w:rPr>
                <w:sz w:val="22"/>
                <w:szCs w:val="22"/>
              </w:rPr>
            </w:pPr>
            <w:r>
              <w:rPr>
                <w:sz w:val="22"/>
                <w:szCs w:val="22"/>
              </w:rPr>
              <w:t xml:space="preserve">19 </w:t>
            </w:r>
          </w:p>
        </w:tc>
        <w:tc>
          <w:tcPr>
            <w:tcW w:w="1048" w:type="dxa"/>
          </w:tcPr>
          <w:p w:rsidR="00475F91" w:rsidRDefault="00475F91" w:rsidP="00475F91">
            <w:pPr>
              <w:ind w:firstLine="0"/>
              <w:contextualSpacing/>
              <w:mirrorIndents/>
              <w:rPr>
                <w:sz w:val="22"/>
                <w:szCs w:val="22"/>
              </w:rPr>
            </w:pPr>
            <w:r>
              <w:rPr>
                <w:sz w:val="22"/>
                <w:szCs w:val="22"/>
              </w:rPr>
              <w:t xml:space="preserve">12 </w:t>
            </w:r>
          </w:p>
        </w:tc>
        <w:tc>
          <w:tcPr>
            <w:tcW w:w="937" w:type="dxa"/>
          </w:tcPr>
          <w:p w:rsidR="00475F91" w:rsidRDefault="00475F91" w:rsidP="006D0AE6">
            <w:pPr>
              <w:ind w:firstLine="0"/>
              <w:contextualSpacing/>
              <w:mirrorIndents/>
              <w:rPr>
                <w:sz w:val="22"/>
                <w:szCs w:val="22"/>
              </w:rPr>
            </w:pPr>
            <w:r>
              <w:rPr>
                <w:sz w:val="22"/>
                <w:szCs w:val="22"/>
              </w:rPr>
              <w:t>32</w:t>
            </w:r>
            <w:r w:rsidRPr="00475F91">
              <w:rPr>
                <w:sz w:val="22"/>
                <w:szCs w:val="22"/>
                <w:vertAlign w:val="superscript"/>
              </w:rPr>
              <w:t>0</w:t>
            </w:r>
          </w:p>
        </w:tc>
        <w:tc>
          <w:tcPr>
            <w:tcW w:w="1134" w:type="dxa"/>
          </w:tcPr>
          <w:p w:rsidR="00475F91" w:rsidRDefault="00475F91" w:rsidP="006D0AE6">
            <w:pPr>
              <w:ind w:firstLine="0"/>
              <w:contextualSpacing/>
              <w:mirrorIndents/>
              <w:rPr>
                <w:sz w:val="22"/>
                <w:szCs w:val="22"/>
              </w:rPr>
            </w:pPr>
            <w:r>
              <w:rPr>
                <w:sz w:val="22"/>
                <w:szCs w:val="22"/>
              </w:rPr>
              <w:t>50000</w:t>
            </w:r>
          </w:p>
        </w:tc>
        <w:tc>
          <w:tcPr>
            <w:tcW w:w="1134" w:type="dxa"/>
          </w:tcPr>
          <w:p w:rsidR="00475F91" w:rsidRDefault="009D27E1" w:rsidP="006D0AE6">
            <w:pPr>
              <w:ind w:firstLine="0"/>
              <w:contextualSpacing/>
              <w:mirrorIndents/>
              <w:rPr>
                <w:sz w:val="22"/>
                <w:szCs w:val="22"/>
              </w:rPr>
            </w:pPr>
            <w:r w:rsidRPr="009D27E1">
              <w:rPr>
                <w:sz w:val="22"/>
                <w:szCs w:val="22"/>
              </w:rPr>
              <w:t>24000000</w:t>
            </w:r>
          </w:p>
        </w:tc>
        <w:tc>
          <w:tcPr>
            <w:tcW w:w="1035" w:type="dxa"/>
          </w:tcPr>
          <w:p w:rsidR="00475F91" w:rsidRDefault="009D27E1" w:rsidP="006D0AE6">
            <w:pPr>
              <w:ind w:firstLine="0"/>
              <w:contextualSpacing/>
              <w:mirrorIndents/>
              <w:rPr>
                <w:sz w:val="22"/>
                <w:szCs w:val="22"/>
              </w:rPr>
            </w:pPr>
            <w:r>
              <w:rPr>
                <w:sz w:val="22"/>
                <w:szCs w:val="22"/>
              </w:rPr>
              <w:t>32 mm</w:t>
            </w:r>
          </w:p>
        </w:tc>
        <w:tc>
          <w:tcPr>
            <w:tcW w:w="962" w:type="dxa"/>
          </w:tcPr>
          <w:p w:rsidR="00475F91" w:rsidRDefault="009D27E1" w:rsidP="006D0AE6">
            <w:pPr>
              <w:ind w:firstLine="0"/>
              <w:contextualSpacing/>
              <w:mirrorIndents/>
              <w:rPr>
                <w:sz w:val="22"/>
                <w:szCs w:val="22"/>
              </w:rPr>
            </w:pPr>
            <w:r>
              <w:rPr>
                <w:sz w:val="22"/>
                <w:szCs w:val="22"/>
              </w:rPr>
              <w:t>0.5 H to 0.8 H</w:t>
            </w:r>
          </w:p>
        </w:tc>
        <w:tc>
          <w:tcPr>
            <w:tcW w:w="1790" w:type="dxa"/>
          </w:tcPr>
          <w:p w:rsidR="00475F91" w:rsidRDefault="009D27E1" w:rsidP="006D0AE6">
            <w:pPr>
              <w:ind w:firstLine="0"/>
              <w:contextualSpacing/>
              <w:mirrorIndents/>
              <w:rPr>
                <w:sz w:val="22"/>
                <w:szCs w:val="22"/>
              </w:rPr>
            </w:pPr>
            <w:r>
              <w:rPr>
                <w:sz w:val="22"/>
                <w:szCs w:val="22"/>
              </w:rPr>
              <w:t>1 to 2.5</w:t>
            </w:r>
          </w:p>
        </w:tc>
      </w:tr>
    </w:tbl>
    <w:p w:rsidR="00475F91" w:rsidRDefault="00475F91" w:rsidP="006D0AE6">
      <w:pPr>
        <w:ind w:firstLine="397"/>
        <w:contextualSpacing/>
        <w:mirrorIndents/>
        <w:rPr>
          <w:sz w:val="22"/>
          <w:szCs w:val="22"/>
        </w:rPr>
      </w:pPr>
    </w:p>
    <w:p w:rsidR="0048507A" w:rsidRDefault="0048507A" w:rsidP="0048507A">
      <w:pPr>
        <w:ind w:firstLine="0"/>
        <w:contextualSpacing/>
        <w:mirrorIndents/>
        <w:rPr>
          <w:noProof/>
          <w:sz w:val="22"/>
          <w:szCs w:val="22"/>
          <w:lang w:val="en-IN" w:eastAsia="en-IN"/>
        </w:rPr>
      </w:pPr>
    </w:p>
    <w:p w:rsidR="00876433" w:rsidRPr="00E11CD8" w:rsidRDefault="00000EB0" w:rsidP="009A4917">
      <w:pPr>
        <w:ind w:firstLine="0"/>
        <w:contextualSpacing/>
        <w:mirrorIndents/>
        <w:rPr>
          <w:sz w:val="22"/>
          <w:szCs w:val="22"/>
        </w:rPr>
      </w:pPr>
      <w:r w:rsidRPr="004F5187">
        <w:rPr>
          <w:i/>
          <w:sz w:val="22"/>
          <w:szCs w:val="22"/>
        </w:rPr>
        <w:t>Inclination of anchors</w:t>
      </w:r>
      <w:r w:rsidR="0081123A">
        <w:rPr>
          <w:i/>
          <w:sz w:val="22"/>
          <w:szCs w:val="22"/>
        </w:rPr>
        <w:t xml:space="preserve"> with horizontal (i)</w:t>
      </w:r>
      <w:r>
        <w:rPr>
          <w:sz w:val="22"/>
          <w:szCs w:val="22"/>
        </w:rPr>
        <w:t>: The slope had been analysed by varying angle of inclination of anchors with the horizontal by varying it from 0</w:t>
      </w:r>
      <w:r w:rsidRPr="00775CF3">
        <w:rPr>
          <w:sz w:val="22"/>
          <w:szCs w:val="22"/>
          <w:vertAlign w:val="superscript"/>
        </w:rPr>
        <w:t>0</w:t>
      </w:r>
      <w:r>
        <w:rPr>
          <w:sz w:val="22"/>
          <w:szCs w:val="22"/>
        </w:rPr>
        <w:t xml:space="preserve"> to 25</w:t>
      </w:r>
      <w:r w:rsidRPr="00775CF3">
        <w:rPr>
          <w:sz w:val="22"/>
          <w:szCs w:val="22"/>
          <w:vertAlign w:val="superscript"/>
        </w:rPr>
        <w:t>0</w:t>
      </w:r>
      <w:r>
        <w:rPr>
          <w:sz w:val="22"/>
          <w:szCs w:val="22"/>
        </w:rPr>
        <w:t xml:space="preserve"> keeping other properties constant. The results shows that 15</w:t>
      </w:r>
      <w:r w:rsidRPr="00775CF3">
        <w:rPr>
          <w:sz w:val="22"/>
          <w:szCs w:val="22"/>
          <w:vertAlign w:val="superscript"/>
        </w:rPr>
        <w:t>0</w:t>
      </w:r>
      <w:r>
        <w:rPr>
          <w:sz w:val="22"/>
          <w:szCs w:val="22"/>
        </w:rPr>
        <w:t xml:space="preserve"> inclination gives highest value of</w:t>
      </w:r>
      <w:r w:rsidR="009A4917">
        <w:rPr>
          <w:sz w:val="22"/>
          <w:szCs w:val="22"/>
        </w:rPr>
        <w:t xml:space="preserve"> </w:t>
      </w:r>
      <w:r>
        <w:rPr>
          <w:sz w:val="22"/>
          <w:szCs w:val="22"/>
        </w:rPr>
        <w:t>FOS. Figure 7 shows the FOS for the slope with anchors reinforced at an inclination of 15</w:t>
      </w:r>
      <w:r w:rsidRPr="00775CF3">
        <w:rPr>
          <w:sz w:val="22"/>
          <w:szCs w:val="22"/>
          <w:vertAlign w:val="superscript"/>
        </w:rPr>
        <w:t>0</w:t>
      </w:r>
      <w:r>
        <w:rPr>
          <w:sz w:val="22"/>
          <w:szCs w:val="22"/>
        </w:rPr>
        <w:t>. Table 4 below shows the results for variation in</w:t>
      </w:r>
      <w:r w:rsidR="00E11CD8">
        <w:rPr>
          <w:sz w:val="22"/>
          <w:szCs w:val="22"/>
        </w:rPr>
        <w:t xml:space="preserve"> angle of inclination of anchor for S</w:t>
      </w:r>
      <w:r w:rsidR="00E11CD8" w:rsidRPr="00E11CD8">
        <w:rPr>
          <w:sz w:val="22"/>
          <w:szCs w:val="22"/>
          <w:vertAlign w:val="subscript"/>
        </w:rPr>
        <w:t>v</w:t>
      </w:r>
      <w:r w:rsidR="00E11CD8">
        <w:rPr>
          <w:sz w:val="22"/>
          <w:szCs w:val="22"/>
        </w:rPr>
        <w:t xml:space="preserve"> = S</w:t>
      </w:r>
      <w:r w:rsidR="00E11CD8">
        <w:rPr>
          <w:sz w:val="22"/>
          <w:szCs w:val="22"/>
          <w:vertAlign w:val="subscript"/>
        </w:rPr>
        <w:t>h</w:t>
      </w:r>
      <w:r w:rsidR="00E11CD8">
        <w:rPr>
          <w:sz w:val="22"/>
          <w:szCs w:val="22"/>
        </w:rPr>
        <w:t xml:space="preserve"> = </w:t>
      </w:r>
      <w:r w:rsidR="004B34D2">
        <w:rPr>
          <w:sz w:val="22"/>
          <w:szCs w:val="22"/>
        </w:rPr>
        <w:t xml:space="preserve">2 </w:t>
      </w:r>
      <w:r w:rsidR="00E11CD8">
        <w:rPr>
          <w:sz w:val="22"/>
          <w:szCs w:val="22"/>
        </w:rPr>
        <w:t>m and L/H = 0.7</w:t>
      </w:r>
      <w:r w:rsidR="0044107E">
        <w:rPr>
          <w:sz w:val="22"/>
          <w:szCs w:val="22"/>
        </w:rPr>
        <w:t xml:space="preserve"> for 14 number of anchors.</w:t>
      </w:r>
    </w:p>
    <w:p w:rsidR="00324CE1" w:rsidRDefault="00324CE1" w:rsidP="00000EB0">
      <w:pPr>
        <w:ind w:firstLine="0"/>
        <w:contextualSpacing/>
        <w:mirrorIndents/>
        <w:rPr>
          <w:sz w:val="22"/>
          <w:szCs w:val="22"/>
        </w:rPr>
      </w:pPr>
    </w:p>
    <w:p w:rsidR="00000EB0" w:rsidRDefault="00000EB0" w:rsidP="00000EB0">
      <w:pPr>
        <w:ind w:firstLine="397"/>
        <w:contextualSpacing/>
        <w:mirrorIndents/>
        <w:jc w:val="center"/>
        <w:rPr>
          <w:sz w:val="22"/>
          <w:szCs w:val="22"/>
        </w:rPr>
      </w:pPr>
      <w:r>
        <w:rPr>
          <w:sz w:val="22"/>
          <w:szCs w:val="22"/>
        </w:rPr>
        <w:t xml:space="preserve">Table 4 Effect of angle </w:t>
      </w:r>
      <w:r w:rsidR="00F901AD">
        <w:rPr>
          <w:sz w:val="22"/>
          <w:szCs w:val="22"/>
        </w:rPr>
        <w:t>of inclination of anchor on FOS</w:t>
      </w:r>
    </w:p>
    <w:p w:rsidR="00000EB0" w:rsidRDefault="00000EB0" w:rsidP="00000EB0">
      <w:pPr>
        <w:ind w:firstLine="397"/>
        <w:contextualSpacing/>
        <w:mirrorIndents/>
        <w:jc w:val="center"/>
        <w:rPr>
          <w:sz w:val="22"/>
          <w:szCs w:val="22"/>
        </w:rPr>
      </w:pPr>
    </w:p>
    <w:tbl>
      <w:tblPr>
        <w:tblStyle w:val="TableGrid"/>
        <w:tblW w:w="0" w:type="auto"/>
        <w:tblLook w:val="04A0" w:firstRow="1" w:lastRow="0" w:firstColumn="1" w:lastColumn="0" w:noHBand="0" w:noVBand="1"/>
      </w:tblPr>
      <w:tblGrid>
        <w:gridCol w:w="1980"/>
        <w:gridCol w:w="1125"/>
        <w:gridCol w:w="1553"/>
        <w:gridCol w:w="1553"/>
        <w:gridCol w:w="1553"/>
        <w:gridCol w:w="1553"/>
        <w:gridCol w:w="830"/>
      </w:tblGrid>
      <w:tr w:rsidR="00000EB0" w:rsidTr="002F550A">
        <w:tc>
          <w:tcPr>
            <w:tcW w:w="1980" w:type="dxa"/>
          </w:tcPr>
          <w:p w:rsidR="00000EB0" w:rsidRPr="00786CA1" w:rsidRDefault="00000EB0" w:rsidP="002F550A">
            <w:pPr>
              <w:ind w:firstLine="0"/>
              <w:contextualSpacing/>
              <w:mirrorIndents/>
              <w:jc w:val="center"/>
              <w:rPr>
                <w:b/>
                <w:i/>
                <w:sz w:val="22"/>
                <w:szCs w:val="22"/>
              </w:rPr>
            </w:pPr>
            <w:r w:rsidRPr="00786CA1">
              <w:rPr>
                <w:b/>
                <w:sz w:val="22"/>
                <w:szCs w:val="22"/>
              </w:rPr>
              <w:t xml:space="preserve">Inclination </w:t>
            </w:r>
            <w:r w:rsidRPr="00786CA1">
              <w:rPr>
                <w:b/>
                <w:i/>
                <w:sz w:val="22"/>
                <w:szCs w:val="22"/>
              </w:rPr>
              <w:t>(i)</w:t>
            </w:r>
          </w:p>
        </w:tc>
        <w:tc>
          <w:tcPr>
            <w:tcW w:w="1125" w:type="dxa"/>
          </w:tcPr>
          <w:p w:rsidR="00000EB0" w:rsidRPr="00786CA1" w:rsidRDefault="00000EB0" w:rsidP="002F550A">
            <w:pPr>
              <w:ind w:firstLine="0"/>
              <w:contextualSpacing/>
              <w:mirrorIndents/>
              <w:jc w:val="center"/>
              <w:rPr>
                <w:b/>
                <w:sz w:val="22"/>
                <w:szCs w:val="22"/>
              </w:rPr>
            </w:pPr>
            <w:r w:rsidRPr="00786CA1">
              <w:rPr>
                <w:b/>
                <w:sz w:val="22"/>
                <w:szCs w:val="22"/>
              </w:rPr>
              <w:t>0</w:t>
            </w:r>
            <w:r w:rsidR="00266839" w:rsidRPr="00266839">
              <w:rPr>
                <w:b/>
                <w:sz w:val="22"/>
                <w:szCs w:val="22"/>
                <w:vertAlign w:val="superscript"/>
              </w:rPr>
              <w:t>0</w:t>
            </w:r>
          </w:p>
        </w:tc>
        <w:tc>
          <w:tcPr>
            <w:tcW w:w="1553" w:type="dxa"/>
          </w:tcPr>
          <w:p w:rsidR="00000EB0" w:rsidRPr="00786CA1" w:rsidRDefault="00000EB0" w:rsidP="002F550A">
            <w:pPr>
              <w:ind w:firstLine="0"/>
              <w:contextualSpacing/>
              <w:mirrorIndents/>
              <w:jc w:val="center"/>
              <w:rPr>
                <w:b/>
                <w:sz w:val="22"/>
                <w:szCs w:val="22"/>
              </w:rPr>
            </w:pPr>
            <w:r w:rsidRPr="00786CA1">
              <w:rPr>
                <w:b/>
                <w:sz w:val="22"/>
                <w:szCs w:val="22"/>
              </w:rPr>
              <w:t>5</w:t>
            </w:r>
            <w:r w:rsidR="00266839" w:rsidRPr="00266839">
              <w:rPr>
                <w:b/>
                <w:sz w:val="22"/>
                <w:szCs w:val="22"/>
                <w:vertAlign w:val="superscript"/>
              </w:rPr>
              <w:t>0</w:t>
            </w:r>
          </w:p>
        </w:tc>
        <w:tc>
          <w:tcPr>
            <w:tcW w:w="1553" w:type="dxa"/>
          </w:tcPr>
          <w:p w:rsidR="00000EB0" w:rsidRPr="00786CA1" w:rsidRDefault="00000EB0" w:rsidP="002F550A">
            <w:pPr>
              <w:ind w:firstLine="0"/>
              <w:contextualSpacing/>
              <w:mirrorIndents/>
              <w:jc w:val="center"/>
              <w:rPr>
                <w:b/>
                <w:sz w:val="22"/>
                <w:szCs w:val="22"/>
              </w:rPr>
            </w:pPr>
            <w:r w:rsidRPr="00786CA1">
              <w:rPr>
                <w:b/>
                <w:sz w:val="22"/>
                <w:szCs w:val="22"/>
              </w:rPr>
              <w:t>10</w:t>
            </w:r>
            <w:r w:rsidR="00266839" w:rsidRPr="00266839">
              <w:rPr>
                <w:b/>
                <w:sz w:val="22"/>
                <w:szCs w:val="22"/>
                <w:vertAlign w:val="superscript"/>
              </w:rPr>
              <w:t>0</w:t>
            </w:r>
          </w:p>
        </w:tc>
        <w:tc>
          <w:tcPr>
            <w:tcW w:w="1553" w:type="dxa"/>
          </w:tcPr>
          <w:p w:rsidR="00000EB0" w:rsidRPr="00786CA1" w:rsidRDefault="00000EB0" w:rsidP="002F550A">
            <w:pPr>
              <w:ind w:firstLine="0"/>
              <w:contextualSpacing/>
              <w:mirrorIndents/>
              <w:jc w:val="center"/>
              <w:rPr>
                <w:b/>
                <w:sz w:val="22"/>
                <w:szCs w:val="22"/>
              </w:rPr>
            </w:pPr>
            <w:r w:rsidRPr="00786CA1">
              <w:rPr>
                <w:b/>
                <w:sz w:val="22"/>
                <w:szCs w:val="22"/>
              </w:rPr>
              <w:t>15</w:t>
            </w:r>
            <w:r w:rsidR="00266839" w:rsidRPr="00266839">
              <w:rPr>
                <w:b/>
                <w:sz w:val="22"/>
                <w:szCs w:val="22"/>
                <w:vertAlign w:val="superscript"/>
              </w:rPr>
              <w:t>0</w:t>
            </w:r>
          </w:p>
        </w:tc>
        <w:tc>
          <w:tcPr>
            <w:tcW w:w="1553" w:type="dxa"/>
          </w:tcPr>
          <w:p w:rsidR="00000EB0" w:rsidRPr="00786CA1" w:rsidRDefault="00000EB0" w:rsidP="002F550A">
            <w:pPr>
              <w:ind w:firstLine="0"/>
              <w:contextualSpacing/>
              <w:mirrorIndents/>
              <w:jc w:val="center"/>
              <w:rPr>
                <w:b/>
                <w:sz w:val="22"/>
                <w:szCs w:val="22"/>
              </w:rPr>
            </w:pPr>
            <w:r w:rsidRPr="00786CA1">
              <w:rPr>
                <w:b/>
                <w:sz w:val="22"/>
                <w:szCs w:val="22"/>
              </w:rPr>
              <w:t>20</w:t>
            </w:r>
            <w:r w:rsidR="00266839" w:rsidRPr="00266839">
              <w:rPr>
                <w:b/>
                <w:sz w:val="22"/>
                <w:szCs w:val="22"/>
                <w:vertAlign w:val="superscript"/>
              </w:rPr>
              <w:t>0</w:t>
            </w:r>
          </w:p>
        </w:tc>
        <w:tc>
          <w:tcPr>
            <w:tcW w:w="830" w:type="dxa"/>
          </w:tcPr>
          <w:p w:rsidR="00000EB0" w:rsidRPr="00786CA1" w:rsidRDefault="00000EB0" w:rsidP="002F550A">
            <w:pPr>
              <w:ind w:firstLine="0"/>
              <w:contextualSpacing/>
              <w:mirrorIndents/>
              <w:jc w:val="center"/>
              <w:rPr>
                <w:b/>
                <w:sz w:val="22"/>
                <w:szCs w:val="22"/>
              </w:rPr>
            </w:pPr>
            <w:r w:rsidRPr="00786CA1">
              <w:rPr>
                <w:b/>
                <w:sz w:val="22"/>
                <w:szCs w:val="22"/>
              </w:rPr>
              <w:t>25</w:t>
            </w:r>
            <w:r w:rsidR="00266839" w:rsidRPr="00266839">
              <w:rPr>
                <w:b/>
                <w:sz w:val="22"/>
                <w:szCs w:val="22"/>
                <w:vertAlign w:val="superscript"/>
              </w:rPr>
              <w:t>0</w:t>
            </w:r>
          </w:p>
        </w:tc>
      </w:tr>
      <w:tr w:rsidR="00000EB0" w:rsidTr="002F550A">
        <w:tc>
          <w:tcPr>
            <w:tcW w:w="1980" w:type="dxa"/>
          </w:tcPr>
          <w:p w:rsidR="00000EB0" w:rsidRPr="00786CA1" w:rsidRDefault="00000EB0" w:rsidP="002F550A">
            <w:pPr>
              <w:ind w:firstLine="0"/>
              <w:contextualSpacing/>
              <w:mirrorIndents/>
              <w:jc w:val="center"/>
              <w:rPr>
                <w:b/>
                <w:sz w:val="22"/>
                <w:szCs w:val="22"/>
              </w:rPr>
            </w:pPr>
            <w:r w:rsidRPr="00786CA1">
              <w:rPr>
                <w:b/>
                <w:sz w:val="22"/>
                <w:szCs w:val="22"/>
              </w:rPr>
              <w:t>FOS</w:t>
            </w:r>
          </w:p>
        </w:tc>
        <w:tc>
          <w:tcPr>
            <w:tcW w:w="1125"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1.43</w:t>
            </w:r>
          </w:p>
        </w:tc>
        <w:tc>
          <w:tcPr>
            <w:tcW w:w="1553"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1.49</w:t>
            </w:r>
          </w:p>
        </w:tc>
        <w:tc>
          <w:tcPr>
            <w:tcW w:w="1553"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1.54</w:t>
            </w:r>
          </w:p>
        </w:tc>
        <w:tc>
          <w:tcPr>
            <w:tcW w:w="1553"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1.59</w:t>
            </w:r>
          </w:p>
        </w:tc>
        <w:tc>
          <w:tcPr>
            <w:tcW w:w="1553"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1.57</w:t>
            </w:r>
          </w:p>
        </w:tc>
        <w:tc>
          <w:tcPr>
            <w:tcW w:w="830" w:type="dxa"/>
          </w:tcPr>
          <w:p w:rsidR="00000EB0" w:rsidRPr="00FC2275" w:rsidRDefault="00000EB0" w:rsidP="002F550A">
            <w:pPr>
              <w:ind w:firstLine="0"/>
              <w:jc w:val="center"/>
              <w:rPr>
                <w:color w:val="000000"/>
                <w:sz w:val="22"/>
                <w:szCs w:val="22"/>
                <w:lang w:val="en-IN" w:eastAsia="en-IN"/>
              </w:rPr>
            </w:pPr>
            <w:r w:rsidRPr="00FC2275">
              <w:rPr>
                <w:color w:val="000000"/>
                <w:sz w:val="22"/>
                <w:szCs w:val="22"/>
                <w:lang w:val="en-IN" w:eastAsia="en-IN"/>
              </w:rPr>
              <w:t>1.55</w:t>
            </w:r>
          </w:p>
        </w:tc>
      </w:tr>
      <w:tr w:rsidR="00000EB0" w:rsidRPr="00FC2275" w:rsidTr="002F550A">
        <w:trPr>
          <w:trHeight w:val="300"/>
        </w:trPr>
        <w:tc>
          <w:tcPr>
            <w:tcW w:w="1980" w:type="dxa"/>
            <w:noWrap/>
          </w:tcPr>
          <w:p w:rsidR="00000EB0" w:rsidRPr="00786CA1" w:rsidRDefault="00000EB0" w:rsidP="002F550A">
            <w:pPr>
              <w:ind w:firstLine="0"/>
              <w:jc w:val="center"/>
              <w:rPr>
                <w:b/>
                <w:color w:val="000000"/>
                <w:sz w:val="22"/>
                <w:szCs w:val="22"/>
                <w:lang w:val="en-IN" w:eastAsia="en-IN"/>
              </w:rPr>
            </w:pPr>
            <w:r w:rsidRPr="00786CA1">
              <w:rPr>
                <w:b/>
                <w:sz w:val="22"/>
                <w:szCs w:val="22"/>
              </w:rPr>
              <w:t>Displacement (m</w:t>
            </w:r>
            <w:r w:rsidR="00C21C8D">
              <w:rPr>
                <w:b/>
                <w:sz w:val="22"/>
                <w:szCs w:val="22"/>
              </w:rPr>
              <w:t>m</w:t>
            </w:r>
            <w:r w:rsidRPr="00786CA1">
              <w:rPr>
                <w:b/>
                <w:sz w:val="22"/>
                <w:szCs w:val="22"/>
              </w:rPr>
              <w:t>)</w:t>
            </w:r>
          </w:p>
        </w:tc>
        <w:tc>
          <w:tcPr>
            <w:tcW w:w="1125" w:type="dxa"/>
            <w:noWrap/>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59.9</w:t>
            </w:r>
          </w:p>
        </w:tc>
        <w:tc>
          <w:tcPr>
            <w:tcW w:w="1553" w:type="dxa"/>
            <w:noWrap/>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57.2</w:t>
            </w:r>
          </w:p>
        </w:tc>
        <w:tc>
          <w:tcPr>
            <w:tcW w:w="1553" w:type="dxa"/>
            <w:noWrap/>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56.1</w:t>
            </w:r>
          </w:p>
        </w:tc>
        <w:tc>
          <w:tcPr>
            <w:tcW w:w="1553" w:type="dxa"/>
            <w:noWrap/>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53</w:t>
            </w:r>
          </w:p>
        </w:tc>
        <w:tc>
          <w:tcPr>
            <w:tcW w:w="1553" w:type="dxa"/>
            <w:noWrap/>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55</w:t>
            </w:r>
          </w:p>
        </w:tc>
        <w:tc>
          <w:tcPr>
            <w:tcW w:w="830" w:type="dxa"/>
          </w:tcPr>
          <w:p w:rsidR="00000EB0" w:rsidRPr="00FC2275" w:rsidRDefault="00C21C8D" w:rsidP="002F550A">
            <w:pPr>
              <w:ind w:firstLine="0"/>
              <w:jc w:val="center"/>
              <w:rPr>
                <w:color w:val="000000"/>
                <w:sz w:val="22"/>
                <w:szCs w:val="22"/>
                <w:lang w:val="en-IN" w:eastAsia="en-IN"/>
              </w:rPr>
            </w:pPr>
            <w:r>
              <w:rPr>
                <w:color w:val="000000"/>
                <w:sz w:val="22"/>
                <w:szCs w:val="22"/>
                <w:lang w:val="en-IN" w:eastAsia="en-IN"/>
              </w:rPr>
              <w:t>56.4</w:t>
            </w:r>
          </w:p>
        </w:tc>
      </w:tr>
    </w:tbl>
    <w:p w:rsidR="00000EB0" w:rsidRDefault="00000EB0" w:rsidP="00324CE1">
      <w:pPr>
        <w:ind w:firstLine="0"/>
        <w:contextualSpacing/>
        <w:mirrorIndents/>
        <w:rPr>
          <w:sz w:val="22"/>
          <w:szCs w:val="22"/>
        </w:rPr>
      </w:pPr>
      <w:r w:rsidRPr="0048507A">
        <w:rPr>
          <w:noProof/>
          <w:sz w:val="22"/>
          <w:szCs w:val="22"/>
          <w:lang w:val="en-IN" w:eastAsia="en-IN"/>
        </w:rPr>
        <w:lastRenderedPageBreak/>
        <w:drawing>
          <wp:anchor distT="0" distB="0" distL="114300" distR="114300" simplePos="0" relativeHeight="251655165" behindDoc="1" locked="0" layoutInCell="1" allowOverlap="1" wp14:anchorId="1AFF624E" wp14:editId="526B0767">
            <wp:simplePos x="0" y="0"/>
            <wp:positionH relativeFrom="column">
              <wp:posOffset>631190</wp:posOffset>
            </wp:positionH>
            <wp:positionV relativeFrom="paragraph">
              <wp:posOffset>537</wp:posOffset>
            </wp:positionV>
            <wp:extent cx="5988685" cy="2980055"/>
            <wp:effectExtent l="0" t="0" r="0" b="0"/>
            <wp:wrapTight wrapText="bothSides">
              <wp:wrapPolygon edited="0">
                <wp:start x="0" y="0"/>
                <wp:lineTo x="0" y="21402"/>
                <wp:lineTo x="21506" y="21402"/>
                <wp:lineTo x="21506" y="0"/>
                <wp:lineTo x="0" y="0"/>
              </wp:wrapPolygon>
            </wp:wrapTight>
            <wp:docPr id="22" name="Picture 22" descr="F:\NEW WORK SEP\Budapest conf paper 18\unreinforce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NEW WORK SEP\Budapest conf paper 18\unreinforced 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685" cy="2980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r>
        <w:rPr>
          <w:sz w:val="22"/>
          <w:szCs w:val="22"/>
        </w:rPr>
        <w:t xml:space="preserve">Fig.6 FEM model of Guwahati: Displacement Contours and Factor of safety in unreinforced condition </w:t>
      </w: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r w:rsidRPr="0048507A">
        <w:rPr>
          <w:noProof/>
          <w:sz w:val="22"/>
          <w:szCs w:val="22"/>
          <w:lang w:val="en-IN" w:eastAsia="en-IN"/>
        </w:rPr>
        <w:drawing>
          <wp:anchor distT="0" distB="0" distL="114300" distR="114300" simplePos="0" relativeHeight="251654140" behindDoc="1" locked="0" layoutInCell="1" allowOverlap="1" wp14:anchorId="4E52A90C" wp14:editId="542C105E">
            <wp:simplePos x="0" y="0"/>
            <wp:positionH relativeFrom="column">
              <wp:posOffset>399366</wp:posOffset>
            </wp:positionH>
            <wp:positionV relativeFrom="paragraph">
              <wp:posOffset>12944</wp:posOffset>
            </wp:positionV>
            <wp:extent cx="6572250" cy="3057525"/>
            <wp:effectExtent l="0" t="0" r="0" b="9525"/>
            <wp:wrapTight wrapText="bothSides">
              <wp:wrapPolygon edited="0">
                <wp:start x="0" y="0"/>
                <wp:lineTo x="0" y="21533"/>
                <wp:lineTo x="21537" y="21533"/>
                <wp:lineTo x="21537" y="0"/>
                <wp:lineTo x="0" y="0"/>
              </wp:wrapPolygon>
            </wp:wrapTight>
            <wp:docPr id="24" name="Picture 24" descr="F:\NEW WORK SEP\Budapest conf paper 18\anch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F:\NEW WORK SEP\Budapest conf paper 18\anchor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3057525"/>
                    </a:xfrm>
                    <a:prstGeom prst="rect">
                      <a:avLst/>
                    </a:prstGeom>
                    <a:noFill/>
                    <a:ln>
                      <a:noFill/>
                    </a:ln>
                  </pic:spPr>
                </pic:pic>
              </a:graphicData>
            </a:graphic>
          </wp:anchor>
        </w:drawing>
      </w:r>
    </w:p>
    <w:p w:rsidR="00000EB0" w:rsidRDefault="00000EB0" w:rsidP="0054455A">
      <w:pPr>
        <w:ind w:firstLine="397"/>
        <w:contextualSpacing/>
        <w:mirrorIndents/>
        <w:jc w:val="center"/>
        <w:rPr>
          <w:sz w:val="22"/>
          <w:szCs w:val="22"/>
        </w:rPr>
      </w:pPr>
    </w:p>
    <w:p w:rsidR="00000EB0" w:rsidRDefault="00000EB0" w:rsidP="0054455A">
      <w:pPr>
        <w:ind w:firstLine="397"/>
        <w:contextualSpacing/>
        <w:mirrorIndents/>
        <w:jc w:val="center"/>
        <w:rPr>
          <w:sz w:val="22"/>
          <w:szCs w:val="22"/>
        </w:rPr>
      </w:pPr>
    </w:p>
    <w:p w:rsidR="0054455A" w:rsidRDefault="0054455A" w:rsidP="0054455A">
      <w:pPr>
        <w:ind w:firstLine="397"/>
        <w:contextualSpacing/>
        <w:mirrorIndents/>
        <w:jc w:val="center"/>
        <w:rPr>
          <w:sz w:val="22"/>
          <w:szCs w:val="22"/>
        </w:rPr>
      </w:pPr>
      <w:r>
        <w:rPr>
          <w:sz w:val="22"/>
          <w:szCs w:val="22"/>
        </w:rPr>
        <w:t>Fig.7 FOS and Displacement contours of the slope with anchors reinforced at an inclination of 15</w:t>
      </w:r>
      <w:r w:rsidRPr="00775CF3">
        <w:rPr>
          <w:sz w:val="22"/>
          <w:szCs w:val="22"/>
          <w:vertAlign w:val="superscript"/>
        </w:rPr>
        <w:t>0</w:t>
      </w:r>
    </w:p>
    <w:p w:rsidR="0054455A" w:rsidRDefault="0054455A" w:rsidP="0054455A">
      <w:pPr>
        <w:ind w:firstLine="397"/>
        <w:contextualSpacing/>
        <w:mirrorIndents/>
        <w:rPr>
          <w:sz w:val="22"/>
          <w:szCs w:val="22"/>
        </w:rPr>
      </w:pPr>
    </w:p>
    <w:p w:rsidR="0054455A" w:rsidRDefault="00680AC7" w:rsidP="00000EB0">
      <w:pPr>
        <w:ind w:firstLine="397"/>
        <w:contextualSpacing/>
        <w:mirrorIndents/>
        <w:rPr>
          <w:sz w:val="22"/>
          <w:szCs w:val="22"/>
        </w:rPr>
      </w:pPr>
      <w:r w:rsidRPr="004F5187">
        <w:rPr>
          <w:i/>
          <w:sz w:val="22"/>
          <w:szCs w:val="22"/>
        </w:rPr>
        <w:t xml:space="preserve">Length of </w:t>
      </w:r>
      <w:r w:rsidR="006C2461" w:rsidRPr="004F5187">
        <w:rPr>
          <w:i/>
          <w:sz w:val="22"/>
          <w:szCs w:val="22"/>
        </w:rPr>
        <w:t>embedment</w:t>
      </w:r>
      <w:r w:rsidRPr="004F5187">
        <w:rPr>
          <w:i/>
          <w:sz w:val="22"/>
          <w:szCs w:val="22"/>
        </w:rPr>
        <w:t xml:space="preserve"> of anchors</w:t>
      </w:r>
      <w:r w:rsidRPr="00680AC7">
        <w:rPr>
          <w:sz w:val="22"/>
          <w:szCs w:val="22"/>
        </w:rPr>
        <w:t>:</w:t>
      </w:r>
      <w:r>
        <w:rPr>
          <w:sz w:val="22"/>
          <w:szCs w:val="22"/>
        </w:rPr>
        <w:t xml:space="preserve"> The length of </w:t>
      </w:r>
      <w:r w:rsidR="006C2461">
        <w:rPr>
          <w:sz w:val="22"/>
          <w:szCs w:val="22"/>
        </w:rPr>
        <w:t>embedment</w:t>
      </w:r>
      <w:r>
        <w:rPr>
          <w:sz w:val="22"/>
          <w:szCs w:val="22"/>
        </w:rPr>
        <w:t xml:space="preserve"> was varied in rati</w:t>
      </w:r>
      <w:r w:rsidR="0043241A">
        <w:rPr>
          <w:sz w:val="22"/>
          <w:szCs w:val="22"/>
        </w:rPr>
        <w:t>o of height of the slopes as 0.4</w:t>
      </w:r>
      <w:r>
        <w:rPr>
          <w:sz w:val="22"/>
          <w:szCs w:val="22"/>
        </w:rPr>
        <w:t xml:space="preserve"> times of slope height, H to 0.8 times of the slope height</w:t>
      </w:r>
      <w:r w:rsidR="002D118C">
        <w:rPr>
          <w:sz w:val="22"/>
          <w:szCs w:val="22"/>
        </w:rPr>
        <w:t>.</w:t>
      </w:r>
      <w:r w:rsidR="002B04F1">
        <w:rPr>
          <w:sz w:val="22"/>
          <w:szCs w:val="22"/>
        </w:rPr>
        <w:t xml:space="preserve"> Table 5 shows the results for variation in Length of </w:t>
      </w:r>
      <w:r w:rsidR="006C2461">
        <w:rPr>
          <w:sz w:val="22"/>
          <w:szCs w:val="22"/>
        </w:rPr>
        <w:t>embedment</w:t>
      </w:r>
      <w:r w:rsidR="00284950">
        <w:rPr>
          <w:sz w:val="22"/>
          <w:szCs w:val="22"/>
        </w:rPr>
        <w:t xml:space="preserve"> of Anchors for</w:t>
      </w:r>
      <w:r w:rsidR="000E11BA">
        <w:rPr>
          <w:sz w:val="22"/>
          <w:szCs w:val="22"/>
        </w:rPr>
        <w:t xml:space="preserve"> S</w:t>
      </w:r>
      <w:r w:rsidR="000E11BA" w:rsidRPr="00641578">
        <w:rPr>
          <w:sz w:val="22"/>
          <w:szCs w:val="22"/>
          <w:vertAlign w:val="subscript"/>
        </w:rPr>
        <w:t>v</w:t>
      </w:r>
      <w:r w:rsidR="000E11BA">
        <w:rPr>
          <w:sz w:val="22"/>
          <w:szCs w:val="22"/>
        </w:rPr>
        <w:t xml:space="preserve"> and S</w:t>
      </w:r>
      <w:r w:rsidR="000E11BA" w:rsidRPr="00641578">
        <w:rPr>
          <w:sz w:val="22"/>
          <w:szCs w:val="22"/>
          <w:vertAlign w:val="subscript"/>
        </w:rPr>
        <w:t>h</w:t>
      </w:r>
      <w:r w:rsidR="000E11BA">
        <w:rPr>
          <w:sz w:val="22"/>
          <w:szCs w:val="22"/>
        </w:rPr>
        <w:t xml:space="preserve"> = 2 m and L=0.6H</w:t>
      </w:r>
    </w:p>
    <w:p w:rsidR="0054455A" w:rsidRDefault="0054455A" w:rsidP="0054455A">
      <w:pPr>
        <w:ind w:firstLine="397"/>
        <w:contextualSpacing/>
        <w:mirrorIndents/>
        <w:jc w:val="center"/>
        <w:rPr>
          <w:sz w:val="22"/>
          <w:szCs w:val="22"/>
        </w:rPr>
      </w:pPr>
      <w:r>
        <w:rPr>
          <w:sz w:val="22"/>
          <w:szCs w:val="22"/>
        </w:rPr>
        <w:lastRenderedPageBreak/>
        <w:t>Table 5 Effect of Length of embedment of anchor on FOS</w:t>
      </w:r>
    </w:p>
    <w:p w:rsidR="005704BD" w:rsidRPr="00CE01E3" w:rsidRDefault="005704BD" w:rsidP="0054455A">
      <w:pPr>
        <w:ind w:firstLine="397"/>
        <w:contextualSpacing/>
        <w:mirrorIndents/>
        <w:jc w:val="center"/>
        <w:rPr>
          <w:sz w:val="22"/>
          <w:szCs w:val="22"/>
        </w:rPr>
      </w:pPr>
    </w:p>
    <w:tbl>
      <w:tblPr>
        <w:tblStyle w:val="TableGrid"/>
        <w:tblW w:w="0" w:type="auto"/>
        <w:tblLook w:val="04A0" w:firstRow="1" w:lastRow="0" w:firstColumn="1" w:lastColumn="0" w:noHBand="0" w:noVBand="1"/>
      </w:tblPr>
      <w:tblGrid>
        <w:gridCol w:w="2689"/>
        <w:gridCol w:w="1417"/>
        <w:gridCol w:w="1418"/>
        <w:gridCol w:w="1559"/>
        <w:gridCol w:w="1559"/>
        <w:gridCol w:w="1559"/>
      </w:tblGrid>
      <w:tr w:rsidR="002B04F1" w:rsidTr="002B04F1">
        <w:tc>
          <w:tcPr>
            <w:tcW w:w="2689" w:type="dxa"/>
          </w:tcPr>
          <w:p w:rsidR="002B04F1" w:rsidRPr="00786CA1" w:rsidRDefault="002B04F1" w:rsidP="004815EF">
            <w:pPr>
              <w:ind w:firstLine="0"/>
              <w:contextualSpacing/>
              <w:mirrorIndents/>
              <w:jc w:val="center"/>
              <w:rPr>
                <w:b/>
                <w:i/>
                <w:sz w:val="22"/>
                <w:szCs w:val="22"/>
              </w:rPr>
            </w:pPr>
            <w:r w:rsidRPr="00786CA1">
              <w:rPr>
                <w:b/>
                <w:sz w:val="22"/>
                <w:szCs w:val="22"/>
              </w:rPr>
              <w:t xml:space="preserve">Length of </w:t>
            </w:r>
            <w:r w:rsidR="006C2461" w:rsidRPr="00786CA1">
              <w:rPr>
                <w:b/>
                <w:sz w:val="22"/>
                <w:szCs w:val="22"/>
              </w:rPr>
              <w:t>Embedment</w:t>
            </w:r>
            <w:r w:rsidR="00A30871" w:rsidRPr="00786CA1">
              <w:rPr>
                <w:b/>
                <w:sz w:val="22"/>
                <w:szCs w:val="22"/>
              </w:rPr>
              <w:t xml:space="preserve"> (L)</w:t>
            </w:r>
          </w:p>
        </w:tc>
        <w:tc>
          <w:tcPr>
            <w:tcW w:w="1417" w:type="dxa"/>
          </w:tcPr>
          <w:p w:rsidR="002B04F1" w:rsidRPr="00786CA1" w:rsidRDefault="002B04F1" w:rsidP="004815EF">
            <w:pPr>
              <w:ind w:firstLine="0"/>
              <w:contextualSpacing/>
              <w:mirrorIndents/>
              <w:jc w:val="center"/>
              <w:rPr>
                <w:b/>
                <w:sz w:val="22"/>
                <w:szCs w:val="22"/>
              </w:rPr>
            </w:pPr>
            <w:r w:rsidRPr="00786CA1">
              <w:rPr>
                <w:b/>
                <w:sz w:val="22"/>
                <w:szCs w:val="22"/>
              </w:rPr>
              <w:t>0.4H</w:t>
            </w:r>
          </w:p>
        </w:tc>
        <w:tc>
          <w:tcPr>
            <w:tcW w:w="1418" w:type="dxa"/>
          </w:tcPr>
          <w:p w:rsidR="002B04F1" w:rsidRPr="00786CA1" w:rsidRDefault="002B04F1" w:rsidP="004815EF">
            <w:pPr>
              <w:ind w:firstLine="0"/>
              <w:contextualSpacing/>
              <w:mirrorIndents/>
              <w:jc w:val="center"/>
              <w:rPr>
                <w:b/>
                <w:sz w:val="22"/>
                <w:szCs w:val="22"/>
              </w:rPr>
            </w:pPr>
            <w:r w:rsidRPr="00786CA1">
              <w:rPr>
                <w:b/>
                <w:sz w:val="22"/>
                <w:szCs w:val="22"/>
              </w:rPr>
              <w:t>0.5H</w:t>
            </w:r>
          </w:p>
        </w:tc>
        <w:tc>
          <w:tcPr>
            <w:tcW w:w="1559" w:type="dxa"/>
          </w:tcPr>
          <w:p w:rsidR="002B04F1" w:rsidRPr="00786CA1" w:rsidRDefault="002B04F1" w:rsidP="004815EF">
            <w:pPr>
              <w:ind w:firstLine="0"/>
              <w:contextualSpacing/>
              <w:mirrorIndents/>
              <w:jc w:val="center"/>
              <w:rPr>
                <w:b/>
                <w:sz w:val="22"/>
                <w:szCs w:val="22"/>
              </w:rPr>
            </w:pPr>
            <w:r w:rsidRPr="00786CA1">
              <w:rPr>
                <w:b/>
                <w:sz w:val="22"/>
                <w:szCs w:val="22"/>
              </w:rPr>
              <w:t>0.6H</w:t>
            </w:r>
          </w:p>
        </w:tc>
        <w:tc>
          <w:tcPr>
            <w:tcW w:w="1559" w:type="dxa"/>
          </w:tcPr>
          <w:p w:rsidR="002B04F1" w:rsidRPr="00786CA1" w:rsidRDefault="002B04F1" w:rsidP="004815EF">
            <w:pPr>
              <w:ind w:firstLine="0"/>
              <w:contextualSpacing/>
              <w:mirrorIndents/>
              <w:jc w:val="center"/>
              <w:rPr>
                <w:b/>
                <w:sz w:val="22"/>
                <w:szCs w:val="22"/>
              </w:rPr>
            </w:pPr>
            <w:r w:rsidRPr="00786CA1">
              <w:rPr>
                <w:b/>
                <w:sz w:val="22"/>
                <w:szCs w:val="22"/>
              </w:rPr>
              <w:t>0.7H</w:t>
            </w:r>
          </w:p>
        </w:tc>
        <w:tc>
          <w:tcPr>
            <w:tcW w:w="1559" w:type="dxa"/>
          </w:tcPr>
          <w:p w:rsidR="002B04F1" w:rsidRPr="00786CA1" w:rsidRDefault="002B04F1" w:rsidP="004815EF">
            <w:pPr>
              <w:ind w:firstLine="0"/>
              <w:contextualSpacing/>
              <w:mirrorIndents/>
              <w:jc w:val="center"/>
              <w:rPr>
                <w:b/>
                <w:sz w:val="22"/>
                <w:szCs w:val="22"/>
              </w:rPr>
            </w:pPr>
            <w:r w:rsidRPr="00786CA1">
              <w:rPr>
                <w:b/>
                <w:sz w:val="22"/>
                <w:szCs w:val="22"/>
              </w:rPr>
              <w:t>0.8H</w:t>
            </w:r>
          </w:p>
        </w:tc>
      </w:tr>
      <w:tr w:rsidR="007C04D9" w:rsidTr="0064034C">
        <w:tc>
          <w:tcPr>
            <w:tcW w:w="2689" w:type="dxa"/>
          </w:tcPr>
          <w:p w:rsidR="007C04D9" w:rsidRPr="00786CA1" w:rsidRDefault="007C04D9" w:rsidP="004815EF">
            <w:pPr>
              <w:ind w:firstLine="0"/>
              <w:contextualSpacing/>
              <w:mirrorIndents/>
              <w:jc w:val="center"/>
              <w:rPr>
                <w:b/>
                <w:sz w:val="22"/>
                <w:szCs w:val="22"/>
              </w:rPr>
            </w:pPr>
            <w:r w:rsidRPr="00786CA1">
              <w:rPr>
                <w:b/>
                <w:sz w:val="22"/>
                <w:szCs w:val="22"/>
              </w:rPr>
              <w:t>FOS</w:t>
            </w:r>
          </w:p>
        </w:tc>
        <w:tc>
          <w:tcPr>
            <w:tcW w:w="1417" w:type="dxa"/>
            <w:vAlign w:val="bottom"/>
          </w:tcPr>
          <w:p w:rsidR="007C04D9" w:rsidRPr="007C04D9" w:rsidRDefault="007C04D9" w:rsidP="004815EF">
            <w:pPr>
              <w:ind w:firstLine="0"/>
              <w:jc w:val="center"/>
              <w:rPr>
                <w:color w:val="000000"/>
                <w:sz w:val="22"/>
                <w:szCs w:val="22"/>
                <w:lang w:val="en-IN" w:eastAsia="en-IN"/>
              </w:rPr>
            </w:pPr>
            <w:r w:rsidRPr="007C04D9">
              <w:rPr>
                <w:color w:val="000000"/>
                <w:sz w:val="22"/>
                <w:szCs w:val="22"/>
              </w:rPr>
              <w:t>1.37</w:t>
            </w:r>
          </w:p>
        </w:tc>
        <w:tc>
          <w:tcPr>
            <w:tcW w:w="1418" w:type="dxa"/>
            <w:vAlign w:val="bottom"/>
          </w:tcPr>
          <w:p w:rsidR="007C04D9" w:rsidRPr="007C04D9" w:rsidRDefault="007C04D9" w:rsidP="004815EF">
            <w:pPr>
              <w:ind w:firstLine="0"/>
              <w:jc w:val="center"/>
              <w:rPr>
                <w:color w:val="000000"/>
                <w:sz w:val="22"/>
                <w:szCs w:val="22"/>
              </w:rPr>
            </w:pPr>
            <w:r w:rsidRPr="007C04D9">
              <w:rPr>
                <w:color w:val="000000"/>
                <w:sz w:val="22"/>
                <w:szCs w:val="22"/>
              </w:rPr>
              <w:t>1.48</w:t>
            </w:r>
          </w:p>
        </w:tc>
        <w:tc>
          <w:tcPr>
            <w:tcW w:w="1559" w:type="dxa"/>
            <w:vAlign w:val="bottom"/>
          </w:tcPr>
          <w:p w:rsidR="007C04D9" w:rsidRPr="007C04D9" w:rsidRDefault="007C04D9" w:rsidP="004815EF">
            <w:pPr>
              <w:ind w:firstLine="0"/>
              <w:jc w:val="center"/>
              <w:rPr>
                <w:color w:val="000000"/>
                <w:sz w:val="22"/>
                <w:szCs w:val="22"/>
              </w:rPr>
            </w:pPr>
            <w:r w:rsidRPr="007C04D9">
              <w:rPr>
                <w:color w:val="000000"/>
                <w:sz w:val="22"/>
                <w:szCs w:val="22"/>
              </w:rPr>
              <w:t>1.58</w:t>
            </w:r>
          </w:p>
        </w:tc>
        <w:tc>
          <w:tcPr>
            <w:tcW w:w="1559" w:type="dxa"/>
            <w:vAlign w:val="bottom"/>
          </w:tcPr>
          <w:p w:rsidR="007C04D9" w:rsidRPr="007C04D9" w:rsidRDefault="007C04D9" w:rsidP="004815EF">
            <w:pPr>
              <w:ind w:firstLine="0"/>
              <w:jc w:val="center"/>
              <w:rPr>
                <w:color w:val="000000"/>
                <w:sz w:val="22"/>
                <w:szCs w:val="22"/>
              </w:rPr>
            </w:pPr>
            <w:r w:rsidRPr="007C04D9">
              <w:rPr>
                <w:color w:val="000000"/>
                <w:sz w:val="22"/>
                <w:szCs w:val="22"/>
              </w:rPr>
              <w:t>1.64</w:t>
            </w:r>
          </w:p>
        </w:tc>
        <w:tc>
          <w:tcPr>
            <w:tcW w:w="1559" w:type="dxa"/>
            <w:vAlign w:val="bottom"/>
          </w:tcPr>
          <w:p w:rsidR="007C04D9" w:rsidRPr="007C04D9" w:rsidRDefault="007C04D9" w:rsidP="004815EF">
            <w:pPr>
              <w:ind w:firstLine="0"/>
              <w:jc w:val="center"/>
              <w:rPr>
                <w:color w:val="000000"/>
                <w:sz w:val="22"/>
                <w:szCs w:val="22"/>
              </w:rPr>
            </w:pPr>
            <w:r w:rsidRPr="007C04D9">
              <w:rPr>
                <w:color w:val="000000"/>
                <w:sz w:val="22"/>
                <w:szCs w:val="22"/>
              </w:rPr>
              <w:t>1.65</w:t>
            </w:r>
          </w:p>
        </w:tc>
      </w:tr>
      <w:tr w:rsidR="002B04F1" w:rsidRPr="00FC2275" w:rsidTr="002B04F1">
        <w:trPr>
          <w:trHeight w:val="300"/>
        </w:trPr>
        <w:tc>
          <w:tcPr>
            <w:tcW w:w="2689" w:type="dxa"/>
            <w:noWrap/>
          </w:tcPr>
          <w:p w:rsidR="002B04F1" w:rsidRPr="00786CA1" w:rsidRDefault="002B04F1" w:rsidP="004815EF">
            <w:pPr>
              <w:ind w:firstLine="0"/>
              <w:jc w:val="center"/>
              <w:rPr>
                <w:b/>
                <w:color w:val="000000"/>
                <w:sz w:val="22"/>
                <w:szCs w:val="22"/>
                <w:lang w:val="en-IN" w:eastAsia="en-IN"/>
              </w:rPr>
            </w:pPr>
            <w:r w:rsidRPr="00786CA1">
              <w:rPr>
                <w:b/>
                <w:sz w:val="22"/>
                <w:szCs w:val="22"/>
              </w:rPr>
              <w:t>Displacement (m)</w:t>
            </w:r>
          </w:p>
        </w:tc>
        <w:tc>
          <w:tcPr>
            <w:tcW w:w="1417" w:type="dxa"/>
            <w:noWrap/>
          </w:tcPr>
          <w:p w:rsidR="002B04F1" w:rsidRPr="00FC2275" w:rsidRDefault="002B04F1" w:rsidP="004815EF">
            <w:pPr>
              <w:ind w:firstLine="0"/>
              <w:jc w:val="center"/>
              <w:rPr>
                <w:color w:val="000000"/>
                <w:sz w:val="22"/>
                <w:szCs w:val="22"/>
                <w:lang w:val="en-IN" w:eastAsia="en-IN"/>
              </w:rPr>
            </w:pPr>
            <w:r w:rsidRPr="00FC2275">
              <w:rPr>
                <w:color w:val="000000"/>
                <w:sz w:val="22"/>
                <w:szCs w:val="22"/>
                <w:lang w:val="en-IN" w:eastAsia="en-IN"/>
              </w:rPr>
              <w:t>0.</w:t>
            </w:r>
            <w:r w:rsidR="007C04D9">
              <w:rPr>
                <w:color w:val="000000"/>
                <w:sz w:val="22"/>
                <w:szCs w:val="22"/>
                <w:lang w:val="en-IN" w:eastAsia="en-IN"/>
              </w:rPr>
              <w:t>055</w:t>
            </w:r>
          </w:p>
        </w:tc>
        <w:tc>
          <w:tcPr>
            <w:tcW w:w="1418" w:type="dxa"/>
            <w:noWrap/>
          </w:tcPr>
          <w:p w:rsidR="002B04F1" w:rsidRPr="00FC2275" w:rsidRDefault="002B04F1" w:rsidP="004815EF">
            <w:pPr>
              <w:ind w:firstLine="0"/>
              <w:jc w:val="center"/>
              <w:rPr>
                <w:color w:val="000000"/>
                <w:sz w:val="22"/>
                <w:szCs w:val="22"/>
                <w:lang w:val="en-IN" w:eastAsia="en-IN"/>
              </w:rPr>
            </w:pPr>
            <w:r w:rsidRPr="00FC2275">
              <w:rPr>
                <w:color w:val="000000"/>
                <w:sz w:val="22"/>
                <w:szCs w:val="22"/>
                <w:lang w:val="en-IN" w:eastAsia="en-IN"/>
              </w:rPr>
              <w:t>0.0</w:t>
            </w:r>
            <w:r w:rsidR="007C04D9">
              <w:rPr>
                <w:color w:val="000000"/>
                <w:sz w:val="22"/>
                <w:szCs w:val="22"/>
                <w:lang w:val="en-IN" w:eastAsia="en-IN"/>
              </w:rPr>
              <w:t>46</w:t>
            </w:r>
          </w:p>
        </w:tc>
        <w:tc>
          <w:tcPr>
            <w:tcW w:w="1559" w:type="dxa"/>
            <w:noWrap/>
          </w:tcPr>
          <w:p w:rsidR="002B04F1" w:rsidRPr="00FC2275" w:rsidRDefault="002B04F1" w:rsidP="004815EF">
            <w:pPr>
              <w:ind w:firstLine="0"/>
              <w:jc w:val="center"/>
              <w:rPr>
                <w:color w:val="000000"/>
                <w:sz w:val="22"/>
                <w:szCs w:val="22"/>
                <w:lang w:val="en-IN" w:eastAsia="en-IN"/>
              </w:rPr>
            </w:pPr>
            <w:r w:rsidRPr="00FC2275">
              <w:rPr>
                <w:color w:val="000000"/>
                <w:sz w:val="22"/>
                <w:szCs w:val="22"/>
                <w:lang w:val="en-IN" w:eastAsia="en-IN"/>
              </w:rPr>
              <w:t>0.0</w:t>
            </w:r>
            <w:r w:rsidR="007C04D9">
              <w:rPr>
                <w:color w:val="000000"/>
                <w:sz w:val="22"/>
                <w:szCs w:val="22"/>
                <w:lang w:val="en-IN" w:eastAsia="en-IN"/>
              </w:rPr>
              <w:t>41</w:t>
            </w:r>
          </w:p>
        </w:tc>
        <w:tc>
          <w:tcPr>
            <w:tcW w:w="1559" w:type="dxa"/>
            <w:noWrap/>
          </w:tcPr>
          <w:p w:rsidR="002B04F1" w:rsidRPr="00FC2275" w:rsidRDefault="002B04F1" w:rsidP="004815EF">
            <w:pPr>
              <w:ind w:firstLine="0"/>
              <w:jc w:val="center"/>
              <w:rPr>
                <w:color w:val="000000"/>
                <w:sz w:val="22"/>
                <w:szCs w:val="22"/>
                <w:lang w:val="en-IN" w:eastAsia="en-IN"/>
              </w:rPr>
            </w:pPr>
            <w:r w:rsidRPr="00FC2275">
              <w:rPr>
                <w:color w:val="000000"/>
                <w:sz w:val="22"/>
                <w:szCs w:val="22"/>
                <w:lang w:val="en-IN" w:eastAsia="en-IN"/>
              </w:rPr>
              <w:t>0.0</w:t>
            </w:r>
            <w:r w:rsidR="007C04D9">
              <w:rPr>
                <w:color w:val="000000"/>
                <w:sz w:val="22"/>
                <w:szCs w:val="22"/>
                <w:lang w:val="en-IN" w:eastAsia="en-IN"/>
              </w:rPr>
              <w:t>38</w:t>
            </w:r>
          </w:p>
        </w:tc>
        <w:tc>
          <w:tcPr>
            <w:tcW w:w="1559" w:type="dxa"/>
            <w:noWrap/>
          </w:tcPr>
          <w:p w:rsidR="002B04F1" w:rsidRPr="00FC2275" w:rsidRDefault="002B04F1" w:rsidP="004815EF">
            <w:pPr>
              <w:ind w:firstLine="0"/>
              <w:jc w:val="center"/>
              <w:rPr>
                <w:color w:val="000000"/>
                <w:sz w:val="22"/>
                <w:szCs w:val="22"/>
                <w:lang w:val="en-IN" w:eastAsia="en-IN"/>
              </w:rPr>
            </w:pPr>
            <w:r w:rsidRPr="00FC2275">
              <w:rPr>
                <w:color w:val="000000"/>
                <w:sz w:val="22"/>
                <w:szCs w:val="22"/>
                <w:lang w:val="en-IN" w:eastAsia="en-IN"/>
              </w:rPr>
              <w:t>0.0</w:t>
            </w:r>
            <w:r w:rsidR="007C04D9">
              <w:rPr>
                <w:color w:val="000000"/>
                <w:sz w:val="22"/>
                <w:szCs w:val="22"/>
                <w:lang w:val="en-IN" w:eastAsia="en-IN"/>
              </w:rPr>
              <w:t>37</w:t>
            </w:r>
          </w:p>
        </w:tc>
      </w:tr>
    </w:tbl>
    <w:p w:rsidR="002B04F1" w:rsidRDefault="002B04F1" w:rsidP="006D0AE6">
      <w:pPr>
        <w:ind w:firstLine="397"/>
        <w:contextualSpacing/>
        <w:mirrorIndents/>
        <w:rPr>
          <w:sz w:val="22"/>
          <w:szCs w:val="22"/>
        </w:rPr>
      </w:pPr>
    </w:p>
    <w:p w:rsidR="00FC3907" w:rsidRDefault="00FC3907" w:rsidP="00FC3907">
      <w:pPr>
        <w:ind w:firstLine="397"/>
        <w:contextualSpacing/>
        <w:mirrorIndents/>
        <w:rPr>
          <w:sz w:val="22"/>
          <w:szCs w:val="22"/>
        </w:rPr>
      </w:pPr>
      <w:r w:rsidRPr="008E7189">
        <w:rPr>
          <w:i/>
          <w:sz w:val="22"/>
          <w:szCs w:val="22"/>
        </w:rPr>
        <w:t>Surcharge</w:t>
      </w:r>
      <w:r>
        <w:rPr>
          <w:sz w:val="22"/>
          <w:szCs w:val="22"/>
        </w:rPr>
        <w:t xml:space="preserve">:  </w:t>
      </w:r>
      <w:r w:rsidR="004815EF">
        <w:rPr>
          <w:sz w:val="22"/>
          <w:szCs w:val="22"/>
        </w:rPr>
        <w:t>As the crest of the slope may be utilised as Roadway, construction of Buildings, Reservoirs etc. therefore s</w:t>
      </w:r>
      <w:r>
        <w:rPr>
          <w:sz w:val="22"/>
          <w:szCs w:val="22"/>
        </w:rPr>
        <w:t xml:space="preserve">urcharge values from </w:t>
      </w:r>
      <w:r w:rsidR="008E7189">
        <w:rPr>
          <w:sz w:val="22"/>
          <w:szCs w:val="22"/>
        </w:rPr>
        <w:t>20</w:t>
      </w:r>
      <w:r>
        <w:rPr>
          <w:sz w:val="22"/>
          <w:szCs w:val="22"/>
        </w:rPr>
        <w:t xml:space="preserve"> </w:t>
      </w:r>
      <w:r w:rsidR="006C2461">
        <w:rPr>
          <w:sz w:val="22"/>
          <w:szCs w:val="22"/>
        </w:rPr>
        <w:t>kPa</w:t>
      </w:r>
      <w:r>
        <w:rPr>
          <w:sz w:val="22"/>
          <w:szCs w:val="22"/>
        </w:rPr>
        <w:t xml:space="preserve"> to </w:t>
      </w:r>
      <w:r w:rsidR="008E7189">
        <w:rPr>
          <w:sz w:val="22"/>
          <w:szCs w:val="22"/>
        </w:rPr>
        <w:t>100</w:t>
      </w:r>
      <w:r>
        <w:rPr>
          <w:sz w:val="22"/>
          <w:szCs w:val="22"/>
        </w:rPr>
        <w:t xml:space="preserve"> </w:t>
      </w:r>
      <w:r w:rsidR="006C2461">
        <w:rPr>
          <w:sz w:val="22"/>
          <w:szCs w:val="22"/>
        </w:rPr>
        <w:t>kPa</w:t>
      </w:r>
      <w:r>
        <w:rPr>
          <w:sz w:val="22"/>
          <w:szCs w:val="22"/>
        </w:rPr>
        <w:t xml:space="preserve"> were applied on the crest of the slope to get the behaviour of the slope under different surcharge loading. </w:t>
      </w:r>
      <w:r w:rsidR="005F104D">
        <w:rPr>
          <w:sz w:val="22"/>
          <w:szCs w:val="22"/>
        </w:rPr>
        <w:t>The results show that</w:t>
      </w:r>
      <w:r w:rsidR="004815EF">
        <w:rPr>
          <w:sz w:val="22"/>
          <w:szCs w:val="22"/>
        </w:rPr>
        <w:t xml:space="preserve"> the anchor design </w:t>
      </w:r>
      <w:r w:rsidR="00641578">
        <w:rPr>
          <w:sz w:val="22"/>
          <w:szCs w:val="22"/>
        </w:rPr>
        <w:t>with S</w:t>
      </w:r>
      <w:r w:rsidR="00641578" w:rsidRPr="00641578">
        <w:rPr>
          <w:sz w:val="22"/>
          <w:szCs w:val="22"/>
          <w:vertAlign w:val="subscript"/>
        </w:rPr>
        <w:t>v</w:t>
      </w:r>
      <w:r w:rsidR="00641578">
        <w:rPr>
          <w:sz w:val="22"/>
          <w:szCs w:val="22"/>
        </w:rPr>
        <w:t xml:space="preserve"> and S</w:t>
      </w:r>
      <w:r w:rsidR="00641578" w:rsidRPr="00641578">
        <w:rPr>
          <w:sz w:val="22"/>
          <w:szCs w:val="22"/>
          <w:vertAlign w:val="subscript"/>
        </w:rPr>
        <w:t>h</w:t>
      </w:r>
      <w:r w:rsidR="00641578">
        <w:rPr>
          <w:sz w:val="22"/>
          <w:szCs w:val="22"/>
        </w:rPr>
        <w:t xml:space="preserve"> = 2 m and L=0.6H is capable of handling the surcharge loads over the crest.</w:t>
      </w:r>
      <w:r w:rsidR="000621CE">
        <w:rPr>
          <w:sz w:val="22"/>
          <w:szCs w:val="22"/>
        </w:rPr>
        <w:t xml:space="preserve"> Table 6 shows the values of FOS corresponding to each </w:t>
      </w:r>
      <w:r w:rsidR="006D6133">
        <w:rPr>
          <w:sz w:val="22"/>
          <w:szCs w:val="22"/>
        </w:rPr>
        <w:t>surcharge</w:t>
      </w:r>
      <w:r w:rsidR="000621CE">
        <w:rPr>
          <w:sz w:val="22"/>
          <w:szCs w:val="22"/>
        </w:rPr>
        <w:t xml:space="preserve"> increment from 0 to 100 kPa.</w:t>
      </w:r>
    </w:p>
    <w:p w:rsidR="0054455A" w:rsidRDefault="005704BD" w:rsidP="005704BD">
      <w:pPr>
        <w:ind w:firstLine="397"/>
        <w:contextualSpacing/>
        <w:mirrorIndents/>
        <w:jc w:val="center"/>
        <w:rPr>
          <w:sz w:val="22"/>
          <w:szCs w:val="22"/>
        </w:rPr>
      </w:pPr>
      <w:r>
        <w:rPr>
          <w:sz w:val="22"/>
          <w:szCs w:val="22"/>
        </w:rPr>
        <w:t>Table 6. Effect of Surcharge load on FOS of the slope</w:t>
      </w:r>
    </w:p>
    <w:p w:rsidR="005704BD" w:rsidRDefault="005704BD" w:rsidP="005704BD">
      <w:pPr>
        <w:ind w:firstLine="397"/>
        <w:contextualSpacing/>
        <w:mirrorIndents/>
        <w:jc w:val="center"/>
        <w:rPr>
          <w:sz w:val="22"/>
          <w:szCs w:val="22"/>
        </w:rPr>
      </w:pPr>
    </w:p>
    <w:tbl>
      <w:tblPr>
        <w:tblW w:w="108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905"/>
        <w:gridCol w:w="753"/>
        <w:gridCol w:w="639"/>
        <w:gridCol w:w="603"/>
        <w:gridCol w:w="754"/>
        <w:gridCol w:w="853"/>
        <w:gridCol w:w="805"/>
        <w:gridCol w:w="754"/>
        <w:gridCol w:w="754"/>
        <w:gridCol w:w="754"/>
        <w:gridCol w:w="1154"/>
      </w:tblGrid>
      <w:tr w:rsidR="0039534C" w:rsidRPr="004815EF" w:rsidTr="0039534C">
        <w:trPr>
          <w:trHeight w:val="260"/>
        </w:trPr>
        <w:tc>
          <w:tcPr>
            <w:tcW w:w="2126" w:type="dxa"/>
          </w:tcPr>
          <w:p w:rsidR="0039534C" w:rsidRPr="00786CA1" w:rsidRDefault="0039534C" w:rsidP="004815EF">
            <w:pPr>
              <w:ind w:firstLine="0"/>
              <w:jc w:val="center"/>
              <w:rPr>
                <w:b/>
                <w:color w:val="000000"/>
                <w:sz w:val="22"/>
                <w:szCs w:val="22"/>
                <w:lang w:val="en-IN" w:eastAsia="en-IN"/>
              </w:rPr>
            </w:pPr>
            <w:r w:rsidRPr="00786CA1">
              <w:rPr>
                <w:b/>
                <w:color w:val="000000"/>
                <w:sz w:val="22"/>
                <w:szCs w:val="22"/>
                <w:lang w:val="en-IN" w:eastAsia="en-IN"/>
              </w:rPr>
              <w:t>Surcharge (kPa)</w:t>
            </w:r>
          </w:p>
        </w:tc>
        <w:tc>
          <w:tcPr>
            <w:tcW w:w="905"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0</w:t>
            </w:r>
          </w:p>
        </w:tc>
        <w:tc>
          <w:tcPr>
            <w:tcW w:w="75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Pr>
                <w:color w:val="000000"/>
                <w:sz w:val="22"/>
                <w:szCs w:val="22"/>
                <w:lang w:val="en-IN" w:eastAsia="en-IN"/>
              </w:rPr>
              <w:t>1</w:t>
            </w:r>
            <w:r w:rsidRPr="004815EF">
              <w:rPr>
                <w:color w:val="000000"/>
                <w:sz w:val="22"/>
                <w:szCs w:val="22"/>
                <w:lang w:val="en-IN" w:eastAsia="en-IN"/>
              </w:rPr>
              <w:t>0</w:t>
            </w:r>
          </w:p>
        </w:tc>
        <w:tc>
          <w:tcPr>
            <w:tcW w:w="639" w:type="dxa"/>
            <w:vAlign w:val="bottom"/>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20</w:t>
            </w:r>
          </w:p>
        </w:tc>
        <w:tc>
          <w:tcPr>
            <w:tcW w:w="60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30</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40</w:t>
            </w:r>
          </w:p>
        </w:tc>
        <w:tc>
          <w:tcPr>
            <w:tcW w:w="85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50</w:t>
            </w:r>
          </w:p>
        </w:tc>
        <w:tc>
          <w:tcPr>
            <w:tcW w:w="805"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60</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70</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80</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90</w:t>
            </w:r>
          </w:p>
        </w:tc>
        <w:tc>
          <w:tcPr>
            <w:tcW w:w="11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100</w:t>
            </w:r>
          </w:p>
        </w:tc>
      </w:tr>
      <w:tr w:rsidR="0039534C" w:rsidRPr="004815EF" w:rsidTr="0039534C">
        <w:trPr>
          <w:trHeight w:val="260"/>
        </w:trPr>
        <w:tc>
          <w:tcPr>
            <w:tcW w:w="2126" w:type="dxa"/>
          </w:tcPr>
          <w:p w:rsidR="0039534C" w:rsidRPr="00786CA1" w:rsidRDefault="0039534C" w:rsidP="004815EF">
            <w:pPr>
              <w:ind w:firstLine="0"/>
              <w:jc w:val="center"/>
              <w:rPr>
                <w:b/>
                <w:color w:val="000000"/>
                <w:sz w:val="22"/>
                <w:szCs w:val="22"/>
                <w:lang w:val="en-IN" w:eastAsia="en-IN"/>
              </w:rPr>
            </w:pPr>
            <w:r w:rsidRPr="00786CA1">
              <w:rPr>
                <w:b/>
                <w:color w:val="000000"/>
                <w:sz w:val="22"/>
                <w:szCs w:val="22"/>
                <w:lang w:val="en-IN" w:eastAsia="en-IN"/>
              </w:rPr>
              <w:t>FOS</w:t>
            </w:r>
          </w:p>
        </w:tc>
        <w:tc>
          <w:tcPr>
            <w:tcW w:w="905"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1.58</w:t>
            </w:r>
          </w:p>
        </w:tc>
        <w:tc>
          <w:tcPr>
            <w:tcW w:w="75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Pr>
                <w:color w:val="000000"/>
                <w:sz w:val="22"/>
                <w:szCs w:val="22"/>
                <w:lang w:val="en-IN" w:eastAsia="en-IN"/>
              </w:rPr>
              <w:t>1.55</w:t>
            </w:r>
          </w:p>
        </w:tc>
        <w:tc>
          <w:tcPr>
            <w:tcW w:w="639" w:type="dxa"/>
            <w:vAlign w:val="bottom"/>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1.53</w:t>
            </w:r>
          </w:p>
        </w:tc>
        <w:tc>
          <w:tcPr>
            <w:tcW w:w="60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1.5</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1.48</w:t>
            </w:r>
          </w:p>
        </w:tc>
        <w:tc>
          <w:tcPr>
            <w:tcW w:w="853"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1.46</w:t>
            </w:r>
          </w:p>
        </w:tc>
        <w:tc>
          <w:tcPr>
            <w:tcW w:w="805"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1.43</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1.41</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1.39</w:t>
            </w:r>
          </w:p>
        </w:tc>
        <w:tc>
          <w:tcPr>
            <w:tcW w:w="7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1.37</w:t>
            </w:r>
          </w:p>
        </w:tc>
        <w:tc>
          <w:tcPr>
            <w:tcW w:w="1154" w:type="dxa"/>
            <w:shd w:val="clear" w:color="auto" w:fill="auto"/>
            <w:noWrap/>
            <w:vAlign w:val="bottom"/>
            <w:hideMark/>
          </w:tcPr>
          <w:p w:rsidR="0039534C" w:rsidRPr="004815EF" w:rsidRDefault="0039534C" w:rsidP="004815EF">
            <w:pPr>
              <w:ind w:firstLine="0"/>
              <w:jc w:val="center"/>
              <w:rPr>
                <w:color w:val="000000"/>
                <w:sz w:val="22"/>
                <w:szCs w:val="22"/>
                <w:lang w:val="en-IN" w:eastAsia="en-IN"/>
              </w:rPr>
            </w:pPr>
            <w:r w:rsidRPr="004815EF">
              <w:rPr>
                <w:color w:val="000000"/>
                <w:sz w:val="22"/>
                <w:szCs w:val="22"/>
                <w:lang w:val="en-IN" w:eastAsia="en-IN"/>
              </w:rPr>
              <w:t>1.35</w:t>
            </w:r>
          </w:p>
        </w:tc>
      </w:tr>
    </w:tbl>
    <w:p w:rsidR="00EE6CA0" w:rsidRDefault="00EE6CA0" w:rsidP="00FC3907">
      <w:pPr>
        <w:ind w:firstLine="397"/>
        <w:contextualSpacing/>
        <w:mirrorIndents/>
        <w:rPr>
          <w:i/>
          <w:sz w:val="22"/>
          <w:szCs w:val="22"/>
        </w:rPr>
      </w:pPr>
    </w:p>
    <w:p w:rsidR="00C2718F" w:rsidRDefault="0039534C" w:rsidP="004815EF">
      <w:pPr>
        <w:ind w:firstLine="397"/>
        <w:contextualSpacing/>
        <w:mirrorIndents/>
        <w:rPr>
          <w:sz w:val="22"/>
          <w:szCs w:val="22"/>
        </w:rPr>
      </w:pPr>
      <w:r>
        <w:rPr>
          <w:i/>
          <w:sz w:val="22"/>
          <w:szCs w:val="22"/>
        </w:rPr>
        <w:t xml:space="preserve"> </w:t>
      </w:r>
      <w:r w:rsidR="004815EF">
        <w:rPr>
          <w:i/>
          <w:sz w:val="22"/>
          <w:szCs w:val="22"/>
        </w:rPr>
        <w:t>Spacing</w:t>
      </w:r>
      <w:r w:rsidR="004815EF" w:rsidRPr="004E1A8B">
        <w:rPr>
          <w:sz w:val="22"/>
          <w:szCs w:val="22"/>
        </w:rPr>
        <w:t>:</w:t>
      </w:r>
      <w:r w:rsidR="00652E8F">
        <w:rPr>
          <w:sz w:val="22"/>
          <w:szCs w:val="22"/>
        </w:rPr>
        <w:t xml:space="preserve"> Spacing between anchors were varied from 1</w:t>
      </w:r>
      <w:r w:rsidR="00336D3B">
        <w:rPr>
          <w:sz w:val="22"/>
          <w:szCs w:val="22"/>
        </w:rPr>
        <w:t xml:space="preserve"> </w:t>
      </w:r>
      <w:r w:rsidR="00652E8F">
        <w:rPr>
          <w:sz w:val="22"/>
          <w:szCs w:val="22"/>
        </w:rPr>
        <w:t>m to 2.5</w:t>
      </w:r>
      <w:r w:rsidR="00336D3B">
        <w:rPr>
          <w:sz w:val="22"/>
          <w:szCs w:val="22"/>
        </w:rPr>
        <w:t xml:space="preserve"> </w:t>
      </w:r>
      <w:r w:rsidR="00652E8F">
        <w:rPr>
          <w:sz w:val="22"/>
          <w:szCs w:val="22"/>
        </w:rPr>
        <w:t>m and the corresponding effect on FOS of the slope is noted.</w:t>
      </w:r>
      <w:r w:rsidR="004815EF" w:rsidRPr="004E1A8B">
        <w:rPr>
          <w:sz w:val="22"/>
          <w:szCs w:val="22"/>
        </w:rPr>
        <w:t xml:space="preserve"> </w:t>
      </w:r>
      <w:r w:rsidR="00652E8F">
        <w:rPr>
          <w:sz w:val="22"/>
          <w:szCs w:val="22"/>
        </w:rPr>
        <w:t>Horizontal and vertical spacing are kept same for an analysis.</w:t>
      </w:r>
      <w:r w:rsidR="00073CC3">
        <w:rPr>
          <w:sz w:val="22"/>
          <w:szCs w:val="22"/>
        </w:rPr>
        <w:t xml:space="preserve"> Figure 8 shows the variation with spacing at different L/H</w:t>
      </w:r>
      <w:r w:rsidR="0042707C">
        <w:rPr>
          <w:sz w:val="22"/>
          <w:szCs w:val="22"/>
        </w:rPr>
        <w:t xml:space="preserve"> ratios</w:t>
      </w:r>
      <w:r w:rsidR="00073CC3">
        <w:rPr>
          <w:sz w:val="22"/>
          <w:szCs w:val="22"/>
        </w:rPr>
        <w:t>.</w:t>
      </w:r>
      <w:r w:rsidR="00C2718F">
        <w:rPr>
          <w:sz w:val="22"/>
          <w:szCs w:val="22"/>
        </w:rPr>
        <w:t xml:space="preserve"> Number of anchors for different spacings are as follows:</w:t>
      </w:r>
    </w:p>
    <w:p w:rsidR="00774612" w:rsidRDefault="00774612" w:rsidP="004815EF">
      <w:pPr>
        <w:ind w:firstLine="397"/>
        <w:contextualSpacing/>
        <w:mirrorIndents/>
        <w:rPr>
          <w:sz w:val="22"/>
          <w:szCs w:val="22"/>
        </w:rPr>
      </w:pPr>
    </w:p>
    <w:tbl>
      <w:tblPr>
        <w:tblW w:w="109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3"/>
        <w:gridCol w:w="2126"/>
        <w:gridCol w:w="2126"/>
        <w:gridCol w:w="1834"/>
      </w:tblGrid>
      <w:tr w:rsidR="00774612" w:rsidRPr="004815EF" w:rsidTr="00774612">
        <w:trPr>
          <w:trHeight w:val="257"/>
        </w:trPr>
        <w:tc>
          <w:tcPr>
            <w:tcW w:w="2127" w:type="dxa"/>
          </w:tcPr>
          <w:p w:rsidR="00774612" w:rsidRPr="00786CA1" w:rsidRDefault="00774612" w:rsidP="002F550A">
            <w:pPr>
              <w:ind w:firstLine="0"/>
              <w:jc w:val="center"/>
              <w:rPr>
                <w:b/>
                <w:color w:val="000000"/>
                <w:sz w:val="22"/>
                <w:szCs w:val="22"/>
                <w:lang w:val="en-IN" w:eastAsia="en-IN"/>
              </w:rPr>
            </w:pPr>
            <w:r>
              <w:rPr>
                <w:sz w:val="22"/>
                <w:szCs w:val="22"/>
              </w:rPr>
              <w:t>Spacing</w:t>
            </w:r>
          </w:p>
        </w:tc>
        <w:tc>
          <w:tcPr>
            <w:tcW w:w="2693"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sz w:val="22"/>
                <w:szCs w:val="22"/>
              </w:rPr>
              <w:t>S</w:t>
            </w:r>
            <w:r w:rsidRPr="00E11CD8">
              <w:rPr>
                <w:sz w:val="22"/>
                <w:szCs w:val="22"/>
                <w:vertAlign w:val="subscript"/>
              </w:rPr>
              <w:t>v</w:t>
            </w:r>
            <w:r>
              <w:rPr>
                <w:sz w:val="22"/>
                <w:szCs w:val="22"/>
              </w:rPr>
              <w:t xml:space="preserve"> = S</w:t>
            </w:r>
            <w:r>
              <w:rPr>
                <w:sz w:val="22"/>
                <w:szCs w:val="22"/>
                <w:vertAlign w:val="subscript"/>
              </w:rPr>
              <w:t>h</w:t>
            </w:r>
            <w:r>
              <w:rPr>
                <w:sz w:val="22"/>
                <w:szCs w:val="22"/>
              </w:rPr>
              <w:t xml:space="preserve"> = 1</w:t>
            </w:r>
          </w:p>
        </w:tc>
        <w:tc>
          <w:tcPr>
            <w:tcW w:w="2126"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sz w:val="22"/>
                <w:szCs w:val="22"/>
              </w:rPr>
              <w:t>S</w:t>
            </w:r>
            <w:r w:rsidRPr="00E11CD8">
              <w:rPr>
                <w:sz w:val="22"/>
                <w:szCs w:val="22"/>
                <w:vertAlign w:val="subscript"/>
              </w:rPr>
              <w:t>v</w:t>
            </w:r>
            <w:r>
              <w:rPr>
                <w:sz w:val="22"/>
                <w:szCs w:val="22"/>
              </w:rPr>
              <w:t xml:space="preserve"> = S</w:t>
            </w:r>
            <w:r>
              <w:rPr>
                <w:sz w:val="22"/>
                <w:szCs w:val="22"/>
                <w:vertAlign w:val="subscript"/>
              </w:rPr>
              <w:t>h</w:t>
            </w:r>
            <w:r>
              <w:rPr>
                <w:sz w:val="22"/>
                <w:szCs w:val="22"/>
              </w:rPr>
              <w:t xml:space="preserve"> = 1.5</w:t>
            </w:r>
          </w:p>
        </w:tc>
        <w:tc>
          <w:tcPr>
            <w:tcW w:w="2126" w:type="dxa"/>
            <w:vAlign w:val="bottom"/>
          </w:tcPr>
          <w:p w:rsidR="00774612" w:rsidRPr="004815EF" w:rsidRDefault="00774612" w:rsidP="002F550A">
            <w:pPr>
              <w:ind w:firstLine="0"/>
              <w:jc w:val="center"/>
              <w:rPr>
                <w:color w:val="000000"/>
                <w:sz w:val="22"/>
                <w:szCs w:val="22"/>
                <w:lang w:val="en-IN" w:eastAsia="en-IN"/>
              </w:rPr>
            </w:pPr>
            <w:r>
              <w:rPr>
                <w:sz w:val="22"/>
                <w:szCs w:val="22"/>
              </w:rPr>
              <w:t>S</w:t>
            </w:r>
            <w:r w:rsidRPr="00E11CD8">
              <w:rPr>
                <w:sz w:val="22"/>
                <w:szCs w:val="22"/>
                <w:vertAlign w:val="subscript"/>
              </w:rPr>
              <w:t>v</w:t>
            </w:r>
            <w:r>
              <w:rPr>
                <w:sz w:val="22"/>
                <w:szCs w:val="22"/>
              </w:rPr>
              <w:t xml:space="preserve"> = S</w:t>
            </w:r>
            <w:r>
              <w:rPr>
                <w:sz w:val="22"/>
                <w:szCs w:val="22"/>
                <w:vertAlign w:val="subscript"/>
              </w:rPr>
              <w:t>h</w:t>
            </w:r>
            <w:r>
              <w:rPr>
                <w:sz w:val="22"/>
                <w:szCs w:val="22"/>
              </w:rPr>
              <w:t xml:space="preserve"> = 2</w:t>
            </w:r>
          </w:p>
        </w:tc>
        <w:tc>
          <w:tcPr>
            <w:tcW w:w="1834"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sz w:val="22"/>
                <w:szCs w:val="22"/>
              </w:rPr>
              <w:t>S</w:t>
            </w:r>
            <w:r w:rsidRPr="00E11CD8">
              <w:rPr>
                <w:sz w:val="22"/>
                <w:szCs w:val="22"/>
                <w:vertAlign w:val="subscript"/>
              </w:rPr>
              <w:t>v</w:t>
            </w:r>
            <w:r>
              <w:rPr>
                <w:sz w:val="22"/>
                <w:szCs w:val="22"/>
              </w:rPr>
              <w:t xml:space="preserve"> = S</w:t>
            </w:r>
            <w:r>
              <w:rPr>
                <w:sz w:val="22"/>
                <w:szCs w:val="22"/>
                <w:vertAlign w:val="subscript"/>
              </w:rPr>
              <w:t>h</w:t>
            </w:r>
            <w:r>
              <w:rPr>
                <w:sz w:val="22"/>
                <w:szCs w:val="22"/>
              </w:rPr>
              <w:t xml:space="preserve"> = 2.5</w:t>
            </w:r>
          </w:p>
        </w:tc>
      </w:tr>
      <w:tr w:rsidR="00774612" w:rsidRPr="004815EF" w:rsidTr="00774612">
        <w:trPr>
          <w:trHeight w:val="257"/>
        </w:trPr>
        <w:tc>
          <w:tcPr>
            <w:tcW w:w="2127" w:type="dxa"/>
          </w:tcPr>
          <w:p w:rsidR="00774612" w:rsidRPr="00786CA1" w:rsidRDefault="00774612" w:rsidP="002F550A">
            <w:pPr>
              <w:ind w:firstLine="0"/>
              <w:jc w:val="center"/>
              <w:rPr>
                <w:b/>
                <w:color w:val="000000"/>
                <w:sz w:val="22"/>
                <w:szCs w:val="22"/>
                <w:lang w:val="en-IN" w:eastAsia="en-IN"/>
              </w:rPr>
            </w:pPr>
            <w:r>
              <w:rPr>
                <w:sz w:val="22"/>
                <w:szCs w:val="22"/>
              </w:rPr>
              <w:t>Number of Anchors</w:t>
            </w:r>
          </w:p>
        </w:tc>
        <w:tc>
          <w:tcPr>
            <w:tcW w:w="2693"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color w:val="000000"/>
                <w:sz w:val="22"/>
                <w:szCs w:val="22"/>
                <w:lang w:val="en-IN" w:eastAsia="en-IN"/>
              </w:rPr>
              <w:t>26</w:t>
            </w:r>
          </w:p>
        </w:tc>
        <w:tc>
          <w:tcPr>
            <w:tcW w:w="2126"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color w:val="000000"/>
                <w:sz w:val="22"/>
                <w:szCs w:val="22"/>
                <w:lang w:val="en-IN" w:eastAsia="en-IN"/>
              </w:rPr>
              <w:t>16</w:t>
            </w:r>
          </w:p>
        </w:tc>
        <w:tc>
          <w:tcPr>
            <w:tcW w:w="2126" w:type="dxa"/>
            <w:vAlign w:val="bottom"/>
          </w:tcPr>
          <w:p w:rsidR="00774612" w:rsidRPr="004815EF" w:rsidRDefault="00774612" w:rsidP="002F550A">
            <w:pPr>
              <w:ind w:firstLine="0"/>
              <w:jc w:val="center"/>
              <w:rPr>
                <w:color w:val="000000"/>
                <w:sz w:val="22"/>
                <w:szCs w:val="22"/>
                <w:lang w:val="en-IN" w:eastAsia="en-IN"/>
              </w:rPr>
            </w:pPr>
            <w:r>
              <w:rPr>
                <w:color w:val="000000"/>
                <w:sz w:val="22"/>
                <w:szCs w:val="22"/>
                <w:lang w:val="en-IN" w:eastAsia="en-IN"/>
              </w:rPr>
              <w:t>14</w:t>
            </w:r>
          </w:p>
        </w:tc>
        <w:tc>
          <w:tcPr>
            <w:tcW w:w="1834" w:type="dxa"/>
            <w:shd w:val="clear" w:color="auto" w:fill="auto"/>
            <w:noWrap/>
            <w:vAlign w:val="bottom"/>
          </w:tcPr>
          <w:p w:rsidR="00774612" w:rsidRPr="004815EF" w:rsidRDefault="00774612" w:rsidP="002F550A">
            <w:pPr>
              <w:ind w:firstLine="0"/>
              <w:jc w:val="center"/>
              <w:rPr>
                <w:color w:val="000000"/>
                <w:sz w:val="22"/>
                <w:szCs w:val="22"/>
                <w:lang w:val="en-IN" w:eastAsia="en-IN"/>
              </w:rPr>
            </w:pPr>
            <w:r>
              <w:rPr>
                <w:color w:val="000000"/>
                <w:sz w:val="22"/>
                <w:szCs w:val="22"/>
                <w:lang w:val="en-IN" w:eastAsia="en-IN"/>
              </w:rPr>
              <w:t>11</w:t>
            </w:r>
          </w:p>
        </w:tc>
      </w:tr>
    </w:tbl>
    <w:p w:rsidR="00774612" w:rsidRDefault="00774612" w:rsidP="00774612">
      <w:pPr>
        <w:ind w:firstLine="0"/>
        <w:contextualSpacing/>
        <w:mirrorIndents/>
        <w:rPr>
          <w:sz w:val="22"/>
          <w:szCs w:val="22"/>
        </w:rPr>
      </w:pPr>
    </w:p>
    <w:p w:rsidR="00BF6E29" w:rsidRDefault="00AE006B" w:rsidP="00774612">
      <w:pPr>
        <w:ind w:firstLine="0"/>
        <w:contextualSpacing/>
        <w:mirrorIndents/>
        <w:rPr>
          <w:sz w:val="22"/>
          <w:szCs w:val="22"/>
        </w:rPr>
      </w:pPr>
      <w:r>
        <w:rPr>
          <w:noProof/>
        </w:rPr>
        <w:object w:dxaOrig="1440" w:dyaOrig="1440">
          <v:shape id="_x0000_s1037" type="#_x0000_t75" style="position:absolute;left:0;text-align:left;margin-left:83.85pt;margin-top:11.8pt;width:347.6pt;height:269.8pt;z-index:251760640;mso-position-horizontal-relative:text;mso-position-vertical-relative:text" wrapcoords="1166 480 1166 960 1726 1440 2286 1440 2239 1740 2239 2400 1166 2580 1166 3180 2286 3360 2239 4320 1166 4740 1166 5280 2286 5280 2239 6240 1306 6780 1120 6960 1213 7320 2146 8160 1120 9120 373 9120 420 10500 2286 11040 1166 11040 1166 11580 2286 12000 2239 12300 2239 12960 1166 13260 1166 13800 2286 13920 2239 14880 1400 15240 1120 15480 1213 15840 2239 16800 1306 17400 1120 17580 1213 17940 2099 18720 2286 18720 2239 19020 2752 19320 3872 19680 3872 20040 8397 20640 10777 20640 11383 21180 12316 21180 12410 20700 13949 20640 19874 20040 19827 19680 21507 19020 21320 18780 3079 18720 4992 18000 5038 17760 7138 16800 9097 16800 13016 16140 12969 15840 14042 15840 19594 15060 19594 14880 19781 14580 18474 14460 8351 13920 10077 12960 14462 11040 16981 11040 19687 10560 19594 10020 12363 9120 14042 8160 14229 8160 15908 7320 19687 7020 19641 6480 15162 6240 18381 5340 19781 5280 19641 4800 8211 4320 8304 780 7838 720 1866 480 1166 480">
            <v:imagedata r:id="rId22" o:title="" croptop="5314f" cropbottom="4229f" cropleft="5940f" cropright="8758f"/>
            <w10:wrap type="tight"/>
          </v:shape>
          <o:OLEObject Type="Embed" ProgID="Origin50.Graph" ShapeID="_x0000_s1037" DrawAspect="Content" ObjectID="_1572859116" r:id="rId23"/>
        </w:object>
      </w: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BF6E29" w:rsidRDefault="00BF6E29"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39534C" w:rsidRDefault="0039534C" w:rsidP="00AF51DA">
      <w:pPr>
        <w:ind w:firstLine="397"/>
        <w:contextualSpacing/>
        <w:mirrorIndents/>
        <w:jc w:val="center"/>
        <w:rPr>
          <w:sz w:val="22"/>
          <w:szCs w:val="22"/>
        </w:rPr>
      </w:pPr>
    </w:p>
    <w:p w:rsidR="00774612" w:rsidRDefault="00774612" w:rsidP="00AF51DA">
      <w:pPr>
        <w:ind w:firstLine="397"/>
        <w:contextualSpacing/>
        <w:mirrorIndents/>
        <w:jc w:val="center"/>
        <w:rPr>
          <w:sz w:val="22"/>
          <w:szCs w:val="22"/>
        </w:rPr>
      </w:pPr>
    </w:p>
    <w:p w:rsidR="00774612" w:rsidRDefault="00774612" w:rsidP="00AF51DA">
      <w:pPr>
        <w:ind w:firstLine="397"/>
        <w:contextualSpacing/>
        <w:mirrorIndents/>
        <w:jc w:val="center"/>
        <w:rPr>
          <w:sz w:val="22"/>
          <w:szCs w:val="22"/>
        </w:rPr>
      </w:pPr>
    </w:p>
    <w:p w:rsidR="00774612" w:rsidRDefault="00774612" w:rsidP="00AF51DA">
      <w:pPr>
        <w:ind w:firstLine="397"/>
        <w:contextualSpacing/>
        <w:mirrorIndents/>
        <w:jc w:val="center"/>
        <w:rPr>
          <w:sz w:val="22"/>
          <w:szCs w:val="22"/>
        </w:rPr>
      </w:pPr>
    </w:p>
    <w:p w:rsidR="00336D3B" w:rsidRDefault="00AF51DA" w:rsidP="00AF51DA">
      <w:pPr>
        <w:ind w:firstLine="397"/>
        <w:contextualSpacing/>
        <w:mirrorIndents/>
        <w:jc w:val="center"/>
        <w:rPr>
          <w:sz w:val="22"/>
          <w:szCs w:val="22"/>
        </w:rPr>
      </w:pPr>
      <w:r>
        <w:rPr>
          <w:sz w:val="22"/>
          <w:szCs w:val="22"/>
        </w:rPr>
        <w:t>Fig. 8 Variation in FOS with Spacing at different L/H</w:t>
      </w:r>
      <w:r w:rsidR="0042707C">
        <w:rPr>
          <w:sz w:val="22"/>
          <w:szCs w:val="22"/>
        </w:rPr>
        <w:t xml:space="preserve"> ratios</w:t>
      </w:r>
      <w:r>
        <w:rPr>
          <w:sz w:val="22"/>
          <w:szCs w:val="22"/>
        </w:rPr>
        <w:t>.</w:t>
      </w:r>
    </w:p>
    <w:p w:rsidR="004815EF" w:rsidRDefault="004815EF" w:rsidP="00FC3907">
      <w:pPr>
        <w:ind w:firstLine="397"/>
        <w:contextualSpacing/>
        <w:mirrorIndents/>
        <w:rPr>
          <w:i/>
          <w:sz w:val="22"/>
          <w:szCs w:val="22"/>
        </w:rPr>
      </w:pPr>
    </w:p>
    <w:p w:rsidR="006F439F" w:rsidRDefault="006C2461" w:rsidP="00FC3907">
      <w:pPr>
        <w:ind w:firstLine="397"/>
        <w:contextualSpacing/>
        <w:mirrorIndents/>
        <w:rPr>
          <w:sz w:val="22"/>
          <w:szCs w:val="22"/>
        </w:rPr>
      </w:pPr>
      <w:r w:rsidRPr="00074ED7">
        <w:rPr>
          <w:i/>
          <w:sz w:val="22"/>
          <w:szCs w:val="22"/>
        </w:rPr>
        <w:lastRenderedPageBreak/>
        <w:t>Pseudo static</w:t>
      </w:r>
      <w:r w:rsidR="00074ED7" w:rsidRPr="00074ED7">
        <w:rPr>
          <w:i/>
          <w:sz w:val="22"/>
          <w:szCs w:val="22"/>
        </w:rPr>
        <w:t xml:space="preserve"> Force:</w:t>
      </w:r>
      <w:r w:rsidR="00671C62">
        <w:rPr>
          <w:i/>
          <w:sz w:val="22"/>
          <w:szCs w:val="22"/>
        </w:rPr>
        <w:t xml:space="preserve"> </w:t>
      </w:r>
      <w:r w:rsidR="00671C62">
        <w:rPr>
          <w:sz w:val="22"/>
          <w:szCs w:val="22"/>
        </w:rPr>
        <w:t>To check the utility of the anchor design in the hilly regions prone to earthquake, the slope has been analysed for a</w:t>
      </w:r>
      <w:r w:rsidR="00671C62" w:rsidRPr="00610A29">
        <w:rPr>
          <w:sz w:val="22"/>
          <w:szCs w:val="22"/>
          <w:vertAlign w:val="subscript"/>
        </w:rPr>
        <w:t>h</w:t>
      </w:r>
      <w:r w:rsidR="00671C62">
        <w:rPr>
          <w:sz w:val="22"/>
          <w:szCs w:val="22"/>
          <w:vertAlign w:val="subscript"/>
        </w:rPr>
        <w:t xml:space="preserve"> </w:t>
      </w:r>
      <w:r w:rsidR="00671C62">
        <w:rPr>
          <w:sz w:val="22"/>
          <w:szCs w:val="22"/>
        </w:rPr>
        <w:t xml:space="preserve">= 0.1, </w:t>
      </w:r>
      <w:r w:rsidR="006D210B">
        <w:rPr>
          <w:sz w:val="22"/>
          <w:szCs w:val="22"/>
        </w:rPr>
        <w:t xml:space="preserve">0.15 and </w:t>
      </w:r>
      <w:r w:rsidR="00671C62">
        <w:rPr>
          <w:sz w:val="22"/>
          <w:szCs w:val="22"/>
        </w:rPr>
        <w:t>0.2. Table</w:t>
      </w:r>
      <w:r w:rsidR="00AA193B">
        <w:rPr>
          <w:sz w:val="22"/>
          <w:szCs w:val="22"/>
        </w:rPr>
        <w:t xml:space="preserve"> 7</w:t>
      </w:r>
      <w:r w:rsidR="00671C62">
        <w:rPr>
          <w:sz w:val="22"/>
          <w:szCs w:val="22"/>
        </w:rPr>
        <w:t xml:space="preserve"> below shows the FOS of the slope under </w:t>
      </w:r>
      <w:r w:rsidR="006D6133">
        <w:rPr>
          <w:sz w:val="22"/>
          <w:szCs w:val="22"/>
        </w:rPr>
        <w:t>pseudo static</w:t>
      </w:r>
      <w:r w:rsidR="00671C62">
        <w:rPr>
          <w:sz w:val="22"/>
          <w:szCs w:val="22"/>
        </w:rPr>
        <w:t xml:space="preserve"> conditions</w:t>
      </w:r>
      <w:r w:rsidR="000A248A">
        <w:rPr>
          <w:sz w:val="22"/>
          <w:szCs w:val="22"/>
        </w:rPr>
        <w:t xml:space="preserve"> for different seismic co-efficients</w:t>
      </w:r>
    </w:p>
    <w:p w:rsidR="000A248A" w:rsidRPr="00671C62" w:rsidRDefault="000A248A" w:rsidP="00FC3907">
      <w:pPr>
        <w:ind w:firstLine="397"/>
        <w:contextualSpacing/>
        <w:mirrorIndents/>
        <w:rPr>
          <w:sz w:val="22"/>
          <w:szCs w:val="22"/>
        </w:rPr>
      </w:pPr>
    </w:p>
    <w:p w:rsidR="00252D75" w:rsidRDefault="008E0BA1" w:rsidP="008E0BA1">
      <w:pPr>
        <w:ind w:firstLine="397"/>
        <w:contextualSpacing/>
        <w:mirrorIndents/>
        <w:jc w:val="center"/>
        <w:rPr>
          <w:sz w:val="22"/>
          <w:szCs w:val="22"/>
        </w:rPr>
      </w:pPr>
      <w:r>
        <w:rPr>
          <w:sz w:val="22"/>
          <w:szCs w:val="22"/>
        </w:rPr>
        <w:t>Table 7. FOS of the slope under pseudo static conditions</w:t>
      </w:r>
    </w:p>
    <w:p w:rsidR="0043241A" w:rsidRDefault="0043241A" w:rsidP="006D0AE6">
      <w:pPr>
        <w:ind w:firstLine="397"/>
        <w:contextualSpacing/>
        <w:mirrorIndents/>
        <w:rPr>
          <w:sz w:val="22"/>
          <w:szCs w:val="22"/>
        </w:rPr>
      </w:pPr>
    </w:p>
    <w:tbl>
      <w:tblPr>
        <w:tblStyle w:val="TableGrid"/>
        <w:tblpPr w:leftFromText="180" w:rightFromText="180" w:vertAnchor="text" w:horzAnchor="margin" w:tblpXSpec="center" w:tblpY="-57"/>
        <w:tblOverlap w:val="never"/>
        <w:tblW w:w="0" w:type="auto"/>
        <w:tblLook w:val="04A0" w:firstRow="1" w:lastRow="0" w:firstColumn="1" w:lastColumn="0" w:noHBand="0" w:noVBand="1"/>
      </w:tblPr>
      <w:tblGrid>
        <w:gridCol w:w="1479"/>
        <w:gridCol w:w="1479"/>
        <w:gridCol w:w="1688"/>
        <w:gridCol w:w="1479"/>
      </w:tblGrid>
      <w:tr w:rsidR="008E0BA1" w:rsidTr="008E0BA1">
        <w:trPr>
          <w:trHeight w:val="253"/>
        </w:trPr>
        <w:tc>
          <w:tcPr>
            <w:tcW w:w="1479" w:type="dxa"/>
          </w:tcPr>
          <w:p w:rsidR="008E0BA1" w:rsidRPr="00786CA1" w:rsidRDefault="008E0BA1" w:rsidP="008E0BA1">
            <w:pPr>
              <w:ind w:firstLine="0"/>
              <w:contextualSpacing/>
              <w:mirrorIndents/>
              <w:rPr>
                <w:b/>
                <w:sz w:val="22"/>
                <w:szCs w:val="22"/>
              </w:rPr>
            </w:pPr>
            <w:r w:rsidRPr="00786CA1">
              <w:rPr>
                <w:b/>
                <w:sz w:val="22"/>
                <w:szCs w:val="22"/>
              </w:rPr>
              <w:t>a</w:t>
            </w:r>
            <w:r w:rsidRPr="00786CA1">
              <w:rPr>
                <w:b/>
                <w:sz w:val="22"/>
                <w:szCs w:val="22"/>
                <w:vertAlign w:val="subscript"/>
              </w:rPr>
              <w:t>h</w:t>
            </w:r>
          </w:p>
        </w:tc>
        <w:tc>
          <w:tcPr>
            <w:tcW w:w="1479" w:type="dxa"/>
          </w:tcPr>
          <w:p w:rsidR="008E0BA1" w:rsidRDefault="008E0BA1" w:rsidP="008E0BA1">
            <w:pPr>
              <w:ind w:firstLine="0"/>
              <w:contextualSpacing/>
              <w:mirrorIndents/>
              <w:rPr>
                <w:sz w:val="22"/>
                <w:szCs w:val="22"/>
              </w:rPr>
            </w:pPr>
            <w:r>
              <w:rPr>
                <w:sz w:val="22"/>
                <w:szCs w:val="22"/>
              </w:rPr>
              <w:t>0.1</w:t>
            </w:r>
          </w:p>
        </w:tc>
        <w:tc>
          <w:tcPr>
            <w:tcW w:w="1688" w:type="dxa"/>
          </w:tcPr>
          <w:p w:rsidR="008E0BA1" w:rsidRDefault="008E0BA1" w:rsidP="008E0BA1">
            <w:pPr>
              <w:ind w:firstLine="0"/>
              <w:contextualSpacing/>
              <w:mirrorIndents/>
              <w:rPr>
                <w:sz w:val="22"/>
                <w:szCs w:val="22"/>
              </w:rPr>
            </w:pPr>
            <w:r>
              <w:rPr>
                <w:sz w:val="22"/>
                <w:szCs w:val="22"/>
              </w:rPr>
              <w:t>0.15</w:t>
            </w:r>
          </w:p>
        </w:tc>
        <w:tc>
          <w:tcPr>
            <w:tcW w:w="1479" w:type="dxa"/>
          </w:tcPr>
          <w:p w:rsidR="008E0BA1" w:rsidRDefault="008E0BA1" w:rsidP="008E0BA1">
            <w:pPr>
              <w:ind w:firstLine="0"/>
              <w:contextualSpacing/>
              <w:mirrorIndents/>
              <w:rPr>
                <w:sz w:val="22"/>
                <w:szCs w:val="22"/>
              </w:rPr>
            </w:pPr>
            <w:r>
              <w:rPr>
                <w:sz w:val="22"/>
                <w:szCs w:val="22"/>
              </w:rPr>
              <w:t>0.2</w:t>
            </w:r>
          </w:p>
        </w:tc>
      </w:tr>
      <w:tr w:rsidR="008E0BA1" w:rsidTr="008E0BA1">
        <w:trPr>
          <w:trHeight w:val="253"/>
        </w:trPr>
        <w:tc>
          <w:tcPr>
            <w:tcW w:w="1479" w:type="dxa"/>
          </w:tcPr>
          <w:p w:rsidR="008E0BA1" w:rsidRPr="00786CA1" w:rsidRDefault="008E0BA1" w:rsidP="008E0BA1">
            <w:pPr>
              <w:ind w:firstLine="0"/>
              <w:contextualSpacing/>
              <w:mirrorIndents/>
              <w:rPr>
                <w:b/>
                <w:sz w:val="22"/>
                <w:szCs w:val="22"/>
              </w:rPr>
            </w:pPr>
            <w:r w:rsidRPr="00786CA1">
              <w:rPr>
                <w:b/>
                <w:sz w:val="22"/>
                <w:szCs w:val="22"/>
              </w:rPr>
              <w:t>a</w:t>
            </w:r>
            <w:r w:rsidRPr="00786CA1">
              <w:rPr>
                <w:b/>
                <w:sz w:val="22"/>
                <w:szCs w:val="22"/>
                <w:vertAlign w:val="subscript"/>
              </w:rPr>
              <w:t>v</w:t>
            </w:r>
          </w:p>
        </w:tc>
        <w:tc>
          <w:tcPr>
            <w:tcW w:w="1479" w:type="dxa"/>
          </w:tcPr>
          <w:p w:rsidR="008E0BA1" w:rsidRDefault="008E0BA1" w:rsidP="008E0BA1">
            <w:pPr>
              <w:ind w:firstLine="0"/>
              <w:contextualSpacing/>
              <w:mirrorIndents/>
              <w:rPr>
                <w:sz w:val="22"/>
                <w:szCs w:val="22"/>
              </w:rPr>
            </w:pPr>
            <w:r>
              <w:rPr>
                <w:sz w:val="22"/>
                <w:szCs w:val="22"/>
              </w:rPr>
              <w:t>0.05</w:t>
            </w:r>
          </w:p>
        </w:tc>
        <w:tc>
          <w:tcPr>
            <w:tcW w:w="1688" w:type="dxa"/>
          </w:tcPr>
          <w:p w:rsidR="008E0BA1" w:rsidRDefault="008E0BA1" w:rsidP="008E0BA1">
            <w:pPr>
              <w:ind w:firstLine="0"/>
              <w:contextualSpacing/>
              <w:mirrorIndents/>
              <w:rPr>
                <w:sz w:val="22"/>
                <w:szCs w:val="22"/>
              </w:rPr>
            </w:pPr>
            <w:r>
              <w:rPr>
                <w:sz w:val="22"/>
                <w:szCs w:val="22"/>
              </w:rPr>
              <w:t>0.075</w:t>
            </w:r>
          </w:p>
        </w:tc>
        <w:tc>
          <w:tcPr>
            <w:tcW w:w="1479" w:type="dxa"/>
          </w:tcPr>
          <w:p w:rsidR="008E0BA1" w:rsidRDefault="008E0BA1" w:rsidP="008E0BA1">
            <w:pPr>
              <w:ind w:firstLine="0"/>
              <w:contextualSpacing/>
              <w:mirrorIndents/>
              <w:rPr>
                <w:sz w:val="22"/>
                <w:szCs w:val="22"/>
              </w:rPr>
            </w:pPr>
            <w:r>
              <w:rPr>
                <w:sz w:val="22"/>
                <w:szCs w:val="22"/>
              </w:rPr>
              <w:t>0.1</w:t>
            </w:r>
          </w:p>
        </w:tc>
      </w:tr>
      <w:tr w:rsidR="008E0BA1" w:rsidTr="008E0BA1">
        <w:trPr>
          <w:trHeight w:val="253"/>
        </w:trPr>
        <w:tc>
          <w:tcPr>
            <w:tcW w:w="1479" w:type="dxa"/>
          </w:tcPr>
          <w:p w:rsidR="008E0BA1" w:rsidRPr="00786CA1" w:rsidRDefault="008E0BA1" w:rsidP="008E0BA1">
            <w:pPr>
              <w:ind w:firstLine="0"/>
              <w:contextualSpacing/>
              <w:mirrorIndents/>
              <w:rPr>
                <w:b/>
                <w:sz w:val="22"/>
                <w:szCs w:val="22"/>
              </w:rPr>
            </w:pPr>
            <w:r w:rsidRPr="00786CA1">
              <w:rPr>
                <w:b/>
                <w:sz w:val="22"/>
                <w:szCs w:val="22"/>
              </w:rPr>
              <w:t>FOS</w:t>
            </w:r>
          </w:p>
        </w:tc>
        <w:tc>
          <w:tcPr>
            <w:tcW w:w="1479" w:type="dxa"/>
          </w:tcPr>
          <w:p w:rsidR="008E0BA1" w:rsidRDefault="008E0BA1" w:rsidP="008E0BA1">
            <w:pPr>
              <w:ind w:firstLine="0"/>
              <w:contextualSpacing/>
              <w:mirrorIndents/>
              <w:rPr>
                <w:sz w:val="22"/>
                <w:szCs w:val="22"/>
              </w:rPr>
            </w:pPr>
            <w:r>
              <w:rPr>
                <w:sz w:val="22"/>
                <w:szCs w:val="22"/>
              </w:rPr>
              <w:t>1.15</w:t>
            </w:r>
          </w:p>
        </w:tc>
        <w:tc>
          <w:tcPr>
            <w:tcW w:w="1688" w:type="dxa"/>
          </w:tcPr>
          <w:p w:rsidR="008E0BA1" w:rsidRDefault="008E0BA1" w:rsidP="008E0BA1">
            <w:pPr>
              <w:ind w:firstLine="0"/>
              <w:contextualSpacing/>
              <w:mirrorIndents/>
              <w:rPr>
                <w:sz w:val="22"/>
                <w:szCs w:val="22"/>
              </w:rPr>
            </w:pPr>
            <w:r>
              <w:rPr>
                <w:sz w:val="22"/>
                <w:szCs w:val="22"/>
              </w:rPr>
              <w:t>1.03</w:t>
            </w:r>
          </w:p>
        </w:tc>
        <w:tc>
          <w:tcPr>
            <w:tcW w:w="1479" w:type="dxa"/>
          </w:tcPr>
          <w:p w:rsidR="008E0BA1" w:rsidRDefault="008E0BA1" w:rsidP="008E0BA1">
            <w:pPr>
              <w:ind w:firstLine="0"/>
              <w:contextualSpacing/>
              <w:mirrorIndents/>
              <w:rPr>
                <w:sz w:val="22"/>
                <w:szCs w:val="22"/>
              </w:rPr>
            </w:pPr>
            <w:r>
              <w:rPr>
                <w:sz w:val="22"/>
                <w:szCs w:val="22"/>
              </w:rPr>
              <w:t>0.98</w:t>
            </w:r>
          </w:p>
        </w:tc>
      </w:tr>
    </w:tbl>
    <w:p w:rsidR="00735127" w:rsidRDefault="00735127" w:rsidP="006D0AE6">
      <w:pPr>
        <w:ind w:firstLine="397"/>
        <w:contextualSpacing/>
        <w:mirrorIndents/>
        <w:rPr>
          <w:sz w:val="22"/>
          <w:szCs w:val="22"/>
        </w:rPr>
      </w:pPr>
    </w:p>
    <w:p w:rsidR="00735127" w:rsidRDefault="00735127" w:rsidP="006D0AE6">
      <w:pPr>
        <w:ind w:firstLine="397"/>
        <w:contextualSpacing/>
        <w:mirrorIndents/>
        <w:rPr>
          <w:sz w:val="22"/>
          <w:szCs w:val="22"/>
        </w:rPr>
      </w:pPr>
    </w:p>
    <w:p w:rsidR="008E0BA1" w:rsidRDefault="008E0BA1" w:rsidP="006D0AE6">
      <w:pPr>
        <w:ind w:firstLine="397"/>
        <w:contextualSpacing/>
        <w:mirrorIndents/>
        <w:rPr>
          <w:sz w:val="22"/>
          <w:szCs w:val="22"/>
        </w:rPr>
      </w:pPr>
    </w:p>
    <w:p w:rsidR="008E0BA1" w:rsidRDefault="008E0BA1" w:rsidP="006D0AE6">
      <w:pPr>
        <w:ind w:firstLine="397"/>
        <w:contextualSpacing/>
        <w:mirrorIndents/>
        <w:rPr>
          <w:sz w:val="22"/>
          <w:szCs w:val="22"/>
        </w:rPr>
      </w:pPr>
    </w:p>
    <w:p w:rsidR="001C27A5" w:rsidRPr="002C5633" w:rsidRDefault="0022408D" w:rsidP="001C27A5">
      <w:pPr>
        <w:ind w:firstLine="0"/>
        <w:contextualSpacing/>
        <w:mirrorIndents/>
        <w:rPr>
          <w:rFonts w:ascii="Arial" w:hAnsi="Arial" w:cs="Arial"/>
          <w:b/>
          <w:szCs w:val="24"/>
        </w:rPr>
      </w:pPr>
      <w:r>
        <w:rPr>
          <w:rFonts w:ascii="Arial" w:hAnsi="Arial" w:cs="Arial"/>
          <w:b/>
          <w:szCs w:val="24"/>
        </w:rPr>
        <w:t xml:space="preserve">4. </w:t>
      </w:r>
      <w:r w:rsidR="003F7FD3">
        <w:rPr>
          <w:rFonts w:ascii="Arial" w:hAnsi="Arial" w:cs="Arial"/>
          <w:b/>
          <w:szCs w:val="24"/>
        </w:rPr>
        <w:t>Discussions</w:t>
      </w:r>
      <w:r>
        <w:rPr>
          <w:rFonts w:ascii="Arial" w:hAnsi="Arial" w:cs="Arial"/>
          <w:b/>
          <w:szCs w:val="24"/>
        </w:rPr>
        <w:t xml:space="preserve"> </w:t>
      </w:r>
    </w:p>
    <w:p w:rsidR="0069391B" w:rsidRDefault="00204B0E" w:rsidP="00753B3D">
      <w:pPr>
        <w:rPr>
          <w:sz w:val="22"/>
          <w:szCs w:val="22"/>
        </w:rPr>
      </w:pPr>
      <w:r>
        <w:rPr>
          <w:sz w:val="22"/>
          <w:szCs w:val="22"/>
        </w:rPr>
        <w:t xml:space="preserve">i) </w:t>
      </w:r>
      <w:r w:rsidR="0069391B">
        <w:rPr>
          <w:sz w:val="22"/>
          <w:szCs w:val="22"/>
        </w:rPr>
        <w:t xml:space="preserve">The experimental results shows increase in load carrying capacity of the slope when the slurry is used for grouting the anchor which caused strong bonding in soil particles surrounding anchor thereby decreasing the </w:t>
      </w:r>
      <w:r w:rsidR="00A220D8">
        <w:rPr>
          <w:sz w:val="22"/>
          <w:szCs w:val="22"/>
        </w:rPr>
        <w:t>voids</w:t>
      </w:r>
      <w:r w:rsidR="0069391B">
        <w:rPr>
          <w:sz w:val="22"/>
          <w:szCs w:val="22"/>
        </w:rPr>
        <w:t xml:space="preserve"> around periphery of the anchor as compared to anchor without slurry. </w:t>
      </w:r>
    </w:p>
    <w:p w:rsidR="00BF59A5" w:rsidRDefault="0069391B" w:rsidP="00753B3D">
      <w:pPr>
        <w:rPr>
          <w:sz w:val="22"/>
          <w:szCs w:val="22"/>
        </w:rPr>
      </w:pPr>
      <w:r>
        <w:rPr>
          <w:sz w:val="22"/>
          <w:szCs w:val="22"/>
        </w:rPr>
        <w:t>ii)</w:t>
      </w:r>
      <w:r w:rsidR="00204B0E">
        <w:rPr>
          <w:sz w:val="22"/>
          <w:szCs w:val="22"/>
        </w:rPr>
        <w:t>The experimental results are in good agreement with 2D FEM results from Phase</w:t>
      </w:r>
      <w:r w:rsidR="00204B0E" w:rsidRPr="00D4728F">
        <w:rPr>
          <w:sz w:val="22"/>
          <w:szCs w:val="22"/>
          <w:vertAlign w:val="superscript"/>
        </w:rPr>
        <w:t>2</w:t>
      </w:r>
      <w:r w:rsidR="00204B0E">
        <w:rPr>
          <w:sz w:val="22"/>
          <w:szCs w:val="22"/>
        </w:rPr>
        <w:t xml:space="preserve"> software with slight variations</w:t>
      </w:r>
      <w:r w:rsidR="00753B3D">
        <w:rPr>
          <w:sz w:val="22"/>
          <w:szCs w:val="22"/>
        </w:rPr>
        <w:t xml:space="preserve"> due to the effect of weight of iron plate on the crest of the slope.</w:t>
      </w:r>
    </w:p>
    <w:p w:rsidR="00133C6D" w:rsidRDefault="00746603" w:rsidP="00753B3D">
      <w:pPr>
        <w:rPr>
          <w:sz w:val="22"/>
          <w:szCs w:val="22"/>
        </w:rPr>
      </w:pPr>
      <w:r>
        <w:rPr>
          <w:sz w:val="22"/>
          <w:szCs w:val="22"/>
        </w:rPr>
        <w:t>ii</w:t>
      </w:r>
      <w:r w:rsidR="00515DAC">
        <w:rPr>
          <w:sz w:val="22"/>
          <w:szCs w:val="22"/>
        </w:rPr>
        <w:t>i</w:t>
      </w:r>
      <w:r>
        <w:rPr>
          <w:sz w:val="22"/>
          <w:szCs w:val="22"/>
        </w:rPr>
        <w:t>)</w:t>
      </w:r>
      <w:r w:rsidR="005B2313">
        <w:rPr>
          <w:sz w:val="22"/>
          <w:szCs w:val="22"/>
        </w:rPr>
        <w:t xml:space="preserve"> </w:t>
      </w:r>
      <w:r w:rsidR="00D42D9A">
        <w:rPr>
          <w:sz w:val="22"/>
          <w:szCs w:val="22"/>
        </w:rPr>
        <w:t>Both experimental and FEM results shows that</w:t>
      </w:r>
      <w:r w:rsidR="005B2313">
        <w:rPr>
          <w:sz w:val="22"/>
          <w:szCs w:val="22"/>
        </w:rPr>
        <w:t xml:space="preserve"> optimised angle of inclination of anchors is 15</w:t>
      </w:r>
      <w:r w:rsidR="005B2313" w:rsidRPr="005B2313">
        <w:rPr>
          <w:sz w:val="22"/>
          <w:szCs w:val="22"/>
          <w:vertAlign w:val="superscript"/>
        </w:rPr>
        <w:t>0</w:t>
      </w:r>
      <w:r w:rsidR="00D42D9A">
        <w:rPr>
          <w:sz w:val="22"/>
          <w:szCs w:val="22"/>
        </w:rPr>
        <w:t xml:space="preserve"> with horizontal</w:t>
      </w:r>
      <w:r w:rsidR="00133C6D">
        <w:rPr>
          <w:sz w:val="22"/>
          <w:szCs w:val="22"/>
        </w:rPr>
        <w:t>.</w:t>
      </w:r>
    </w:p>
    <w:p w:rsidR="005B2313" w:rsidRDefault="00515DAC" w:rsidP="00753B3D">
      <w:pPr>
        <w:rPr>
          <w:sz w:val="22"/>
          <w:szCs w:val="22"/>
        </w:rPr>
      </w:pPr>
      <w:r>
        <w:rPr>
          <w:sz w:val="22"/>
          <w:szCs w:val="22"/>
        </w:rPr>
        <w:t>iv</w:t>
      </w:r>
      <w:r w:rsidR="005B2313">
        <w:rPr>
          <w:sz w:val="22"/>
          <w:szCs w:val="22"/>
        </w:rPr>
        <w:t xml:space="preserve">) </w:t>
      </w:r>
      <w:r w:rsidR="00C6627F">
        <w:rPr>
          <w:sz w:val="22"/>
          <w:szCs w:val="22"/>
        </w:rPr>
        <w:t xml:space="preserve">It is clear from the results that </w:t>
      </w:r>
      <w:r w:rsidR="006D6133">
        <w:rPr>
          <w:sz w:val="22"/>
          <w:szCs w:val="22"/>
        </w:rPr>
        <w:t>not</w:t>
      </w:r>
      <w:r w:rsidR="00C6627F">
        <w:rPr>
          <w:sz w:val="22"/>
          <w:szCs w:val="22"/>
        </w:rPr>
        <w:t xml:space="preserve"> only the spacing but L/H ratio also plays an important role in stability of anchored slopes. The combined effect of both gives better stability to the slope</w:t>
      </w:r>
      <w:r w:rsidR="00AD6862">
        <w:rPr>
          <w:sz w:val="22"/>
          <w:szCs w:val="22"/>
        </w:rPr>
        <w:t>.</w:t>
      </w:r>
      <w:r w:rsidR="00981BF4">
        <w:rPr>
          <w:sz w:val="22"/>
          <w:szCs w:val="22"/>
        </w:rPr>
        <w:t xml:space="preserve"> </w:t>
      </w:r>
    </w:p>
    <w:p w:rsidR="00C81EBF" w:rsidRDefault="00C81EBF" w:rsidP="00753B3D">
      <w:pPr>
        <w:rPr>
          <w:sz w:val="22"/>
          <w:szCs w:val="22"/>
        </w:rPr>
      </w:pPr>
      <w:r>
        <w:rPr>
          <w:sz w:val="22"/>
          <w:szCs w:val="22"/>
        </w:rPr>
        <w:t xml:space="preserve">v) If the slope crest is </w:t>
      </w:r>
      <w:r w:rsidR="006D6133">
        <w:rPr>
          <w:sz w:val="22"/>
          <w:szCs w:val="22"/>
        </w:rPr>
        <w:t>utilised</w:t>
      </w:r>
      <w:r>
        <w:rPr>
          <w:sz w:val="22"/>
          <w:szCs w:val="22"/>
        </w:rPr>
        <w:t xml:space="preserve"> for roadway, buildings etc., </w:t>
      </w:r>
      <w:r w:rsidR="006D6133">
        <w:rPr>
          <w:sz w:val="22"/>
          <w:szCs w:val="22"/>
        </w:rPr>
        <w:t>it</w:t>
      </w:r>
      <w:r>
        <w:rPr>
          <w:sz w:val="22"/>
          <w:szCs w:val="22"/>
        </w:rPr>
        <w:t xml:space="preserve"> is necessary to analyse the slope for external surcharge, the anchor design is suitable for stabilising the slopes undergoing higher surcharge loads.</w:t>
      </w:r>
      <w:r w:rsidR="00E40AC3">
        <w:rPr>
          <w:sz w:val="22"/>
          <w:szCs w:val="22"/>
        </w:rPr>
        <w:t xml:space="preserve"> Also the anchor design is sufficient to handle seismic loads.</w:t>
      </w:r>
    </w:p>
    <w:p w:rsidR="008700D9" w:rsidRDefault="008700D9" w:rsidP="00753B3D">
      <w:pPr>
        <w:rPr>
          <w:sz w:val="22"/>
          <w:szCs w:val="22"/>
        </w:rPr>
      </w:pPr>
    </w:p>
    <w:p w:rsidR="008700D9" w:rsidRDefault="008700D9" w:rsidP="008700D9">
      <w:pPr>
        <w:ind w:firstLine="0"/>
        <w:rPr>
          <w:rFonts w:ascii="Arial" w:hAnsi="Arial" w:cs="Arial"/>
          <w:b/>
          <w:szCs w:val="24"/>
        </w:rPr>
      </w:pPr>
      <w:r w:rsidRPr="008700D9">
        <w:rPr>
          <w:rFonts w:ascii="Arial" w:hAnsi="Arial" w:cs="Arial"/>
          <w:b/>
          <w:szCs w:val="24"/>
        </w:rPr>
        <w:t xml:space="preserve">5. </w:t>
      </w:r>
      <w:r>
        <w:rPr>
          <w:rFonts w:ascii="Arial" w:hAnsi="Arial" w:cs="Arial"/>
          <w:b/>
          <w:szCs w:val="24"/>
        </w:rPr>
        <w:t>C</w:t>
      </w:r>
      <w:r w:rsidRPr="002C5633">
        <w:rPr>
          <w:rFonts w:ascii="Arial" w:hAnsi="Arial" w:cs="Arial"/>
          <w:b/>
          <w:szCs w:val="24"/>
        </w:rPr>
        <w:t>onclusion</w:t>
      </w:r>
      <w:r>
        <w:rPr>
          <w:rFonts w:ascii="Arial" w:hAnsi="Arial" w:cs="Arial"/>
          <w:b/>
          <w:szCs w:val="24"/>
        </w:rPr>
        <w:t>s</w:t>
      </w:r>
    </w:p>
    <w:p w:rsidR="005324F3" w:rsidRDefault="005324F3" w:rsidP="00A872C9">
      <w:pPr>
        <w:rPr>
          <w:sz w:val="22"/>
          <w:szCs w:val="22"/>
        </w:rPr>
      </w:pPr>
      <w:r>
        <w:rPr>
          <w:sz w:val="22"/>
          <w:szCs w:val="22"/>
        </w:rPr>
        <w:t xml:space="preserve">i) </w:t>
      </w:r>
      <w:r w:rsidR="00A872C9">
        <w:rPr>
          <w:sz w:val="22"/>
          <w:szCs w:val="22"/>
        </w:rPr>
        <w:t>The perormance of anchor in sand is enhanced by grouting it with slurry</w:t>
      </w:r>
      <w:r>
        <w:rPr>
          <w:sz w:val="22"/>
          <w:szCs w:val="22"/>
        </w:rPr>
        <w:t>.</w:t>
      </w:r>
      <w:r w:rsidR="00A872C9">
        <w:rPr>
          <w:sz w:val="22"/>
          <w:szCs w:val="22"/>
        </w:rPr>
        <w:t xml:space="preserve"> </w:t>
      </w:r>
    </w:p>
    <w:p w:rsidR="008700D9" w:rsidRDefault="005324F3" w:rsidP="00A872C9">
      <w:pPr>
        <w:rPr>
          <w:sz w:val="22"/>
          <w:szCs w:val="22"/>
        </w:rPr>
      </w:pPr>
      <w:r>
        <w:rPr>
          <w:sz w:val="22"/>
          <w:szCs w:val="22"/>
        </w:rPr>
        <w:t xml:space="preserve">ii) </w:t>
      </w:r>
      <w:r w:rsidR="00133C6D">
        <w:rPr>
          <w:sz w:val="22"/>
          <w:szCs w:val="22"/>
        </w:rPr>
        <w:t>Spacing of the anchors is an important parameter to consider while designing anchored slopes.</w:t>
      </w:r>
      <w:r w:rsidR="00A872C9">
        <w:rPr>
          <w:sz w:val="22"/>
          <w:szCs w:val="22"/>
        </w:rPr>
        <w:t xml:space="preserve"> </w:t>
      </w:r>
      <w:r w:rsidR="00A872C9">
        <w:rPr>
          <w:sz w:val="22"/>
          <w:szCs w:val="22"/>
        </w:rPr>
        <w:t>L/H = 0.7 to 0.8 should be adopted to get best results.</w:t>
      </w:r>
    </w:p>
    <w:p w:rsidR="005324F3" w:rsidRDefault="005324F3" w:rsidP="00A872C9">
      <w:pPr>
        <w:rPr>
          <w:sz w:val="22"/>
          <w:szCs w:val="22"/>
        </w:rPr>
      </w:pPr>
      <w:r>
        <w:rPr>
          <w:sz w:val="22"/>
          <w:szCs w:val="22"/>
        </w:rPr>
        <w:t>iii) An angle of inclination of anchor = 15</w:t>
      </w:r>
      <w:r w:rsidRPr="005324F3">
        <w:rPr>
          <w:sz w:val="22"/>
          <w:szCs w:val="22"/>
          <w:vertAlign w:val="superscript"/>
        </w:rPr>
        <w:t>0</w:t>
      </w:r>
      <w:r>
        <w:rPr>
          <w:sz w:val="22"/>
          <w:szCs w:val="22"/>
        </w:rPr>
        <w:t xml:space="preserve"> with horizontal gives best results.</w:t>
      </w:r>
      <w:r w:rsidR="005724D8">
        <w:rPr>
          <w:sz w:val="22"/>
          <w:szCs w:val="22"/>
        </w:rPr>
        <w:t xml:space="preserve"> It is recommended to adopt this angle while designing anchored slopes.</w:t>
      </w:r>
    </w:p>
    <w:p w:rsidR="0023395C" w:rsidRDefault="0023395C" w:rsidP="00976433">
      <w:pPr>
        <w:ind w:firstLine="0"/>
        <w:contextualSpacing/>
        <w:mirrorIndents/>
        <w:rPr>
          <w:rFonts w:ascii="Arial" w:hAnsi="Arial" w:cs="Arial"/>
          <w:b/>
          <w:szCs w:val="24"/>
        </w:rPr>
      </w:pPr>
    </w:p>
    <w:p w:rsidR="00A47C1A" w:rsidRPr="00922520" w:rsidRDefault="00A47C1A" w:rsidP="00976433">
      <w:pPr>
        <w:ind w:firstLine="0"/>
        <w:contextualSpacing/>
        <w:mirrorIndents/>
        <w:rPr>
          <w:rFonts w:ascii="Arial" w:hAnsi="Arial" w:cs="Arial"/>
          <w:b/>
          <w:szCs w:val="24"/>
        </w:rPr>
      </w:pPr>
      <w:r w:rsidRPr="00922520">
        <w:rPr>
          <w:rFonts w:ascii="Arial" w:hAnsi="Arial" w:cs="Arial"/>
          <w:b/>
          <w:szCs w:val="24"/>
        </w:rPr>
        <w:t>References</w:t>
      </w:r>
    </w:p>
    <w:p w:rsidR="00C1435A" w:rsidRPr="00C1435A" w:rsidRDefault="00C1435A" w:rsidP="00C1435A">
      <w:pPr>
        <w:ind w:left="426" w:hanging="426"/>
        <w:mirrorIndents/>
        <w:rPr>
          <w:sz w:val="22"/>
          <w:szCs w:val="22"/>
        </w:rPr>
      </w:pPr>
      <w:r w:rsidRPr="00C1435A">
        <w:rPr>
          <w:sz w:val="22"/>
          <w:szCs w:val="22"/>
        </w:rPr>
        <w:t>[1</w:t>
      </w:r>
      <w:r>
        <w:rPr>
          <w:sz w:val="22"/>
          <w:szCs w:val="22"/>
        </w:rPr>
        <w:t>]</w:t>
      </w:r>
      <w:r>
        <w:rPr>
          <w:sz w:val="22"/>
          <w:szCs w:val="22"/>
        </w:rPr>
        <w:tab/>
        <w:t>Cushing A.G, Withiam J.L, Szwed, A, and Nowak</w:t>
      </w:r>
      <w:r w:rsidR="006A5E39">
        <w:rPr>
          <w:sz w:val="22"/>
          <w:szCs w:val="22"/>
        </w:rPr>
        <w:t xml:space="preserve"> A.S,</w:t>
      </w:r>
      <w:r w:rsidRPr="00C1435A">
        <w:rPr>
          <w:sz w:val="22"/>
          <w:szCs w:val="22"/>
        </w:rPr>
        <w:t xml:space="preserve"> “Reliability analysis of anchored and cantilevered flexible retaining structures”. LSD2003: International Workshop on Limit State Design in Geotechnical Engineering Practice</w:t>
      </w:r>
      <w:r w:rsidR="003469D4">
        <w:rPr>
          <w:sz w:val="22"/>
          <w:szCs w:val="22"/>
        </w:rPr>
        <w:t>, 2003.</w:t>
      </w:r>
    </w:p>
    <w:p w:rsidR="00C1435A" w:rsidRPr="00C1435A" w:rsidRDefault="00C1435A" w:rsidP="00C1435A">
      <w:pPr>
        <w:ind w:left="426" w:hanging="426"/>
        <w:mirrorIndents/>
        <w:rPr>
          <w:sz w:val="22"/>
          <w:szCs w:val="22"/>
        </w:rPr>
      </w:pPr>
      <w:r w:rsidRPr="00C1435A">
        <w:rPr>
          <w:sz w:val="22"/>
          <w:szCs w:val="22"/>
        </w:rPr>
        <w:t>[</w:t>
      </w:r>
      <w:r>
        <w:rPr>
          <w:sz w:val="22"/>
          <w:szCs w:val="22"/>
        </w:rPr>
        <w:t>2]</w:t>
      </w:r>
      <w:r>
        <w:rPr>
          <w:sz w:val="22"/>
          <w:szCs w:val="22"/>
        </w:rPr>
        <w:tab/>
        <w:t>Hryciw</w:t>
      </w:r>
      <w:r w:rsidR="006A5E39">
        <w:rPr>
          <w:sz w:val="22"/>
          <w:szCs w:val="22"/>
        </w:rPr>
        <w:t xml:space="preserve"> R.D,</w:t>
      </w:r>
      <w:r w:rsidRPr="00C1435A">
        <w:rPr>
          <w:sz w:val="22"/>
          <w:szCs w:val="22"/>
        </w:rPr>
        <w:t xml:space="preserve"> “Anchor design for slope stabilization by surface loading” Journal of Geotechnical Engineering. 117 (8), 1260-1274</w:t>
      </w:r>
      <w:r w:rsidR="003469D4">
        <w:rPr>
          <w:sz w:val="22"/>
          <w:szCs w:val="22"/>
        </w:rPr>
        <w:t>, 1991</w:t>
      </w:r>
      <w:r w:rsidR="003469D4" w:rsidRPr="00C1435A">
        <w:rPr>
          <w:sz w:val="22"/>
          <w:szCs w:val="22"/>
        </w:rPr>
        <w:t>.</w:t>
      </w:r>
    </w:p>
    <w:p w:rsidR="00C1435A" w:rsidRDefault="00C1435A" w:rsidP="00C1435A">
      <w:pPr>
        <w:ind w:left="426" w:hanging="426"/>
        <w:mirrorIndents/>
        <w:rPr>
          <w:sz w:val="22"/>
          <w:szCs w:val="22"/>
        </w:rPr>
      </w:pPr>
      <w:r w:rsidRPr="00C1435A">
        <w:rPr>
          <w:sz w:val="22"/>
          <w:szCs w:val="22"/>
        </w:rPr>
        <w:t>[</w:t>
      </w:r>
      <w:r>
        <w:rPr>
          <w:sz w:val="22"/>
          <w:szCs w:val="22"/>
        </w:rPr>
        <w:t>3]</w:t>
      </w:r>
      <w:r>
        <w:rPr>
          <w:sz w:val="22"/>
          <w:szCs w:val="22"/>
        </w:rPr>
        <w:tab/>
        <w:t>Mittal S. and Mukherjee</w:t>
      </w:r>
      <w:r w:rsidR="006A5E39">
        <w:rPr>
          <w:sz w:val="22"/>
          <w:szCs w:val="22"/>
        </w:rPr>
        <w:t xml:space="preserve"> S,</w:t>
      </w:r>
      <w:r w:rsidRPr="00C1435A">
        <w:rPr>
          <w:sz w:val="22"/>
          <w:szCs w:val="22"/>
        </w:rPr>
        <w:t xml:space="preserve"> “Vertical Pullout Capacity of a Group of Helical Screw Anchors in Sand: An Empirical Approach”. Indian Geotechnical Journal 44(4):480–488</w:t>
      </w:r>
      <w:r w:rsidR="003469D4">
        <w:rPr>
          <w:sz w:val="22"/>
          <w:szCs w:val="22"/>
        </w:rPr>
        <w:t>, 2014</w:t>
      </w:r>
      <w:r w:rsidR="003469D4" w:rsidRPr="00C1435A">
        <w:rPr>
          <w:sz w:val="22"/>
          <w:szCs w:val="22"/>
        </w:rPr>
        <w:t>.</w:t>
      </w:r>
    </w:p>
    <w:p w:rsidR="00C1435A" w:rsidRPr="00C1435A" w:rsidRDefault="00C1435A" w:rsidP="00C1435A">
      <w:pPr>
        <w:ind w:left="426" w:hanging="426"/>
        <w:mirrorIndents/>
        <w:rPr>
          <w:sz w:val="22"/>
          <w:szCs w:val="22"/>
        </w:rPr>
      </w:pPr>
      <w:r>
        <w:rPr>
          <w:sz w:val="22"/>
          <w:szCs w:val="22"/>
        </w:rPr>
        <w:t>[4]</w:t>
      </w:r>
      <w:r>
        <w:rPr>
          <w:sz w:val="22"/>
          <w:szCs w:val="22"/>
        </w:rPr>
        <w:tab/>
      </w:r>
      <w:r w:rsidR="00DA24CC">
        <w:rPr>
          <w:sz w:val="22"/>
          <w:szCs w:val="22"/>
        </w:rPr>
        <w:t>Mittal. S, “An Introduction to Ground Improvement Engineering”, SIPL publications, New Delhi, India</w:t>
      </w:r>
      <w:r w:rsidR="00A95E2F">
        <w:rPr>
          <w:sz w:val="22"/>
          <w:szCs w:val="22"/>
        </w:rPr>
        <w:t>, 2016</w:t>
      </w:r>
    </w:p>
    <w:p w:rsidR="00C1435A" w:rsidRPr="00C1435A" w:rsidRDefault="00C1435A" w:rsidP="00C1435A">
      <w:pPr>
        <w:ind w:left="426" w:hanging="426"/>
        <w:mirrorIndents/>
        <w:rPr>
          <w:sz w:val="22"/>
          <w:szCs w:val="22"/>
        </w:rPr>
      </w:pPr>
      <w:r w:rsidRPr="00C1435A">
        <w:rPr>
          <w:sz w:val="22"/>
          <w:szCs w:val="22"/>
        </w:rPr>
        <w:t>[</w:t>
      </w:r>
      <w:r w:rsidR="002863D3">
        <w:rPr>
          <w:sz w:val="22"/>
          <w:szCs w:val="22"/>
        </w:rPr>
        <w:t>5</w:t>
      </w:r>
      <w:r>
        <w:rPr>
          <w:sz w:val="22"/>
          <w:szCs w:val="22"/>
        </w:rPr>
        <w:t>]</w:t>
      </w:r>
      <w:r>
        <w:rPr>
          <w:sz w:val="22"/>
          <w:szCs w:val="22"/>
        </w:rPr>
        <w:tab/>
        <w:t xml:space="preserve">Sabatini P, J, Pass D.G. </w:t>
      </w:r>
      <w:r w:rsidR="00D32F48">
        <w:rPr>
          <w:sz w:val="22"/>
          <w:szCs w:val="22"/>
        </w:rPr>
        <w:t>and Bachus, R.C</w:t>
      </w:r>
      <w:r w:rsidR="006A5E39">
        <w:rPr>
          <w:sz w:val="22"/>
          <w:szCs w:val="22"/>
        </w:rPr>
        <w:t>,</w:t>
      </w:r>
      <w:r w:rsidRPr="00C1435A">
        <w:rPr>
          <w:sz w:val="22"/>
          <w:szCs w:val="22"/>
        </w:rPr>
        <w:t xml:space="preserve"> “Ground anchors and anchored systems”. FHWA-IF-99-015, FHWA, U.S. Department of Transportation, 73</w:t>
      </w:r>
      <w:r w:rsidR="00D32F48">
        <w:rPr>
          <w:sz w:val="22"/>
          <w:szCs w:val="22"/>
        </w:rPr>
        <w:t>, 1999</w:t>
      </w:r>
    </w:p>
    <w:p w:rsidR="00C1435A" w:rsidRPr="00C1435A" w:rsidRDefault="00C1435A" w:rsidP="00C1435A">
      <w:pPr>
        <w:ind w:left="426" w:hanging="426"/>
        <w:mirrorIndents/>
        <w:rPr>
          <w:sz w:val="22"/>
          <w:szCs w:val="22"/>
        </w:rPr>
      </w:pPr>
      <w:r w:rsidRPr="00C1435A">
        <w:rPr>
          <w:sz w:val="22"/>
          <w:szCs w:val="22"/>
        </w:rPr>
        <w:t>[</w:t>
      </w:r>
      <w:r w:rsidR="002863D3">
        <w:rPr>
          <w:sz w:val="22"/>
          <w:szCs w:val="22"/>
        </w:rPr>
        <w:t>6]</w:t>
      </w:r>
      <w:r w:rsidR="002863D3">
        <w:rPr>
          <w:sz w:val="22"/>
          <w:szCs w:val="22"/>
        </w:rPr>
        <w:tab/>
        <w:t>Zhu D.Y, Lee C.F, Chan D.H. and Jiang</w:t>
      </w:r>
      <w:r w:rsidRPr="00C1435A">
        <w:rPr>
          <w:sz w:val="22"/>
          <w:szCs w:val="22"/>
        </w:rPr>
        <w:t xml:space="preserve"> H.D</w:t>
      </w:r>
      <w:r w:rsidR="006A5E39">
        <w:rPr>
          <w:sz w:val="22"/>
          <w:szCs w:val="22"/>
        </w:rPr>
        <w:t>,</w:t>
      </w:r>
      <w:r w:rsidRPr="00C1435A">
        <w:rPr>
          <w:sz w:val="22"/>
          <w:szCs w:val="22"/>
        </w:rPr>
        <w:t xml:space="preserve"> “Evaluation of the stability of anchor-reinforced slopes”. Canadian Geotechnical Journal. Vol. 42, No. 5, pp. 1342-1349</w:t>
      </w:r>
      <w:r w:rsidR="00672918">
        <w:rPr>
          <w:sz w:val="22"/>
          <w:szCs w:val="22"/>
        </w:rPr>
        <w:t>, 2005</w:t>
      </w:r>
      <w:r w:rsidR="00672918" w:rsidRPr="00C1435A">
        <w:rPr>
          <w:sz w:val="22"/>
          <w:szCs w:val="22"/>
        </w:rPr>
        <w:t>.</w:t>
      </w:r>
    </w:p>
    <w:p w:rsidR="00C1435A" w:rsidRDefault="00C1435A" w:rsidP="00C1435A">
      <w:pPr>
        <w:ind w:left="426" w:hanging="426"/>
        <w:mirrorIndents/>
        <w:rPr>
          <w:sz w:val="22"/>
          <w:szCs w:val="22"/>
        </w:rPr>
      </w:pPr>
    </w:p>
    <w:sectPr w:rsidR="00C1435A" w:rsidSect="008D3DCC">
      <w:headerReference w:type="default" r:id="rId24"/>
      <w:footerReference w:type="even" r:id="rId25"/>
      <w:footerReference w:type="default" r:id="rId26"/>
      <w:headerReference w:type="first" r:id="rId27"/>
      <w:footerReference w:type="first" r:id="rId28"/>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06B" w:rsidRDefault="00AE006B">
      <w:r>
        <w:separator/>
      </w:r>
    </w:p>
  </w:endnote>
  <w:endnote w:type="continuationSeparator" w:id="0">
    <w:p w:rsidR="00AE006B" w:rsidRDefault="00AE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8" w:rsidRDefault="007B0978">
    <w:pPr>
      <w:pStyle w:val="Footer"/>
    </w:pPr>
  </w:p>
  <w:p w:rsidR="007B0978" w:rsidRDefault="007B0978"/>
  <w:p w:rsidR="007B0978" w:rsidRDefault="007B0978" w:rsidP="006D0AE6">
    <w:pPr>
      <w:ind w:firstLine="426"/>
    </w:pPr>
  </w:p>
  <w:p w:rsidR="007B0978" w:rsidRDefault="007B0978" w:rsidP="006D0AE6">
    <w:pPr>
      <w:ind w:firstLine="284"/>
    </w:pPr>
  </w:p>
  <w:p w:rsidR="007B0978" w:rsidRDefault="007B0978" w:rsidP="006D0AE6">
    <w:pPr>
      <w:ind w:firstLine="142"/>
    </w:pPr>
  </w:p>
  <w:p w:rsidR="007B0978" w:rsidRDefault="007B0978" w:rsidP="006D0AE6">
    <w:pP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8" w:rsidRDefault="007B0978" w:rsidP="006D0AE6">
    <w:pPr>
      <w:pStyle w:val="Footer"/>
      <w:ind w:firstLine="0"/>
      <w:jc w:val="center"/>
    </w:pPr>
  </w:p>
  <w:p w:rsidR="007B0978" w:rsidRPr="00783D6A" w:rsidRDefault="007B0978" w:rsidP="001D244E">
    <w:pPr>
      <w:pStyle w:val="Footer"/>
      <w:ind w:firstLine="0"/>
      <w:jc w:val="center"/>
      <w:rPr>
        <w:sz w:val="22"/>
      </w:rPr>
    </w:pPr>
    <w:r>
      <w:rPr>
        <w:sz w:val="22"/>
      </w:rPr>
      <w:t xml:space="preserve">ICGRE </w:t>
    </w:r>
    <w:r w:rsidR="003550E6">
      <w:rPr>
        <w:sz w:val="22"/>
      </w:rPr>
      <w:t>118</w:t>
    </w:r>
    <w:r w:rsidRPr="00783D6A">
      <w:rPr>
        <w:sz w:val="22"/>
      </w:rPr>
      <w:t>-</w:t>
    </w:r>
    <w:r w:rsidRPr="00783D6A">
      <w:rPr>
        <w:sz w:val="22"/>
      </w:rPr>
      <w:fldChar w:fldCharType="begin"/>
    </w:r>
    <w:r w:rsidRPr="00783D6A">
      <w:rPr>
        <w:sz w:val="22"/>
      </w:rPr>
      <w:instrText xml:space="preserve"> PAGE </w:instrText>
    </w:r>
    <w:r w:rsidRPr="00783D6A">
      <w:rPr>
        <w:sz w:val="22"/>
      </w:rPr>
      <w:fldChar w:fldCharType="separate"/>
    </w:r>
    <w:r w:rsidR="003550E6">
      <w:rPr>
        <w:noProof/>
        <w:sz w:val="22"/>
      </w:rPr>
      <w:t>8</w:t>
    </w:r>
    <w:r w:rsidRPr="00783D6A">
      <w:rPr>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8" w:rsidRPr="004D7489" w:rsidRDefault="007B0978" w:rsidP="001D244E">
    <w:pPr>
      <w:pStyle w:val="Footer"/>
      <w:ind w:firstLine="0"/>
      <w:jc w:val="center"/>
      <w:rPr>
        <w:sz w:val="22"/>
        <w:lang w:val="sl-SI"/>
      </w:rPr>
    </w:pPr>
    <w:r>
      <w:rPr>
        <w:sz w:val="22"/>
        <w:lang w:val="sl-SI"/>
      </w:rPr>
      <w:t xml:space="preserve">ICGRE </w:t>
    </w:r>
    <w:r w:rsidR="003550E6">
      <w:rPr>
        <w:sz w:val="22"/>
        <w:lang w:val="sl-SI"/>
      </w:rPr>
      <w:t>118</w:t>
    </w:r>
    <w:r w:rsidRPr="004D7489">
      <w:rPr>
        <w:sz w:val="22"/>
        <w:lang w:val="sl-SI"/>
      </w:rPr>
      <w:t>-</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3550E6">
      <w:rPr>
        <w:rStyle w:val="PageNumber"/>
        <w:noProof/>
        <w:sz w:val="22"/>
      </w:rPr>
      <w:t>1</w:t>
    </w:r>
    <w:r w:rsidRPr="004D7489">
      <w:rPr>
        <w:rStyle w:val="PageNumbe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06B" w:rsidRDefault="00AE006B">
      <w:r>
        <w:separator/>
      </w:r>
    </w:p>
  </w:footnote>
  <w:footnote w:type="continuationSeparator" w:id="0">
    <w:p w:rsidR="00AE006B" w:rsidRDefault="00AE0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8" w:rsidRDefault="007B0978">
    <w:pPr>
      <w:pStyle w:val="Header"/>
    </w:pPr>
  </w:p>
  <w:p w:rsidR="007B0978" w:rsidRDefault="007B0978"/>
  <w:p w:rsidR="007B0978" w:rsidRDefault="007B0978" w:rsidP="006D0AE6">
    <w:pPr>
      <w:ind w:firstLine="426"/>
    </w:pPr>
  </w:p>
  <w:p w:rsidR="007B0978" w:rsidRDefault="007B0978" w:rsidP="006D0AE6">
    <w:pPr>
      <w:ind w:firstLine="284"/>
    </w:pPr>
  </w:p>
  <w:p w:rsidR="007B0978" w:rsidRDefault="007B0978" w:rsidP="006D0AE6">
    <w:pPr>
      <w:ind w:firstLine="142"/>
    </w:pPr>
  </w:p>
  <w:p w:rsidR="007B0978" w:rsidRDefault="007B0978" w:rsidP="006D0AE6">
    <w:pP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978" w:rsidRPr="006D4F5A" w:rsidRDefault="007B0978"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7B0978" w:rsidRDefault="007B0978"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7B0978" w:rsidRPr="003B630A" w:rsidRDefault="007B0978" w:rsidP="000E469E">
    <w:pPr>
      <w:pStyle w:val="Header"/>
      <w:ind w:firstLine="0"/>
      <w:rPr>
        <w:i/>
        <w:color w:val="FF0000"/>
        <w:lang w:val="en-CA"/>
      </w:rPr>
    </w:pPr>
    <w:r w:rsidRPr="003B630A">
      <w:rPr>
        <w:i/>
        <w:color w:val="FF0000"/>
        <w:lang w:val="en-CA"/>
      </w:rPr>
      <w:t xml:space="preserve">Paper No. ICGRE </w:t>
    </w:r>
    <w:r w:rsidR="003550E6">
      <w:rPr>
        <w:i/>
        <w:color w:val="FF0000"/>
        <w:lang w:val="en-CA"/>
      </w:rPr>
      <w:t>118</w:t>
    </w:r>
    <w:r w:rsidRPr="003B630A">
      <w:rPr>
        <w:i/>
        <w:color w:val="FF0000"/>
        <w:lang w:val="en-CA"/>
      </w:rPr>
      <w:t>(The number assigned by the OpenConf System)</w:t>
    </w:r>
  </w:p>
  <w:p w:rsidR="007B0978" w:rsidRPr="00BB455A" w:rsidRDefault="007B0978" w:rsidP="008D3DCC">
    <w:pPr>
      <w:pStyle w:val="Header"/>
      <w:ind w:firstLine="0"/>
    </w:pPr>
    <w:r>
      <w:rPr>
        <w:i/>
        <w:lang w:val="en-CA"/>
      </w:rPr>
      <w:t>DOI: 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DE179A9"/>
    <w:multiLevelType w:val="hybridMultilevel"/>
    <w:tmpl w:val="D21046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0EB0"/>
    <w:rsid w:val="000027FD"/>
    <w:rsid w:val="00004CF4"/>
    <w:rsid w:val="000078A6"/>
    <w:rsid w:val="00012AC2"/>
    <w:rsid w:val="00021A6C"/>
    <w:rsid w:val="000224C4"/>
    <w:rsid w:val="00022897"/>
    <w:rsid w:val="00026BC3"/>
    <w:rsid w:val="00026D13"/>
    <w:rsid w:val="00036675"/>
    <w:rsid w:val="00036E07"/>
    <w:rsid w:val="00054FA2"/>
    <w:rsid w:val="00061540"/>
    <w:rsid w:val="000621CE"/>
    <w:rsid w:val="000628E1"/>
    <w:rsid w:val="00073CC3"/>
    <w:rsid w:val="00074ED7"/>
    <w:rsid w:val="00090342"/>
    <w:rsid w:val="00091C1D"/>
    <w:rsid w:val="00093D05"/>
    <w:rsid w:val="00095DE1"/>
    <w:rsid w:val="000A248A"/>
    <w:rsid w:val="000B399D"/>
    <w:rsid w:val="000C0570"/>
    <w:rsid w:val="000C180A"/>
    <w:rsid w:val="000C35BD"/>
    <w:rsid w:val="000C7419"/>
    <w:rsid w:val="000D1EBD"/>
    <w:rsid w:val="000D4C56"/>
    <w:rsid w:val="000D7A85"/>
    <w:rsid w:val="000E11BA"/>
    <w:rsid w:val="000E469E"/>
    <w:rsid w:val="000E6690"/>
    <w:rsid w:val="000F268D"/>
    <w:rsid w:val="000F3578"/>
    <w:rsid w:val="000F6B18"/>
    <w:rsid w:val="0011741F"/>
    <w:rsid w:val="001215D1"/>
    <w:rsid w:val="001233D4"/>
    <w:rsid w:val="00125A5C"/>
    <w:rsid w:val="00126223"/>
    <w:rsid w:val="00133C6D"/>
    <w:rsid w:val="00157667"/>
    <w:rsid w:val="0016474D"/>
    <w:rsid w:val="0016494C"/>
    <w:rsid w:val="00170566"/>
    <w:rsid w:val="001710AE"/>
    <w:rsid w:val="001726F9"/>
    <w:rsid w:val="00174082"/>
    <w:rsid w:val="0017676D"/>
    <w:rsid w:val="00180CB3"/>
    <w:rsid w:val="001A0ED3"/>
    <w:rsid w:val="001A46CA"/>
    <w:rsid w:val="001A5B01"/>
    <w:rsid w:val="001A7069"/>
    <w:rsid w:val="001B3DAC"/>
    <w:rsid w:val="001B609D"/>
    <w:rsid w:val="001B78E4"/>
    <w:rsid w:val="001C27A5"/>
    <w:rsid w:val="001C3E92"/>
    <w:rsid w:val="001C7013"/>
    <w:rsid w:val="001C78D0"/>
    <w:rsid w:val="001D244E"/>
    <w:rsid w:val="001D7340"/>
    <w:rsid w:val="001F0C01"/>
    <w:rsid w:val="001F4C3D"/>
    <w:rsid w:val="001F4CF6"/>
    <w:rsid w:val="001F57B9"/>
    <w:rsid w:val="001F6148"/>
    <w:rsid w:val="002029F0"/>
    <w:rsid w:val="00204B0E"/>
    <w:rsid w:val="002124F9"/>
    <w:rsid w:val="00216943"/>
    <w:rsid w:val="00220E8C"/>
    <w:rsid w:val="002239D7"/>
    <w:rsid w:val="0022408D"/>
    <w:rsid w:val="0023395C"/>
    <w:rsid w:val="002364E1"/>
    <w:rsid w:val="00242459"/>
    <w:rsid w:val="00243A47"/>
    <w:rsid w:val="00246FDD"/>
    <w:rsid w:val="0024718D"/>
    <w:rsid w:val="00252D75"/>
    <w:rsid w:val="002662B1"/>
    <w:rsid w:val="00266839"/>
    <w:rsid w:val="00276A8E"/>
    <w:rsid w:val="002838B1"/>
    <w:rsid w:val="00284950"/>
    <w:rsid w:val="002863D3"/>
    <w:rsid w:val="00292E44"/>
    <w:rsid w:val="00296B53"/>
    <w:rsid w:val="002976A3"/>
    <w:rsid w:val="002A0922"/>
    <w:rsid w:val="002A3477"/>
    <w:rsid w:val="002B04F1"/>
    <w:rsid w:val="002B47A5"/>
    <w:rsid w:val="002B499B"/>
    <w:rsid w:val="002C5633"/>
    <w:rsid w:val="002C5D50"/>
    <w:rsid w:val="002D118C"/>
    <w:rsid w:val="002D2DD4"/>
    <w:rsid w:val="002D30B7"/>
    <w:rsid w:val="002D707C"/>
    <w:rsid w:val="002D7A44"/>
    <w:rsid w:val="002E19E8"/>
    <w:rsid w:val="002E3A2D"/>
    <w:rsid w:val="002E457C"/>
    <w:rsid w:val="002E483B"/>
    <w:rsid w:val="002E7D7E"/>
    <w:rsid w:val="002F0072"/>
    <w:rsid w:val="002F00CB"/>
    <w:rsid w:val="002F788F"/>
    <w:rsid w:val="0030251D"/>
    <w:rsid w:val="003025DC"/>
    <w:rsid w:val="00322C87"/>
    <w:rsid w:val="00324CE1"/>
    <w:rsid w:val="00324F0E"/>
    <w:rsid w:val="003263B6"/>
    <w:rsid w:val="00327F8D"/>
    <w:rsid w:val="00331127"/>
    <w:rsid w:val="003324FF"/>
    <w:rsid w:val="0033503B"/>
    <w:rsid w:val="00336D3B"/>
    <w:rsid w:val="003469D4"/>
    <w:rsid w:val="00346B57"/>
    <w:rsid w:val="003550E6"/>
    <w:rsid w:val="003571F4"/>
    <w:rsid w:val="003632EB"/>
    <w:rsid w:val="00363883"/>
    <w:rsid w:val="0036436E"/>
    <w:rsid w:val="00367845"/>
    <w:rsid w:val="00373610"/>
    <w:rsid w:val="00374491"/>
    <w:rsid w:val="00375B18"/>
    <w:rsid w:val="00381EB7"/>
    <w:rsid w:val="00390ED3"/>
    <w:rsid w:val="0039294C"/>
    <w:rsid w:val="00393AC9"/>
    <w:rsid w:val="00393D37"/>
    <w:rsid w:val="0039534C"/>
    <w:rsid w:val="0039625E"/>
    <w:rsid w:val="003A0B06"/>
    <w:rsid w:val="003A7E1C"/>
    <w:rsid w:val="003B23F8"/>
    <w:rsid w:val="003B630A"/>
    <w:rsid w:val="003B718C"/>
    <w:rsid w:val="003D62E7"/>
    <w:rsid w:val="003F1115"/>
    <w:rsid w:val="003F7FD3"/>
    <w:rsid w:val="00401C53"/>
    <w:rsid w:val="00405F92"/>
    <w:rsid w:val="00407D83"/>
    <w:rsid w:val="004124A1"/>
    <w:rsid w:val="00417A61"/>
    <w:rsid w:val="00422660"/>
    <w:rsid w:val="00425C78"/>
    <w:rsid w:val="00425DB5"/>
    <w:rsid w:val="00425E7C"/>
    <w:rsid w:val="00426695"/>
    <w:rsid w:val="0042707C"/>
    <w:rsid w:val="00431704"/>
    <w:rsid w:val="00431C4E"/>
    <w:rsid w:val="0043241A"/>
    <w:rsid w:val="004334AC"/>
    <w:rsid w:val="004407FE"/>
    <w:rsid w:val="0044107E"/>
    <w:rsid w:val="00442A90"/>
    <w:rsid w:val="00444C9F"/>
    <w:rsid w:val="004471DC"/>
    <w:rsid w:val="00447433"/>
    <w:rsid w:val="0046374D"/>
    <w:rsid w:val="00465E68"/>
    <w:rsid w:val="004670EB"/>
    <w:rsid w:val="00474D36"/>
    <w:rsid w:val="0047581A"/>
    <w:rsid w:val="00475F91"/>
    <w:rsid w:val="004762B3"/>
    <w:rsid w:val="00476747"/>
    <w:rsid w:val="004815EF"/>
    <w:rsid w:val="00481C68"/>
    <w:rsid w:val="0048312F"/>
    <w:rsid w:val="00484F58"/>
    <w:rsid w:val="0048507A"/>
    <w:rsid w:val="0049103E"/>
    <w:rsid w:val="004957D6"/>
    <w:rsid w:val="004974A3"/>
    <w:rsid w:val="004A0EEA"/>
    <w:rsid w:val="004A17E3"/>
    <w:rsid w:val="004B0034"/>
    <w:rsid w:val="004B0248"/>
    <w:rsid w:val="004B1DEC"/>
    <w:rsid w:val="004B2824"/>
    <w:rsid w:val="004B34D2"/>
    <w:rsid w:val="004B53B6"/>
    <w:rsid w:val="004B63F7"/>
    <w:rsid w:val="004C294E"/>
    <w:rsid w:val="004C62C9"/>
    <w:rsid w:val="004C6D6E"/>
    <w:rsid w:val="004D5CC3"/>
    <w:rsid w:val="004D7489"/>
    <w:rsid w:val="004E1A8B"/>
    <w:rsid w:val="004E42AE"/>
    <w:rsid w:val="004E477E"/>
    <w:rsid w:val="004E519A"/>
    <w:rsid w:val="004E5A3D"/>
    <w:rsid w:val="004F5187"/>
    <w:rsid w:val="004F58BA"/>
    <w:rsid w:val="004F7823"/>
    <w:rsid w:val="004F782F"/>
    <w:rsid w:val="005003A2"/>
    <w:rsid w:val="00501124"/>
    <w:rsid w:val="005037DF"/>
    <w:rsid w:val="00504D72"/>
    <w:rsid w:val="00507665"/>
    <w:rsid w:val="00511ABA"/>
    <w:rsid w:val="00511DC4"/>
    <w:rsid w:val="00515DAC"/>
    <w:rsid w:val="00530065"/>
    <w:rsid w:val="005324F3"/>
    <w:rsid w:val="00533CC3"/>
    <w:rsid w:val="00543723"/>
    <w:rsid w:val="0054455A"/>
    <w:rsid w:val="005455D7"/>
    <w:rsid w:val="005457D3"/>
    <w:rsid w:val="00550A7D"/>
    <w:rsid w:val="005538EF"/>
    <w:rsid w:val="00554ED4"/>
    <w:rsid w:val="00564F66"/>
    <w:rsid w:val="005704BD"/>
    <w:rsid w:val="005724D8"/>
    <w:rsid w:val="005774AE"/>
    <w:rsid w:val="0058158D"/>
    <w:rsid w:val="005B2313"/>
    <w:rsid w:val="005B32C5"/>
    <w:rsid w:val="005B46AD"/>
    <w:rsid w:val="005B64A9"/>
    <w:rsid w:val="005C38B1"/>
    <w:rsid w:val="005C45D3"/>
    <w:rsid w:val="005D2244"/>
    <w:rsid w:val="005D3A02"/>
    <w:rsid w:val="005D6F99"/>
    <w:rsid w:val="005F104D"/>
    <w:rsid w:val="005F1405"/>
    <w:rsid w:val="005F4E84"/>
    <w:rsid w:val="005F5165"/>
    <w:rsid w:val="005F719F"/>
    <w:rsid w:val="0060435E"/>
    <w:rsid w:val="006044B0"/>
    <w:rsid w:val="00607943"/>
    <w:rsid w:val="00610013"/>
    <w:rsid w:val="00610A29"/>
    <w:rsid w:val="00610A3C"/>
    <w:rsid w:val="0062046C"/>
    <w:rsid w:val="00625720"/>
    <w:rsid w:val="00630355"/>
    <w:rsid w:val="00641578"/>
    <w:rsid w:val="00643C4C"/>
    <w:rsid w:val="006524D9"/>
    <w:rsid w:val="00652E8F"/>
    <w:rsid w:val="00653CAA"/>
    <w:rsid w:val="00654529"/>
    <w:rsid w:val="0065525D"/>
    <w:rsid w:val="00671C62"/>
    <w:rsid w:val="00672662"/>
    <w:rsid w:val="00672918"/>
    <w:rsid w:val="0067379C"/>
    <w:rsid w:val="006807CF"/>
    <w:rsid w:val="00680AC7"/>
    <w:rsid w:val="00683876"/>
    <w:rsid w:val="0069391B"/>
    <w:rsid w:val="00697C1A"/>
    <w:rsid w:val="006A182B"/>
    <w:rsid w:val="006A5E39"/>
    <w:rsid w:val="006C2461"/>
    <w:rsid w:val="006C514F"/>
    <w:rsid w:val="006D052D"/>
    <w:rsid w:val="006D0AE6"/>
    <w:rsid w:val="006D210B"/>
    <w:rsid w:val="006D4F5A"/>
    <w:rsid w:val="006D6133"/>
    <w:rsid w:val="006E0B1E"/>
    <w:rsid w:val="006E5B59"/>
    <w:rsid w:val="006F2BEF"/>
    <w:rsid w:val="006F439F"/>
    <w:rsid w:val="006F504F"/>
    <w:rsid w:val="00712C0A"/>
    <w:rsid w:val="00713DC6"/>
    <w:rsid w:val="00714761"/>
    <w:rsid w:val="00716DC7"/>
    <w:rsid w:val="00734298"/>
    <w:rsid w:val="007349DA"/>
    <w:rsid w:val="00735127"/>
    <w:rsid w:val="00746603"/>
    <w:rsid w:val="00753B3D"/>
    <w:rsid w:val="00760288"/>
    <w:rsid w:val="00774612"/>
    <w:rsid w:val="00775CF3"/>
    <w:rsid w:val="00780269"/>
    <w:rsid w:val="00783D6A"/>
    <w:rsid w:val="0078514A"/>
    <w:rsid w:val="00786CA1"/>
    <w:rsid w:val="00791CBC"/>
    <w:rsid w:val="00793D38"/>
    <w:rsid w:val="007964EA"/>
    <w:rsid w:val="00797CB9"/>
    <w:rsid w:val="007A3C7B"/>
    <w:rsid w:val="007B0978"/>
    <w:rsid w:val="007B1068"/>
    <w:rsid w:val="007C04D9"/>
    <w:rsid w:val="007C5DD9"/>
    <w:rsid w:val="007C756F"/>
    <w:rsid w:val="007C7776"/>
    <w:rsid w:val="007C77C3"/>
    <w:rsid w:val="007D0099"/>
    <w:rsid w:val="007D0A87"/>
    <w:rsid w:val="007E0106"/>
    <w:rsid w:val="007E2BE9"/>
    <w:rsid w:val="007F4DBE"/>
    <w:rsid w:val="007F5C6B"/>
    <w:rsid w:val="007F5FB8"/>
    <w:rsid w:val="008034A4"/>
    <w:rsid w:val="00804B05"/>
    <w:rsid w:val="0081123A"/>
    <w:rsid w:val="0084627A"/>
    <w:rsid w:val="00847520"/>
    <w:rsid w:val="008501E7"/>
    <w:rsid w:val="00857443"/>
    <w:rsid w:val="00863ACD"/>
    <w:rsid w:val="008700D9"/>
    <w:rsid w:val="00872F94"/>
    <w:rsid w:val="00873352"/>
    <w:rsid w:val="00874EC0"/>
    <w:rsid w:val="00876433"/>
    <w:rsid w:val="00877F61"/>
    <w:rsid w:val="008828B2"/>
    <w:rsid w:val="008841D0"/>
    <w:rsid w:val="008A1024"/>
    <w:rsid w:val="008A575C"/>
    <w:rsid w:val="008C2782"/>
    <w:rsid w:val="008C2A95"/>
    <w:rsid w:val="008C6FC7"/>
    <w:rsid w:val="008D04CE"/>
    <w:rsid w:val="008D05EC"/>
    <w:rsid w:val="008D3DCC"/>
    <w:rsid w:val="008D4882"/>
    <w:rsid w:val="008D717C"/>
    <w:rsid w:val="008E066F"/>
    <w:rsid w:val="008E0BA1"/>
    <w:rsid w:val="008E7189"/>
    <w:rsid w:val="008F2FF4"/>
    <w:rsid w:val="008F40A6"/>
    <w:rsid w:val="00901DF3"/>
    <w:rsid w:val="009062D1"/>
    <w:rsid w:val="009129F6"/>
    <w:rsid w:val="00912C33"/>
    <w:rsid w:val="00914987"/>
    <w:rsid w:val="00914D0D"/>
    <w:rsid w:val="00915D10"/>
    <w:rsid w:val="00920303"/>
    <w:rsid w:val="00922520"/>
    <w:rsid w:val="00923E18"/>
    <w:rsid w:val="009346D1"/>
    <w:rsid w:val="0093560B"/>
    <w:rsid w:val="00942400"/>
    <w:rsid w:val="009427CA"/>
    <w:rsid w:val="00942EA6"/>
    <w:rsid w:val="009514FA"/>
    <w:rsid w:val="0095294A"/>
    <w:rsid w:val="009530AD"/>
    <w:rsid w:val="00955768"/>
    <w:rsid w:val="00960017"/>
    <w:rsid w:val="009638DC"/>
    <w:rsid w:val="009661A0"/>
    <w:rsid w:val="00967280"/>
    <w:rsid w:val="009673E0"/>
    <w:rsid w:val="009747D3"/>
    <w:rsid w:val="0097489A"/>
    <w:rsid w:val="00976433"/>
    <w:rsid w:val="00981BF4"/>
    <w:rsid w:val="009830FE"/>
    <w:rsid w:val="00984613"/>
    <w:rsid w:val="00986AB9"/>
    <w:rsid w:val="00993D26"/>
    <w:rsid w:val="00993FB2"/>
    <w:rsid w:val="009970F5"/>
    <w:rsid w:val="009A41C9"/>
    <w:rsid w:val="009A4917"/>
    <w:rsid w:val="009A5D80"/>
    <w:rsid w:val="009A6B81"/>
    <w:rsid w:val="009A72B4"/>
    <w:rsid w:val="009B106D"/>
    <w:rsid w:val="009B31EC"/>
    <w:rsid w:val="009B340B"/>
    <w:rsid w:val="009B7E3A"/>
    <w:rsid w:val="009C1F90"/>
    <w:rsid w:val="009D27E1"/>
    <w:rsid w:val="009D778B"/>
    <w:rsid w:val="009E0501"/>
    <w:rsid w:val="009E075D"/>
    <w:rsid w:val="009E1D60"/>
    <w:rsid w:val="009F727C"/>
    <w:rsid w:val="00A00164"/>
    <w:rsid w:val="00A03035"/>
    <w:rsid w:val="00A05044"/>
    <w:rsid w:val="00A138F1"/>
    <w:rsid w:val="00A16191"/>
    <w:rsid w:val="00A176B7"/>
    <w:rsid w:val="00A2032C"/>
    <w:rsid w:val="00A220D8"/>
    <w:rsid w:val="00A249A3"/>
    <w:rsid w:val="00A30871"/>
    <w:rsid w:val="00A315C5"/>
    <w:rsid w:val="00A31BCB"/>
    <w:rsid w:val="00A3284C"/>
    <w:rsid w:val="00A34F5F"/>
    <w:rsid w:val="00A43856"/>
    <w:rsid w:val="00A47C1A"/>
    <w:rsid w:val="00A561CE"/>
    <w:rsid w:val="00A6327E"/>
    <w:rsid w:val="00A66AED"/>
    <w:rsid w:val="00A71ABF"/>
    <w:rsid w:val="00A759DB"/>
    <w:rsid w:val="00A76109"/>
    <w:rsid w:val="00A77868"/>
    <w:rsid w:val="00A845CA"/>
    <w:rsid w:val="00A872C9"/>
    <w:rsid w:val="00A93879"/>
    <w:rsid w:val="00A941A9"/>
    <w:rsid w:val="00A95E2F"/>
    <w:rsid w:val="00AA193B"/>
    <w:rsid w:val="00AB1F29"/>
    <w:rsid w:val="00AB3114"/>
    <w:rsid w:val="00AC3E0A"/>
    <w:rsid w:val="00AD0995"/>
    <w:rsid w:val="00AD1361"/>
    <w:rsid w:val="00AD6862"/>
    <w:rsid w:val="00AE006B"/>
    <w:rsid w:val="00AE4533"/>
    <w:rsid w:val="00AE5B18"/>
    <w:rsid w:val="00AE68CF"/>
    <w:rsid w:val="00AF1927"/>
    <w:rsid w:val="00AF3D4E"/>
    <w:rsid w:val="00AF51DA"/>
    <w:rsid w:val="00B00D37"/>
    <w:rsid w:val="00B04176"/>
    <w:rsid w:val="00B0464E"/>
    <w:rsid w:val="00B062FA"/>
    <w:rsid w:val="00B10CD7"/>
    <w:rsid w:val="00B16168"/>
    <w:rsid w:val="00B230D4"/>
    <w:rsid w:val="00B30AD4"/>
    <w:rsid w:val="00B34F70"/>
    <w:rsid w:val="00B46081"/>
    <w:rsid w:val="00B477B1"/>
    <w:rsid w:val="00B47C3D"/>
    <w:rsid w:val="00B54D78"/>
    <w:rsid w:val="00B56AAB"/>
    <w:rsid w:val="00B61507"/>
    <w:rsid w:val="00B62A02"/>
    <w:rsid w:val="00B707A7"/>
    <w:rsid w:val="00B71943"/>
    <w:rsid w:val="00B733CA"/>
    <w:rsid w:val="00B84EE8"/>
    <w:rsid w:val="00B87568"/>
    <w:rsid w:val="00B92D8F"/>
    <w:rsid w:val="00B932C4"/>
    <w:rsid w:val="00B97806"/>
    <w:rsid w:val="00BA3FB5"/>
    <w:rsid w:val="00BA503C"/>
    <w:rsid w:val="00BA7616"/>
    <w:rsid w:val="00BB056E"/>
    <w:rsid w:val="00BB455A"/>
    <w:rsid w:val="00BC1842"/>
    <w:rsid w:val="00BD073A"/>
    <w:rsid w:val="00BE7DDB"/>
    <w:rsid w:val="00BF59A5"/>
    <w:rsid w:val="00BF6D4F"/>
    <w:rsid w:val="00BF6E29"/>
    <w:rsid w:val="00BF7AE8"/>
    <w:rsid w:val="00C005EE"/>
    <w:rsid w:val="00C0387D"/>
    <w:rsid w:val="00C06A9A"/>
    <w:rsid w:val="00C10B67"/>
    <w:rsid w:val="00C1166A"/>
    <w:rsid w:val="00C1435A"/>
    <w:rsid w:val="00C1489B"/>
    <w:rsid w:val="00C161CE"/>
    <w:rsid w:val="00C21C8D"/>
    <w:rsid w:val="00C22C0E"/>
    <w:rsid w:val="00C23DFD"/>
    <w:rsid w:val="00C2718F"/>
    <w:rsid w:val="00C302DA"/>
    <w:rsid w:val="00C30532"/>
    <w:rsid w:val="00C30827"/>
    <w:rsid w:val="00C33BB2"/>
    <w:rsid w:val="00C37406"/>
    <w:rsid w:val="00C41AE7"/>
    <w:rsid w:val="00C47CD2"/>
    <w:rsid w:val="00C47FE4"/>
    <w:rsid w:val="00C50A4E"/>
    <w:rsid w:val="00C514A8"/>
    <w:rsid w:val="00C5255E"/>
    <w:rsid w:val="00C53F2D"/>
    <w:rsid w:val="00C61079"/>
    <w:rsid w:val="00C64866"/>
    <w:rsid w:val="00C6627F"/>
    <w:rsid w:val="00C71575"/>
    <w:rsid w:val="00C81EBF"/>
    <w:rsid w:val="00C91A8B"/>
    <w:rsid w:val="00C95558"/>
    <w:rsid w:val="00C95D62"/>
    <w:rsid w:val="00CA2BBE"/>
    <w:rsid w:val="00CB0BF7"/>
    <w:rsid w:val="00CC10BF"/>
    <w:rsid w:val="00CD521C"/>
    <w:rsid w:val="00CD71FD"/>
    <w:rsid w:val="00CE01E3"/>
    <w:rsid w:val="00CE176B"/>
    <w:rsid w:val="00CE32AC"/>
    <w:rsid w:val="00CE6A5B"/>
    <w:rsid w:val="00CE771D"/>
    <w:rsid w:val="00CF000A"/>
    <w:rsid w:val="00CF1F71"/>
    <w:rsid w:val="00CF30D7"/>
    <w:rsid w:val="00CF7EB6"/>
    <w:rsid w:val="00D02C25"/>
    <w:rsid w:val="00D10E22"/>
    <w:rsid w:val="00D128E0"/>
    <w:rsid w:val="00D149AD"/>
    <w:rsid w:val="00D236A8"/>
    <w:rsid w:val="00D23727"/>
    <w:rsid w:val="00D2747C"/>
    <w:rsid w:val="00D27C05"/>
    <w:rsid w:val="00D32F48"/>
    <w:rsid w:val="00D350F3"/>
    <w:rsid w:val="00D4130B"/>
    <w:rsid w:val="00D42D9A"/>
    <w:rsid w:val="00D4728F"/>
    <w:rsid w:val="00D47ACE"/>
    <w:rsid w:val="00D47D12"/>
    <w:rsid w:val="00D501AD"/>
    <w:rsid w:val="00D52F58"/>
    <w:rsid w:val="00D60060"/>
    <w:rsid w:val="00D60208"/>
    <w:rsid w:val="00D70490"/>
    <w:rsid w:val="00D7173D"/>
    <w:rsid w:val="00D93EB3"/>
    <w:rsid w:val="00D97864"/>
    <w:rsid w:val="00DA24CC"/>
    <w:rsid w:val="00DA3FA2"/>
    <w:rsid w:val="00DA463A"/>
    <w:rsid w:val="00DB26C8"/>
    <w:rsid w:val="00DB2D06"/>
    <w:rsid w:val="00DB410A"/>
    <w:rsid w:val="00DB691F"/>
    <w:rsid w:val="00DC5AEC"/>
    <w:rsid w:val="00DC69B5"/>
    <w:rsid w:val="00DD000D"/>
    <w:rsid w:val="00DD014B"/>
    <w:rsid w:val="00DD424C"/>
    <w:rsid w:val="00DE07CB"/>
    <w:rsid w:val="00DF126F"/>
    <w:rsid w:val="00E075AB"/>
    <w:rsid w:val="00E11CD8"/>
    <w:rsid w:val="00E14965"/>
    <w:rsid w:val="00E213C6"/>
    <w:rsid w:val="00E21B1B"/>
    <w:rsid w:val="00E21F6D"/>
    <w:rsid w:val="00E33132"/>
    <w:rsid w:val="00E344AB"/>
    <w:rsid w:val="00E344F5"/>
    <w:rsid w:val="00E3609C"/>
    <w:rsid w:val="00E40AC3"/>
    <w:rsid w:val="00E45985"/>
    <w:rsid w:val="00E52540"/>
    <w:rsid w:val="00E5318A"/>
    <w:rsid w:val="00E56354"/>
    <w:rsid w:val="00E627A7"/>
    <w:rsid w:val="00E62A40"/>
    <w:rsid w:val="00E62A8D"/>
    <w:rsid w:val="00E64969"/>
    <w:rsid w:val="00E704A5"/>
    <w:rsid w:val="00E74541"/>
    <w:rsid w:val="00E81348"/>
    <w:rsid w:val="00E846AE"/>
    <w:rsid w:val="00E84CF6"/>
    <w:rsid w:val="00E960B7"/>
    <w:rsid w:val="00E972B1"/>
    <w:rsid w:val="00E9781F"/>
    <w:rsid w:val="00EA7CAF"/>
    <w:rsid w:val="00EB3AB2"/>
    <w:rsid w:val="00EC70DC"/>
    <w:rsid w:val="00ED2A4A"/>
    <w:rsid w:val="00ED4FBE"/>
    <w:rsid w:val="00ED60D6"/>
    <w:rsid w:val="00EE1FF7"/>
    <w:rsid w:val="00EE3F50"/>
    <w:rsid w:val="00EE6CA0"/>
    <w:rsid w:val="00EF0176"/>
    <w:rsid w:val="00EF44F9"/>
    <w:rsid w:val="00EF72C2"/>
    <w:rsid w:val="00F00DA9"/>
    <w:rsid w:val="00F05027"/>
    <w:rsid w:val="00F07773"/>
    <w:rsid w:val="00F1516B"/>
    <w:rsid w:val="00F16DF2"/>
    <w:rsid w:val="00F17D51"/>
    <w:rsid w:val="00F23EE7"/>
    <w:rsid w:val="00F509F7"/>
    <w:rsid w:val="00F53D55"/>
    <w:rsid w:val="00F641F9"/>
    <w:rsid w:val="00F721B5"/>
    <w:rsid w:val="00F7748E"/>
    <w:rsid w:val="00F80AE9"/>
    <w:rsid w:val="00F81F64"/>
    <w:rsid w:val="00F873E5"/>
    <w:rsid w:val="00F901AD"/>
    <w:rsid w:val="00FA2DBB"/>
    <w:rsid w:val="00FA6AC1"/>
    <w:rsid w:val="00FB4B7C"/>
    <w:rsid w:val="00FB6C2C"/>
    <w:rsid w:val="00FB7F5B"/>
    <w:rsid w:val="00FB7FA6"/>
    <w:rsid w:val="00FC2275"/>
    <w:rsid w:val="00FC3195"/>
    <w:rsid w:val="00FC3907"/>
    <w:rsid w:val="00FC6C72"/>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paragraph" w:styleId="ListParagraph">
    <w:name w:val="List Paragraph"/>
    <w:basedOn w:val="Normal"/>
    <w:uiPriority w:val="34"/>
    <w:qFormat/>
    <w:rsid w:val="004E1A8B"/>
    <w:pPr>
      <w:spacing w:after="160" w:line="259" w:lineRule="auto"/>
      <w:ind w:left="720" w:firstLine="0"/>
      <w:contextualSpacing/>
      <w:jc w:val="left"/>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716196965">
      <w:bodyDiv w:val="1"/>
      <w:marLeft w:val="0"/>
      <w:marRight w:val="0"/>
      <w:marTop w:val="0"/>
      <w:marBottom w:val="0"/>
      <w:divBdr>
        <w:top w:val="none" w:sz="0" w:space="0" w:color="auto"/>
        <w:left w:val="none" w:sz="0" w:space="0" w:color="auto"/>
        <w:bottom w:val="none" w:sz="0" w:space="0" w:color="auto"/>
        <w:right w:val="none" w:sz="0" w:space="0" w:color="auto"/>
      </w:divBdr>
    </w:div>
    <w:div w:id="1058168322">
      <w:bodyDiv w:val="1"/>
      <w:marLeft w:val="0"/>
      <w:marRight w:val="0"/>
      <w:marTop w:val="0"/>
      <w:marBottom w:val="0"/>
      <w:divBdr>
        <w:top w:val="none" w:sz="0" w:space="0" w:color="auto"/>
        <w:left w:val="none" w:sz="0" w:space="0" w:color="auto"/>
        <w:bottom w:val="none" w:sz="0" w:space="0" w:color="auto"/>
        <w:right w:val="none" w:sz="0" w:space="0" w:color="auto"/>
      </w:divBdr>
    </w:div>
    <w:div w:id="1518689146">
      <w:bodyDiv w:val="1"/>
      <w:marLeft w:val="0"/>
      <w:marRight w:val="0"/>
      <w:marTop w:val="0"/>
      <w:marBottom w:val="0"/>
      <w:divBdr>
        <w:top w:val="none" w:sz="0" w:space="0" w:color="auto"/>
        <w:left w:val="none" w:sz="0" w:space="0" w:color="auto"/>
        <w:bottom w:val="none" w:sz="0" w:space="0" w:color="auto"/>
        <w:right w:val="none" w:sz="0" w:space="0" w:color="auto"/>
      </w:divBdr>
    </w:div>
    <w:div w:id="1782645242">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8DC61-FF4F-4A08-9B68-B85CFF7C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164</TotalTime>
  <Pages>8</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15208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user</cp:lastModifiedBy>
  <cp:revision>77</cp:revision>
  <cp:lastPrinted>2015-08-12T15:16:00Z</cp:lastPrinted>
  <dcterms:created xsi:type="dcterms:W3CDTF">2017-10-12T05:49:00Z</dcterms:created>
  <dcterms:modified xsi:type="dcterms:W3CDTF">2017-11-22T07:01:00Z</dcterms:modified>
</cp:coreProperties>
</file>