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BD4A" w14:textId="4AC8061D" w:rsidR="003D095B" w:rsidRPr="003D095B" w:rsidRDefault="003D095B" w:rsidP="003D095B">
      <w:pPr>
        <w:pStyle w:val="Nagwek1"/>
        <w:jc w:val="both"/>
      </w:pPr>
      <w:r w:rsidRPr="003D095B">
        <w:t>Programowanie obiektowe</w:t>
      </w:r>
    </w:p>
    <w:p w14:paraId="6DDE6D96" w14:textId="77777777" w:rsidR="003D095B" w:rsidRDefault="003D095B" w:rsidP="003D095B">
      <w:pPr>
        <w:pStyle w:val="Akapitzlist"/>
        <w:numPr>
          <w:ilvl w:val="0"/>
          <w:numId w:val="1"/>
        </w:numPr>
        <w:jc w:val="both"/>
      </w:pPr>
      <w:r w:rsidRPr="003D095B">
        <w:rPr>
          <w:highlight w:val="yellow"/>
        </w:rPr>
        <w:t>Programowanie obiektowe</w:t>
      </w:r>
      <w:r>
        <w:t xml:space="preserve"> jest stylem programowania, w którym do tworzenia programów używa się obiektów. </w:t>
      </w:r>
    </w:p>
    <w:p w14:paraId="45B1DFFF" w14:textId="091F00BE" w:rsidR="003D095B" w:rsidRPr="003D095B" w:rsidRDefault="003D095B" w:rsidP="003D095B">
      <w:pPr>
        <w:pStyle w:val="Akapitzlist"/>
        <w:jc w:val="center"/>
        <w:rPr>
          <w:i/>
          <w:iCs/>
        </w:rPr>
      </w:pPr>
      <w:r w:rsidRPr="003D095B">
        <w:rPr>
          <w:i/>
          <w:iCs/>
        </w:rPr>
        <w:t>obiekt = dane + metody</w:t>
      </w:r>
    </w:p>
    <w:p w14:paraId="2EA3D25A" w14:textId="77777777" w:rsidR="003D095B" w:rsidRDefault="003D095B" w:rsidP="003D095B">
      <w:pPr>
        <w:pStyle w:val="Akapitzlist"/>
        <w:numPr>
          <w:ilvl w:val="0"/>
          <w:numId w:val="1"/>
        </w:numPr>
        <w:jc w:val="both"/>
      </w:pPr>
      <w:r>
        <w:t xml:space="preserve">Styl taki powstał w wyniku postrzegania rzeczywistości jako zbioru obiektów różnego typu, które mogą wykonywać określone czynności, potrafią się ze sobą komunikować i na siebie wzajemnie oddziaływać. </w:t>
      </w:r>
    </w:p>
    <w:p w14:paraId="20E298DD" w14:textId="5DC9882E" w:rsidR="003D095B" w:rsidRDefault="003D095B" w:rsidP="003D095B">
      <w:pPr>
        <w:pStyle w:val="Akapitzlist"/>
        <w:numPr>
          <w:ilvl w:val="0"/>
          <w:numId w:val="1"/>
        </w:numPr>
        <w:jc w:val="both"/>
      </w:pPr>
      <w:r>
        <w:t>Obiekty w programie często odzwierciedlają cechy i umiejętności swoich odpowiedników ze świata rzeczywistego.</w:t>
      </w:r>
    </w:p>
    <w:p w14:paraId="2A1C3B3B" w14:textId="77777777" w:rsidR="003D095B" w:rsidRPr="003D095B" w:rsidRDefault="003D095B" w:rsidP="003D095B">
      <w:pPr>
        <w:pStyle w:val="Nagwek1"/>
        <w:jc w:val="both"/>
      </w:pPr>
      <w:r w:rsidRPr="003D095B">
        <w:t xml:space="preserve">Paradygmaty programowania obiektowego </w:t>
      </w:r>
    </w:p>
    <w:p w14:paraId="6BC028DD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Abstrakcja </w:t>
      </w:r>
    </w:p>
    <w:p w14:paraId="1EB9A967" w14:textId="77777777" w:rsidR="003D095B" w:rsidRDefault="003D095B" w:rsidP="003D095B">
      <w:pPr>
        <w:pStyle w:val="Akapitzlist"/>
        <w:jc w:val="both"/>
      </w:pPr>
      <w:r>
        <w:t xml:space="preserve">Każdy obiekt w systemie służy jako model abstrakcyjnego "wykonawcy", który może wykonywać pracę, opisywać i zmieniać swój stan, oraz komunikować się z innymi obiektami w systemie, bez ujawniania, w jaki sposób zaimplementowano dane cechy. </w:t>
      </w:r>
    </w:p>
    <w:p w14:paraId="6E061F6F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Enkapsulacja (hermetyzacja) </w:t>
      </w:r>
    </w:p>
    <w:p w14:paraId="605243DD" w14:textId="77777777" w:rsidR="003D095B" w:rsidRDefault="003D095B" w:rsidP="003D095B">
      <w:pPr>
        <w:pStyle w:val="Akapitzlist"/>
        <w:jc w:val="both"/>
      </w:pPr>
      <w:r>
        <w:t xml:space="preserve">Ukrywanie implementacji. Zapewnia, że obiekt nie może zmieniać stanu wewnętrznego innych obiektów w nieoczekiwany sposób. Tylko wewnętrzne metody klasy mogą zmieniać jego stanu. Każda klasa obiektu prezentuje swój "interfejs", który określa dopuszczalne metody współpracy. </w:t>
      </w:r>
    </w:p>
    <w:p w14:paraId="2A8AA34B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Dziedziczenie </w:t>
      </w:r>
    </w:p>
    <w:p w14:paraId="6226CDC9" w14:textId="77777777" w:rsidR="003D095B" w:rsidRDefault="003D095B" w:rsidP="003D095B">
      <w:pPr>
        <w:pStyle w:val="Akapitzlist"/>
        <w:jc w:val="both"/>
      </w:pPr>
      <w:r>
        <w:t xml:space="preserve">Definiowanie i tworzenie specjalizowanych klas obiektów na podstawie bardziej ogólnych. Dla klas specjalizowanych nie trzeba redefiniować całej funkcjonalności, lecz tylko tą, której nie ma klasa ogólniejsza. </w:t>
      </w:r>
    </w:p>
    <w:p w14:paraId="44DA9C45" w14:textId="77777777" w:rsidR="003D095B" w:rsidRPr="003D095B" w:rsidRDefault="003D095B" w:rsidP="003D095B">
      <w:pPr>
        <w:pStyle w:val="Akapitzlist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D095B">
        <w:rPr>
          <w:b/>
          <w:bCs/>
          <w:highlight w:val="yellow"/>
        </w:rPr>
        <w:t xml:space="preserve">Polimorfizm </w:t>
      </w:r>
    </w:p>
    <w:p w14:paraId="672A10FF" w14:textId="53592BFE" w:rsidR="003D095B" w:rsidRDefault="003D095B" w:rsidP="003D095B">
      <w:pPr>
        <w:pStyle w:val="Akapitzlist"/>
        <w:jc w:val="both"/>
      </w:pPr>
      <w:r>
        <w:t>Referencje i kolekcje obiektów mogą dotyczyć obiektów różnego typu, a wywołanie metody dla referencji spowoduje zachowanie odpowiednie dla pełnego typu obiektu wywoływanego.</w:t>
      </w:r>
    </w:p>
    <w:p w14:paraId="0A939322" w14:textId="77777777" w:rsidR="003D095B" w:rsidRDefault="003D095B" w:rsidP="003D095B">
      <w:pPr>
        <w:pStyle w:val="Nagwek1"/>
        <w:jc w:val="both"/>
      </w:pPr>
      <w:r>
        <w:t xml:space="preserve">Klasy i obiekty </w:t>
      </w:r>
    </w:p>
    <w:p w14:paraId="22842678" w14:textId="77777777" w:rsidR="00CA19B5" w:rsidRDefault="00CA19B5" w:rsidP="00CA19B5">
      <w:pPr>
        <w:pStyle w:val="Definicja"/>
        <w:framePr w:w="7727" w:h="1766" w:hRule="exact" w:wrap="around" w:hAnchor="page" w:x="1340" w:y="3411"/>
        <w:numPr>
          <w:ilvl w:val="0"/>
          <w:numId w:val="4"/>
        </w:numPr>
      </w:pPr>
      <w:r w:rsidRPr="00897802">
        <w:rPr>
          <w:b/>
          <w:bCs w:val="0"/>
          <w:highlight w:val="green"/>
        </w:rPr>
        <w:t>Pola klasy</w:t>
      </w:r>
      <w:r>
        <w:t xml:space="preserve"> </w:t>
      </w:r>
      <w:r>
        <w:tab/>
        <w:t xml:space="preserve">–  zestaw cech (atrybutów) obiektów klasy, </w:t>
      </w:r>
    </w:p>
    <w:p w14:paraId="42C493FF" w14:textId="77777777" w:rsidR="00CA19B5" w:rsidRDefault="00CA19B5" w:rsidP="00CA19B5">
      <w:pPr>
        <w:pStyle w:val="Definicja"/>
        <w:framePr w:w="7727" w:h="1766" w:hRule="exact" w:wrap="around" w:hAnchor="page" w:x="1340" w:y="3411"/>
        <w:numPr>
          <w:ilvl w:val="0"/>
          <w:numId w:val="4"/>
        </w:numPr>
      </w:pPr>
      <w:r w:rsidRPr="00897802">
        <w:rPr>
          <w:b/>
          <w:bCs w:val="0"/>
          <w:highlight w:val="green"/>
        </w:rPr>
        <w:t>Metody</w:t>
      </w:r>
      <w:r>
        <w:t xml:space="preserve"> </w:t>
      </w:r>
      <w:r>
        <w:tab/>
      </w:r>
      <w:r>
        <w:softHyphen/>
        <w:t xml:space="preserve">–  zestaw operacji, które można wykonywać na obiektach klasy, </w:t>
      </w:r>
    </w:p>
    <w:p w14:paraId="0A6E85A4" w14:textId="77777777" w:rsidR="00CA19B5" w:rsidRDefault="00CA19B5" w:rsidP="00CA19B5">
      <w:pPr>
        <w:pStyle w:val="Definicja"/>
        <w:framePr w:w="7727" w:h="1766" w:hRule="exact" w:wrap="around" w:hAnchor="page" w:x="1340" w:y="3411"/>
        <w:numPr>
          <w:ilvl w:val="0"/>
          <w:numId w:val="4"/>
        </w:numPr>
      </w:pPr>
      <w:proofErr w:type="spellStart"/>
      <w:r w:rsidRPr="00897802">
        <w:rPr>
          <w:b/>
          <w:bCs w:val="0"/>
          <w:highlight w:val="green"/>
        </w:rPr>
        <w:t>Konstruktory</w:t>
      </w:r>
      <w:proofErr w:type="spellEnd"/>
      <w:r>
        <w:t xml:space="preserve"> </w:t>
      </w:r>
      <w:r>
        <w:tab/>
        <w:t xml:space="preserve">– specjalne operacje, które pozwalają na inicjowanie obiektów przy ich tworzeniu. </w:t>
      </w:r>
    </w:p>
    <w:p w14:paraId="24721F77" w14:textId="297FECB7" w:rsidR="003D095B" w:rsidRDefault="003D095B" w:rsidP="003D095B">
      <w:pPr>
        <w:pStyle w:val="Akapitzlist"/>
        <w:ind w:left="0"/>
        <w:jc w:val="both"/>
      </w:pPr>
      <w:r>
        <w:t xml:space="preserve">Java jest językiem obiektowym. Języki obiektowe posługują się pojęciem obiektu i klasy. </w:t>
      </w:r>
    </w:p>
    <w:p w14:paraId="1078AD6D" w14:textId="710ED9BD" w:rsidR="003D095B" w:rsidRDefault="003D095B" w:rsidP="00D82267">
      <w:pPr>
        <w:pStyle w:val="Definicja"/>
        <w:framePr w:wrap="around"/>
      </w:pPr>
      <w:r w:rsidRPr="00897802">
        <w:rPr>
          <w:b/>
          <w:bCs w:val="0"/>
          <w:highlight w:val="magenta"/>
        </w:rPr>
        <w:t>Obiekt</w:t>
      </w:r>
      <w:r>
        <w:t xml:space="preserve"> to </w:t>
      </w:r>
      <w:r w:rsidRPr="00E270C0">
        <w:rPr>
          <w:b/>
          <w:bCs w:val="0"/>
        </w:rPr>
        <w:t>konkretny</w:t>
      </w:r>
      <w:r>
        <w:t xml:space="preserve"> </w:t>
      </w:r>
      <w:r w:rsidRPr="00E270C0">
        <w:rPr>
          <w:b/>
          <w:bCs w:val="0"/>
        </w:rPr>
        <w:t>lub</w:t>
      </w:r>
      <w:r>
        <w:t xml:space="preserve"> </w:t>
      </w:r>
      <w:r w:rsidRPr="00E270C0">
        <w:rPr>
          <w:b/>
          <w:bCs w:val="0"/>
        </w:rPr>
        <w:t>abstrakcyjny</w:t>
      </w:r>
      <w:r>
        <w:t xml:space="preserve"> </w:t>
      </w:r>
      <w:r w:rsidRPr="00E270C0">
        <w:rPr>
          <w:b/>
          <w:bCs w:val="0"/>
        </w:rPr>
        <w:t>byt</w:t>
      </w:r>
      <w:r>
        <w:t xml:space="preserve">, wyróżnialny w modelowanej rzeczywistości, posiadający określone właściwości (atrybuty) oraz mogący świadczyć określone usługi (metody), czyli wykonywać określone działania lub przejawiać określone zachowania. </w:t>
      </w:r>
      <w:r w:rsidR="00D82267">
        <w:br/>
      </w:r>
      <w:r>
        <w:t>Obiekty współdziałają ze sobą wymieniając komunikaty, które żądają wykonania</w:t>
      </w:r>
      <w:r w:rsidR="00D82267">
        <w:t xml:space="preserve"> </w:t>
      </w:r>
      <w:r>
        <w:t xml:space="preserve">określonych usług (metod). </w:t>
      </w:r>
    </w:p>
    <w:p w14:paraId="4CC0E5FC" w14:textId="1DC9BD46" w:rsidR="003D095B" w:rsidRDefault="003D095B" w:rsidP="00D82267">
      <w:pPr>
        <w:pStyle w:val="Definicja"/>
        <w:framePr w:wrap="around"/>
      </w:pPr>
      <w:r w:rsidRPr="00897802">
        <w:rPr>
          <w:b/>
          <w:highlight w:val="magenta"/>
        </w:rPr>
        <w:t>Klasa</w:t>
      </w:r>
      <w:r w:rsidR="00D82267">
        <w:tab/>
      </w:r>
      <w:r>
        <w:t xml:space="preserve">to mający nazwę </w:t>
      </w:r>
      <w:r w:rsidRPr="00E270C0">
        <w:rPr>
          <w:b/>
          <w:bCs w:val="0"/>
        </w:rPr>
        <w:t>opis pewnego rodzaju bytów</w:t>
      </w:r>
      <w:r>
        <w:t xml:space="preserve"> posiadających takie same cechy (byty te nazywamy obiektami lub instancjami klasy). Wspólne cechy to atrybuty (pola) poszczególnych obiektów oraz operacje (metody), które można na obiektach wykonywać.</w:t>
      </w:r>
    </w:p>
    <w:p w14:paraId="7605DAAF" w14:textId="32B086CC" w:rsidR="003D095B" w:rsidRDefault="003D095B" w:rsidP="003D095B">
      <w:pPr>
        <w:pStyle w:val="Akapitzlist"/>
        <w:ind w:left="0"/>
        <w:jc w:val="both"/>
      </w:pPr>
      <w:r>
        <w:t xml:space="preserve">Definicja klasy określa: </w:t>
      </w:r>
    </w:p>
    <w:p w14:paraId="5C4871A2" w14:textId="52EE422F" w:rsidR="003D095B" w:rsidRDefault="003D095B" w:rsidP="003D095B">
      <w:pPr>
        <w:pStyle w:val="Akapitzlist"/>
        <w:ind w:left="0"/>
        <w:jc w:val="both"/>
      </w:pPr>
      <w:r>
        <w:t>Pola i metody (wraz z konstruktorami) nazywane</w:t>
      </w:r>
      <w:r w:rsidR="00F014FD">
        <w:t xml:space="preserve"> </w:t>
      </w:r>
      <w:r w:rsidRPr="00897802">
        <w:rPr>
          <w:b/>
          <w:bCs/>
        </w:rPr>
        <w:t>składowymi klasy</w:t>
      </w:r>
      <w:r>
        <w:t>.</w:t>
      </w:r>
    </w:p>
    <w:p w14:paraId="287888A7" w14:textId="3930069E" w:rsidR="00F014FD" w:rsidRDefault="00CA19B5" w:rsidP="003D095B">
      <w:pPr>
        <w:pStyle w:val="Akapitzlist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4E2C72" wp14:editId="0F7A4A9A">
            <wp:simplePos x="0" y="0"/>
            <wp:positionH relativeFrom="column">
              <wp:posOffset>4274516</wp:posOffset>
            </wp:positionH>
            <wp:positionV relativeFrom="paragraph">
              <wp:posOffset>158308</wp:posOffset>
            </wp:positionV>
            <wp:extent cx="1289952" cy="1724936"/>
            <wp:effectExtent l="0" t="0" r="571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952" cy="172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4FD">
        <w:t>Ogólna postać definicji klasy w języku Java:</w:t>
      </w:r>
    </w:p>
    <w:p w14:paraId="1DABF39F" w14:textId="07CC172A" w:rsidR="00F014FD" w:rsidRDefault="00F014FD" w:rsidP="003D095B">
      <w:pPr>
        <w:pStyle w:val="Akapitzlist"/>
        <w:ind w:left="0"/>
        <w:jc w:val="both"/>
        <w:rPr>
          <w:noProof/>
        </w:rPr>
      </w:pPr>
    </w:p>
    <w:p w14:paraId="76F59897" w14:textId="0BCF7CD6" w:rsidR="00897802" w:rsidRDefault="00F014FD" w:rsidP="003753EE">
      <w:pPr>
        <w:pStyle w:val="Akapitzlist"/>
        <w:ind w:left="426"/>
        <w:jc w:val="center"/>
      </w:pPr>
      <w:r>
        <w:rPr>
          <w:noProof/>
        </w:rPr>
        <w:drawing>
          <wp:inline distT="0" distB="0" distL="0" distR="0" wp14:anchorId="39665D79" wp14:editId="75C0B537">
            <wp:extent cx="3863333" cy="164592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753" cy="16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0DA" w14:textId="77777777" w:rsidR="00F014FD" w:rsidRPr="0064161C" w:rsidRDefault="00F014FD" w:rsidP="00F014FD">
      <w:pPr>
        <w:pStyle w:val="Akapitzlist"/>
        <w:ind w:left="0"/>
        <w:jc w:val="both"/>
        <w:rPr>
          <w:i/>
          <w:iCs/>
        </w:rPr>
      </w:pPr>
      <w:r w:rsidRPr="0064161C">
        <w:rPr>
          <w:i/>
          <w:iCs/>
        </w:rPr>
        <w:t xml:space="preserve">Uwagi: </w:t>
      </w:r>
    </w:p>
    <w:p w14:paraId="1DFE0027" w14:textId="77777777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 xml:space="preserve">modyfikator dostępu </w:t>
      </w:r>
      <w:r w:rsidRPr="00CA19B5">
        <w:rPr>
          <w:rStyle w:val="KodowanieZnak"/>
        </w:rPr>
        <w:t>public</w:t>
      </w:r>
      <w:r>
        <w:t xml:space="preserve"> przed słowem </w:t>
      </w:r>
      <w:proofErr w:type="spellStart"/>
      <w:r w:rsidRPr="00114A6B">
        <w:rPr>
          <w:rStyle w:val="KodowanieZnak"/>
        </w:rPr>
        <w:t>class</w:t>
      </w:r>
      <w:proofErr w:type="spellEnd"/>
      <w:r w:rsidRPr="00114A6B">
        <w:t xml:space="preserve"> </w:t>
      </w:r>
      <w:r>
        <w:t xml:space="preserve">może nie występować, </w:t>
      </w:r>
    </w:p>
    <w:p w14:paraId="6538B622" w14:textId="77777777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 xml:space="preserve">modyfikatory </w:t>
      </w:r>
      <w:r w:rsidRPr="00114A6B">
        <w:rPr>
          <w:rStyle w:val="KodowanieZnak"/>
        </w:rPr>
        <w:t>[</w:t>
      </w:r>
      <w:proofErr w:type="spellStart"/>
      <w:r w:rsidRPr="00114A6B">
        <w:rPr>
          <w:rStyle w:val="KodowanieZnak"/>
        </w:rPr>
        <w:t>spDostępu</w:t>
      </w:r>
      <w:proofErr w:type="spellEnd"/>
      <w:r w:rsidRPr="00114A6B">
        <w:rPr>
          <w:rStyle w:val="KodowanieZnak"/>
        </w:rPr>
        <w:t>]</w:t>
      </w:r>
      <w:r>
        <w:t xml:space="preserve"> określają dostępność pól i metod. </w:t>
      </w:r>
    </w:p>
    <w:p w14:paraId="3D4E3ECA" w14:textId="77777777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 xml:space="preserve">nagłówek i definicja metody w całości muszą znajdować się w klasie. </w:t>
      </w:r>
    </w:p>
    <w:p w14:paraId="4908EB53" w14:textId="30EBDB4B" w:rsidR="00F014FD" w:rsidRDefault="00F014FD" w:rsidP="00F014FD">
      <w:pPr>
        <w:pStyle w:val="Akapitzlist"/>
        <w:numPr>
          <w:ilvl w:val="0"/>
          <w:numId w:val="5"/>
        </w:numPr>
        <w:jc w:val="both"/>
      </w:pPr>
      <w:r>
        <w:t>definicja klasy nie jest zakończona średnikiem.</w:t>
      </w:r>
    </w:p>
    <w:p w14:paraId="211CE59A" w14:textId="77777777" w:rsidR="00F014FD" w:rsidRDefault="00F014FD" w:rsidP="0084721D">
      <w:pPr>
        <w:pStyle w:val="Nagwek1"/>
      </w:pPr>
      <w:r>
        <w:t xml:space="preserve">Obiekty i referencje do obiektów </w:t>
      </w:r>
    </w:p>
    <w:p w14:paraId="49106CA9" w14:textId="77777777" w:rsidR="00F014FD" w:rsidRDefault="00F014FD" w:rsidP="00F014FD">
      <w:pPr>
        <w:pStyle w:val="Definicja"/>
        <w:framePr w:wrap="around"/>
      </w:pPr>
      <w:r w:rsidRPr="00F014FD">
        <w:rPr>
          <w:b/>
          <w:bCs w:val="0"/>
          <w:highlight w:val="magenta"/>
        </w:rPr>
        <w:t>Obiekty</w:t>
      </w:r>
      <w:r>
        <w:t xml:space="preserve"> są </w:t>
      </w:r>
      <w:r w:rsidRPr="00E270C0">
        <w:rPr>
          <w:b/>
          <w:bCs w:val="0"/>
        </w:rPr>
        <w:t>instancjami</w:t>
      </w:r>
      <w:r>
        <w:t xml:space="preserve"> (egzemplarzami) klasy. Do obiektów można odwoływać się w programie za pomocą referencji. </w:t>
      </w:r>
    </w:p>
    <w:p w14:paraId="28A87353" w14:textId="77777777" w:rsidR="00114A6B" w:rsidRDefault="00F014FD" w:rsidP="00E270C0">
      <w:pPr>
        <w:pStyle w:val="Definicja"/>
        <w:framePr w:wrap="around"/>
      </w:pPr>
      <w:r w:rsidRPr="00F014FD">
        <w:rPr>
          <w:b/>
          <w:bCs w:val="0"/>
          <w:highlight w:val="magenta"/>
        </w:rPr>
        <w:t>Referencja</w:t>
      </w:r>
      <w:r>
        <w:t xml:space="preserve"> to wartość, która oznacza lokalizację (</w:t>
      </w:r>
      <w:r w:rsidRPr="00E270C0">
        <w:rPr>
          <w:b/>
          <w:bCs w:val="0"/>
        </w:rPr>
        <w:t>adres</w:t>
      </w:r>
      <w:r>
        <w:t xml:space="preserve">) obiektu w pamięci. </w:t>
      </w:r>
    </w:p>
    <w:p w14:paraId="369B5798" w14:textId="77777777" w:rsidR="00114A6B" w:rsidRDefault="00114A6B" w:rsidP="00114A6B">
      <w:r>
        <w:t xml:space="preserve">Referencje mogą być pamiętane w zmiennych referencyjnych, np.: </w:t>
      </w:r>
    </w:p>
    <w:p w14:paraId="05674D5A" w14:textId="38C003ED" w:rsidR="00F014FD" w:rsidRDefault="00F014FD" w:rsidP="003753EE">
      <w:pPr>
        <w:pStyle w:val="Kodowanie"/>
        <w:ind w:left="709"/>
      </w:pPr>
      <w:proofErr w:type="spellStart"/>
      <w:r w:rsidRPr="00E270C0">
        <w:t>ParaLiczb</w:t>
      </w:r>
      <w:proofErr w:type="spellEnd"/>
      <w:r w:rsidRPr="00E270C0">
        <w:t xml:space="preserve"> para</w:t>
      </w:r>
      <w:r>
        <w:t>;</w:t>
      </w:r>
    </w:p>
    <w:p w14:paraId="63489899" w14:textId="722AA6BA" w:rsidR="00F014FD" w:rsidRDefault="00F014FD" w:rsidP="00F014FD">
      <w:pPr>
        <w:jc w:val="both"/>
      </w:pPr>
      <w:r>
        <w:t xml:space="preserve">Zmienne referencyjne mogą zawierać referencje do obiektów lub nie zawierać żadnej referencji (nie wskazywać na żaden obiekt). Zmienna, która nie zawiera referencji do obiektu ma wartość </w:t>
      </w:r>
      <w:proofErr w:type="spellStart"/>
      <w:r w:rsidRPr="00114A6B">
        <w:rPr>
          <w:rStyle w:val="KodowanieZnak"/>
        </w:rPr>
        <w:t>null</w:t>
      </w:r>
      <w:proofErr w:type="spellEnd"/>
      <w:r>
        <w:t>.</w:t>
      </w:r>
    </w:p>
    <w:p w14:paraId="6335534D" w14:textId="77777777" w:rsidR="00E270C0" w:rsidRDefault="00E270C0" w:rsidP="00F014FD">
      <w:pPr>
        <w:jc w:val="both"/>
      </w:pPr>
      <w:r w:rsidRPr="00E270C0">
        <w:rPr>
          <w:b/>
          <w:bCs/>
        </w:rPr>
        <w:t>Deklaracja zmiennej referencyjnej nie tworzy obiektu</w:t>
      </w:r>
      <w:r>
        <w:t xml:space="preserve"> tzn. nie wydziela pamięci do przechowywania obiektu klasy. </w:t>
      </w:r>
      <w:r w:rsidRPr="00E270C0">
        <w:rPr>
          <w:b/>
          <w:bCs/>
        </w:rPr>
        <w:t>Obiekt musi być jawnie utworzony</w:t>
      </w:r>
      <w:r>
        <w:t xml:space="preserve"> za pomocą operatora </w:t>
      </w:r>
      <w:proofErr w:type="spellStart"/>
      <w:r w:rsidRPr="00114A6B">
        <w:rPr>
          <w:rStyle w:val="KodowanieZnak"/>
        </w:rPr>
        <w:t>new</w:t>
      </w:r>
      <w:proofErr w:type="spellEnd"/>
      <w:r>
        <w:t xml:space="preserve">, który zwraca referencję do obiektu. Ta referencja może zostać przypisana zmiennej referencyjnej, np.: </w:t>
      </w:r>
    </w:p>
    <w:p w14:paraId="694B10FF" w14:textId="0FC99621" w:rsidR="00E270C0" w:rsidRDefault="00E270C0" w:rsidP="003753EE">
      <w:pPr>
        <w:pStyle w:val="Kodowanie"/>
        <w:ind w:left="709"/>
      </w:pPr>
      <w:r w:rsidRPr="00E270C0">
        <w:t xml:space="preserve">para = </w:t>
      </w:r>
      <w:proofErr w:type="spellStart"/>
      <w:r w:rsidRPr="00E270C0">
        <w:t>new</w:t>
      </w:r>
      <w:proofErr w:type="spellEnd"/>
      <w:r w:rsidRPr="00E270C0">
        <w:t xml:space="preserve"> </w:t>
      </w:r>
      <w:proofErr w:type="spellStart"/>
      <w:r w:rsidRPr="00E270C0">
        <w:t>ParaLiczb</w:t>
      </w:r>
      <w:proofErr w:type="spellEnd"/>
      <w:r w:rsidRPr="00E270C0">
        <w:t>();</w:t>
      </w:r>
    </w:p>
    <w:p w14:paraId="43912BB5" w14:textId="54796753" w:rsidR="00E270C0" w:rsidRDefault="00E270C0" w:rsidP="00E270C0">
      <w:pPr>
        <w:jc w:val="center"/>
      </w:pPr>
      <w:r>
        <w:rPr>
          <w:noProof/>
        </w:rPr>
        <w:drawing>
          <wp:inline distT="0" distB="0" distL="0" distR="0" wp14:anchorId="178B17E6" wp14:editId="64CBCBE0">
            <wp:extent cx="3781388" cy="1232453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56" cy="12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A22" w14:textId="77777777" w:rsidR="00114A6B" w:rsidRDefault="00114A6B" w:rsidP="00E270C0">
      <w:pPr>
        <w:jc w:val="both"/>
      </w:pPr>
      <w:r>
        <w:t xml:space="preserve">Pola (atrybuty) klasy deklarujemy jako zmienne wewnątrz klasy. Deklaracja może zawierać modyfikator dostępu (np. </w:t>
      </w:r>
      <w:proofErr w:type="spellStart"/>
      <w:r w:rsidRPr="00114A6B">
        <w:rPr>
          <w:rStyle w:val="KodowanieZnak"/>
        </w:rPr>
        <w:t>private</w:t>
      </w:r>
      <w:proofErr w:type="spellEnd"/>
      <w:r>
        <w:t xml:space="preserve">, </w:t>
      </w:r>
      <w:proofErr w:type="spellStart"/>
      <w:r w:rsidRPr="00114A6B">
        <w:rPr>
          <w:rStyle w:val="KodowanieZnak"/>
        </w:rPr>
        <w:t>protected</w:t>
      </w:r>
      <w:proofErr w:type="spellEnd"/>
      <w:r>
        <w:t xml:space="preserve"> lub </w:t>
      </w:r>
      <w:r w:rsidRPr="00114A6B">
        <w:rPr>
          <w:rStyle w:val="KodowanieZnak"/>
        </w:rPr>
        <w:t>public</w:t>
      </w:r>
      <w:r>
        <w:t xml:space="preserve">), oraz wyrażenie inicjujące, np.: </w:t>
      </w:r>
    </w:p>
    <w:p w14:paraId="507DB836" w14:textId="3E5DC2CC" w:rsidR="00E270C0" w:rsidRPr="00114A6B" w:rsidRDefault="00114A6B" w:rsidP="003753EE">
      <w:pPr>
        <w:pStyle w:val="Kodowanie"/>
        <w:ind w:left="851"/>
      </w:pPr>
      <w:proofErr w:type="spellStart"/>
      <w:r w:rsidRPr="00114A6B">
        <w:t>private</w:t>
      </w:r>
      <w:proofErr w:type="spellEnd"/>
      <w:r w:rsidRPr="00114A6B">
        <w:t xml:space="preserve"> </w:t>
      </w:r>
      <w:proofErr w:type="spellStart"/>
      <w:r w:rsidRPr="00114A6B">
        <w:t>float</w:t>
      </w:r>
      <w:proofErr w:type="spellEnd"/>
      <w:r w:rsidRPr="00114A6B">
        <w:t xml:space="preserve"> wartość = 100.0f;</w:t>
      </w:r>
    </w:p>
    <w:p w14:paraId="3CF86DAF" w14:textId="77777777" w:rsidR="00114A6B" w:rsidRDefault="00114A6B" w:rsidP="00114A6B">
      <w:pPr>
        <w:jc w:val="both"/>
      </w:pPr>
      <w:r>
        <w:t xml:space="preserve">Pola ustalone zawierają w deklaracji dodatkowy modyfikator </w:t>
      </w:r>
      <w:proofErr w:type="spellStart"/>
      <w:r>
        <w:t>final</w:t>
      </w:r>
      <w:proofErr w:type="spellEnd"/>
      <w:r>
        <w:t xml:space="preserve">, np.: </w:t>
      </w:r>
    </w:p>
    <w:p w14:paraId="2E06DD1C" w14:textId="7F518CB4" w:rsidR="00114A6B" w:rsidRPr="00114A6B" w:rsidRDefault="00114A6B" w:rsidP="003753EE">
      <w:pPr>
        <w:pStyle w:val="Kodowanie"/>
        <w:ind w:left="851"/>
      </w:pPr>
      <w:proofErr w:type="spellStart"/>
      <w:r w:rsidRPr="00114A6B">
        <w:t>final</w:t>
      </w:r>
      <w:proofErr w:type="spellEnd"/>
      <w:r w:rsidRPr="00114A6B">
        <w:t xml:space="preserve"> </w:t>
      </w:r>
      <w:proofErr w:type="spellStart"/>
      <w:r w:rsidRPr="00114A6B">
        <w:t>int</w:t>
      </w:r>
      <w:proofErr w:type="spellEnd"/>
      <w:r w:rsidRPr="00114A6B">
        <w:t xml:space="preserve"> ROZMIAR_CZCIONKI = 14;</w:t>
      </w:r>
    </w:p>
    <w:p w14:paraId="549F2518" w14:textId="77777777" w:rsidR="00114A6B" w:rsidRPr="0064161C" w:rsidRDefault="00114A6B" w:rsidP="0064161C">
      <w:pPr>
        <w:spacing w:after="0"/>
        <w:jc w:val="both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6E51F3D4" w14:textId="5CC71C8A" w:rsidR="00114A6B" w:rsidRDefault="007604BD" w:rsidP="00114A6B">
      <w:pPr>
        <w:jc w:val="both"/>
      </w:pPr>
      <w:r>
        <w:t>N</w:t>
      </w:r>
      <w:r w:rsidR="00114A6B">
        <w:t xml:space="preserve">azwy pól ustalonych zwykle piszemy DUŻYMI_LITERAMI. </w:t>
      </w:r>
    </w:p>
    <w:p w14:paraId="0BDF8BE3" w14:textId="77777777" w:rsidR="00114A6B" w:rsidRDefault="00114A6B" w:rsidP="00114A6B">
      <w:pPr>
        <w:jc w:val="both"/>
      </w:pPr>
      <w:r>
        <w:lastRenderedPageBreak/>
        <w:t xml:space="preserve">Pola klasy, które nie mają przypisanej wartości początkowej będą miały wartości domyślne: </w:t>
      </w:r>
    </w:p>
    <w:p w14:paraId="4394299F" w14:textId="77777777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całkowitego (np. typu </w:t>
      </w:r>
      <w:proofErr w:type="spellStart"/>
      <w:r>
        <w:t>int</w:t>
      </w:r>
      <w:proofErr w:type="spellEnd"/>
      <w:r>
        <w:t xml:space="preserve">) – liczbę 0, </w:t>
      </w:r>
    </w:p>
    <w:p w14:paraId="72D4C312" w14:textId="77777777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rzeczywistego (np. typu </w:t>
      </w:r>
      <w:proofErr w:type="spellStart"/>
      <w:r>
        <w:t>float</w:t>
      </w:r>
      <w:proofErr w:type="spellEnd"/>
      <w:r>
        <w:t xml:space="preserve">) – liczbę 0.0 </w:t>
      </w:r>
    </w:p>
    <w:p w14:paraId="7BD1CC6C" w14:textId="77777777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logicznego – wartość </w:t>
      </w:r>
      <w:proofErr w:type="spellStart"/>
      <w:r>
        <w:t>false</w:t>
      </w:r>
      <w:proofErr w:type="spellEnd"/>
      <w:r>
        <w:t xml:space="preserve">, </w:t>
      </w:r>
    </w:p>
    <w:p w14:paraId="768FD9F0" w14:textId="3A9C4EF5" w:rsidR="00114A6B" w:rsidRDefault="00114A6B" w:rsidP="00114A6B">
      <w:pPr>
        <w:pStyle w:val="Akapitzlist"/>
        <w:numPr>
          <w:ilvl w:val="0"/>
          <w:numId w:val="6"/>
        </w:numPr>
        <w:jc w:val="both"/>
      </w:pPr>
      <w:r>
        <w:t xml:space="preserve">pola typu referencyjnego – wartość </w:t>
      </w:r>
      <w:proofErr w:type="spellStart"/>
      <w:r>
        <w:t>null</w:t>
      </w:r>
      <w:proofErr w:type="spellEnd"/>
      <w:r>
        <w:t>.</w:t>
      </w:r>
    </w:p>
    <w:p w14:paraId="6F4E4E17" w14:textId="77777777" w:rsidR="00114A6B" w:rsidRDefault="00114A6B" w:rsidP="0084721D">
      <w:pPr>
        <w:pStyle w:val="Nagwek1"/>
      </w:pPr>
      <w:r>
        <w:t xml:space="preserve">Odwołania do pól klasy </w:t>
      </w:r>
    </w:p>
    <w:p w14:paraId="1329481C" w14:textId="77777777" w:rsidR="00114A6B" w:rsidRDefault="00114A6B" w:rsidP="00114A6B">
      <w:pPr>
        <w:jc w:val="both"/>
      </w:pPr>
      <w:r>
        <w:t xml:space="preserve">Do pól klasy odwołujemy się za pomocą operatora selekcji </w:t>
      </w:r>
      <w:r w:rsidRPr="00114A6B">
        <w:rPr>
          <w:rStyle w:val="KodowanieZnak"/>
        </w:rPr>
        <w:t>.</w:t>
      </w:r>
      <w:r>
        <w:t xml:space="preserve"> </w:t>
      </w:r>
    </w:p>
    <w:p w14:paraId="3EBB20FF" w14:textId="77777777" w:rsidR="00114A6B" w:rsidRDefault="00114A6B" w:rsidP="00114A6B">
      <w:pPr>
        <w:pStyle w:val="Kodowanie"/>
      </w:pPr>
      <w:proofErr w:type="spellStart"/>
      <w:r>
        <w:t>referencja_do_obiektu.nazwa_pola</w:t>
      </w:r>
      <w:proofErr w:type="spellEnd"/>
      <w:r>
        <w:t xml:space="preserve"> </w:t>
      </w:r>
    </w:p>
    <w:p w14:paraId="198DF36F" w14:textId="2BEDB01A" w:rsidR="00114A6B" w:rsidRDefault="00114A6B" w:rsidP="00114A6B">
      <w:pPr>
        <w:jc w:val="both"/>
      </w:pPr>
      <w:r>
        <w:t xml:space="preserve">np. </w:t>
      </w:r>
      <w:proofErr w:type="spellStart"/>
      <w:r w:rsidRPr="00114A6B">
        <w:rPr>
          <w:rStyle w:val="KodowanieZnak"/>
        </w:rPr>
        <w:t>para.a</w:t>
      </w:r>
      <w:proofErr w:type="spellEnd"/>
    </w:p>
    <w:p w14:paraId="6D82DE8E" w14:textId="77777777" w:rsidR="00114A6B" w:rsidRPr="0064161C" w:rsidRDefault="00114A6B" w:rsidP="0064161C">
      <w:pPr>
        <w:spacing w:after="0"/>
        <w:jc w:val="both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5889AAA3" w14:textId="2EA0E521" w:rsidR="00114A6B" w:rsidRDefault="00114A6B" w:rsidP="00114A6B">
      <w:pPr>
        <w:jc w:val="both"/>
      </w:pPr>
      <w:r>
        <w:t xml:space="preserve">Jeśli odwołujemy się do pola bieżącego obiektu (np. w metodzie wywołanej na rzecz tego obiektu), które zostało przesłonięte przez zmienną lokalną, to do pola można odwoływać się za pomocą słowa </w:t>
      </w:r>
      <w:proofErr w:type="spellStart"/>
      <w:r w:rsidRPr="00114A6B">
        <w:rPr>
          <w:rStyle w:val="KodowanieZnak"/>
        </w:rPr>
        <w:t>this</w:t>
      </w:r>
      <w:proofErr w:type="spellEnd"/>
      <w:r>
        <w:t xml:space="preserve"> np.:</w:t>
      </w:r>
    </w:p>
    <w:p w14:paraId="2F14F3C6" w14:textId="7787A437" w:rsidR="00114A6B" w:rsidRDefault="00114A6B" w:rsidP="003753EE">
      <w:pPr>
        <w:ind w:left="709"/>
      </w:pPr>
      <w:r>
        <w:rPr>
          <w:noProof/>
        </w:rPr>
        <w:drawing>
          <wp:inline distT="0" distB="0" distL="0" distR="0" wp14:anchorId="18906CB5" wp14:editId="5D29DA9D">
            <wp:extent cx="3815552" cy="1343771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580" cy="13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F6A" w14:textId="0CDAF5A1" w:rsidR="00114A6B" w:rsidRDefault="00114A6B" w:rsidP="00114A6B">
      <w:pPr>
        <w:pStyle w:val="Nagwek1"/>
      </w:pPr>
      <w:r>
        <w:t>Definiowane metod w klasie</w:t>
      </w:r>
    </w:p>
    <w:p w14:paraId="470DDA0F" w14:textId="7481D0DD" w:rsidR="00114A6B" w:rsidRDefault="00114A6B" w:rsidP="001376E1">
      <w:pPr>
        <w:ind w:left="709"/>
        <w:jc w:val="both"/>
      </w:pPr>
      <w:r>
        <w:rPr>
          <w:noProof/>
        </w:rPr>
        <w:drawing>
          <wp:inline distT="0" distB="0" distL="0" distR="0" wp14:anchorId="313848AB" wp14:editId="4782A4F8">
            <wp:extent cx="4592739" cy="181289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820" cy="18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0C7A" w14:textId="77777777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nagłówek i ciało metody w całości muszą znajdować się w klasie. </w:t>
      </w:r>
    </w:p>
    <w:p w14:paraId="2A675646" w14:textId="77777777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nazwę metody zaczynamy od małej litery i dalej stosujemy notację węgierską np. dodaj, </w:t>
      </w:r>
      <w:proofErr w:type="spellStart"/>
      <w:r w:rsidRPr="0084721D">
        <w:rPr>
          <w:rStyle w:val="KodowanieZnak"/>
        </w:rPr>
        <w:t>obliczSume</w:t>
      </w:r>
      <w:proofErr w:type="spellEnd"/>
      <w:r>
        <w:t xml:space="preserve">. </w:t>
      </w:r>
    </w:p>
    <w:p w14:paraId="3336B48F" w14:textId="59657785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>modyfikator dostępu określa czy metoda może być wywoływana spoza klasy, w której jest zdefiniowana.</w:t>
      </w:r>
    </w:p>
    <w:p w14:paraId="5261F8AF" w14:textId="77777777" w:rsidR="0084721D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typ wyniku określa typ danych zwracanych przez metodę. Jeśli metoda nic nie zwraca to zapisujemy </w:t>
      </w:r>
      <w:proofErr w:type="spellStart"/>
      <w:r w:rsidRPr="0084721D">
        <w:rPr>
          <w:rStyle w:val="KodowanieZnak"/>
        </w:rPr>
        <w:t>void</w:t>
      </w:r>
      <w:proofErr w:type="spellEnd"/>
      <w:r>
        <w:t xml:space="preserve">. </w:t>
      </w:r>
    </w:p>
    <w:p w14:paraId="60FBC7F0" w14:textId="77777777" w:rsidR="0084721D" w:rsidRDefault="00114A6B" w:rsidP="00114A6B">
      <w:pPr>
        <w:pStyle w:val="Akapitzlist"/>
        <w:numPr>
          <w:ilvl w:val="0"/>
          <w:numId w:val="7"/>
        </w:numPr>
        <w:jc w:val="both"/>
      </w:pPr>
      <w:r>
        <w:t xml:space="preserve">Jeśli metoda zwraca wynik to zakończenie działania metody powinno następować na skutek instrukcji </w:t>
      </w:r>
      <w:r w:rsidRPr="0084721D">
        <w:rPr>
          <w:rStyle w:val="KodowanieZnak"/>
        </w:rPr>
        <w:t>return</w:t>
      </w:r>
      <w:r>
        <w:t xml:space="preserve">. </w:t>
      </w:r>
    </w:p>
    <w:p w14:paraId="24A71D15" w14:textId="36322E76" w:rsidR="00114A6B" w:rsidRDefault="00114A6B" w:rsidP="00114A6B">
      <w:pPr>
        <w:pStyle w:val="Akapitzlist"/>
        <w:numPr>
          <w:ilvl w:val="0"/>
          <w:numId w:val="7"/>
        </w:numPr>
        <w:jc w:val="both"/>
      </w:pPr>
      <w:r>
        <w:t>lista parametrów zawiera deklaracje parametrów, które są przekazywane do metody przy wywołaniu. Lista ta może być pusta (metoda bezparametrowa).</w:t>
      </w:r>
    </w:p>
    <w:p w14:paraId="3E2D2A67" w14:textId="1CAD0D21" w:rsidR="0084721D" w:rsidRDefault="0084721D" w:rsidP="0084721D">
      <w:pPr>
        <w:pStyle w:val="Nagwek1"/>
      </w:pPr>
      <w:proofErr w:type="spellStart"/>
      <w:r>
        <w:lastRenderedPageBreak/>
        <w:t>Konstruktory</w:t>
      </w:r>
      <w:proofErr w:type="spellEnd"/>
    </w:p>
    <w:p w14:paraId="6FAF1C6D" w14:textId="77777777" w:rsidR="00CE293B" w:rsidRDefault="00CE293B" w:rsidP="00CE293B">
      <w:pPr>
        <w:pStyle w:val="Definicja"/>
        <w:framePr w:w="8365" w:h="678" w:hRule="exact" w:wrap="around" w:hAnchor="page" w:x="1428" w:y="-19"/>
      </w:pPr>
      <w:r w:rsidRPr="00D76836">
        <w:rPr>
          <w:b/>
          <w:bCs w:val="0"/>
          <w:highlight w:val="green"/>
        </w:rPr>
        <w:t>Konstruktor</w:t>
      </w:r>
      <w:r>
        <w:t xml:space="preserve"> to specjalna metoda, która służy (głównie) do inicjowania pól obiektów.</w:t>
      </w:r>
    </w:p>
    <w:p w14:paraId="72C799AB" w14:textId="6E5F3D1D" w:rsidR="0084721D" w:rsidRDefault="0084721D" w:rsidP="0084721D"/>
    <w:p w14:paraId="1E6A0F85" w14:textId="0B40D6B8" w:rsidR="0084721D" w:rsidRDefault="0084721D" w:rsidP="000864CE">
      <w:pPr>
        <w:jc w:val="both"/>
      </w:pPr>
      <w:r>
        <w:t>Konstruktor:</w:t>
      </w:r>
    </w:p>
    <w:p w14:paraId="1DA81B33" w14:textId="77777777" w:rsid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zawsze ma nazwę taką samą jak nazwa klasy, </w:t>
      </w:r>
    </w:p>
    <w:p w14:paraId="1FF3E711" w14:textId="09E96784" w:rsid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nie ma żadnego typu wyniku (nawet </w:t>
      </w:r>
      <w:proofErr w:type="spellStart"/>
      <w:r w:rsidRPr="005042FC">
        <w:rPr>
          <w:rStyle w:val="KodowanieZnak"/>
        </w:rPr>
        <w:t>void</w:t>
      </w:r>
      <w:proofErr w:type="spellEnd"/>
      <w:r>
        <w:t xml:space="preserve">), </w:t>
      </w:r>
    </w:p>
    <w:p w14:paraId="4217D14E" w14:textId="55947326" w:rsid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ma listę parametrów (w szczególności może być pusta). </w:t>
      </w:r>
    </w:p>
    <w:p w14:paraId="56B87573" w14:textId="080569DE" w:rsidR="0084721D" w:rsidRPr="0084721D" w:rsidRDefault="0084721D" w:rsidP="000864CE">
      <w:pPr>
        <w:pStyle w:val="Akapitzlist"/>
        <w:numPr>
          <w:ilvl w:val="0"/>
          <w:numId w:val="8"/>
        </w:numPr>
        <w:jc w:val="both"/>
      </w:pPr>
      <w:r>
        <w:t xml:space="preserve">jest zawsze wywoływany za pomocą wyrażenia </w:t>
      </w:r>
      <w:proofErr w:type="spellStart"/>
      <w:r w:rsidRPr="005042FC">
        <w:rPr>
          <w:rStyle w:val="KodowanieZnak"/>
        </w:rPr>
        <w:t>new</w:t>
      </w:r>
      <w:proofErr w:type="spellEnd"/>
    </w:p>
    <w:p w14:paraId="1E51C1FB" w14:textId="1186093C" w:rsidR="0084721D" w:rsidRPr="0064161C" w:rsidRDefault="0084721D" w:rsidP="0064161C">
      <w:pPr>
        <w:pStyle w:val="Definicja"/>
        <w:framePr w:wrap="auto" w:vAnchor="margin" w:yAlign="inline"/>
        <w:pBdr>
          <w:top w:val="none" w:sz="0" w:space="0" w:color="auto"/>
          <w:bottom w:val="none" w:sz="0" w:space="0" w:color="auto"/>
        </w:pBdr>
        <w:spacing w:after="0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1E6AAD84" w14:textId="77777777" w:rsidR="0084721D" w:rsidRDefault="0084721D" w:rsidP="000864CE">
      <w:pPr>
        <w:jc w:val="both"/>
      </w:pPr>
      <w:r>
        <w:t xml:space="preserve">W klasie może być zdefiniowanych wiele przeciążonych konstruktorów, które różnią się listą parametrów. </w:t>
      </w:r>
    </w:p>
    <w:p w14:paraId="000581DC" w14:textId="03419771" w:rsidR="0084721D" w:rsidRDefault="0084721D" w:rsidP="000864CE">
      <w:pPr>
        <w:jc w:val="both"/>
      </w:pPr>
      <w:r>
        <w:t xml:space="preserve">Jeśli w klasie nie zdefiniowano żadnego konstruktora to jest tworzony </w:t>
      </w:r>
      <w:r w:rsidRPr="003E286B">
        <w:rPr>
          <w:b/>
          <w:bCs/>
        </w:rPr>
        <w:t>domyślny konstruktor bezparametrowy</w:t>
      </w:r>
      <w:r>
        <w:t xml:space="preserve">, który inicjuje pola obiektu wartościami domyślnymi. </w:t>
      </w:r>
    </w:p>
    <w:p w14:paraId="20B58285" w14:textId="6E5383E6" w:rsidR="0084721D" w:rsidRDefault="0084721D" w:rsidP="000864CE">
      <w:pPr>
        <w:jc w:val="both"/>
      </w:pPr>
      <w:r>
        <w:t>Konstruktor domyślny nie jest dodawany, gdy w klasie zdefiniowano jakikolwiek inny konstruktor.</w:t>
      </w:r>
    </w:p>
    <w:p w14:paraId="2B71E688" w14:textId="31EBF6A7" w:rsidR="0084721D" w:rsidRDefault="0084721D" w:rsidP="000864CE">
      <w:pPr>
        <w:pStyle w:val="Nagwek1"/>
        <w:jc w:val="both"/>
      </w:pPr>
      <w:r>
        <w:t xml:space="preserve">Pola i metody statyczne </w:t>
      </w:r>
    </w:p>
    <w:p w14:paraId="2EDDFD42" w14:textId="63E10E98" w:rsidR="00E07F4B" w:rsidRDefault="0084721D" w:rsidP="000864CE">
      <w:pPr>
        <w:jc w:val="both"/>
      </w:pPr>
      <w:r>
        <w:t xml:space="preserve">Wszystkie </w:t>
      </w:r>
      <w:r w:rsidRPr="00D76836">
        <w:rPr>
          <w:b/>
          <w:bCs/>
          <w:highlight w:val="green"/>
        </w:rPr>
        <w:t>pola niestatyczne</w:t>
      </w:r>
      <w:r>
        <w:t xml:space="preserve"> istnieją w każdym obiekcie będącym instancją klasy. tzn. każdy obiekt posiada własny indywidualny zestaw atrybutów opisujących jego właściwości. </w:t>
      </w:r>
    </w:p>
    <w:p w14:paraId="14F80A7E" w14:textId="7858648C" w:rsidR="0084721D" w:rsidRDefault="0084721D" w:rsidP="000864CE">
      <w:pPr>
        <w:jc w:val="both"/>
      </w:pPr>
      <w:r w:rsidRPr="00D76836">
        <w:rPr>
          <w:b/>
          <w:bCs/>
          <w:highlight w:val="green"/>
        </w:rPr>
        <w:t>Pola statyczne</w:t>
      </w:r>
      <w:r>
        <w:t xml:space="preserve"> dotyczą całej klasy, a nie poszczególnych obiektów – są one pamiętane w specjalnym obszarze pamięci wspólnym dla całej klasy.</w:t>
      </w:r>
    </w:p>
    <w:p w14:paraId="612E821C" w14:textId="0F587B33" w:rsidR="00B17F13" w:rsidRDefault="00B17F13" w:rsidP="000864CE">
      <w:pPr>
        <w:jc w:val="both"/>
      </w:pPr>
      <w:r>
        <w:t xml:space="preserve">Składowe statyczne (pola i metody): </w:t>
      </w:r>
    </w:p>
    <w:p w14:paraId="4C208C0B" w14:textId="0E4C8CFA" w:rsidR="00B17F13" w:rsidRDefault="00B17F13" w:rsidP="000864CE">
      <w:pPr>
        <w:pStyle w:val="Akapitzlist"/>
        <w:numPr>
          <w:ilvl w:val="0"/>
          <w:numId w:val="9"/>
        </w:numPr>
        <w:jc w:val="both"/>
      </w:pPr>
      <w:r>
        <w:t xml:space="preserve">są deklarowane przy użyciu specyfikatora </w:t>
      </w:r>
      <w:proofErr w:type="spellStart"/>
      <w:r w:rsidRPr="00B17F13">
        <w:rPr>
          <w:rStyle w:val="KodowanieZnak"/>
        </w:rPr>
        <w:t>static</w:t>
      </w:r>
      <w:proofErr w:type="spellEnd"/>
    </w:p>
    <w:p w14:paraId="133764C8" w14:textId="0E9E8690" w:rsidR="0084721D" w:rsidRDefault="00B17F13" w:rsidP="000864CE">
      <w:pPr>
        <w:pStyle w:val="Akapitzlist"/>
        <w:numPr>
          <w:ilvl w:val="0"/>
          <w:numId w:val="9"/>
        </w:numPr>
        <w:jc w:val="both"/>
      </w:pPr>
      <w:r>
        <w:t>mogą być używane nawet wtedy, gdy nie istnieje żaden obiekt klasy</w:t>
      </w:r>
      <w:r w:rsidR="008E062F">
        <w:t>.</w:t>
      </w:r>
    </w:p>
    <w:p w14:paraId="22FA6B3A" w14:textId="161B5275" w:rsidR="00203F8E" w:rsidRDefault="00203F8E" w:rsidP="000864CE">
      <w:pPr>
        <w:jc w:val="both"/>
      </w:pPr>
      <w:r>
        <w:t xml:space="preserve">Do składowych statycznych klasy odwołujemy się za pomocą operatora selekcji </w:t>
      </w:r>
      <w:r w:rsidRPr="00203F8E">
        <w:rPr>
          <w:rStyle w:val="KodowanieZnak"/>
        </w:rPr>
        <w:t>.</w:t>
      </w:r>
    </w:p>
    <w:p w14:paraId="6431DA58" w14:textId="6E3D3195" w:rsidR="00203F8E" w:rsidRDefault="00203F8E" w:rsidP="003753EE">
      <w:pPr>
        <w:pStyle w:val="Kodowanie"/>
        <w:ind w:left="709"/>
      </w:pPr>
      <w:proofErr w:type="spellStart"/>
      <w:r>
        <w:t>NazwaKlasy.nazwa_składowej</w:t>
      </w:r>
      <w:proofErr w:type="spellEnd"/>
    </w:p>
    <w:p w14:paraId="73801282" w14:textId="381C6732" w:rsidR="00203F8E" w:rsidRDefault="00203F8E" w:rsidP="000864CE">
      <w:pPr>
        <w:jc w:val="both"/>
      </w:pPr>
      <w:r>
        <w:t xml:space="preserve">Jeżeli istnieje jakiś obiekt to do składowej statycznej można się również odwoływać tak, jak do zwykłej składowej (tzn. poprzez podanie referencji do obiektu) </w:t>
      </w:r>
    </w:p>
    <w:p w14:paraId="716ED104" w14:textId="6B771020" w:rsidR="00203F8E" w:rsidRDefault="00CC10FA" w:rsidP="003753EE">
      <w:pPr>
        <w:pStyle w:val="Kodowanie"/>
        <w:ind w:left="709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EB787D" wp14:editId="5F7C8D9F">
            <wp:simplePos x="0" y="0"/>
            <wp:positionH relativeFrom="column">
              <wp:posOffset>2288540</wp:posOffset>
            </wp:positionH>
            <wp:positionV relativeFrom="paragraph">
              <wp:posOffset>228600</wp:posOffset>
            </wp:positionV>
            <wp:extent cx="4253230" cy="292354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" r="2686"/>
                    <a:stretch/>
                  </pic:blipFill>
                  <pic:spPr bwMode="auto">
                    <a:xfrm>
                      <a:off x="0" y="0"/>
                      <a:ext cx="4253230" cy="29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203F8E">
        <w:t>referencja_do_obiektu.nazwa_składowej</w:t>
      </w:r>
      <w:proofErr w:type="spellEnd"/>
    </w:p>
    <w:p w14:paraId="7846C18D" w14:textId="6B6347FB" w:rsidR="008E062F" w:rsidRDefault="00203F8E" w:rsidP="000864CE">
      <w:pPr>
        <w:jc w:val="both"/>
      </w:pPr>
      <w:r>
        <w:t>Wewnątrz klasy do składowych statycznych można odwoływać się w uproszczony sposób podając tylko ich nazwę.</w:t>
      </w:r>
    </w:p>
    <w:p w14:paraId="4713F3A9" w14:textId="77777777" w:rsidR="000864CE" w:rsidRPr="0064161C" w:rsidRDefault="000864CE" w:rsidP="0064161C">
      <w:pPr>
        <w:spacing w:after="0"/>
        <w:jc w:val="both"/>
        <w:rPr>
          <w:i/>
          <w:iCs/>
        </w:rPr>
      </w:pPr>
      <w:r w:rsidRPr="0064161C">
        <w:rPr>
          <w:i/>
          <w:iCs/>
        </w:rPr>
        <w:t xml:space="preserve">Uwaga: </w:t>
      </w:r>
    </w:p>
    <w:p w14:paraId="0ED8E601" w14:textId="2EA26342" w:rsidR="000864CE" w:rsidRDefault="000864CE" w:rsidP="000864CE">
      <w:pPr>
        <w:jc w:val="both"/>
      </w:pPr>
      <w:r w:rsidRPr="00111C6F">
        <w:rPr>
          <w:b/>
          <w:bCs/>
        </w:rPr>
        <w:t>Ze statycznych metod nie wolno odwoływać się do niestatycznych składowych klasy</w:t>
      </w:r>
      <w:r>
        <w:t xml:space="preserve"> podając ich nazwę (obiekt może nie istnieć). Możliwe są natomiast odwołania do innych składowych statycznych.</w:t>
      </w:r>
    </w:p>
    <w:p w14:paraId="2169A750" w14:textId="0466D0F6" w:rsidR="0064161C" w:rsidRDefault="00057BAE" w:rsidP="000864CE">
      <w:pPr>
        <w:jc w:val="both"/>
      </w:pPr>
      <w:r>
        <w:rPr>
          <w:noProof/>
        </w:rPr>
        <w:drawing>
          <wp:inline distT="0" distB="0" distL="0" distR="0" wp14:anchorId="722707CA" wp14:editId="2134DF4A">
            <wp:extent cx="4754880" cy="2955552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048" cy="29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E57F" w14:textId="77777777" w:rsidR="000A728D" w:rsidRDefault="000A728D" w:rsidP="000A728D">
      <w:pPr>
        <w:pStyle w:val="Nagwek1"/>
      </w:pPr>
      <w:r>
        <w:t xml:space="preserve">Modyfikatory dostępu do składowych klasy </w:t>
      </w:r>
    </w:p>
    <w:p w14:paraId="2321515C" w14:textId="67C82BB5" w:rsidR="00D53374" w:rsidRDefault="000A728D" w:rsidP="00D53374">
      <w:pPr>
        <w:pStyle w:val="Definicja"/>
        <w:framePr w:wrap="around"/>
      </w:pPr>
      <w:r w:rsidRPr="00D53374">
        <w:rPr>
          <w:b/>
          <w:bCs w:val="0"/>
          <w:highlight w:val="green"/>
        </w:rPr>
        <w:t>Modyfikatory dostępu</w:t>
      </w:r>
      <w:r w:rsidR="00D53374">
        <w:rPr>
          <w:b/>
          <w:bCs w:val="0"/>
        </w:rPr>
        <w:tab/>
      </w:r>
      <w:r>
        <w:t xml:space="preserve">pozwalają ukrywać dane i metody przed powszechnym dostępem. </w:t>
      </w:r>
    </w:p>
    <w:p w14:paraId="797B9308" w14:textId="77777777" w:rsidR="00D53374" w:rsidRDefault="00D53374" w:rsidP="000864CE">
      <w:pPr>
        <w:jc w:val="both"/>
      </w:pPr>
    </w:p>
    <w:p w14:paraId="5683E878" w14:textId="77777777" w:rsidR="00D53374" w:rsidRDefault="00D53374" w:rsidP="000864CE">
      <w:pPr>
        <w:jc w:val="both"/>
      </w:pPr>
    </w:p>
    <w:p w14:paraId="6676629C" w14:textId="7643F529" w:rsidR="000A728D" w:rsidRDefault="000A728D" w:rsidP="000864CE">
      <w:pPr>
        <w:jc w:val="both"/>
      </w:pPr>
      <w:r>
        <w:t xml:space="preserve">W języku Java występują następujące modyfikatory: </w:t>
      </w:r>
    </w:p>
    <w:p w14:paraId="1CC1FCBB" w14:textId="77777777" w:rsidR="00955DC0" w:rsidRDefault="00955DC0" w:rsidP="00955DC0">
      <w:pPr>
        <w:pStyle w:val="Definicja"/>
        <w:framePr w:wrap="around" w:hAnchor="page" w:x="1404" w:y="15"/>
      </w:pPr>
      <w:proofErr w:type="spellStart"/>
      <w:r w:rsidRPr="000A728D">
        <w:rPr>
          <w:rStyle w:val="KodowanieZnak"/>
        </w:rPr>
        <w:t>private</w:t>
      </w:r>
      <w:proofErr w:type="spellEnd"/>
      <w:r>
        <w:t xml:space="preserve"> </w:t>
      </w:r>
      <w:r>
        <w:tab/>
        <w:t xml:space="preserve">– składowe prywatne dostępne tylko z danej klasie. </w:t>
      </w:r>
    </w:p>
    <w:p w14:paraId="590964BA" w14:textId="77777777" w:rsidR="00955DC0" w:rsidRDefault="00955DC0" w:rsidP="00955DC0">
      <w:pPr>
        <w:pStyle w:val="Definicja"/>
        <w:framePr w:wrap="around" w:hAnchor="page" w:x="1404" w:y="15"/>
      </w:pPr>
      <w:proofErr w:type="spellStart"/>
      <w:r>
        <w:rPr>
          <w:rStyle w:val="KodowanieZnak"/>
        </w:rPr>
        <w:t>p</w:t>
      </w:r>
      <w:r w:rsidRPr="000A728D">
        <w:rPr>
          <w:rStyle w:val="KodowanieZnak"/>
        </w:rPr>
        <w:t>rotected</w:t>
      </w:r>
      <w:proofErr w:type="spellEnd"/>
      <w:r>
        <w:rPr>
          <w:rStyle w:val="KodowanieZnak"/>
        </w:rPr>
        <w:tab/>
      </w:r>
      <w:r>
        <w:t xml:space="preserve"> – składowe chronione dostępne z danej klasy i wszystkich kasach ją dziedziczących </w:t>
      </w:r>
    </w:p>
    <w:p w14:paraId="586A28C2" w14:textId="77777777" w:rsidR="00955DC0" w:rsidRDefault="00955DC0" w:rsidP="00955DC0">
      <w:pPr>
        <w:pStyle w:val="Definicja"/>
        <w:framePr w:wrap="around" w:hAnchor="page" w:x="1404" w:y="15"/>
      </w:pPr>
      <w:proofErr w:type="spellStart"/>
      <w:r>
        <w:rPr>
          <w:rStyle w:val="KodowanieZnak"/>
        </w:rPr>
        <w:t>p</w:t>
      </w:r>
      <w:r w:rsidRPr="000A728D">
        <w:rPr>
          <w:rStyle w:val="KodowanieZnak"/>
        </w:rPr>
        <w:t>ubic</w:t>
      </w:r>
      <w:proofErr w:type="spellEnd"/>
      <w:r>
        <w:rPr>
          <w:rStyle w:val="KodowanieZnak"/>
        </w:rPr>
        <w:tab/>
      </w:r>
      <w:r>
        <w:rPr>
          <w:rStyle w:val="KodowanieZnak"/>
        </w:rPr>
        <w:tab/>
      </w:r>
      <w:r>
        <w:t xml:space="preserve"> – składowe publiczne dostępne z każdej klasie </w:t>
      </w:r>
    </w:p>
    <w:p w14:paraId="7BAA779C" w14:textId="77777777" w:rsidR="00955DC0" w:rsidRDefault="00955DC0" w:rsidP="00955DC0">
      <w:pPr>
        <w:pStyle w:val="Definicja"/>
        <w:framePr w:wrap="around" w:hAnchor="page" w:x="1404" w:y="15"/>
      </w:pPr>
      <w:r>
        <w:t xml:space="preserve">(brak modyfikatora) </w:t>
      </w:r>
      <w:r>
        <w:tab/>
        <w:t>– składowe zaprzyjaźnione dostępne ze wszystkich klas danego pakietu</w:t>
      </w:r>
    </w:p>
    <w:p w14:paraId="368E1576" w14:textId="77777777" w:rsidR="00EC7465" w:rsidRDefault="00EC74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12E0D0" w14:textId="7CDC9D5E" w:rsidR="00955DC0" w:rsidRDefault="00955DC0" w:rsidP="00955DC0">
      <w:pPr>
        <w:pStyle w:val="Nagwek1"/>
      </w:pPr>
      <w:r>
        <w:lastRenderedPageBreak/>
        <w:t xml:space="preserve">Hermetyzacja </w:t>
      </w:r>
    </w:p>
    <w:p w14:paraId="1325A06E" w14:textId="77777777" w:rsidR="005C7037" w:rsidRDefault="00955DC0" w:rsidP="000864CE">
      <w:pPr>
        <w:jc w:val="both"/>
      </w:pPr>
      <w:r>
        <w:t xml:space="preserve">Dane (pola klasy) są traktowane jako nierozdzielna całość z usługami (metodami klasy). Dodatkowe ograniczanie dostępu może znacznie zwiększyć odporność programu na błędy przez: </w:t>
      </w:r>
    </w:p>
    <w:p w14:paraId="2BED8E4B" w14:textId="77777777" w:rsidR="00F62E1A" w:rsidRPr="00F62E1A" w:rsidRDefault="00955DC0" w:rsidP="005C7037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F62E1A">
        <w:rPr>
          <w:b/>
          <w:bCs/>
        </w:rPr>
        <w:t xml:space="preserve">ochronę przed przypadkowym zepsuciem </w:t>
      </w:r>
    </w:p>
    <w:p w14:paraId="07A4885C" w14:textId="6711AB82" w:rsidR="005C7037" w:rsidRDefault="00955DC0" w:rsidP="00F62E1A">
      <w:pPr>
        <w:pStyle w:val="Akapitzlist"/>
        <w:jc w:val="both"/>
      </w:pPr>
      <w:r>
        <w:t xml:space="preserve">Użytkownik klasy nie ma dostępu do prywatnych pól i tym samym nic nie popsuje nieświadomie. </w:t>
      </w:r>
    </w:p>
    <w:p w14:paraId="53E900F4" w14:textId="53CEEDBC" w:rsidR="00F62E1A" w:rsidRPr="00F62E1A" w:rsidRDefault="00955DC0" w:rsidP="005C7037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F62E1A">
        <w:rPr>
          <w:b/>
          <w:bCs/>
        </w:rPr>
        <w:t>zapewnienie klarownego interfejs</w:t>
      </w:r>
      <w:r w:rsidR="00627E17">
        <w:rPr>
          <w:b/>
          <w:bCs/>
        </w:rPr>
        <w:t>u</w:t>
      </w:r>
      <w:r w:rsidRPr="00F62E1A">
        <w:rPr>
          <w:b/>
          <w:bCs/>
        </w:rPr>
        <w:t xml:space="preserve"> programistycznego </w:t>
      </w:r>
    </w:p>
    <w:p w14:paraId="2BF0DF74" w14:textId="40C84441" w:rsidR="00076340" w:rsidRDefault="00955DC0" w:rsidP="00F62E1A">
      <w:pPr>
        <w:pStyle w:val="Akapitzlist"/>
        <w:jc w:val="both"/>
      </w:pPr>
      <w:r>
        <w:t>Użytkownik klasy ma do dyspozycji wyłącznie niezbędne metody, co ułatwia poprawne korzystanie z klasy</w:t>
      </w:r>
      <w:r w:rsidR="000648A6">
        <w:t>.</w:t>
      </w:r>
    </w:p>
    <w:p w14:paraId="39695ABA" w14:textId="24DC994C" w:rsidR="00F62E1A" w:rsidRPr="00F62E1A" w:rsidRDefault="00955DC0" w:rsidP="005C7037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F62E1A">
        <w:rPr>
          <w:b/>
          <w:bCs/>
        </w:rPr>
        <w:t xml:space="preserve">umożliwienie zmian </w:t>
      </w:r>
      <w:r w:rsidR="00C61039" w:rsidRPr="00F62E1A">
        <w:rPr>
          <w:b/>
          <w:bCs/>
        </w:rPr>
        <w:t>wewnątrz</w:t>
      </w:r>
      <w:r w:rsidRPr="00F62E1A">
        <w:rPr>
          <w:b/>
          <w:bCs/>
        </w:rPr>
        <w:t xml:space="preserve"> implementacji </w:t>
      </w:r>
    </w:p>
    <w:p w14:paraId="28B0DAEC" w14:textId="4F002803" w:rsidR="00955DC0" w:rsidRDefault="00955DC0" w:rsidP="000648A6">
      <w:pPr>
        <w:pStyle w:val="Akapitzlist"/>
        <w:jc w:val="both"/>
      </w:pPr>
      <w:r>
        <w:t>Twórca klasy może bezpiecznie modyfikować wewnętrzną implementację metod prywatnych. Użytkownicy klasy nie będą musieli dokonywać żadnych zmian w swoich programach.</w:t>
      </w:r>
    </w:p>
    <w:p w14:paraId="26E2433D" w14:textId="6DFE276E" w:rsidR="00757352" w:rsidRDefault="00757352" w:rsidP="00757352">
      <w:pPr>
        <w:jc w:val="both"/>
      </w:pPr>
      <w:r>
        <w:rPr>
          <w:noProof/>
        </w:rPr>
        <w:drawing>
          <wp:inline distT="0" distB="0" distL="0" distR="0" wp14:anchorId="6A269D74" wp14:editId="5ADAEB72">
            <wp:extent cx="5164372" cy="3389973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470" cy="34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88D4" w14:textId="77777777" w:rsidR="00F617AF" w:rsidRDefault="00F617AF" w:rsidP="00F617AF">
      <w:pPr>
        <w:pStyle w:val="Nagwek1"/>
      </w:pPr>
      <w:r>
        <w:t xml:space="preserve">Tablice </w:t>
      </w:r>
    </w:p>
    <w:p w14:paraId="04C5396B" w14:textId="77777777" w:rsidR="00461079" w:rsidRDefault="00F617AF" w:rsidP="00087E1E">
      <w:pPr>
        <w:pStyle w:val="Definicja"/>
        <w:framePr w:wrap="around"/>
      </w:pPr>
      <w:r w:rsidRPr="00087E1E">
        <w:rPr>
          <w:b/>
          <w:highlight w:val="green"/>
        </w:rPr>
        <w:t>Tablice</w:t>
      </w:r>
      <w:r>
        <w:t xml:space="preserve"> </w:t>
      </w:r>
      <w:r w:rsidRPr="00461079">
        <w:rPr>
          <w:b/>
          <w:bCs w:val="0"/>
        </w:rPr>
        <w:t>są zestawami elementów (wartości) tego samego typu</w:t>
      </w:r>
      <w:r>
        <w:t>, ułożonych na określonych pozycjach. Do każdego z tych elementów mamy bezpośredni dostęp poprzez nazwę tablicy i indeks (numer) elementu.</w:t>
      </w:r>
    </w:p>
    <w:p w14:paraId="6EED1472" w14:textId="1D387253" w:rsidR="00087E1E" w:rsidRDefault="00461079" w:rsidP="00461079">
      <w:pPr>
        <w:pStyle w:val="Definicja"/>
        <w:framePr w:wrap="around"/>
        <w:ind w:left="0" w:firstLine="0"/>
      </w:pPr>
      <w:r>
        <w:t xml:space="preserve">Tablice zawsze są indeksowane od zera. </w:t>
      </w:r>
      <w:r w:rsidRPr="00461079">
        <w:rPr>
          <w:u w:val="single"/>
        </w:rPr>
        <w:t>Tablica n-elementowa ma indeksy od 0 do n-1.</w:t>
      </w:r>
      <w:r>
        <w:t xml:space="preserve"> </w:t>
      </w:r>
      <w:r w:rsidR="00F617AF">
        <w:t xml:space="preserve"> </w:t>
      </w:r>
    </w:p>
    <w:p w14:paraId="7945C823" w14:textId="0EBCBCC1" w:rsidR="00563B8E" w:rsidRDefault="00DC0E27" w:rsidP="0007094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7EE612" wp14:editId="4638E951">
            <wp:simplePos x="0" y="0"/>
            <wp:positionH relativeFrom="column">
              <wp:posOffset>3567955</wp:posOffset>
            </wp:positionH>
            <wp:positionV relativeFrom="paragraph">
              <wp:posOffset>1358071</wp:posOffset>
            </wp:positionV>
            <wp:extent cx="2237240" cy="1121134"/>
            <wp:effectExtent l="0" t="0" r="0" b="317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40" cy="112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7AF">
        <w:t xml:space="preserve">W Javie </w:t>
      </w:r>
      <w:r w:rsidR="00F617AF" w:rsidRPr="00475A4A">
        <w:rPr>
          <w:b/>
          <w:bCs/>
        </w:rPr>
        <w:t>tablice są obiektami</w:t>
      </w:r>
      <w:r w:rsidR="00F617AF">
        <w:t xml:space="preserve">, a </w:t>
      </w:r>
      <w:r w:rsidR="00F617AF" w:rsidRPr="00563B8E">
        <w:rPr>
          <w:b/>
          <w:bCs/>
        </w:rPr>
        <w:t>nazwa tablicy jest nazwą zmiennej referencyjnej</w:t>
      </w:r>
      <w:r w:rsidR="00F617AF">
        <w:t xml:space="preserve"> </w:t>
      </w:r>
      <w:r w:rsidR="00F617AF" w:rsidRPr="00563B8E">
        <w:rPr>
          <w:b/>
          <w:bCs/>
        </w:rPr>
        <w:t>do obiektu-tablicy</w:t>
      </w:r>
      <w:r w:rsidR="00F617AF">
        <w:t xml:space="preserve">. Przykład: </w:t>
      </w:r>
    </w:p>
    <w:p w14:paraId="111E1656" w14:textId="2CF9422C" w:rsidR="00F617AF" w:rsidRDefault="00F617AF" w:rsidP="003753EE">
      <w:pPr>
        <w:pStyle w:val="Kodowanie"/>
        <w:ind w:left="709"/>
      </w:pPr>
      <w:proofErr w:type="spellStart"/>
      <w:r>
        <w:t>int</w:t>
      </w:r>
      <w:proofErr w:type="spellEnd"/>
      <w:r>
        <w:t xml:space="preserve">[] </w:t>
      </w:r>
      <w:proofErr w:type="spellStart"/>
      <w:r>
        <w:t>tab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14:paraId="4D66B992" w14:textId="77777777" w:rsidR="005B2763" w:rsidRDefault="005B2763" w:rsidP="004907EF">
      <w:pPr>
        <w:jc w:val="both"/>
      </w:pPr>
      <w:r>
        <w:t xml:space="preserve">Deklaracja tablicy składa się z: </w:t>
      </w:r>
    </w:p>
    <w:p w14:paraId="7EA7B7D2" w14:textId="77777777" w:rsidR="005B2763" w:rsidRDefault="005B2763" w:rsidP="004907EF">
      <w:pPr>
        <w:pStyle w:val="Akapitzlist"/>
        <w:numPr>
          <w:ilvl w:val="0"/>
          <w:numId w:val="12"/>
        </w:numPr>
        <w:jc w:val="both"/>
      </w:pPr>
      <w:r>
        <w:t xml:space="preserve">nazwy typu elementów tablic, </w:t>
      </w:r>
    </w:p>
    <w:p w14:paraId="13B94710" w14:textId="12EC80E0" w:rsidR="005B2763" w:rsidRDefault="005B2763" w:rsidP="004907EF">
      <w:pPr>
        <w:pStyle w:val="Akapitzlist"/>
        <w:numPr>
          <w:ilvl w:val="0"/>
          <w:numId w:val="12"/>
        </w:numPr>
        <w:jc w:val="both"/>
      </w:pPr>
      <w:r>
        <w:t xml:space="preserve">pary nawiasów kwadratowych, </w:t>
      </w:r>
    </w:p>
    <w:p w14:paraId="6F35D9A2" w14:textId="77777777" w:rsidR="005B2763" w:rsidRDefault="005B2763" w:rsidP="004907EF">
      <w:pPr>
        <w:pStyle w:val="Akapitzlist"/>
        <w:numPr>
          <w:ilvl w:val="0"/>
          <w:numId w:val="12"/>
        </w:numPr>
        <w:jc w:val="both"/>
      </w:pPr>
      <w:r>
        <w:t xml:space="preserve">nazwy zmiennej, która identyfikuje tablicę. </w:t>
      </w:r>
    </w:p>
    <w:p w14:paraId="798917DD" w14:textId="77777777" w:rsidR="005B2763" w:rsidRPr="005B2763" w:rsidRDefault="005B2763" w:rsidP="004907EF">
      <w:pPr>
        <w:spacing w:after="0"/>
        <w:jc w:val="both"/>
        <w:rPr>
          <w:i/>
          <w:iCs/>
        </w:rPr>
      </w:pPr>
      <w:r w:rsidRPr="005B2763">
        <w:rPr>
          <w:i/>
          <w:iCs/>
        </w:rPr>
        <w:t xml:space="preserve">Uwaga: </w:t>
      </w:r>
    </w:p>
    <w:p w14:paraId="6345EB53" w14:textId="77777777" w:rsidR="00B92C8D" w:rsidRDefault="005B2763" w:rsidP="004907EF">
      <w:pPr>
        <w:jc w:val="both"/>
      </w:pPr>
      <w:r>
        <w:t xml:space="preserve">Rozmiar tablicy nie stanowi składnika deklaracji tablicy. </w:t>
      </w:r>
    </w:p>
    <w:p w14:paraId="1C182D5E" w14:textId="77777777" w:rsidR="00B92C8D" w:rsidRDefault="005B2763" w:rsidP="00070949">
      <w:pPr>
        <w:spacing w:after="0"/>
        <w:jc w:val="both"/>
      </w:pPr>
      <w:r>
        <w:lastRenderedPageBreak/>
        <w:t xml:space="preserve">Przykład: </w:t>
      </w:r>
    </w:p>
    <w:p w14:paraId="6A57355F" w14:textId="49C3D4DC" w:rsidR="00B92C8D" w:rsidRDefault="005B2763" w:rsidP="00224CDA">
      <w:pPr>
        <w:pStyle w:val="Kodowanie"/>
        <w:spacing w:after="120"/>
        <w:ind w:left="709"/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; </w:t>
      </w:r>
      <w:r w:rsidR="00EC5619">
        <w:tab/>
      </w:r>
      <w:r w:rsidR="00EC5619">
        <w:tab/>
      </w:r>
      <w:r>
        <w:t xml:space="preserve">// deklaracja tablicy liczb całkowitych typu </w:t>
      </w:r>
      <w:proofErr w:type="spellStart"/>
      <w:r>
        <w:t>int</w:t>
      </w:r>
      <w:proofErr w:type="spellEnd"/>
      <w:r>
        <w:t xml:space="preserve"> </w:t>
      </w:r>
    </w:p>
    <w:p w14:paraId="66CBB279" w14:textId="6E7C8F0A" w:rsidR="00B92C8D" w:rsidRDefault="005B2763" w:rsidP="00224CDA">
      <w:pPr>
        <w:pStyle w:val="Kodowanie"/>
        <w:spacing w:after="120"/>
        <w:ind w:left="709"/>
      </w:pPr>
      <w:r>
        <w:t xml:space="preserve">String [] napisy; </w:t>
      </w:r>
      <w:r w:rsidR="00CE293B">
        <w:t xml:space="preserve"> </w:t>
      </w:r>
      <w:r w:rsidR="00CD3580">
        <w:t xml:space="preserve"> </w:t>
      </w:r>
      <w:r>
        <w:t xml:space="preserve">// deklaracja tablicy referencji do obiektów klasy String </w:t>
      </w:r>
    </w:p>
    <w:p w14:paraId="486B785E" w14:textId="2F8ACB30" w:rsidR="005B2763" w:rsidRDefault="005B2763" w:rsidP="00CE293B">
      <w:pPr>
        <w:pStyle w:val="Kodowanie"/>
        <w:ind w:left="709"/>
      </w:pPr>
      <w:proofErr w:type="spellStart"/>
      <w:r>
        <w:t>double</w:t>
      </w:r>
      <w:proofErr w:type="spellEnd"/>
      <w:r>
        <w:t>[][] macierz; // deklaracja dwuwymiarowej tablicy liczb rzeczywistych</w:t>
      </w:r>
    </w:p>
    <w:p w14:paraId="47C4E80B" w14:textId="69EF55BF" w:rsidR="00070949" w:rsidRDefault="00EF2A38" w:rsidP="004907E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B04EFB" wp14:editId="22B59D71">
            <wp:simplePos x="0" y="0"/>
            <wp:positionH relativeFrom="column">
              <wp:posOffset>3691145</wp:posOffset>
            </wp:positionH>
            <wp:positionV relativeFrom="paragraph">
              <wp:posOffset>470535</wp:posOffset>
            </wp:positionV>
            <wp:extent cx="2114550" cy="989330"/>
            <wp:effectExtent l="0" t="0" r="0" b="127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EF">
        <w:t xml:space="preserve">Sama deklaracja tablicy tworzy zmienną referencyjną, ale nie alokuje pamięci dla samej tablicy. </w:t>
      </w:r>
      <w:r w:rsidR="004907EF" w:rsidRPr="00E34D75">
        <w:rPr>
          <w:b/>
          <w:bCs/>
        </w:rPr>
        <w:t>Pamięć</w:t>
      </w:r>
      <w:r w:rsidR="004907EF">
        <w:t xml:space="preserve"> </w:t>
      </w:r>
      <w:r w:rsidR="004907EF" w:rsidRPr="00E34D75">
        <w:rPr>
          <w:b/>
          <w:bCs/>
        </w:rPr>
        <w:t xml:space="preserve">jest alokowana dynamicznie </w:t>
      </w:r>
      <w:r w:rsidR="004907EF" w:rsidRPr="00D552F6">
        <w:rPr>
          <w:b/>
          <w:bCs/>
        </w:rPr>
        <w:t>w wyniku inicjacji</w:t>
      </w:r>
      <w:r w:rsidR="004907EF">
        <w:t xml:space="preserve"> </w:t>
      </w:r>
      <w:r w:rsidR="004907EF" w:rsidRPr="00D552F6">
        <w:rPr>
          <w:b/>
          <w:bCs/>
        </w:rPr>
        <w:t>za pomocą nawiasów klamrowych albo</w:t>
      </w:r>
      <w:r w:rsidR="004907EF">
        <w:t xml:space="preserve"> </w:t>
      </w:r>
      <w:r w:rsidR="004907EF" w:rsidRPr="00D552F6">
        <w:rPr>
          <w:b/>
          <w:bCs/>
        </w:rPr>
        <w:t xml:space="preserve">w wyniku użycia wyrażenia </w:t>
      </w:r>
      <w:proofErr w:type="spellStart"/>
      <w:r w:rsidR="004907EF" w:rsidRPr="00D552F6">
        <w:rPr>
          <w:rStyle w:val="KodowanieZnak"/>
          <w:b/>
          <w:bCs/>
        </w:rPr>
        <w:t>new</w:t>
      </w:r>
      <w:proofErr w:type="spellEnd"/>
      <w:r w:rsidR="004907EF">
        <w:t xml:space="preserve">. </w:t>
      </w:r>
    </w:p>
    <w:p w14:paraId="68AB7D36" w14:textId="7E69966A" w:rsidR="00070949" w:rsidRDefault="004907EF" w:rsidP="004907EF">
      <w:pPr>
        <w:jc w:val="both"/>
        <w:rPr>
          <w:lang w:val="en-GB"/>
        </w:rPr>
      </w:pPr>
      <w:proofErr w:type="spellStart"/>
      <w:r w:rsidRPr="00070949">
        <w:rPr>
          <w:lang w:val="en-GB"/>
        </w:rPr>
        <w:t>Przykład</w:t>
      </w:r>
      <w:proofErr w:type="spellEnd"/>
      <w:r w:rsidRPr="00070949">
        <w:rPr>
          <w:lang w:val="en-GB"/>
        </w:rPr>
        <w:t xml:space="preserve">: </w:t>
      </w:r>
    </w:p>
    <w:p w14:paraId="33FF60B0" w14:textId="2D607EDB" w:rsidR="00070949" w:rsidRDefault="004907EF" w:rsidP="003753EE">
      <w:pPr>
        <w:pStyle w:val="Kodowanie"/>
        <w:ind w:left="709"/>
        <w:jc w:val="left"/>
        <w:rPr>
          <w:lang w:val="en-GB"/>
        </w:rPr>
      </w:pPr>
      <w:r w:rsidRPr="00070949">
        <w:rPr>
          <w:lang w:val="en-GB"/>
        </w:rPr>
        <w:t xml:space="preserve">int[] </w:t>
      </w:r>
      <w:proofErr w:type="spellStart"/>
      <w:r w:rsidRPr="00070949">
        <w:rPr>
          <w:lang w:val="en-GB"/>
        </w:rPr>
        <w:t>tabInt</w:t>
      </w:r>
      <w:proofErr w:type="spellEnd"/>
      <w:r w:rsidRPr="00070949">
        <w:rPr>
          <w:lang w:val="en-GB"/>
        </w:rPr>
        <w:t xml:space="preserve"> = {3, 6, 1, 5, 2}; </w:t>
      </w:r>
    </w:p>
    <w:p w14:paraId="046499A2" w14:textId="77777777" w:rsidR="00EF2A38" w:rsidRDefault="00EF2A38" w:rsidP="003753EE">
      <w:pPr>
        <w:pStyle w:val="Kodowanie"/>
        <w:ind w:left="709"/>
        <w:jc w:val="left"/>
        <w:rPr>
          <w:lang w:val="en-GB"/>
        </w:rPr>
      </w:pPr>
    </w:p>
    <w:p w14:paraId="7AA1B43F" w14:textId="703CB3C9" w:rsidR="00B92C8D" w:rsidRDefault="00EF2A38" w:rsidP="003753EE">
      <w:pPr>
        <w:pStyle w:val="Kodowanie"/>
        <w:ind w:left="709"/>
        <w:jc w:val="lef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287B7C" wp14:editId="7D2B59A3">
            <wp:simplePos x="0" y="0"/>
            <wp:positionH relativeFrom="column">
              <wp:posOffset>3743325</wp:posOffset>
            </wp:positionH>
            <wp:positionV relativeFrom="paragraph">
              <wp:posOffset>0</wp:posOffset>
            </wp:positionV>
            <wp:extent cx="2050415" cy="907415"/>
            <wp:effectExtent l="0" t="0" r="6985" b="698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EF" w:rsidRPr="00070949">
        <w:rPr>
          <w:lang w:val="en-GB"/>
        </w:rPr>
        <w:t xml:space="preserve">float [] </w:t>
      </w:r>
      <w:proofErr w:type="spellStart"/>
      <w:r w:rsidR="004907EF" w:rsidRPr="00070949">
        <w:rPr>
          <w:lang w:val="en-GB"/>
        </w:rPr>
        <w:t>tabFloat</w:t>
      </w:r>
      <w:proofErr w:type="spellEnd"/>
      <w:r w:rsidR="004907EF" w:rsidRPr="00070949">
        <w:rPr>
          <w:lang w:val="en-GB"/>
        </w:rPr>
        <w:t xml:space="preserve"> = new float[5];</w:t>
      </w:r>
    </w:p>
    <w:p w14:paraId="3F7862FD" w14:textId="76BBA345" w:rsidR="003753EE" w:rsidRDefault="00286CB6" w:rsidP="004907EF">
      <w:pPr>
        <w:jc w:val="both"/>
        <w:rPr>
          <w:noProof/>
          <w:lang w:val="en-GB"/>
        </w:rPr>
      </w:pPr>
      <w:r w:rsidRPr="00EF2A38">
        <w:rPr>
          <w:noProof/>
          <w:lang w:val="en-GB"/>
        </w:rPr>
        <w:t xml:space="preserve"> </w:t>
      </w:r>
    </w:p>
    <w:p w14:paraId="177376D2" w14:textId="65B2AF43" w:rsidR="009F244E" w:rsidRDefault="009F244E" w:rsidP="004907EF">
      <w:pPr>
        <w:jc w:val="both"/>
        <w:rPr>
          <w:noProof/>
          <w:lang w:val="en-GB"/>
        </w:rPr>
      </w:pPr>
    </w:p>
    <w:p w14:paraId="24AE5200" w14:textId="77777777" w:rsidR="003D7BA2" w:rsidRDefault="009F244E" w:rsidP="004907EF">
      <w:pPr>
        <w:jc w:val="both"/>
      </w:pPr>
      <w:r>
        <w:rPr>
          <w:noProof/>
        </w:rPr>
        <w:drawing>
          <wp:inline distT="0" distB="0" distL="0" distR="0" wp14:anchorId="00CC2FCC" wp14:editId="37E4309C">
            <wp:extent cx="4719099" cy="2111422"/>
            <wp:effectExtent l="0" t="0" r="5715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566" cy="21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CB4">
        <w:rPr>
          <w:noProof/>
        </w:rPr>
        <w:drawing>
          <wp:inline distT="0" distB="0" distL="0" distR="0" wp14:anchorId="023ED3FD" wp14:editId="68C006BA">
            <wp:extent cx="4826442" cy="127843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543" cy="13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BA2" w:rsidRPr="003D7BA2">
        <w:t xml:space="preserve"> </w:t>
      </w:r>
    </w:p>
    <w:p w14:paraId="4D3F6E90" w14:textId="77777777" w:rsidR="003D7BA2" w:rsidRDefault="003D7BA2" w:rsidP="003D7BA2">
      <w:pPr>
        <w:jc w:val="both"/>
      </w:pPr>
      <w:r>
        <w:t xml:space="preserve">Tablice w Javie mają </w:t>
      </w:r>
      <w:r w:rsidRPr="0061272E">
        <w:rPr>
          <w:b/>
          <w:bCs/>
        </w:rPr>
        <w:t xml:space="preserve">pole </w:t>
      </w:r>
      <w:proofErr w:type="spellStart"/>
      <w:r w:rsidRPr="0061272E">
        <w:rPr>
          <w:rStyle w:val="KodowanieZnak"/>
          <w:b/>
          <w:bCs/>
        </w:rPr>
        <w:t>length</w:t>
      </w:r>
      <w:proofErr w:type="spellEnd"/>
      <w:r w:rsidRPr="0061272E">
        <w:rPr>
          <w:b/>
          <w:bCs/>
        </w:rPr>
        <w:t>, które pozwala odczytać rozmiar tablicy</w:t>
      </w:r>
      <w:r>
        <w:t xml:space="preserve"> za pomocą wywołania: </w:t>
      </w:r>
    </w:p>
    <w:p w14:paraId="55ED6F22" w14:textId="3C4564F9" w:rsidR="003D7BA2" w:rsidRDefault="003D7BA2" w:rsidP="003D7BA2">
      <w:pPr>
        <w:ind w:left="709"/>
        <w:jc w:val="both"/>
      </w:pPr>
      <w:proofErr w:type="spellStart"/>
      <w:r w:rsidRPr="003D7BA2">
        <w:rPr>
          <w:rStyle w:val="KodowanieZnak"/>
        </w:rPr>
        <w:t>nazwa_tablicy.length</w:t>
      </w:r>
      <w:proofErr w:type="spellEnd"/>
      <w:r>
        <w:t xml:space="preserve"> </w:t>
      </w:r>
    </w:p>
    <w:p w14:paraId="3FF82DE6" w14:textId="77777777" w:rsidR="00A513AB" w:rsidRDefault="003D7BA2" w:rsidP="004907EF">
      <w:pPr>
        <w:jc w:val="both"/>
      </w:pPr>
      <w:r w:rsidRPr="0061272E">
        <w:rPr>
          <w:b/>
          <w:bCs/>
        </w:rPr>
        <w:t>Po utworzeniu obiektu tablicy rozmiar nie może być zmieniany</w:t>
      </w:r>
      <w:r>
        <w:t xml:space="preserve"> !!! </w:t>
      </w:r>
    </w:p>
    <w:p w14:paraId="0513B123" w14:textId="77777777" w:rsidR="00A513AB" w:rsidRDefault="003D7BA2" w:rsidP="004907EF">
      <w:pPr>
        <w:jc w:val="both"/>
      </w:pPr>
      <w:r>
        <w:t xml:space="preserve">Przykład: </w:t>
      </w:r>
    </w:p>
    <w:p w14:paraId="30F29D9A" w14:textId="77777777" w:rsidR="00A513AB" w:rsidRDefault="003D7BA2" w:rsidP="00224CDA">
      <w:pPr>
        <w:pStyle w:val="Kodowanie"/>
        <w:spacing w:after="0"/>
        <w:ind w:left="709"/>
      </w:pPr>
      <w:r>
        <w:t xml:space="preserve">String [] imiona = { ”Ala”, ”Ela”, ”Iza”, </w:t>
      </w:r>
      <w:proofErr w:type="spellStart"/>
      <w:r>
        <w:t>null</w:t>
      </w:r>
      <w:proofErr w:type="spellEnd"/>
      <w:r>
        <w:t xml:space="preserve">, ”Ula”}; </w:t>
      </w:r>
    </w:p>
    <w:p w14:paraId="79B2C6DF" w14:textId="77777777" w:rsidR="00A513AB" w:rsidRPr="00823C37" w:rsidRDefault="003D7BA2" w:rsidP="00224CDA">
      <w:pPr>
        <w:pStyle w:val="Kodowanie"/>
        <w:spacing w:after="0"/>
        <w:ind w:left="709"/>
        <w:rPr>
          <w:lang w:val="en-GB"/>
        </w:rPr>
      </w:pPr>
      <w:r w:rsidRPr="00823C37">
        <w:rPr>
          <w:lang w:val="en-GB"/>
        </w:rPr>
        <w:t xml:space="preserve">for (int </w:t>
      </w:r>
      <w:proofErr w:type="spellStart"/>
      <w:r w:rsidRPr="00823C37">
        <w:rPr>
          <w:lang w:val="en-GB"/>
        </w:rPr>
        <w:t>i</w:t>
      </w:r>
      <w:proofErr w:type="spellEnd"/>
      <w:r w:rsidRPr="00823C37">
        <w:rPr>
          <w:lang w:val="en-GB"/>
        </w:rPr>
        <w:t xml:space="preserve">=0; </w:t>
      </w:r>
      <w:proofErr w:type="spellStart"/>
      <w:r w:rsidRPr="00823C37">
        <w:rPr>
          <w:lang w:val="en-GB"/>
        </w:rPr>
        <w:t>i</w:t>
      </w:r>
      <w:proofErr w:type="spellEnd"/>
      <w:r w:rsidRPr="00823C37">
        <w:rPr>
          <w:lang w:val="en-GB"/>
        </w:rPr>
        <w:t xml:space="preserve"> &lt; </w:t>
      </w:r>
      <w:proofErr w:type="spellStart"/>
      <w:r w:rsidRPr="00823C37">
        <w:rPr>
          <w:lang w:val="en-GB"/>
        </w:rPr>
        <w:t>imiona.length</w:t>
      </w:r>
      <w:proofErr w:type="spellEnd"/>
      <w:r w:rsidRPr="00823C37">
        <w:rPr>
          <w:lang w:val="en-GB"/>
        </w:rPr>
        <w:t xml:space="preserve">; </w:t>
      </w:r>
      <w:proofErr w:type="spellStart"/>
      <w:r w:rsidRPr="00823C37">
        <w:rPr>
          <w:lang w:val="en-GB"/>
        </w:rPr>
        <w:t>i</w:t>
      </w:r>
      <w:proofErr w:type="spellEnd"/>
      <w:r w:rsidRPr="00823C37">
        <w:rPr>
          <w:lang w:val="en-GB"/>
        </w:rPr>
        <w:t xml:space="preserve">++) </w:t>
      </w:r>
    </w:p>
    <w:p w14:paraId="22CF7FC3" w14:textId="77777777" w:rsidR="00A513AB" w:rsidRDefault="003D7BA2" w:rsidP="00444929">
      <w:pPr>
        <w:pStyle w:val="Kodowanie"/>
        <w:ind w:left="709" w:firstLine="284"/>
      </w:pPr>
      <w:proofErr w:type="spellStart"/>
      <w:r>
        <w:t>if</w:t>
      </w:r>
      <w:proofErr w:type="spellEnd"/>
      <w:r>
        <w:t xml:space="preserve"> (imiona[i]!=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 xml:space="preserve">(imiona[i]); </w:t>
      </w:r>
    </w:p>
    <w:p w14:paraId="12FA85F1" w14:textId="5091702B" w:rsidR="009F244E" w:rsidRDefault="003D7BA2" w:rsidP="004907EF">
      <w:pPr>
        <w:jc w:val="both"/>
      </w:pPr>
      <w:r>
        <w:t xml:space="preserve">Program drukuje wszystkie elementy zapamiętane w tablicy </w:t>
      </w:r>
      <w:r w:rsidRPr="002C04A8">
        <w:rPr>
          <w:rStyle w:val="KodowanieZnak"/>
        </w:rPr>
        <w:t>imiona</w:t>
      </w:r>
      <w:r>
        <w:t>.</w:t>
      </w:r>
    </w:p>
    <w:p w14:paraId="58F9AFF8" w14:textId="77777777" w:rsidR="00D90346" w:rsidRDefault="00D90346" w:rsidP="00A62411">
      <w:pPr>
        <w:pStyle w:val="Nagwek1"/>
      </w:pPr>
      <w:r w:rsidRPr="00D90346">
        <w:lastRenderedPageBreak/>
        <w:t>Argumenty metod</w:t>
      </w:r>
    </w:p>
    <w:p w14:paraId="11E4CFBD" w14:textId="675F9590" w:rsidR="00A62411" w:rsidRDefault="00A62411" w:rsidP="00D90346">
      <w:pPr>
        <w:pStyle w:val="Nagwek2"/>
      </w:pPr>
      <w:r>
        <w:t>Typy proste jako argumenty</w:t>
      </w:r>
    </w:p>
    <w:p w14:paraId="7D4223C2" w14:textId="77777777" w:rsidR="00A62411" w:rsidRDefault="00A62411" w:rsidP="00A62411">
      <w:pPr>
        <w:jc w:val="both"/>
      </w:pPr>
      <w:r>
        <w:t>Jak wiemy metodom można przekazywać wiele parametrów, poniżej znajdują się przykładowe metody, które odpowiednio:</w:t>
      </w:r>
    </w:p>
    <w:p w14:paraId="02362615" w14:textId="77777777" w:rsidR="00A62411" w:rsidRDefault="00A62411" w:rsidP="00B452EB">
      <w:pPr>
        <w:pStyle w:val="Akapitzlist"/>
        <w:numPr>
          <w:ilvl w:val="0"/>
          <w:numId w:val="13"/>
        </w:numPr>
        <w:jc w:val="both"/>
      </w:pPr>
      <w:r>
        <w:t>wyświetla napis podany jako parametr i go zwraca</w:t>
      </w:r>
    </w:p>
    <w:p w14:paraId="725FA527" w14:textId="77777777" w:rsidR="00A62411" w:rsidRDefault="00A62411" w:rsidP="00B452EB">
      <w:pPr>
        <w:pStyle w:val="Akapitzlist"/>
        <w:numPr>
          <w:ilvl w:val="0"/>
          <w:numId w:val="13"/>
        </w:numPr>
        <w:jc w:val="both"/>
      </w:pPr>
      <w:r>
        <w:t xml:space="preserve">oblicza sumę trzech liczb typu </w:t>
      </w:r>
      <w:proofErr w:type="spellStart"/>
      <w:r>
        <w:t>int</w:t>
      </w:r>
      <w:proofErr w:type="spellEnd"/>
    </w:p>
    <w:p w14:paraId="1D59101E" w14:textId="1AC24ED8" w:rsidR="00A62411" w:rsidRDefault="00A62411" w:rsidP="00B452EB">
      <w:pPr>
        <w:pStyle w:val="Akapitzlist"/>
        <w:numPr>
          <w:ilvl w:val="0"/>
          <w:numId w:val="13"/>
        </w:numPr>
        <w:jc w:val="both"/>
      </w:pPr>
      <w:r>
        <w:t>oblicza sumę trzech liczb różnych typów</w:t>
      </w:r>
    </w:p>
    <w:p w14:paraId="3097F159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String </w:t>
      </w:r>
      <w:proofErr w:type="spellStart"/>
      <w:r w:rsidRPr="00C46E52">
        <w:rPr>
          <w:lang w:val="en-GB"/>
        </w:rPr>
        <w:t>metodaNapis</w:t>
      </w:r>
      <w:proofErr w:type="spellEnd"/>
      <w:r w:rsidRPr="00C46E52">
        <w:rPr>
          <w:lang w:val="en-GB"/>
        </w:rPr>
        <w:t>(String str){</w:t>
      </w:r>
    </w:p>
    <w:p w14:paraId="5012A9EA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  </w:t>
      </w:r>
      <w:proofErr w:type="spellStart"/>
      <w:r w:rsidRPr="00C46E52">
        <w:rPr>
          <w:lang w:val="en-GB"/>
        </w:rPr>
        <w:t>System.out.println</w:t>
      </w:r>
      <w:proofErr w:type="spellEnd"/>
      <w:r w:rsidRPr="00C46E52">
        <w:rPr>
          <w:lang w:val="en-GB"/>
        </w:rPr>
        <w:t>(str);</w:t>
      </w:r>
    </w:p>
    <w:p w14:paraId="770D53E4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  return str;</w:t>
      </w:r>
    </w:p>
    <w:p w14:paraId="55584285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>}</w:t>
      </w:r>
    </w:p>
    <w:p w14:paraId="35FCC959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</w:p>
    <w:p w14:paraId="3DC53DCA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int </w:t>
      </w:r>
      <w:proofErr w:type="spellStart"/>
      <w:r w:rsidRPr="00C46E52">
        <w:rPr>
          <w:lang w:val="en-GB"/>
        </w:rPr>
        <w:t>sumaLiczb</w:t>
      </w:r>
      <w:proofErr w:type="spellEnd"/>
      <w:r w:rsidRPr="00C46E52">
        <w:rPr>
          <w:lang w:val="en-GB"/>
        </w:rPr>
        <w:t>(int a, int b, int c){</w:t>
      </w:r>
    </w:p>
    <w:p w14:paraId="52E03BC8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 xml:space="preserve">  return </w:t>
      </w:r>
      <w:proofErr w:type="spellStart"/>
      <w:r w:rsidRPr="00C46E52">
        <w:rPr>
          <w:lang w:val="en-GB"/>
        </w:rPr>
        <w:t>a+b+c</w:t>
      </w:r>
      <w:proofErr w:type="spellEnd"/>
      <w:r w:rsidRPr="00C46E52">
        <w:rPr>
          <w:lang w:val="en-GB"/>
        </w:rPr>
        <w:t>;</w:t>
      </w:r>
    </w:p>
    <w:p w14:paraId="7B1DACC6" w14:textId="682CAF3E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>}</w:t>
      </w:r>
    </w:p>
    <w:p w14:paraId="3C7A2B21" w14:textId="77777777" w:rsidR="00C46E52" w:rsidRPr="00C46E52" w:rsidRDefault="00C46E52" w:rsidP="00224CDA">
      <w:pPr>
        <w:pStyle w:val="Kodowanie"/>
        <w:spacing w:after="0"/>
        <w:ind w:left="709"/>
        <w:rPr>
          <w:lang w:val="en-GB"/>
        </w:rPr>
      </w:pPr>
      <w:r w:rsidRPr="00C46E52">
        <w:rPr>
          <w:lang w:val="en-GB"/>
        </w:rPr>
        <w:t>double sumaLiczb2(int a, short b, double c){</w:t>
      </w:r>
    </w:p>
    <w:p w14:paraId="35D56CED" w14:textId="77777777" w:rsidR="00C46E52" w:rsidRDefault="00C46E52" w:rsidP="00224CDA">
      <w:pPr>
        <w:pStyle w:val="Kodowanie"/>
        <w:spacing w:after="0"/>
        <w:ind w:left="709"/>
      </w:pPr>
      <w:r w:rsidRPr="00C46E52">
        <w:rPr>
          <w:lang w:val="en-GB"/>
        </w:rPr>
        <w:t xml:space="preserve">  </w:t>
      </w:r>
      <w:r>
        <w:t xml:space="preserve">return </w:t>
      </w:r>
      <w:proofErr w:type="spellStart"/>
      <w:r>
        <w:t>a+b+c</w:t>
      </w:r>
      <w:proofErr w:type="spellEnd"/>
      <w:r>
        <w:t>;</w:t>
      </w:r>
    </w:p>
    <w:p w14:paraId="2B577EB9" w14:textId="49AADCBA" w:rsidR="00C46E52" w:rsidRDefault="00C46E52" w:rsidP="00C46E52">
      <w:pPr>
        <w:pStyle w:val="Kodowanie"/>
        <w:ind w:left="709"/>
      </w:pPr>
      <w:r>
        <w:t>}</w:t>
      </w:r>
    </w:p>
    <w:p w14:paraId="7A1E2E8F" w14:textId="77777777" w:rsidR="00E47442" w:rsidRDefault="00E47442" w:rsidP="00E47442">
      <w:pPr>
        <w:jc w:val="both"/>
      </w:pPr>
      <w:r>
        <w:t xml:space="preserve">Dodatkowo jak widać, aby zwrócić sumę nie musimy jej pośrednio obliczać w dodatkowej zmiennej, można to zrobić bezpośrednio po słówku </w:t>
      </w:r>
      <w:r w:rsidRPr="00E47442">
        <w:rPr>
          <w:rStyle w:val="KodowanieZnak"/>
        </w:rPr>
        <w:t>return</w:t>
      </w:r>
      <w:r>
        <w:t xml:space="preserve">. Przy ostatniej metodzie należy z kolei pamiętać o zwracanym typie. Według zasad konwersji i rzutowania typów wiemy, że w przypadku dodawania różnych typów liczb dokonywana jest automatyczna konwersja do najogólniejszego typu - w naszym przypadku </w:t>
      </w:r>
      <w:proofErr w:type="spellStart"/>
      <w:r w:rsidRPr="00B04E9C">
        <w:rPr>
          <w:rStyle w:val="KodowanieZnak"/>
        </w:rPr>
        <w:t>double</w:t>
      </w:r>
      <w:proofErr w:type="spellEnd"/>
      <w:r>
        <w:t xml:space="preserve"> - i taki musi być zadeklarowany typ metody.</w:t>
      </w:r>
    </w:p>
    <w:p w14:paraId="3AE29B25" w14:textId="3EB1484A" w:rsidR="00C46E52" w:rsidRDefault="00E47442" w:rsidP="00E47442">
      <w:pPr>
        <w:jc w:val="both"/>
      </w:pPr>
      <w:r>
        <w:t>Najważniejsze jednak w tym wszystkim jest to, że zmiany dokonane na argumentach, na przykład:</w:t>
      </w:r>
    </w:p>
    <w:p w14:paraId="35641162" w14:textId="77777777" w:rsidR="00301819" w:rsidRDefault="00301819" w:rsidP="00224CDA">
      <w:pPr>
        <w:pStyle w:val="Kodowanie"/>
        <w:spacing w:after="0"/>
        <w:ind w:left="993"/>
      </w:pPr>
      <w:proofErr w:type="spellStart"/>
      <w:r>
        <w:t>void</w:t>
      </w:r>
      <w:proofErr w:type="spellEnd"/>
      <w:r>
        <w:t xml:space="preserve"> </w:t>
      </w:r>
      <w:proofErr w:type="spellStart"/>
      <w:r>
        <w:t>wyswietl</w:t>
      </w:r>
      <w:proofErr w:type="spellEnd"/>
      <w:r>
        <w:t>(</w:t>
      </w:r>
      <w:proofErr w:type="spellStart"/>
      <w:r>
        <w:t>int</w:t>
      </w:r>
      <w:proofErr w:type="spellEnd"/>
      <w:r>
        <w:t xml:space="preserve"> liczba){</w:t>
      </w:r>
    </w:p>
    <w:p w14:paraId="5AFBA97A" w14:textId="77777777" w:rsidR="00301819" w:rsidRDefault="00301819" w:rsidP="00224CDA">
      <w:pPr>
        <w:pStyle w:val="Kodowanie"/>
        <w:spacing w:after="0"/>
        <w:ind w:left="993"/>
      </w:pPr>
      <w:r>
        <w:t xml:space="preserve">  liczba++;</w:t>
      </w:r>
    </w:p>
    <w:p w14:paraId="03A1951A" w14:textId="77777777" w:rsidR="00301819" w:rsidRDefault="00301819" w:rsidP="00224CDA">
      <w:pPr>
        <w:pStyle w:val="Kodowanie"/>
        <w:spacing w:after="0"/>
        <w:ind w:left="993"/>
      </w:pPr>
      <w:r>
        <w:t xml:space="preserve">  </w:t>
      </w:r>
      <w:proofErr w:type="spellStart"/>
      <w:r>
        <w:t>System.out.println</w:t>
      </w:r>
      <w:proofErr w:type="spellEnd"/>
      <w:r>
        <w:t>(liczba);</w:t>
      </w:r>
    </w:p>
    <w:p w14:paraId="322F0E02" w14:textId="3430E0BB" w:rsidR="00B04E9C" w:rsidRDefault="00301819" w:rsidP="00301819">
      <w:pPr>
        <w:pStyle w:val="Kodowanie"/>
        <w:ind w:left="993"/>
      </w:pPr>
      <w:r>
        <w:t>}</w:t>
      </w:r>
    </w:p>
    <w:p w14:paraId="5AC78FBC" w14:textId="77777777" w:rsidR="00126810" w:rsidRDefault="00126810" w:rsidP="00126810">
      <w:pPr>
        <w:jc w:val="both"/>
      </w:pPr>
      <w:r>
        <w:t xml:space="preserve">nie wpływają na jego oryginalną wartość! Jeśli przekażemy metodzie </w:t>
      </w:r>
      <w:proofErr w:type="spellStart"/>
      <w:r w:rsidRPr="00126810">
        <w:rPr>
          <w:rStyle w:val="KodowanieZnak"/>
        </w:rPr>
        <w:t>wyswietl</w:t>
      </w:r>
      <w:proofErr w:type="spellEnd"/>
      <w:r w:rsidRPr="00126810">
        <w:rPr>
          <w:rStyle w:val="KodowanieZnak"/>
        </w:rPr>
        <w:t>()</w:t>
      </w:r>
      <w:r>
        <w:t xml:space="preserve"> jakąś zmienną typu </w:t>
      </w:r>
      <w:proofErr w:type="spellStart"/>
      <w:r w:rsidRPr="00126810">
        <w:rPr>
          <w:rStyle w:val="KodowanieZnak"/>
        </w:rPr>
        <w:t>int</w:t>
      </w:r>
      <w:proofErr w:type="spellEnd"/>
      <w:r>
        <w:t xml:space="preserve"> to jej zmiana będzie dotyczyła wyłącznie wnętrza metody - w powyższym przykładzie wyświetli się liczba powiększona o 1, ale liczba przekazana metodzie pozostanie bez zmian. </w:t>
      </w:r>
      <w:r w:rsidRPr="00126810">
        <w:rPr>
          <w:b/>
          <w:bCs/>
        </w:rPr>
        <w:t>W Javie wszystkie wartości przekazywane są przez wartość.</w:t>
      </w:r>
    </w:p>
    <w:p w14:paraId="1B93592F" w14:textId="77777777" w:rsidR="00126810" w:rsidRDefault="00126810" w:rsidP="00126810">
      <w:pPr>
        <w:spacing w:after="0"/>
        <w:jc w:val="both"/>
      </w:pPr>
      <w:r>
        <w:t xml:space="preserve">Przykład: </w:t>
      </w:r>
    </w:p>
    <w:p w14:paraId="522A2D1D" w14:textId="6678AC30" w:rsidR="00301819" w:rsidRDefault="00126810" w:rsidP="00126810">
      <w:pPr>
        <w:jc w:val="both"/>
      </w:pPr>
      <w:r>
        <w:t xml:space="preserve">Utwórzmy klasę </w:t>
      </w:r>
      <w:r w:rsidRPr="00126810">
        <w:rPr>
          <w:rStyle w:val="KodowanieZnak"/>
        </w:rPr>
        <w:t>Test</w:t>
      </w:r>
      <w:r>
        <w:t>, która przechowuje tylko jedną metodę zmieniającą argument za pomocą inkrementacji, dodatkowo niech będzie ona statyczna i nie zwraca wyniku (</w:t>
      </w:r>
      <w:proofErr w:type="spellStart"/>
      <w:r w:rsidRPr="00126810">
        <w:rPr>
          <w:rStyle w:val="KodowanieZnak"/>
        </w:rPr>
        <w:t>void</w:t>
      </w:r>
      <w:proofErr w:type="spellEnd"/>
      <w:r>
        <w:t xml:space="preserve">). W drugiej klasie o nazwie </w:t>
      </w:r>
      <w:proofErr w:type="spellStart"/>
      <w:r w:rsidRPr="00126810">
        <w:rPr>
          <w:rStyle w:val="KodowanieZnak"/>
        </w:rPr>
        <w:t>Main</w:t>
      </w:r>
      <w:proofErr w:type="spellEnd"/>
      <w:r>
        <w:t xml:space="preserve"> utwórzmy zmienną całkowitoliczbową i zainicjujmy ją, następnie przekażmy ją do metody klasy </w:t>
      </w:r>
      <w:r w:rsidRPr="00F22D74">
        <w:rPr>
          <w:rStyle w:val="KodowanieZnak"/>
        </w:rPr>
        <w:t>Test</w:t>
      </w:r>
      <w:r>
        <w:t xml:space="preserve"> i zobaczmy co się stanie.</w:t>
      </w:r>
    </w:p>
    <w:p w14:paraId="14B9E148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>class Test{</w:t>
      </w:r>
    </w:p>
    <w:p w14:paraId="3A0446D9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 xml:space="preserve">  static void </w:t>
      </w:r>
      <w:proofErr w:type="spellStart"/>
      <w:r w:rsidRPr="00F22D74">
        <w:rPr>
          <w:lang w:val="en-GB"/>
        </w:rPr>
        <w:t>zwieksz</w:t>
      </w:r>
      <w:proofErr w:type="spellEnd"/>
      <w:r w:rsidRPr="00F22D74">
        <w:rPr>
          <w:lang w:val="en-GB"/>
        </w:rPr>
        <w:t xml:space="preserve">(int </w:t>
      </w:r>
      <w:proofErr w:type="spellStart"/>
      <w:r w:rsidRPr="00F22D74">
        <w:rPr>
          <w:lang w:val="en-GB"/>
        </w:rPr>
        <w:t>liczba</w:t>
      </w:r>
      <w:proofErr w:type="spellEnd"/>
      <w:r w:rsidRPr="00F22D74">
        <w:rPr>
          <w:lang w:val="en-GB"/>
        </w:rPr>
        <w:t>){</w:t>
      </w:r>
    </w:p>
    <w:p w14:paraId="511EB571" w14:textId="77777777" w:rsidR="00F22D74" w:rsidRPr="00823C37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 xml:space="preserve">      </w:t>
      </w:r>
      <w:proofErr w:type="spellStart"/>
      <w:r w:rsidRPr="00823C37">
        <w:rPr>
          <w:lang w:val="en-GB"/>
        </w:rPr>
        <w:t>liczba</w:t>
      </w:r>
      <w:proofErr w:type="spellEnd"/>
      <w:r w:rsidRPr="00823C37">
        <w:rPr>
          <w:lang w:val="en-GB"/>
        </w:rPr>
        <w:t>++;</w:t>
      </w:r>
    </w:p>
    <w:p w14:paraId="22239C40" w14:textId="77777777" w:rsidR="00F22D74" w:rsidRPr="00823C37" w:rsidRDefault="00F22D74" w:rsidP="00224CDA">
      <w:pPr>
        <w:pStyle w:val="Kodowanie"/>
        <w:spacing w:after="0"/>
        <w:ind w:left="709"/>
        <w:rPr>
          <w:lang w:val="en-GB"/>
        </w:rPr>
      </w:pPr>
      <w:r w:rsidRPr="00823C37">
        <w:rPr>
          <w:lang w:val="en-GB"/>
        </w:rPr>
        <w:t xml:space="preserve">  }</w:t>
      </w:r>
    </w:p>
    <w:p w14:paraId="3E729AC2" w14:textId="3F087C1A" w:rsidR="00F22D74" w:rsidRPr="00823C37" w:rsidRDefault="00F22D74" w:rsidP="00224CDA">
      <w:pPr>
        <w:pStyle w:val="Kodowanie"/>
        <w:spacing w:after="0"/>
        <w:ind w:left="709"/>
        <w:rPr>
          <w:lang w:val="en-GB"/>
        </w:rPr>
      </w:pPr>
      <w:r w:rsidRPr="00823C37">
        <w:rPr>
          <w:lang w:val="en-GB"/>
        </w:rPr>
        <w:t>}</w:t>
      </w:r>
    </w:p>
    <w:p w14:paraId="025D7EFB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>class Main{</w:t>
      </w:r>
    </w:p>
    <w:p w14:paraId="57DD0A5F" w14:textId="77777777" w:rsidR="00F22D74" w:rsidRPr="00F22D74" w:rsidRDefault="00F22D74" w:rsidP="00224CDA">
      <w:pPr>
        <w:pStyle w:val="Kodowanie"/>
        <w:spacing w:after="0"/>
        <w:ind w:left="709"/>
        <w:rPr>
          <w:lang w:val="en-GB"/>
        </w:rPr>
      </w:pPr>
      <w:r w:rsidRPr="00F22D74">
        <w:rPr>
          <w:lang w:val="en-GB"/>
        </w:rPr>
        <w:t xml:space="preserve">  public static void main(String[] </w:t>
      </w:r>
      <w:proofErr w:type="spellStart"/>
      <w:r w:rsidRPr="00F22D74">
        <w:rPr>
          <w:lang w:val="en-GB"/>
        </w:rPr>
        <w:t>args</w:t>
      </w:r>
      <w:proofErr w:type="spellEnd"/>
      <w:r w:rsidRPr="00F22D74">
        <w:rPr>
          <w:lang w:val="en-GB"/>
        </w:rPr>
        <w:t>) {</w:t>
      </w:r>
    </w:p>
    <w:p w14:paraId="55E3B847" w14:textId="77777777" w:rsidR="00F22D74" w:rsidRDefault="00F22D74" w:rsidP="00224CDA">
      <w:pPr>
        <w:pStyle w:val="Kodowanie"/>
        <w:spacing w:after="0"/>
        <w:ind w:left="709"/>
      </w:pPr>
      <w:r w:rsidRPr="00F22D74">
        <w:rPr>
          <w:lang w:val="en-GB"/>
        </w:rPr>
        <w:t xml:space="preserve">      </w:t>
      </w:r>
      <w:proofErr w:type="spellStart"/>
      <w:r>
        <w:t>int</w:t>
      </w:r>
      <w:proofErr w:type="spellEnd"/>
      <w:r>
        <w:t xml:space="preserve"> a = 5;</w:t>
      </w:r>
    </w:p>
    <w:p w14:paraId="1C215D81" w14:textId="77777777" w:rsidR="00F22D74" w:rsidRDefault="00F22D74" w:rsidP="00224CDA">
      <w:pPr>
        <w:pStyle w:val="Kodowanie"/>
        <w:spacing w:after="0"/>
        <w:ind w:left="709"/>
      </w:pPr>
      <w:r>
        <w:t xml:space="preserve">      </w:t>
      </w:r>
      <w:proofErr w:type="spellStart"/>
      <w:r>
        <w:t>Test.zwieksz</w:t>
      </w:r>
      <w:proofErr w:type="spellEnd"/>
      <w:r>
        <w:t>(a);</w:t>
      </w:r>
    </w:p>
    <w:p w14:paraId="470CCBF2" w14:textId="77777777" w:rsidR="00F22D74" w:rsidRDefault="00F22D74" w:rsidP="00224CDA">
      <w:pPr>
        <w:pStyle w:val="Kodowanie"/>
        <w:spacing w:after="0"/>
        <w:ind w:left="709"/>
      </w:pPr>
      <w:r>
        <w:t xml:space="preserve">      </w:t>
      </w:r>
      <w:proofErr w:type="spellStart"/>
      <w:r>
        <w:t>System.out.println</w:t>
      </w:r>
      <w:proofErr w:type="spellEnd"/>
      <w:r>
        <w:t>(a);</w:t>
      </w:r>
    </w:p>
    <w:p w14:paraId="50F8D197" w14:textId="77777777" w:rsidR="00F22D74" w:rsidRDefault="00F22D74" w:rsidP="00224CDA">
      <w:pPr>
        <w:pStyle w:val="Kodowanie"/>
        <w:spacing w:after="0"/>
        <w:ind w:left="709"/>
      </w:pPr>
      <w:r>
        <w:t xml:space="preserve">  }</w:t>
      </w:r>
    </w:p>
    <w:p w14:paraId="438DCEBB" w14:textId="6E37BBB3" w:rsidR="00F22D74" w:rsidRDefault="00F22D74" w:rsidP="00F22D74">
      <w:pPr>
        <w:pStyle w:val="Kodowanie"/>
        <w:ind w:left="709"/>
      </w:pPr>
      <w:r>
        <w:t>}</w:t>
      </w:r>
    </w:p>
    <w:p w14:paraId="72140386" w14:textId="4AE52F0F" w:rsidR="00495152" w:rsidRDefault="00495152" w:rsidP="00495152">
      <w:pPr>
        <w:jc w:val="both"/>
      </w:pPr>
      <w:r>
        <w:lastRenderedPageBreak/>
        <w:t xml:space="preserve">Ponieważ metoda </w:t>
      </w:r>
      <w:proofErr w:type="spellStart"/>
      <w:r w:rsidRPr="00495152">
        <w:rPr>
          <w:rStyle w:val="KodowanieZnak"/>
        </w:rPr>
        <w:t>zwieksz</w:t>
      </w:r>
      <w:proofErr w:type="spellEnd"/>
      <w:r w:rsidRPr="00495152">
        <w:rPr>
          <w:rStyle w:val="KodowanieZnak"/>
        </w:rPr>
        <w:t>()</w:t>
      </w:r>
      <w:r>
        <w:t xml:space="preserve"> jest zadeklarowana jako statyczna to nie musimy tworzyć obiektu klasy </w:t>
      </w:r>
      <w:r w:rsidRPr="00495152">
        <w:rPr>
          <w:rStyle w:val="KodowanieZnak"/>
        </w:rPr>
        <w:t>Test</w:t>
      </w:r>
      <w:r>
        <w:t xml:space="preserve">, aby ją wywołać. Ale ważniejsze jest tutaj to, czy zmienna </w:t>
      </w:r>
      <w:r w:rsidRPr="00495152">
        <w:rPr>
          <w:rStyle w:val="KodowanieZnak"/>
        </w:rPr>
        <w:t>a</w:t>
      </w:r>
      <w:r>
        <w:t xml:space="preserve"> uległa zmianie. Po skompilowaniu i uruchomieniu klasy </w:t>
      </w:r>
      <w:proofErr w:type="spellStart"/>
      <w:r w:rsidRPr="00495152">
        <w:rPr>
          <w:rStyle w:val="KodowanieZnak"/>
        </w:rPr>
        <w:t>Main</w:t>
      </w:r>
      <w:proofErr w:type="spellEnd"/>
      <w:r>
        <w:t xml:space="preserve"> widać, że nie. Co potwierdza słowa, że </w:t>
      </w:r>
      <w:r w:rsidRPr="00495152">
        <w:rPr>
          <w:b/>
          <w:bCs/>
        </w:rPr>
        <w:t>typy proste przekazane jako argument nie są bezpośrednio modyfikowane</w:t>
      </w:r>
      <w:r>
        <w:t>.</w:t>
      </w:r>
    </w:p>
    <w:p w14:paraId="7063B986" w14:textId="77777777" w:rsidR="00495152" w:rsidRDefault="00495152" w:rsidP="00D90346">
      <w:pPr>
        <w:pStyle w:val="Nagwek2"/>
      </w:pPr>
      <w:r>
        <w:t>Typy Obiektowe</w:t>
      </w:r>
    </w:p>
    <w:p w14:paraId="6B28A528" w14:textId="0E410F41" w:rsidR="00F22D74" w:rsidRDefault="00495152" w:rsidP="00495152">
      <w:pPr>
        <w:jc w:val="both"/>
      </w:pPr>
      <w:r>
        <w:t>Wcześniej wspomni</w:t>
      </w:r>
      <w:r w:rsidR="00FA66DE">
        <w:t>ano</w:t>
      </w:r>
      <w:r>
        <w:t xml:space="preserve"> o tym, że argumenty w języku Java są przekazywane przez wartość, ale taką wartością są też referencje (jakaś liczba). Prościej mówiąc, jeśli przekażemy jakiś obiekt jako argument metody i zmodyfikujemy go w jej wnętrzu, to obiekt też zostanie zmodyfikowany, ponieważ operujemy na tym samym obszarze pamięci (kopii referencji wskazującej na ten sam obiekt). Utwórzmy podobny przykład do pierwszego, tylko zamiast zmiennej typu </w:t>
      </w:r>
      <w:proofErr w:type="spellStart"/>
      <w:r w:rsidRPr="00732FF3">
        <w:rPr>
          <w:rStyle w:val="KodowanieZnak"/>
        </w:rPr>
        <w:t>int</w:t>
      </w:r>
      <w:proofErr w:type="spellEnd"/>
      <w:r>
        <w:t xml:space="preserve"> użyjmy obiektu </w:t>
      </w:r>
      <w:r w:rsidRPr="00732FF3">
        <w:rPr>
          <w:rStyle w:val="KodowanieZnak"/>
        </w:rPr>
        <w:t>Punkt</w:t>
      </w:r>
      <w:r>
        <w:t>.</w:t>
      </w:r>
    </w:p>
    <w:p w14:paraId="05479832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 xml:space="preserve">public class </w:t>
      </w:r>
      <w:proofErr w:type="spellStart"/>
      <w:r w:rsidRPr="00DC1AA6">
        <w:rPr>
          <w:lang w:val="en-GB"/>
        </w:rPr>
        <w:t>Punkt</w:t>
      </w:r>
      <w:proofErr w:type="spellEnd"/>
      <w:r w:rsidRPr="00DC1AA6">
        <w:rPr>
          <w:lang w:val="en-GB"/>
        </w:rPr>
        <w:t xml:space="preserve"> {</w:t>
      </w:r>
    </w:p>
    <w:p w14:paraId="26A6776E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ab/>
        <w:t>int x;</w:t>
      </w:r>
    </w:p>
    <w:p w14:paraId="5B407274" w14:textId="77777777" w:rsidR="00DC1AA6" w:rsidRPr="00823C37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ab/>
      </w:r>
      <w:r w:rsidRPr="00823C37">
        <w:rPr>
          <w:lang w:val="en-GB"/>
        </w:rPr>
        <w:t>int y;</w:t>
      </w:r>
    </w:p>
    <w:p w14:paraId="70F2E7E8" w14:textId="3AFB111D" w:rsidR="00732FF3" w:rsidRPr="00823C37" w:rsidRDefault="00DC1AA6" w:rsidP="00456C17">
      <w:pPr>
        <w:pStyle w:val="Kodowanie"/>
        <w:spacing w:after="0"/>
        <w:ind w:left="709"/>
        <w:rPr>
          <w:lang w:val="en-GB"/>
        </w:rPr>
      </w:pPr>
      <w:r w:rsidRPr="00823C37">
        <w:rPr>
          <w:lang w:val="en-GB"/>
        </w:rPr>
        <w:t>}</w:t>
      </w:r>
    </w:p>
    <w:p w14:paraId="5A7A9C05" w14:textId="77777777" w:rsidR="00823C37" w:rsidRDefault="00823C37" w:rsidP="00456C17">
      <w:pPr>
        <w:pStyle w:val="Kodowanie"/>
        <w:spacing w:after="0"/>
        <w:ind w:left="709"/>
        <w:rPr>
          <w:lang w:val="en-GB"/>
        </w:rPr>
      </w:pPr>
    </w:p>
    <w:p w14:paraId="6388225B" w14:textId="4AD14CC2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>public class Test {</w:t>
      </w:r>
    </w:p>
    <w:p w14:paraId="789AE1AF" w14:textId="77777777" w:rsidR="00DC1AA6" w:rsidRPr="00823C37" w:rsidRDefault="00DC1AA6" w:rsidP="00456C17">
      <w:pPr>
        <w:pStyle w:val="Kodowanie"/>
        <w:spacing w:after="0"/>
        <w:ind w:left="709"/>
      </w:pPr>
      <w:r w:rsidRPr="00DC1AA6">
        <w:rPr>
          <w:lang w:val="en-GB"/>
        </w:rPr>
        <w:tab/>
      </w:r>
      <w:proofErr w:type="spellStart"/>
      <w:r w:rsidRPr="00823C37">
        <w:t>static</w:t>
      </w:r>
      <w:proofErr w:type="spellEnd"/>
      <w:r w:rsidRPr="00823C37">
        <w:t xml:space="preserve"> </w:t>
      </w:r>
      <w:proofErr w:type="spellStart"/>
      <w:r w:rsidRPr="00823C37">
        <w:t>void</w:t>
      </w:r>
      <w:proofErr w:type="spellEnd"/>
      <w:r w:rsidRPr="00823C37">
        <w:t xml:space="preserve"> </w:t>
      </w:r>
      <w:proofErr w:type="spellStart"/>
      <w:r w:rsidRPr="00823C37">
        <w:t>zmien</w:t>
      </w:r>
      <w:proofErr w:type="spellEnd"/>
      <w:r w:rsidRPr="00823C37">
        <w:t>(Punkt pkt){</w:t>
      </w:r>
    </w:p>
    <w:p w14:paraId="68D0F49A" w14:textId="77777777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823C37">
        <w:tab/>
      </w:r>
      <w:r w:rsidRPr="00823C37">
        <w:tab/>
      </w:r>
      <w:proofErr w:type="spellStart"/>
      <w:r w:rsidRPr="002A5598">
        <w:rPr>
          <w:lang w:val="en-GB"/>
        </w:rPr>
        <w:t>pkt.x</w:t>
      </w:r>
      <w:proofErr w:type="spellEnd"/>
      <w:r w:rsidRPr="002A5598">
        <w:rPr>
          <w:lang w:val="en-GB"/>
        </w:rPr>
        <w:t>++;</w:t>
      </w:r>
    </w:p>
    <w:p w14:paraId="3344A5DE" w14:textId="77777777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2A5598">
        <w:rPr>
          <w:lang w:val="en-GB"/>
        </w:rPr>
        <w:tab/>
      </w:r>
      <w:r w:rsidRPr="002A5598">
        <w:rPr>
          <w:lang w:val="en-GB"/>
        </w:rPr>
        <w:tab/>
      </w:r>
      <w:proofErr w:type="spellStart"/>
      <w:r w:rsidRPr="002A5598">
        <w:rPr>
          <w:lang w:val="en-GB"/>
        </w:rPr>
        <w:t>pkt.y</w:t>
      </w:r>
      <w:proofErr w:type="spellEnd"/>
      <w:r w:rsidRPr="002A5598">
        <w:rPr>
          <w:lang w:val="en-GB"/>
        </w:rPr>
        <w:t>++;</w:t>
      </w:r>
    </w:p>
    <w:p w14:paraId="6B9BFB08" w14:textId="77777777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2A5598">
        <w:rPr>
          <w:lang w:val="en-GB"/>
        </w:rPr>
        <w:tab/>
        <w:t>}</w:t>
      </w:r>
    </w:p>
    <w:p w14:paraId="4CCC557C" w14:textId="70F812F1" w:rsidR="00DC1AA6" w:rsidRPr="002A5598" w:rsidRDefault="00DC1AA6" w:rsidP="00456C17">
      <w:pPr>
        <w:pStyle w:val="Kodowanie"/>
        <w:spacing w:after="0"/>
        <w:ind w:left="709"/>
        <w:rPr>
          <w:lang w:val="en-GB"/>
        </w:rPr>
      </w:pPr>
      <w:r w:rsidRPr="002A5598">
        <w:rPr>
          <w:lang w:val="en-GB"/>
        </w:rPr>
        <w:t>}</w:t>
      </w:r>
    </w:p>
    <w:p w14:paraId="4AFB41F7" w14:textId="580300A9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>public class Main{</w:t>
      </w:r>
    </w:p>
    <w:p w14:paraId="241E8D01" w14:textId="77777777" w:rsidR="00DC1AA6" w:rsidRPr="00DC1AA6" w:rsidRDefault="00DC1AA6" w:rsidP="00456C17">
      <w:pPr>
        <w:pStyle w:val="Kodowanie"/>
        <w:spacing w:after="0"/>
        <w:ind w:left="709"/>
        <w:rPr>
          <w:lang w:val="en-GB"/>
        </w:rPr>
      </w:pPr>
      <w:r w:rsidRPr="00DC1AA6">
        <w:rPr>
          <w:lang w:val="en-GB"/>
        </w:rPr>
        <w:tab/>
        <w:t xml:space="preserve">public static void main(String </w:t>
      </w:r>
      <w:proofErr w:type="spellStart"/>
      <w:r w:rsidRPr="00DC1AA6">
        <w:rPr>
          <w:lang w:val="en-GB"/>
        </w:rPr>
        <w:t>args</w:t>
      </w:r>
      <w:proofErr w:type="spellEnd"/>
      <w:r w:rsidRPr="00DC1AA6">
        <w:rPr>
          <w:lang w:val="en-GB"/>
        </w:rPr>
        <w:t>[]){</w:t>
      </w:r>
    </w:p>
    <w:p w14:paraId="431424E6" w14:textId="77777777" w:rsidR="00DC1AA6" w:rsidRDefault="00DC1AA6" w:rsidP="00456C17">
      <w:pPr>
        <w:pStyle w:val="Kodowanie"/>
        <w:spacing w:after="0"/>
        <w:ind w:left="709"/>
      </w:pPr>
      <w:r w:rsidRPr="00DC1AA6">
        <w:rPr>
          <w:lang w:val="en-GB"/>
        </w:rPr>
        <w:tab/>
      </w:r>
      <w:r w:rsidRPr="00DC1AA6">
        <w:rPr>
          <w:lang w:val="en-GB"/>
        </w:rPr>
        <w:tab/>
      </w:r>
      <w:r>
        <w:t xml:space="preserve">Punkt </w:t>
      </w:r>
      <w:proofErr w:type="spellStart"/>
      <w:r>
        <w:t>punkt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Punkt();</w:t>
      </w:r>
    </w:p>
    <w:p w14:paraId="76D8549B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punkt.x</w:t>
      </w:r>
      <w:proofErr w:type="spellEnd"/>
      <w:r>
        <w:t xml:space="preserve"> = 5;</w:t>
      </w:r>
    </w:p>
    <w:p w14:paraId="6432C255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punkt.y</w:t>
      </w:r>
      <w:proofErr w:type="spellEnd"/>
      <w:r>
        <w:t xml:space="preserve"> = 5;</w:t>
      </w:r>
    </w:p>
    <w:p w14:paraId="231CB0E6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Test.zmien</w:t>
      </w:r>
      <w:proofErr w:type="spellEnd"/>
      <w:r>
        <w:t>(punkt);</w:t>
      </w:r>
    </w:p>
    <w:p w14:paraId="0AEC14E0" w14:textId="77777777" w:rsidR="00DC1AA6" w:rsidRDefault="00DC1AA6" w:rsidP="00456C17">
      <w:pPr>
        <w:pStyle w:val="Kodowanie"/>
        <w:spacing w:after="0"/>
        <w:ind w:left="709"/>
      </w:pPr>
      <w:r>
        <w:tab/>
      </w:r>
      <w:r>
        <w:tab/>
      </w:r>
      <w:proofErr w:type="spellStart"/>
      <w:r>
        <w:t>System.out.println</w:t>
      </w:r>
      <w:proofErr w:type="spellEnd"/>
      <w:r>
        <w:t>("Współrzędne to: "+</w:t>
      </w:r>
      <w:proofErr w:type="spellStart"/>
      <w:r>
        <w:t>punkt.x</w:t>
      </w:r>
      <w:proofErr w:type="spellEnd"/>
      <w:r>
        <w:t>+" "+</w:t>
      </w:r>
      <w:proofErr w:type="spellStart"/>
      <w:r>
        <w:t>punkt.y</w:t>
      </w:r>
      <w:proofErr w:type="spellEnd"/>
      <w:r>
        <w:t>);</w:t>
      </w:r>
    </w:p>
    <w:p w14:paraId="1DE98B40" w14:textId="77777777" w:rsidR="00DC1AA6" w:rsidRDefault="00DC1AA6" w:rsidP="00456C17">
      <w:pPr>
        <w:pStyle w:val="Kodowanie"/>
        <w:spacing w:after="0"/>
        <w:ind w:left="709"/>
      </w:pPr>
      <w:r>
        <w:tab/>
        <w:t>}</w:t>
      </w:r>
    </w:p>
    <w:p w14:paraId="77FB898E" w14:textId="063D36D4" w:rsidR="00DC1AA6" w:rsidRDefault="00DC1AA6" w:rsidP="00456C17">
      <w:pPr>
        <w:pStyle w:val="Kodowanie"/>
        <w:spacing w:after="120"/>
        <w:ind w:left="709"/>
      </w:pPr>
      <w:r>
        <w:t>}</w:t>
      </w:r>
    </w:p>
    <w:p w14:paraId="3EE3B4B0" w14:textId="77777777" w:rsidR="00850531" w:rsidRDefault="00850531" w:rsidP="00850531">
      <w:pPr>
        <w:jc w:val="both"/>
      </w:pPr>
      <w:r>
        <w:t xml:space="preserve">Klasa </w:t>
      </w:r>
      <w:r w:rsidRPr="00850531">
        <w:rPr>
          <w:rStyle w:val="KodowanieZnak"/>
        </w:rPr>
        <w:t>Punkt</w:t>
      </w:r>
      <w:r>
        <w:t xml:space="preserve"> przechowuje tylko dwie wartości typu </w:t>
      </w:r>
      <w:proofErr w:type="spellStart"/>
      <w:r w:rsidRPr="00850531">
        <w:rPr>
          <w:rStyle w:val="KodowanieZnak"/>
        </w:rPr>
        <w:t>int</w:t>
      </w:r>
      <w:proofErr w:type="spellEnd"/>
      <w:r>
        <w:t>.</w:t>
      </w:r>
    </w:p>
    <w:p w14:paraId="116A858A" w14:textId="77777777" w:rsidR="00850531" w:rsidRDefault="00850531" w:rsidP="00850531">
      <w:pPr>
        <w:jc w:val="both"/>
      </w:pPr>
      <w:r>
        <w:t xml:space="preserve">Klasa </w:t>
      </w:r>
      <w:r w:rsidRPr="00850531">
        <w:rPr>
          <w:rStyle w:val="KodowanieZnak"/>
        </w:rPr>
        <w:t>Test</w:t>
      </w:r>
      <w:r>
        <w:t xml:space="preserve"> zmieniła się tylko o to, że zamiast liczby przyjmuje obiekt typu </w:t>
      </w:r>
      <w:r w:rsidRPr="00850531">
        <w:rPr>
          <w:rStyle w:val="KodowanieZnak"/>
        </w:rPr>
        <w:t>Punkt</w:t>
      </w:r>
      <w:r>
        <w:t xml:space="preserve"> i zwiększa oba pola poprzez inkrementację.</w:t>
      </w:r>
    </w:p>
    <w:p w14:paraId="78C841F5" w14:textId="77777777" w:rsidR="00850531" w:rsidRDefault="00850531" w:rsidP="00850531">
      <w:pPr>
        <w:jc w:val="both"/>
      </w:pPr>
      <w:r>
        <w:t xml:space="preserve">W klasie </w:t>
      </w:r>
      <w:proofErr w:type="spellStart"/>
      <w:r w:rsidRPr="00850531">
        <w:rPr>
          <w:rStyle w:val="KodowanieZnak"/>
        </w:rPr>
        <w:t>Main</w:t>
      </w:r>
      <w:proofErr w:type="spellEnd"/>
      <w:r>
        <w:t xml:space="preserve"> tworzymy obiekt typu </w:t>
      </w:r>
      <w:r w:rsidRPr="00850531">
        <w:rPr>
          <w:rStyle w:val="KodowanieZnak"/>
        </w:rPr>
        <w:t>Punkt</w:t>
      </w:r>
      <w:r>
        <w:t xml:space="preserve"> i inicjujemy pola </w:t>
      </w:r>
      <w:r w:rsidRPr="00850531">
        <w:rPr>
          <w:rStyle w:val="KodowanieZnak"/>
        </w:rPr>
        <w:t>x</w:t>
      </w:r>
      <w:r>
        <w:t xml:space="preserve"> oraz</w:t>
      </w:r>
      <w:r w:rsidRPr="00850531">
        <w:rPr>
          <w:rStyle w:val="DefinicjaZnak"/>
        </w:rPr>
        <w:t xml:space="preserve"> </w:t>
      </w:r>
      <w:r w:rsidRPr="00850531">
        <w:rPr>
          <w:rStyle w:val="KodowanieZnak"/>
        </w:rPr>
        <w:t>y</w:t>
      </w:r>
      <w:r>
        <w:t xml:space="preserve"> liczbami </w:t>
      </w:r>
      <w:r w:rsidRPr="00850531">
        <w:rPr>
          <w:rStyle w:val="KodowanieZnak"/>
        </w:rPr>
        <w:t>5</w:t>
      </w:r>
      <w:r>
        <w:t xml:space="preserve">. Następnie wywołujemy statyczną metodę </w:t>
      </w:r>
      <w:proofErr w:type="spellStart"/>
      <w:r w:rsidRPr="00850531">
        <w:rPr>
          <w:rStyle w:val="KodowanieZnak"/>
        </w:rPr>
        <w:t>zmien</w:t>
      </w:r>
      <w:proofErr w:type="spellEnd"/>
      <w:r w:rsidRPr="00850531">
        <w:rPr>
          <w:rStyle w:val="KodowanieZnak"/>
        </w:rPr>
        <w:t>()</w:t>
      </w:r>
      <w:r>
        <w:t xml:space="preserve"> klasy </w:t>
      </w:r>
      <w:r w:rsidRPr="00850531">
        <w:rPr>
          <w:rStyle w:val="KodowanieZnak"/>
        </w:rPr>
        <w:t>Test</w:t>
      </w:r>
      <w:r>
        <w:t>. Spodziewamy się jak to było w poprzednim przykładzie, że tak naprawdę nie uległy one zmianie - w końcu to praktycznie to samo.</w:t>
      </w:r>
    </w:p>
    <w:p w14:paraId="09F38217" w14:textId="77777777" w:rsidR="00850531" w:rsidRDefault="00850531" w:rsidP="00850531">
      <w:pPr>
        <w:jc w:val="both"/>
      </w:pPr>
      <w:r>
        <w:t>Po wyświetleniu współrzędnych widzimy jednak, że zostały one zwiększone.</w:t>
      </w:r>
    </w:p>
    <w:p w14:paraId="756D17E9" w14:textId="4D7DD742" w:rsidR="00224CDA" w:rsidRDefault="00850531" w:rsidP="00850531">
      <w:pPr>
        <w:jc w:val="both"/>
      </w:pPr>
      <w:r>
        <w:t xml:space="preserve">Jest to ważne - </w:t>
      </w:r>
      <w:r w:rsidRPr="00850531">
        <w:rPr>
          <w:b/>
          <w:bCs/>
        </w:rPr>
        <w:t>metodom przekazujemy referencję tak jak każdą inną wartość.</w:t>
      </w:r>
      <w:r>
        <w:t xml:space="preserve"> Jednak w metodach operujemy tak naprawdę na kopiach oryginalnych referencji - </w:t>
      </w:r>
      <w:r w:rsidRPr="00C85AE3">
        <w:rPr>
          <w:b/>
          <w:bCs/>
        </w:rPr>
        <w:t>przekazując jakąś referencję do obiektu jako parametr metody, na dany obiekt wskazują co najmniej 2 referencje</w:t>
      </w:r>
      <w:r>
        <w:t>. Zmieniając argument metody (jego wewnętrzną strukturę), zmieniamy też zewnętrzny obiekt, który został tam przekazany, ale zmieniając referencję parametru metody (na przykład przypisując jej nowy obiekt) nie zmieniamy oryginalnej referencji, a tylko jej kopię.</w:t>
      </w:r>
    </w:p>
    <w:p w14:paraId="6FB7D345" w14:textId="77777777" w:rsidR="000A0BAE" w:rsidRPr="003D7BA2" w:rsidRDefault="000A0BAE" w:rsidP="00850531">
      <w:pPr>
        <w:jc w:val="both"/>
      </w:pPr>
    </w:p>
    <w:sectPr w:rsidR="000A0BAE" w:rsidRPr="003D7BA2" w:rsidSect="00111C6F">
      <w:headerReference w:type="default" r:id="rId20"/>
      <w:footerReference w:type="default" r:id="rId21"/>
      <w:pgSz w:w="11906" w:h="16838"/>
      <w:pgMar w:top="709" w:right="1417" w:bottom="851" w:left="1417" w:header="7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24B1" w14:textId="77777777" w:rsidR="004F6CB1" w:rsidRDefault="004F6CB1" w:rsidP="003D095B">
      <w:pPr>
        <w:spacing w:after="0" w:line="240" w:lineRule="auto"/>
      </w:pPr>
      <w:r>
        <w:separator/>
      </w:r>
    </w:p>
  </w:endnote>
  <w:endnote w:type="continuationSeparator" w:id="0">
    <w:p w14:paraId="38C01008" w14:textId="77777777" w:rsidR="004F6CB1" w:rsidRDefault="004F6CB1" w:rsidP="003D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F0B0" w14:textId="708C0E82" w:rsidR="00EC7465" w:rsidRDefault="00EC7465">
    <w:pPr>
      <w:pStyle w:val="Stopk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157ABA" wp14:editId="7B1201D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Prostokąt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E92843" id="Prostokąt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MElKUutAgAAuAUAAA4AAAAAAAAA&#10;AAAAAAAALgIAAGRycy9lMm9Eb2MueG1sUEsBAi0AFAAGAAgAAAAhAI3L74rcAAAABwEAAA8AAAAA&#10;AAAAAAAAAAAABwUAAGRycy9kb3ducmV2LnhtbFBLBQYAAAAABAAEAPMAAAAQ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5B1F" w14:textId="77777777" w:rsidR="004F6CB1" w:rsidRDefault="004F6CB1" w:rsidP="003D095B">
      <w:pPr>
        <w:spacing w:after="0" w:line="240" w:lineRule="auto"/>
      </w:pPr>
      <w:r>
        <w:separator/>
      </w:r>
    </w:p>
  </w:footnote>
  <w:footnote w:type="continuationSeparator" w:id="0">
    <w:p w14:paraId="2DE86A16" w14:textId="77777777" w:rsidR="004F6CB1" w:rsidRDefault="004F6CB1" w:rsidP="003D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3BE1" w14:textId="286C1104" w:rsidR="003D095B" w:rsidRPr="003D095B" w:rsidRDefault="003D095B" w:rsidP="003D095B">
    <w:pPr>
      <w:jc w:val="right"/>
    </w:pPr>
    <w:r w:rsidRPr="003D095B">
      <w:rPr>
        <w:b/>
        <w:bCs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30B0"/>
      </v:shape>
    </w:pict>
  </w:numPicBullet>
  <w:abstractNum w:abstractNumId="0" w15:restartNumberingAfterBreak="0">
    <w:nsid w:val="10210431"/>
    <w:multiLevelType w:val="hybridMultilevel"/>
    <w:tmpl w:val="E0D0240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3F34"/>
    <w:multiLevelType w:val="hybridMultilevel"/>
    <w:tmpl w:val="F18E5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1318"/>
    <w:multiLevelType w:val="hybridMultilevel"/>
    <w:tmpl w:val="D27C9388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3508"/>
    <w:multiLevelType w:val="hybridMultilevel"/>
    <w:tmpl w:val="78F4C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B89"/>
    <w:multiLevelType w:val="hybridMultilevel"/>
    <w:tmpl w:val="0AFCDF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2585"/>
    <w:multiLevelType w:val="hybridMultilevel"/>
    <w:tmpl w:val="53F08FF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7A52"/>
    <w:multiLevelType w:val="hybridMultilevel"/>
    <w:tmpl w:val="B7082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7FFA"/>
    <w:multiLevelType w:val="hybridMultilevel"/>
    <w:tmpl w:val="CEA6443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391F"/>
    <w:multiLevelType w:val="hybridMultilevel"/>
    <w:tmpl w:val="245A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D61"/>
    <w:multiLevelType w:val="hybridMultilevel"/>
    <w:tmpl w:val="82D0EA5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9302A"/>
    <w:multiLevelType w:val="hybridMultilevel"/>
    <w:tmpl w:val="E72E7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1479B"/>
    <w:multiLevelType w:val="hybridMultilevel"/>
    <w:tmpl w:val="34E80A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024E3"/>
    <w:multiLevelType w:val="hybridMultilevel"/>
    <w:tmpl w:val="82682EB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zQ2N7YwNbI0MLFQ0lEKTi0uzszPAykwrAUA/NbywywAAAA="/>
  </w:docVars>
  <w:rsids>
    <w:rsidRoot w:val="003D095B"/>
    <w:rsid w:val="00057BAE"/>
    <w:rsid w:val="000648A6"/>
    <w:rsid w:val="00070949"/>
    <w:rsid w:val="00076340"/>
    <w:rsid w:val="000828BF"/>
    <w:rsid w:val="000864CE"/>
    <w:rsid w:val="00087E1E"/>
    <w:rsid w:val="000A0BAE"/>
    <w:rsid w:val="000A728D"/>
    <w:rsid w:val="00111C6F"/>
    <w:rsid w:val="00114A6B"/>
    <w:rsid w:val="00126810"/>
    <w:rsid w:val="001376E1"/>
    <w:rsid w:val="001D5257"/>
    <w:rsid w:val="00203F8E"/>
    <w:rsid w:val="00221CA5"/>
    <w:rsid w:val="00224CDA"/>
    <w:rsid w:val="002340FC"/>
    <w:rsid w:val="00286CB6"/>
    <w:rsid w:val="002A5598"/>
    <w:rsid w:val="002C04A8"/>
    <w:rsid w:val="00301819"/>
    <w:rsid w:val="00330D3A"/>
    <w:rsid w:val="003339CF"/>
    <w:rsid w:val="003753EE"/>
    <w:rsid w:val="003D095B"/>
    <w:rsid w:val="003D7BA2"/>
    <w:rsid w:val="003E286B"/>
    <w:rsid w:val="00444929"/>
    <w:rsid w:val="00456C17"/>
    <w:rsid w:val="00461079"/>
    <w:rsid w:val="00475A4A"/>
    <w:rsid w:val="004907EF"/>
    <w:rsid w:val="00495152"/>
    <w:rsid w:val="004F6CB1"/>
    <w:rsid w:val="005042FC"/>
    <w:rsid w:val="00526454"/>
    <w:rsid w:val="00563B8E"/>
    <w:rsid w:val="005730FD"/>
    <w:rsid w:val="00592036"/>
    <w:rsid w:val="005B2763"/>
    <w:rsid w:val="005C7037"/>
    <w:rsid w:val="0061272E"/>
    <w:rsid w:val="00627E17"/>
    <w:rsid w:val="0064161C"/>
    <w:rsid w:val="00643C31"/>
    <w:rsid w:val="00710C99"/>
    <w:rsid w:val="00732FF3"/>
    <w:rsid w:val="00757352"/>
    <w:rsid w:val="007604BD"/>
    <w:rsid w:val="00823C37"/>
    <w:rsid w:val="008361BF"/>
    <w:rsid w:val="0084721D"/>
    <w:rsid w:val="00850531"/>
    <w:rsid w:val="00882B15"/>
    <w:rsid w:val="00897802"/>
    <w:rsid w:val="008E062F"/>
    <w:rsid w:val="00955DC0"/>
    <w:rsid w:val="009F244E"/>
    <w:rsid w:val="00A46605"/>
    <w:rsid w:val="00A513AB"/>
    <w:rsid w:val="00A62411"/>
    <w:rsid w:val="00B04E9C"/>
    <w:rsid w:val="00B17F13"/>
    <w:rsid w:val="00B452EB"/>
    <w:rsid w:val="00B92C8D"/>
    <w:rsid w:val="00C46E52"/>
    <w:rsid w:val="00C61039"/>
    <w:rsid w:val="00C85AE3"/>
    <w:rsid w:val="00CA19B5"/>
    <w:rsid w:val="00CB1CB4"/>
    <w:rsid w:val="00CC10FA"/>
    <w:rsid w:val="00CD3580"/>
    <w:rsid w:val="00CE293B"/>
    <w:rsid w:val="00D53374"/>
    <w:rsid w:val="00D552F6"/>
    <w:rsid w:val="00D76836"/>
    <w:rsid w:val="00D82267"/>
    <w:rsid w:val="00D90346"/>
    <w:rsid w:val="00DC0E27"/>
    <w:rsid w:val="00DC1AA6"/>
    <w:rsid w:val="00DC5DD2"/>
    <w:rsid w:val="00E07F4B"/>
    <w:rsid w:val="00E270C0"/>
    <w:rsid w:val="00E3088F"/>
    <w:rsid w:val="00E34D75"/>
    <w:rsid w:val="00E47442"/>
    <w:rsid w:val="00EC5619"/>
    <w:rsid w:val="00EC7465"/>
    <w:rsid w:val="00EF2A38"/>
    <w:rsid w:val="00F014FD"/>
    <w:rsid w:val="00F22D74"/>
    <w:rsid w:val="00F617AF"/>
    <w:rsid w:val="00F62E1A"/>
    <w:rsid w:val="00FA4C21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2A63"/>
  <w15:chartTrackingRefBased/>
  <w15:docId w15:val="{56C17307-A427-488F-8A9B-05CD06A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1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3D095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D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095B"/>
  </w:style>
  <w:style w:type="paragraph" w:styleId="Stopka">
    <w:name w:val="footer"/>
    <w:basedOn w:val="Normalny"/>
    <w:link w:val="StopkaZnak"/>
    <w:uiPriority w:val="99"/>
    <w:unhideWhenUsed/>
    <w:rsid w:val="003D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095B"/>
  </w:style>
  <w:style w:type="character" w:customStyle="1" w:styleId="Nagwek1Znak">
    <w:name w:val="Nagłówek 1 Znak"/>
    <w:basedOn w:val="Domylnaczcionkaakapitu"/>
    <w:link w:val="Nagwek1"/>
    <w:uiPriority w:val="9"/>
    <w:rsid w:val="003D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ja">
    <w:name w:val="Definicja"/>
    <w:basedOn w:val="Normalny"/>
    <w:next w:val="Normalny"/>
    <w:link w:val="DefinicjaZnak"/>
    <w:qFormat/>
    <w:rsid w:val="00D82267"/>
    <w:pPr>
      <w:framePr w:wrap="around" w:vAnchor="text" w:hAnchor="text" w:y="1"/>
      <w:pBdr>
        <w:top w:val="dashSmallGap" w:sz="4" w:space="4" w:color="A8D08D" w:themeColor="accent6" w:themeTint="99"/>
        <w:bottom w:val="dashSmallGap" w:sz="4" w:space="2" w:color="A8D08D" w:themeColor="accent6" w:themeTint="99"/>
      </w:pBdr>
      <w:spacing w:before="120" w:after="120"/>
      <w:ind w:left="709" w:hanging="709"/>
      <w:jc w:val="both"/>
    </w:pPr>
    <w:rPr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01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710C99"/>
  </w:style>
  <w:style w:type="character" w:customStyle="1" w:styleId="DefinicjaZnak">
    <w:name w:val="Definicja Znak"/>
    <w:basedOn w:val="AkapitzlistZnak"/>
    <w:link w:val="Definicja"/>
    <w:rsid w:val="00D82267"/>
    <w:rPr>
      <w:bCs/>
    </w:rPr>
  </w:style>
  <w:style w:type="paragraph" w:styleId="Bezodstpw">
    <w:name w:val="No Spacing"/>
    <w:uiPriority w:val="1"/>
    <w:qFormat/>
    <w:rsid w:val="00710C99"/>
    <w:pPr>
      <w:spacing w:after="0" w:line="240" w:lineRule="auto"/>
    </w:pPr>
  </w:style>
  <w:style w:type="paragraph" w:customStyle="1" w:styleId="Kodowanie">
    <w:name w:val="Kodowanie"/>
    <w:basedOn w:val="Normalny"/>
    <w:link w:val="KodowanieZnak"/>
    <w:qFormat/>
    <w:rsid w:val="00456C17"/>
    <w:pPr>
      <w:contextualSpacing/>
      <w:jc w:val="both"/>
    </w:pPr>
    <w:rPr>
      <w:rFonts w:ascii="Consolas" w:hAnsi="Consolas"/>
      <w:color w:val="1F3864" w:themeColor="accent1" w:themeShade="80"/>
      <w:sz w:val="20"/>
    </w:rPr>
  </w:style>
  <w:style w:type="character" w:customStyle="1" w:styleId="KodowanieZnak">
    <w:name w:val="Kodowanie Znak"/>
    <w:basedOn w:val="Domylnaczcionkaakapitu"/>
    <w:link w:val="Kodowanie"/>
    <w:rsid w:val="00456C17"/>
    <w:rPr>
      <w:rFonts w:ascii="Consolas" w:hAnsi="Consolas"/>
      <w:color w:val="1F3864" w:themeColor="accent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1983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Filiks</dc:creator>
  <cp:keywords/>
  <dc:description/>
  <cp:lastModifiedBy>Martyna Filiks</cp:lastModifiedBy>
  <cp:revision>4</cp:revision>
  <cp:lastPrinted>2021-05-14T13:14:00Z</cp:lastPrinted>
  <dcterms:created xsi:type="dcterms:W3CDTF">2020-11-26T17:58:00Z</dcterms:created>
  <dcterms:modified xsi:type="dcterms:W3CDTF">2021-05-14T13:14:00Z</dcterms:modified>
</cp:coreProperties>
</file>