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400"/>
      </w:pPr>
      <w:r>
        <w:rPr>
          <w:rFonts w:ascii="Calibri" w:cs="Calibri" w:eastAsia="Calibri" w:hAnsi="Calibri"/>
          <w:b/>
          <w:bCs/>
          <w:sz w:val="32"/>
          <w:szCs w:val="32"/>
        </w:rPr>
        <w:t xml:space="preserve">Outline</w:t>
      </w:r>
    </w:p>
    <w:p>
      <w:pPr>
        <w:spacing w:after="160"/>
      </w:pPr>
      <w:r>
        <w:rPr>
          <w:rFonts w:ascii="Calibri" w:cs="Calibri" w:eastAsia="Calibri" w:hAnsi="Calibri"/>
          <w:sz w:val="22"/>
          <w:szCs w:val="22"/>
        </w:rPr>
        <w:t xml:space="preserve">FitTrack is a personal workout logging web application built for the Dynamic Web Applications module. It allows users to create an account, log in securely, and track their personal fitness activities. Users can add, edit, delete and search their workout entries. Each entry stores the exercise name, category, duration in minutes, date and optional notes.</w:t>
      </w:r>
    </w:p>
    <w:p>
      <w:pPr>
        <w:spacing w:after="160"/>
      </w:pPr>
      <w:r>
        <w:rPr>
          <w:rFonts w:ascii="Calibri" w:cs="Calibri" w:eastAsia="Calibri" w:hAnsi="Calibri"/>
          <w:sz w:val="22"/>
          <w:szCs w:val="22"/>
        </w:rPr>
        <w:t xml:space="preserve">A personal dashboard displays summary statistics including total workouts logged and total minutes trained, along with the five most recent entries. The application is designed so that each user can only view and manage their own data — no user can access another user's workouts.</w:t>
      </w:r>
    </w:p>
    <w:p>
      <w:pPr>
        <w:spacing w:after="160"/>
      </w:pPr>
      <w:r>
        <w:rPr>
          <w:rFonts w:ascii="Calibri" w:cs="Calibri" w:eastAsia="Calibri" w:hAnsi="Calibri"/>
          <w:sz w:val="22"/>
          <w:szCs w:val="22"/>
        </w:rPr>
        <w:t xml:space="preserve">The app is built using Node.js and Express on the server side, EJS for server-side HTML templating, and MySQL for relational data storage. Passwords are hashed using bcrypt before being stored in the database, and login sessions are managed using express-session. The project follows an MVC folder structure with separate files for routes, controllers, views and middleware.</w:t>
      </w:r>
    </w:p>
    <w:p>
      <w:pPr>
        <w:pStyle w:val="Heading1"/>
        <w:spacing w:after="200" w:before="400"/>
      </w:pPr>
      <w:r>
        <w:rPr>
          <w:rFonts w:ascii="Calibri" w:cs="Calibri" w:eastAsia="Calibri" w:hAnsi="Calibri"/>
          <w:b/>
          <w:bCs/>
          <w:sz w:val="32"/>
          <w:szCs w:val="32"/>
        </w:rPr>
        <w:t xml:space="preserve">Architecture</w:t>
      </w:r>
    </w:p>
    <w:p>
      <w:pPr>
        <w:spacing w:after="160"/>
      </w:pPr>
      <w:r>
        <w:rPr>
          <w:rFonts w:ascii="Calibri" w:cs="Calibri" w:eastAsia="Calibri" w:hAnsi="Calibri"/>
          <w:sz w:val="22"/>
          <w:szCs w:val="22"/>
        </w:rPr>
        <w:t xml:space="preserve">The application follows the MVC (Model-View-Controller) pattern across two tiers:</w:t>
      </w:r>
    </w:p>
    <w:p>
      <w:pPr>
        <w:spacing w:after="160"/>
      </w:pPr>
      <w:r>
        <w:rPr>
          <w:rFonts w:ascii="Calibri" w:cs="Calibri" w:eastAsia="Calibri" w:hAnsi="Calibri"/>
          <w:sz w:val="22"/>
          <w:szCs w:val="22"/>
        </w:rPr>
        <w:t xml:space="preserve">Application Tier: Node.js with the Express framework handles all HTTP requests. Incoming requests pass through middleware (session handling, body parsing) before reaching the router. Routes direct each request to the appropriate controller, which queries the database and passes data to an EJS template to render the HTML response.</w:t>
      </w:r>
    </w:p>
    <w:p>
      <w:pPr>
        <w:spacing w:after="160"/>
      </w:pPr>
      <w:r>
        <w:rPr>
          <w:rFonts w:ascii="Calibri" w:cs="Calibri" w:eastAsia="Calibri" w:hAnsi="Calibri"/>
          <w:sz w:val="22"/>
          <w:szCs w:val="22"/>
        </w:rPr>
        <w:t xml:space="preserve">Data Tier: A MySQL relational database stores all persistent data. The mysql2 package connects using a connection pool. Environment variables in a .env file keep credentials separate from the codebase.</w:t>
      </w:r>
    </w:p>
    <w:p>
      <w:pPr>
        <w:spacing w:after="160"/>
      </w:pPr>
      <w:r>
        <w:rPr>
          <w:rFonts w:ascii="Calibri" w:cs="Calibri" w:eastAsia="Calibri" w:hAnsi="Calibri"/>
          <w:sz w:val="22"/>
          <w:szCs w:val="22"/>
        </w:rPr>
        <w:t xml:space="preserve">Supporting libraries: bcrypt (password hashing), express-session (login sessions), dotenv (environment config), method-override (DELETE support in HTML forms).</w:t>
      </w:r>
    </w:p>
    <w:p>
      <w:pPr>
        <w:spacing w:after="80"/>
      </w:pPr>
      <w:r>
        <w:t xml:space="preserve"/>
      </w:r>
    </w:p>
    <w:p>
      <w:pPr>
        <w:spacing w:after="160"/>
      </w:pPr>
      <w:r>
        <w:rPr>
          <w:rFonts w:ascii="Calibri" w:cs="Calibri" w:eastAsia="Calibri" w:hAnsi="Calibri"/>
          <w:b/>
          <w:bCs/>
          <w:sz w:val="22"/>
          <w:szCs w:val="22"/>
        </w:rPr>
        <w:t xml:space="preserve">Architecture Diagram: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bCs/>
                <w:sz w:val="20"/>
                <w:szCs w:val="20"/>
              </w:rPr>
              <w:t xml:space="preserve">Browser</w:t>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r>
      <w:tr>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HTTP Request / Response</w:t>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r>
      <w:tr>
        <w:tc>
          <w:tcPr>
            <w:tcW w:type="dxa" w:w="30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bCs/>
                <w:sz w:val="20"/>
                <w:szCs w:val="20"/>
              </w:rPr>
              <w:t xml:space="preserve">Express / Node.js</w:t>
            </w:r>
          </w:p>
        </w:tc>
        <w:tc>
          <w:tcPr>
            <w:tcW w:type="dxa" w:w="30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val="false"/>
                <w:bCs w:val="false"/>
                <w:sz w:val="20"/>
                <w:szCs w:val="20"/>
              </w:rPr>
              <w:t xml:space="preserve">Routes + Controllers</w:t>
            </w:r>
          </w:p>
        </w:tc>
        <w:tc>
          <w:tcPr>
            <w:tcW w:type="dxa" w:w="30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val="false"/>
                <w:bCs w:val="false"/>
                <w:sz w:val="20"/>
                <w:szCs w:val="20"/>
              </w:rPr>
              <w:t xml:space="preserve">EJS Views</w:t>
            </w:r>
          </w:p>
        </w:tc>
      </w:tr>
      <w:tr>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mysql2 connection pool</w:t>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r>
      <w:tr>
        <w:tc>
          <w:tcPr>
            <w:tcW w:type="dxa" w:w="3000"/>
            <w:tcBorders>
              <w:top w:val="single" w:color="999999" w:sz="1"/>
              <w:left w:val="single" w:color="999999" w:sz="1"/>
              <w:bottom w:val="single" w:color="999999" w:sz="1"/>
              <w:right w:val="single" w:color="999999" w:sz="1"/>
            </w:tcBorders>
            <w:shd w:fill="FDE8D5" w:val="clear"/>
            <w:tcMar>
              <w:top w:type="dxa" w:w="80"/>
              <w:left w:type="dxa" w:w="120"/>
              <w:bottom w:type="dxa" w:w="80"/>
              <w:right w:type="dxa" w:w="120"/>
            </w:tcMar>
          </w:tcPr>
          <w:p>
            <w:r>
              <w:rPr>
                <w:rFonts w:ascii="Calibri" w:cs="Calibri" w:eastAsia="Calibri" w:hAnsi="Calibri"/>
                <w:b/>
                <w:bCs/>
                <w:sz w:val="20"/>
                <w:szCs w:val="20"/>
              </w:rPr>
              <w:t xml:space="preserve">MySQL Database (health)</w:t>
            </w:r>
          </w:p>
        </w:tc>
        <w:tc>
          <w:tcPr>
            <w:tcW w:type="dxa" w:w="3000"/>
            <w:tcBorders>
              <w:top w:val="single" w:color="999999" w:sz="1"/>
              <w:left w:val="single" w:color="999999" w:sz="1"/>
              <w:bottom w:val="single" w:color="999999" w:sz="1"/>
              <w:right w:val="single" w:color="999999" w:sz="1"/>
            </w:tcBorders>
            <w:shd w:fill="FDE8D5" w:val="clear"/>
            <w:tcMar>
              <w:top w:type="dxa" w:w="80"/>
              <w:left w:type="dxa" w:w="120"/>
              <w:bottom w:type="dxa" w:w="80"/>
              <w:right w:type="dxa" w:w="120"/>
            </w:tcMar>
          </w:tcPr>
          <w:p>
            <w:r>
              <w:rPr>
                <w:rFonts w:ascii="Calibri" w:cs="Calibri" w:eastAsia="Calibri" w:hAnsi="Calibri"/>
                <w:b w:val="false"/>
                <w:bCs w:val="false"/>
                <w:sz w:val="20"/>
                <w:szCs w:val="20"/>
              </w:rPr>
              <w:t xml:space="preserve">users table</w:t>
            </w:r>
          </w:p>
        </w:tc>
        <w:tc>
          <w:tcPr>
            <w:tcW w:type="dxa" w:w="3000"/>
            <w:tcBorders>
              <w:top w:val="single" w:color="999999" w:sz="1"/>
              <w:left w:val="single" w:color="999999" w:sz="1"/>
              <w:bottom w:val="single" w:color="999999" w:sz="1"/>
              <w:right w:val="single" w:color="999999" w:sz="1"/>
            </w:tcBorders>
            <w:shd w:fill="FDE8D5" w:val="clear"/>
            <w:tcMar>
              <w:top w:type="dxa" w:w="80"/>
              <w:left w:type="dxa" w:w="120"/>
              <w:bottom w:type="dxa" w:w="80"/>
              <w:right w:type="dxa" w:w="120"/>
            </w:tcMar>
          </w:tcPr>
          <w:p>
            <w:r>
              <w:rPr>
                <w:rFonts w:ascii="Calibri" w:cs="Calibri" w:eastAsia="Calibri" w:hAnsi="Calibri"/>
                <w:b w:val="false"/>
                <w:bCs w:val="false"/>
                <w:sz w:val="20"/>
                <w:szCs w:val="20"/>
              </w:rPr>
              <w:t xml:space="preserve">workouts table</w:t>
            </w:r>
          </w:p>
        </w:tc>
      </w:tr>
    </w:tbl>
    <w:p>
      <w:pPr>
        <w:spacing w:after="80"/>
      </w:pPr>
      <w:r>
        <w:t xml:space="preserve"/>
      </w:r>
    </w:p>
    <w:p>
      <w:pPr>
        <w:pStyle w:val="Heading1"/>
        <w:spacing w:after="200" w:before="400"/>
      </w:pPr>
      <w:r>
        <w:rPr>
          <w:rFonts w:ascii="Calibri" w:cs="Calibri" w:eastAsia="Calibri" w:hAnsi="Calibri"/>
          <w:b/>
          <w:bCs/>
          <w:sz w:val="32"/>
          <w:szCs w:val="32"/>
        </w:rPr>
        <w:t xml:space="preserve">Data Model</w:t>
      </w:r>
    </w:p>
    <w:p>
      <w:pPr>
        <w:spacing w:after="160"/>
      </w:pPr>
      <w:r>
        <w:rPr>
          <w:rFonts w:ascii="Calibri" w:cs="Calibri" w:eastAsia="Calibri" w:hAnsi="Calibri"/>
          <w:sz w:val="22"/>
          <w:szCs w:val="22"/>
        </w:rPr>
        <w:t xml:space="preserve">The database contains two tables with a one-to-many relationship. Each user can have many workouts, but each workout belongs to exactly one user. The foreign key on workouts.user_id references users.id with ON DELETE CASCADE, so deleting a user removes all their workouts automatically.</w:t>
      </w:r>
    </w:p>
    <w:p>
      <w:pPr>
        <w:spacing w:after="160"/>
      </w:pPr>
      <w:r>
        <w:rPr>
          <w:rFonts w:ascii="Calibri" w:cs="Calibri" w:eastAsia="Calibri" w:hAnsi="Calibri"/>
          <w:sz w:val="22"/>
          <w:szCs w:val="22"/>
        </w:rPr>
        <w:t xml:space="preserve">All queries filter by user_id to ensure users only ever see their own data.</w:t>
      </w:r>
    </w:p>
    <w:p>
      <w:pPr>
        <w:spacing w:after="80"/>
      </w:pPr>
      <w:r>
        <w:t xml:space="preserve"/>
      </w:r>
    </w:p>
    <w:p>
      <w:pPr>
        <w:spacing w:after="160"/>
      </w:pPr>
      <w:r>
        <w:rPr>
          <w:rFonts w:ascii="Calibri" w:cs="Calibri" w:eastAsia="Calibri" w:hAnsi="Calibri"/>
          <w:b/>
          <w:bCs/>
          <w:sz w:val="22"/>
          <w:szCs w:val="22"/>
        </w:rPr>
        <w:t xml:space="preserve">Data Model Diagram: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bCs/>
                <w:sz w:val="20"/>
                <w:szCs w:val="20"/>
              </w:rPr>
              <w:t xml:space="preserve">users</w:t>
            </w:r>
          </w:p>
        </w:tc>
        <w:tc>
          <w:tcPr>
            <w:tcW w:type="dxa" w:w="45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bCs/>
                <w:sz w:val="20"/>
                <w:szCs w:val="20"/>
              </w:rPr>
              <w:t xml:space="preserve">workouts</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id (PK, auto increment)</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id (PK, auto increment)</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username (unique)</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user_id (FK -&gt; users.id)</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email (unique)</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exercise_name</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password_hash</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category</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created_at</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duration_mins</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notes</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workout_date</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created_at</w:t>
            </w:r>
          </w:p>
        </w:tc>
      </w:tr>
      <w:tr>
        <w:tc>
          <w:tcPr>
            <w:tcW w:type="dxa" w:w="4500"/>
            <w:tcBorders>
              <w:top w:val="single" w:color="999999" w:sz="1"/>
              <w:left w:val="single" w:color="999999" w:sz="1"/>
              <w:bottom w:val="single" w:color="999999" w:sz="1"/>
              <w:right w:val="single" w:color="999999" w:sz="1"/>
            </w:tcBorders>
            <w:shd w:fill="E8E8E8" w:val="clear"/>
            <w:tcMar>
              <w:top w:type="dxa" w:w="80"/>
              <w:left w:type="dxa" w:w="120"/>
              <w:bottom w:type="dxa" w:w="80"/>
              <w:right w:type="dxa" w:w="120"/>
            </w:tcMar>
          </w:tcPr>
          <w:p>
            <w:r>
              <w:rPr>
                <w:rFonts w:ascii="Calibri" w:cs="Calibri" w:eastAsia="Calibri" w:hAnsi="Calibri"/>
                <w:b/>
                <w:bCs/>
                <w:sz w:val="20"/>
                <w:szCs w:val="20"/>
              </w:rPr>
              <w:t xml:space="preserve">1 user can have many workouts</w:t>
            </w:r>
          </w:p>
        </w:tc>
        <w:tc>
          <w:tcPr>
            <w:tcW w:type="dxa" w:w="4500"/>
            <w:tcBorders>
              <w:top w:val="single" w:color="999999" w:sz="1"/>
              <w:left w:val="single" w:color="999999" w:sz="1"/>
              <w:bottom w:val="single" w:color="999999" w:sz="1"/>
              <w:right w:val="single" w:color="999999" w:sz="1"/>
            </w:tcBorders>
            <w:shd w:fill="E8E8E8" w:val="clear"/>
            <w:tcMar>
              <w:top w:type="dxa" w:w="80"/>
              <w:left w:type="dxa" w:w="120"/>
              <w:bottom w:type="dxa" w:w="80"/>
              <w:right w:type="dxa" w:w="120"/>
            </w:tcMar>
          </w:tcPr>
          <w:p>
            <w:r>
              <w:rPr>
                <w:rFonts w:ascii="Calibri" w:cs="Calibri" w:eastAsia="Calibri" w:hAnsi="Calibri"/>
                <w:b/>
                <w:bCs/>
                <w:sz w:val="20"/>
                <w:szCs w:val="20"/>
              </w:rPr>
              <w:t xml:space="preserve">Each workout belongs to 1 user</w:t>
            </w:r>
          </w:p>
        </w:tc>
      </w:tr>
    </w:tbl>
    <w:p>
      <w:pPr>
        <w:spacing w:after="80"/>
      </w:pPr>
      <w:r>
        <w:t xml:space="preserve"/>
      </w:r>
    </w:p>
    <w:p>
      <w:pPr>
        <w:pStyle w:val="Heading1"/>
        <w:spacing w:after="200" w:before="400"/>
      </w:pPr>
      <w:r>
        <w:rPr>
          <w:rFonts w:ascii="Calibri" w:cs="Calibri" w:eastAsia="Calibri" w:hAnsi="Calibri"/>
          <w:b/>
          <w:bCs/>
          <w:sz w:val="32"/>
          <w:szCs w:val="32"/>
        </w:rPr>
        <w:t xml:space="preserve">User Functionality</w:t>
      </w:r>
    </w:p>
    <w:p>
      <w:pPr>
        <w:spacing w:after="160"/>
      </w:pPr>
      <w:r>
        <w:rPr>
          <w:rFonts w:ascii="Calibri" w:cs="Calibri" w:eastAsia="Calibri" w:hAnsi="Calibri"/>
          <w:sz w:val="22"/>
          <w:szCs w:val="22"/>
        </w:rPr>
        <w:t xml:space="preserve">Home Page: Introduces FitTrack. Logged-out users see Register and Login buttons. Logged-in users see links to their Dashboard and an Add Workout button.</w:t>
      </w:r>
    </w:p>
    <w:p>
      <w:pPr>
        <w:spacing w:after="160"/>
      </w:pPr>
      <w:r>
        <w:rPr>
          <w:rFonts w:ascii="Calibri" w:cs="Calibri" w:eastAsia="Calibri" w:hAnsi="Calibri"/>
          <w:sz w:val="22"/>
          <w:szCs w:val="22"/>
        </w:rPr>
        <w:t xml:space="preserve">About Page: Describes the application and lists the technologies used.</w:t>
      </w:r>
    </w:p>
    <w:p>
      <w:pPr>
        <w:spacing w:after="160"/>
      </w:pPr>
      <w:r>
        <w:rPr>
          <w:rFonts w:ascii="Calibri" w:cs="Calibri" w:eastAsia="Calibri" w:hAnsi="Calibri"/>
          <w:sz w:val="22"/>
          <w:szCs w:val="22"/>
        </w:rPr>
        <w:t xml:space="preserve">Register: Users fill in a username, email and password. The server validates all fields — the password must be at least 8 characters with an uppercase letter, lowercase letter, number and special character. Duplicate usernames or emails are rejected with a clear error message.</w:t>
      </w:r>
    </w:p>
    <w:p>
      <w:pPr>
        <w:spacing w:after="160"/>
      </w:pPr>
      <w:r>
        <w:rPr>
          <w:rFonts w:ascii="Calibri" w:cs="Calibri" w:eastAsia="Calibri" w:hAnsi="Calibri"/>
          <w:sz w:val="22"/>
          <w:szCs w:val="22"/>
        </w:rPr>
        <w:t xml:space="preserve">Login: Users enter their username and password. The submitted password is compared against the stored bcrypt hash. Incorrect credentials show a friendly error message. On success the user is redirected to their dashboard.</w:t>
      </w:r>
    </w:p>
    <w:p>
      <w:pPr>
        <w:spacing w:after="160"/>
      </w:pPr>
      <w:r>
        <w:rPr>
          <w:rFonts w:ascii="Calibri" w:cs="Calibri" w:eastAsia="Calibri" w:hAnsi="Calibri"/>
          <w:sz w:val="22"/>
          <w:szCs w:val="22"/>
        </w:rPr>
        <w:t xml:space="preserve">Dashboard: Shows three stat cards — total workouts logged, total minutes trained, and total time as hours and minutes. Below, a table shows the five most recent workouts.</w:t>
      </w:r>
    </w:p>
    <w:p>
      <w:pPr>
        <w:spacing w:after="160"/>
      </w:pPr>
      <w:r>
        <w:rPr>
          <w:rFonts w:ascii="Calibri" w:cs="Calibri" w:eastAsia="Calibri" w:hAnsi="Calibri"/>
          <w:sz w:val="22"/>
          <w:szCs w:val="22"/>
        </w:rPr>
        <w:t xml:space="preserve">My Workouts: Lists all the logged-in user's entries in date order, most recent first. A search bar filters by exercise name or category. After adding, editing or deleting a workout, a green success message confirms the action.</w:t>
      </w:r>
    </w:p>
    <w:p>
      <w:pPr>
        <w:spacing w:after="160"/>
      </w:pPr>
      <w:r>
        <w:rPr>
          <w:rFonts w:ascii="Calibri" w:cs="Calibri" w:eastAsia="Calibri" w:hAnsi="Calibri"/>
          <w:sz w:val="22"/>
          <w:szCs w:val="22"/>
        </w:rPr>
        <w:t xml:space="preserve">Add Workout: A form with fields for exercise name (required), category (dropdown), duration in minutes, date (required) and notes. If validation fails, the form stays on screen with submitted values still filled in.</w:t>
      </w:r>
    </w:p>
    <w:p>
      <w:pPr>
        <w:spacing w:after="160"/>
      </w:pPr>
      <w:r>
        <w:rPr>
          <w:rFonts w:ascii="Calibri" w:cs="Calibri" w:eastAsia="Calibri" w:hAnsi="Calibri"/>
          <w:sz w:val="22"/>
          <w:szCs w:val="22"/>
        </w:rPr>
        <w:t xml:space="preserve">Edit Workout: The same form pre-filled with existing workout data. Users can only edit their own workouts.</w:t>
      </w:r>
    </w:p>
    <w:p>
      <w:pPr>
        <w:spacing w:after="160"/>
      </w:pPr>
      <w:r>
        <w:rPr>
          <w:rFonts w:ascii="Calibri" w:cs="Calibri" w:eastAsia="Calibri" w:hAnsi="Calibri"/>
          <w:sz w:val="22"/>
          <w:szCs w:val="22"/>
        </w:rPr>
        <w:t xml:space="preserve">Delete Workout: A confirmation dialog appears before deleting. Only the workout owner can delete their entries.</w:t>
      </w:r>
    </w:p>
    <w:p>
      <w:pPr>
        <w:spacing w:after="160"/>
      </w:pPr>
      <w:r>
        <w:rPr>
          <w:rFonts w:ascii="Calibri" w:cs="Calibri" w:eastAsia="Calibri" w:hAnsi="Calibri"/>
          <w:sz w:val="22"/>
          <w:szCs w:val="22"/>
        </w:rPr>
        <w:t xml:space="preserve">Logout: Destroys the session and redirects to the home page.</w:t>
      </w:r>
    </w:p>
    <w:p>
      <w:pPr>
        <w:spacing w:after="160"/>
      </w:pPr>
      <w:r>
        <w:rPr>
          <w:rFonts w:ascii="Calibri" w:cs="Calibri" w:eastAsia="Calibri" w:hAnsi="Calibri"/>
          <w:sz w:val="22"/>
          <w:szCs w:val="22"/>
        </w:rPr>
        <w:t xml:space="preserve">404 Page: Any unknown URL shows a styled 404 page with a link back home.</w:t>
      </w:r>
    </w:p>
    <w:p>
      <w:pPr>
        <w:pStyle w:val="Heading1"/>
        <w:spacing w:after="200" w:before="400"/>
      </w:pPr>
      <w:r>
        <w:rPr>
          <w:rFonts w:ascii="Calibri" w:cs="Calibri" w:eastAsia="Calibri" w:hAnsi="Calibri"/>
          <w:b/>
          <w:bCs/>
          <w:sz w:val="32"/>
          <w:szCs w:val="32"/>
        </w:rPr>
        <w:t xml:space="preserve">Advanced Techniques</w:t>
      </w:r>
    </w:p>
    <w:p>
      <w:pPr>
        <w:spacing w:after="160"/>
      </w:pPr>
      <w:r>
        <w:rPr>
          <w:rFonts w:ascii="Calibri" w:cs="Calibri" w:eastAsia="Calibri" w:hAnsi="Calibri"/>
          <w:b/>
          <w:bCs/>
          <w:sz w:val="22"/>
          <w:szCs w:val="22"/>
        </w:rPr>
        <w:t xml:space="preserve">1. Bcrypt Password Hashing (controllers/authController.js)</w:t>
      </w:r>
    </w:p>
    <w:p>
      <w:pPr>
        <w:spacing w:after="160"/>
      </w:pPr>
      <w:r>
        <w:rPr>
          <w:rFonts w:ascii="Calibri" w:cs="Calibri" w:eastAsia="Calibri" w:hAnsi="Calibri"/>
          <w:sz w:val="22"/>
          <w:szCs w:val="22"/>
        </w:rPr>
        <w:t xml:space="preserve">Passwords are stored as bcrypt hashes, not plain text. Salt rounds of 10 make the hash computationally expensive to reverse.</w:t>
      </w:r>
    </w:p>
    <w:p>
      <w:pPr>
        <w:shd w:fill="F2F2F2" w:val="clear"/>
        <w:spacing w:after="0"/>
        <w:ind w:left="720"/>
      </w:pPr>
      <w:r>
        <w:rPr>
          <w:rFonts w:ascii="Courier New" w:cs="Courier New" w:eastAsia="Courier New" w:hAnsi="Courier New"/>
          <w:sz w:val="18"/>
          <w:szCs w:val="18"/>
        </w:rPr>
        <w:t xml:space="preserve">const hash = await bcrypt.hash(password, 10);</w:t>
      </w:r>
    </w:p>
    <w:p>
      <w:pPr>
        <w:shd w:fill="F2F2F2" w:val="clear"/>
        <w:spacing w:after="0"/>
        <w:ind w:left="720"/>
      </w:pPr>
      <w:r>
        <w:rPr>
          <w:rFonts w:ascii="Courier New" w:cs="Courier New" w:eastAsia="Courier New" w:hAnsi="Courier New"/>
          <w:sz w:val="18"/>
          <w:szCs w:val="18"/>
        </w:rPr>
        <w:t xml:space="preserve">const match = await bcrypt.compare(password, user.password_hash);</w:t>
      </w:r>
    </w:p>
    <w:p>
      <w:pPr>
        <w:spacing w:after="80"/>
      </w:pPr>
      <w:r>
        <w:t xml:space="preserve"/>
      </w:r>
    </w:p>
    <w:p>
      <w:pPr>
        <w:spacing w:after="160"/>
      </w:pPr>
      <w:r>
        <w:rPr>
          <w:rFonts w:ascii="Calibri" w:cs="Calibri" w:eastAsia="Calibri" w:hAnsi="Calibri"/>
          <w:b/>
          <w:bCs/>
          <w:sz w:val="22"/>
          <w:szCs w:val="22"/>
        </w:rPr>
        <w:t xml:space="preserve">2. Global Template Variables via Middleware (index.js)</w:t>
      </w:r>
    </w:p>
    <w:p>
      <w:pPr>
        <w:spacing w:after="160"/>
      </w:pPr>
      <w:r>
        <w:rPr>
          <w:rFonts w:ascii="Calibri" w:cs="Calibri" w:eastAsia="Calibri" w:hAnsi="Calibri"/>
          <w:sz w:val="22"/>
          <w:szCs w:val="22"/>
        </w:rPr>
        <w:t xml:space="preserve">A middleware function adds the username to res.locals once, making it available in all EJS views without passing it manually to every render call.</w:t>
      </w:r>
    </w:p>
    <w:p>
      <w:pPr>
        <w:shd w:fill="F2F2F2" w:val="clear"/>
        <w:spacing w:after="0"/>
        <w:ind w:left="720"/>
      </w:pPr>
      <w:r>
        <w:rPr>
          <w:rFonts w:ascii="Courier New" w:cs="Courier New" w:eastAsia="Courier New" w:hAnsi="Courier New"/>
          <w:sz w:val="18"/>
          <w:szCs w:val="18"/>
        </w:rPr>
        <w:t xml:space="preserve">app.use((req, res, next) =&gt; {</w:t>
      </w:r>
    </w:p>
    <w:p>
      <w:pPr>
        <w:shd w:fill="F2F2F2" w:val="clear"/>
        <w:spacing w:after="0"/>
        <w:ind w:left="720"/>
      </w:pPr>
      <w:r>
        <w:rPr>
          <w:rFonts w:ascii="Courier New" w:cs="Courier New" w:eastAsia="Courier New" w:hAnsi="Courier New"/>
          <w:sz w:val="18"/>
          <w:szCs w:val="18"/>
        </w:rPr>
        <w:t xml:space="preserve">    res.locals.username = req.session.username || null;</w:t>
      </w:r>
    </w:p>
    <w:p>
      <w:pPr>
        <w:shd w:fill="F2F2F2" w:val="clear"/>
        <w:spacing w:after="0"/>
        <w:ind w:left="720"/>
      </w:pPr>
      <w:r>
        <w:rPr>
          <w:rFonts w:ascii="Courier New" w:cs="Courier New" w:eastAsia="Courier New" w:hAnsi="Courier New"/>
          <w:sz w:val="18"/>
          <w:szCs w:val="18"/>
        </w:rPr>
        <w:t xml:space="preserve">    next();</w:t>
      </w:r>
    </w:p>
    <w:p>
      <w:pPr>
        <w:shd w:fill="F2F2F2" w:val="clear"/>
        <w:spacing w:after="0"/>
        <w:ind w:left="720"/>
      </w:pPr>
      <w:r>
        <w:rPr>
          <w:rFonts w:ascii="Courier New" w:cs="Courier New" w:eastAsia="Courier New" w:hAnsi="Courier New"/>
          <w:sz w:val="18"/>
          <w:szCs w:val="18"/>
        </w:rPr>
        <w:t xml:space="preserve">});</w:t>
      </w:r>
    </w:p>
    <w:p>
      <w:pPr>
        <w:spacing w:after="80"/>
      </w:pPr>
      <w:r>
        <w:t xml:space="preserve"/>
      </w:r>
    </w:p>
    <w:p>
      <w:pPr>
        <w:spacing w:after="160"/>
      </w:pPr>
      <w:r>
        <w:rPr>
          <w:rFonts w:ascii="Calibri" w:cs="Calibri" w:eastAsia="Calibri" w:hAnsi="Calibri"/>
          <w:b/>
          <w:bCs/>
          <w:sz w:val="22"/>
          <w:szCs w:val="22"/>
        </w:rPr>
        <w:t xml:space="preserve">3. Password Strength Validation with Regex (controllers/authController.js)</w:t>
      </w:r>
    </w:p>
    <w:p>
      <w:pPr>
        <w:spacing w:after="160"/>
      </w:pPr>
      <w:r>
        <w:rPr>
          <w:rFonts w:ascii="Calibri" w:cs="Calibri" w:eastAsia="Calibri" w:hAnsi="Calibri"/>
          <w:sz w:val="22"/>
          <w:szCs w:val="22"/>
        </w:rPr>
        <w:t xml:space="preserve">A regular expression checks for all required character types in a single pass during registration.</w:t>
      </w:r>
    </w:p>
    <w:p>
      <w:pPr>
        <w:shd w:fill="F2F2F2" w:val="clear"/>
        <w:spacing w:after="0"/>
        <w:ind w:left="720"/>
      </w:pPr>
      <w:r>
        <w:rPr>
          <w:rFonts w:ascii="Courier New" w:cs="Courier New" w:eastAsia="Courier New" w:hAnsi="Courier New"/>
          <w:sz w:val="18"/>
          <w:szCs w:val="18"/>
        </w:rPr>
        <w:t xml:space="preserve">const passwordRule = /^(?=.*[a-z])(?=.*[A-Z])(?=.*\d)(?=.*[\W_]).{8,}$/;</w:t>
      </w:r>
    </w:p>
    <w:p>
      <w:pPr>
        <w:spacing w:after="80"/>
      </w:pPr>
      <w:r>
        <w:t xml:space="preserve"/>
      </w:r>
    </w:p>
    <w:p>
      <w:pPr>
        <w:spacing w:after="160"/>
      </w:pPr>
      <w:r>
        <w:rPr>
          <w:rFonts w:ascii="Calibri" w:cs="Calibri" w:eastAsia="Calibri" w:hAnsi="Calibri"/>
          <w:b/>
          <w:bCs/>
          <w:sz w:val="22"/>
          <w:szCs w:val="22"/>
        </w:rPr>
        <w:t xml:space="preserve">4. Parameterised Queries for SQL Injection Prevention (all controllers)</w:t>
      </w:r>
    </w:p>
    <w:p>
      <w:pPr>
        <w:spacing w:after="160"/>
      </w:pPr>
      <w:r>
        <w:rPr>
          <w:rFonts w:ascii="Calibri" w:cs="Calibri" w:eastAsia="Calibri" w:hAnsi="Calibri"/>
          <w:sz w:val="22"/>
          <w:szCs w:val="22"/>
        </w:rPr>
        <w:t xml:space="preserve">All database queries use ? placeholders so user input is never concatenated directly into SQL strings.</w:t>
      </w:r>
    </w:p>
    <w:p>
      <w:pPr>
        <w:shd w:fill="F2F2F2" w:val="clear"/>
        <w:spacing w:after="0"/>
        <w:ind w:left="720"/>
      </w:pPr>
      <w:r>
        <w:rPr>
          <w:rFonts w:ascii="Courier New" w:cs="Courier New" w:eastAsia="Courier New" w:hAnsi="Courier New"/>
          <w:sz w:val="18"/>
          <w:szCs w:val="18"/>
        </w:rPr>
        <w:t xml:space="preserve">await db.query('SELECT * FROM users WHERE username = ?', [username]);</w:t>
      </w:r>
    </w:p>
    <w:p>
      <w:pPr>
        <w:spacing w:after="80"/>
      </w:pPr>
      <w:r>
        <w:t xml:space="preserve"/>
      </w:r>
    </w:p>
    <w:p>
      <w:pPr>
        <w:spacing w:after="160"/>
      </w:pPr>
      <w:r>
        <w:rPr>
          <w:rFonts w:ascii="Calibri" w:cs="Calibri" w:eastAsia="Calibri" w:hAnsi="Calibri"/>
          <w:b/>
          <w:bCs/>
          <w:sz w:val="22"/>
          <w:szCs w:val="22"/>
        </w:rPr>
        <w:t xml:space="preserve">5. COALESCE for Null-Safe Aggregation (controllers/dashboardController.js)</w:t>
      </w:r>
    </w:p>
    <w:p>
      <w:pPr>
        <w:spacing w:after="160"/>
      </w:pPr>
      <w:r>
        <w:rPr>
          <w:rFonts w:ascii="Calibri" w:cs="Calibri" w:eastAsia="Calibri" w:hAnsi="Calibri"/>
          <w:sz w:val="22"/>
          <w:szCs w:val="22"/>
        </w:rPr>
        <w:t xml:space="preserve">When a user has no workouts, SUM returns NULL. COALESCE defaults it to 0.</w:t>
      </w:r>
    </w:p>
    <w:p>
      <w:pPr>
        <w:shd w:fill="F2F2F2" w:val="clear"/>
        <w:spacing w:after="0"/>
        <w:ind w:left="720"/>
      </w:pPr>
      <w:r>
        <w:rPr>
          <w:rFonts w:ascii="Courier New" w:cs="Courier New" w:eastAsia="Courier New" w:hAnsi="Courier New"/>
          <w:sz w:val="18"/>
          <w:szCs w:val="18"/>
        </w:rPr>
        <w:t xml:space="preserve">SELECT COALESCE(SUM(duration_mins), 0) AS totalMins FROM workouts WHERE user_id = ?</w:t>
      </w:r>
    </w:p>
    <w:p>
      <w:pPr>
        <w:spacing w:after="80"/>
      </w:pPr>
      <w:r>
        <w:t xml:space="preserve"/>
      </w:r>
    </w:p>
    <w:p>
      <w:pPr>
        <w:spacing w:after="160"/>
      </w:pPr>
      <w:r>
        <w:rPr>
          <w:rFonts w:ascii="Calibri" w:cs="Calibri" w:eastAsia="Calibri" w:hAnsi="Calibri"/>
          <w:b/>
          <w:bCs/>
          <w:sz w:val="22"/>
          <w:szCs w:val="22"/>
        </w:rPr>
        <w:t xml:space="preserve">6. Ownership Checks on All Write Operations (controllers/workoutController.js)</w:t>
      </w:r>
    </w:p>
    <w:p>
      <w:pPr>
        <w:spacing w:after="160"/>
      </w:pPr>
      <w:r>
        <w:rPr>
          <w:rFonts w:ascii="Calibri" w:cs="Calibri" w:eastAsia="Calibri" w:hAnsi="Calibri"/>
          <w:sz w:val="22"/>
          <w:szCs w:val="22"/>
        </w:rPr>
        <w:t xml:space="preserve">Every edit, update and delete query includes AND user_id = ? so users cannot access or modify another user's data even by guessing the URL.</w:t>
      </w:r>
    </w:p>
    <w:p>
      <w:pPr>
        <w:shd w:fill="F2F2F2" w:val="clear"/>
        <w:spacing w:after="0"/>
        <w:ind w:left="720"/>
      </w:pPr>
      <w:r>
        <w:rPr>
          <w:rFonts w:ascii="Courier New" w:cs="Courier New" w:eastAsia="Courier New" w:hAnsi="Courier New"/>
          <w:sz w:val="18"/>
          <w:szCs w:val="18"/>
        </w:rPr>
        <w:t xml:space="preserve">await db.query('DELETE FROM workouts WHERE id = ? AND user_id = ?', [workoutId, userId]);</w:t>
      </w:r>
    </w:p>
    <w:p>
      <w:pPr>
        <w:pStyle w:val="Heading1"/>
        <w:spacing w:after="200" w:before="400"/>
      </w:pPr>
      <w:r>
        <w:rPr>
          <w:rFonts w:ascii="Calibri" w:cs="Calibri" w:eastAsia="Calibri" w:hAnsi="Calibri"/>
          <w:b/>
          <w:bCs/>
          <w:sz w:val="32"/>
          <w:szCs w:val="32"/>
        </w:rPr>
        <w:t xml:space="preserve">AI Declaration</w:t>
      </w:r>
    </w:p>
    <w:p>
      <w:pPr>
        <w:spacing w:after="160"/>
      </w:pPr>
      <w:r>
        <w:rPr>
          <w:rFonts w:ascii="Calibri" w:cs="Calibri" w:eastAsia="Calibri" w:hAnsi="Calibri"/>
          <w:sz w:val="22"/>
          <w:szCs w:val="22"/>
        </w:rPr>
        <w:t xml:space="preserve">I used Claude (an AI assistant by Anthropic) to support the development of this project. AI was used to help structure the initial project folder layout, suggest code for certain Express and MySQL patterns I was unfamiliar with, and review the code for issues. I reviewed all AI-generated code before including it, made modifications where needed, and ensured I understood every part of the codebase. All written sections of this report are my own work. The use of AI is comparable to using documentation or online resources as a reference tool during development.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2026-06-06T22:45:13.208Z</dcterms:created>
  <dcterms:modified xsi:type="dcterms:W3CDTF">2026-06-06T22:45:13.209Z</dcterms:modified>
</cp:coreProperties>
</file>

<file path=docProps/custom.xml><?xml version="1.0" encoding="utf-8"?>
<Properties xmlns="http://schemas.openxmlformats.org/officeDocument/2006/custom-properties" xmlns:vt="http://schemas.openxmlformats.org/officeDocument/2006/docPropsVTypes"/>
</file>