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ind w:right="234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Prénom NOM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ind w:right="234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Adresse postale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ind w:right="234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Numéro de téléphone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ind w:right="234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E-mail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ind w:right="234"/>
        <w:jc w:val="right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Monsieur XXX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ind w:right="234"/>
        <w:jc w:val="right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Adresse postale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ind w:right="234"/>
        <w:jc w:val="right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ind w:right="234"/>
        <w:jc w:val="right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ind w:right="234"/>
        <w:jc w:val="right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À XXXXX, le XX/X</w:t>
      </w:r>
      <w:r w:rsidDel="00000000" w:rsidR="00000000" w:rsidRPr="00000000">
        <w:rPr>
          <w:rFonts w:ascii="Arial" w:cs="Arial" w:eastAsia="Arial" w:hAnsi="Arial"/>
          <w:rtl w:val="0"/>
        </w:rPr>
        <w:t xml:space="preserve">X/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202</w:t>
      </w:r>
      <w:r w:rsidDel="00000000" w:rsidR="00000000" w:rsidRPr="00000000">
        <w:rPr>
          <w:rFonts w:ascii="Arial" w:cs="Arial" w:eastAsia="Arial" w:hAnsi="Arial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à XXhXX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ind w:right="234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ind w:right="234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ind w:right="234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ind w:right="234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u w:val="single"/>
          <w:rtl w:val="0"/>
        </w:rPr>
        <w:t xml:space="preserve">Objet 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Proposition d’offre d’achat pour l’immeuble situé au XXXX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ind w:right="234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ind w:right="234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Madame, Monsieur,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À la date du (préciser la date du courrier), nous, soussignés Monsieur/Madame Prénom NOM domicilié au XXXX et né le JJ/MM/AAAA à XXXX dénommé le promettant, m’engage à acheter, en cas d’acceptation de la présente offre, de façon ferme et irrévocable le bien désigné ci-dessous.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Le bien immobilier est le suivant :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323839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(Un appartement/une maison/autre), situé au XXXXXX. La superficie loi Carrez de ce bien est de XXX m², le prix demandé est de XXXXX (en lettres) euros.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ind w:right="234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La présente offre d’achat est faite au prix de XXXXX (en lettres) euros. Ce montant sera payé intégralement le jour de la signature de l’acte authentique de vente.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ind w:right="234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ind w:right="234"/>
        <w:jc w:val="both"/>
        <w:rPr>
          <w:rFonts w:ascii="Arial" w:cs="Arial" w:eastAsia="Arial" w:hAnsi="Arial"/>
          <w:color w:val="000000"/>
          <w:u w:val="single"/>
        </w:rPr>
      </w:pPr>
      <w:r w:rsidDel="00000000" w:rsidR="00000000" w:rsidRPr="00000000">
        <w:rPr>
          <w:rFonts w:ascii="Arial" w:cs="Arial" w:eastAsia="Arial" w:hAnsi="Arial"/>
          <w:color w:val="000000"/>
          <w:u w:val="single"/>
          <w:rtl w:val="0"/>
        </w:rPr>
        <w:t xml:space="preserve">Cette offre est faite sous les conditions suspensives :</w:t>
      </w:r>
    </w:p>
    <w:p w:rsidR="00000000" w:rsidDel="00000000" w:rsidP="00000000" w:rsidRDefault="00000000" w:rsidRPr="00000000" w14:paraId="0000001A">
      <w:pPr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720" w:right="234" w:hanging="18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Obtention d’un prêt bancaire d’un montant maximal de XXXX euros au taux hors assurance de XXXX %, sur XX ans, accordés par un établissement financier ou bancaire au choix du promettant. Celui-ci a pleinement conscience que s’il recourt à un autre prêt que celui indiqué précédemment, il ne pourra se prévaloir des dispositions de l’article L. 312-12 du Code de la consommation, c’est-à-dire qu’il ne pourra bénéficier de l’annulation rétroactive de la vente.</w:t>
      </w:r>
    </w:p>
    <w:p w:rsidR="00000000" w:rsidDel="00000000" w:rsidP="00000000" w:rsidRDefault="00000000" w:rsidRPr="00000000" w14:paraId="0000001B">
      <w:pPr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720" w:right="234" w:hanging="18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Autorisation division de l’appartement par l’urbanisme et des copropriétaires </w:t>
      </w:r>
    </w:p>
    <w:p w:rsidR="00000000" w:rsidDel="00000000" w:rsidP="00000000" w:rsidRDefault="00000000" w:rsidRPr="00000000" w14:paraId="0000001C">
      <w:pPr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720" w:right="234" w:hanging="18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Autre………………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ind w:right="234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En l’absence d’acceptation de la présente offre d’achat, celle-ci s’éteindra le (indiquer la date limite de réponse) à minuit. L’acceptation du vendeur pourra être formulée par tous moyens au domicile du promettant ci-dessus désigné.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ind w:right="234"/>
        <w:jc w:val="right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ind w:right="234"/>
        <w:jc w:val="right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ind w:right="234"/>
        <w:jc w:val="right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Date et signature de l’acheteur :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08"/>
          <w:tab w:val="left" w:leader="none" w:pos="1416"/>
          <w:tab w:val="left" w:leader="none" w:pos="2124"/>
          <w:tab w:val="left" w:leader="none" w:pos="2832"/>
          <w:tab w:val="left" w:leader="none" w:pos="3540"/>
          <w:tab w:val="left" w:leader="none" w:pos="4248"/>
          <w:tab w:val="left" w:leader="none" w:pos="4956"/>
          <w:tab w:val="left" w:leader="none" w:pos="5664"/>
          <w:tab w:val="left" w:leader="none" w:pos="6372"/>
          <w:tab w:val="left" w:leader="none" w:pos="7080"/>
          <w:tab w:val="left" w:leader="none" w:pos="7788"/>
          <w:tab w:val="left" w:leader="none" w:pos="8496"/>
          <w:tab w:val="left" w:leader="none" w:pos="9204"/>
        </w:tabs>
        <w:ind w:right="234"/>
        <w:jc w:val="right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i w:val="1"/>
          <w:color w:val="000000"/>
          <w:rtl w:val="0"/>
        </w:rPr>
        <w:t xml:space="preserve">Précédé de la mention « Bon pour achat »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720" w:top="720" w:left="1080" w:right="1080" w:header="709" w:footer="8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196" w:hanging="196"/>
      </w:pPr>
      <w:rPr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376" w:hanging="196"/>
      </w:pPr>
      <w:rPr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•"/>
      <w:lvlJc w:val="left"/>
      <w:pPr>
        <w:ind w:left="556" w:hanging="196"/>
      </w:pPr>
      <w:rPr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720" w:hanging="180"/>
      </w:pPr>
      <w:rPr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•"/>
      <w:lvlJc w:val="left"/>
      <w:pPr>
        <w:ind w:left="916" w:hanging="196"/>
      </w:pPr>
      <w:rPr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•"/>
      <w:lvlJc w:val="left"/>
      <w:pPr>
        <w:ind w:left="1096" w:hanging="196"/>
      </w:pPr>
      <w:rPr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1276" w:hanging="196"/>
      </w:pPr>
      <w:rPr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•"/>
      <w:lvlJc w:val="left"/>
      <w:pPr>
        <w:ind w:left="1456" w:hanging="196"/>
      </w:pPr>
      <w:rPr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•"/>
      <w:lvlJc w:val="left"/>
      <w:pPr>
        <w:ind w:left="1636" w:hanging="196"/>
      </w:pPr>
      <w:rPr>
        <w:smallCaps w:val="0"/>
        <w:strike w:val="0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fr-F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Pr>
      <w:lang w:eastAsia="en-US" w:val="en-US"/>
    </w:rPr>
  </w:style>
  <w:style w:type="paragraph" w:styleId="Titre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itre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itre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itre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</w:rPr>
  </w:style>
  <w:style w:type="paragraph" w:styleId="Titre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Titre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itr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Lienhypertexte">
    <w:name w:val="Hyperlink"/>
    <w:rPr>
      <w:u w:val="single"/>
    </w:rPr>
  </w:style>
  <w:style w:type="table" w:styleId="TableNormal0" w:customStyle="1">
    <w:name w:val="Table Normal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Pardfaut" w:customStyle="1">
    <w:name w:val="Par défaut"/>
    <w:pPr>
      <w:spacing w:before="160"/>
    </w:pPr>
    <w:rPr>
      <w:rFonts w:ascii="Helvetica Neue" w:cs="Arial Unicode MS" w:eastAsia="Arial Unicode MS" w:hAnsi="Helvetica Neue"/>
      <w:color w:val="000000"/>
      <w14:textOutline w14:cap="flat" w14:cmpd="sng" w14:algn="ctr">
        <w14:noFill/>
        <w14:prstDash w14:val="solid"/>
        <w14:bevel/>
      </w14:textOutline>
    </w:rPr>
  </w:style>
  <w:style w:type="character" w:styleId="Aucun" w:customStyle="1">
    <w:name w:val="Aucun"/>
    <w:rPr>
      <w:lang w:val="fr-FR"/>
    </w:rPr>
  </w:style>
  <w:style w:type="numbering" w:styleId="Puce" w:customStyle="1">
    <w:name w:val="Puce"/>
  </w:style>
  <w:style w:type="paragraph" w:styleId="Sous-titr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2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7/z5Lg1tayUQWbJVt8+GvsDaAg==">CgMxLjA4AHIhMWpkR1pqMzc1OWlwM01xWFhLUElTUW9hVzAtMmtpcV9U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2024-06-08T11:01:00Z</dcterms:created>
</cp:coreProperties>
</file>