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86" w:lineRule="auto"/>
        <w:ind w:right="1525" w:firstLine="1525"/>
        <w:rPr>
          <w:rFonts w:ascii="Arial" w:cs="Arial" w:eastAsia="Arial" w:hAnsi="Arial"/>
          <w:color w:val="ff0000"/>
          <w:u w:val="none"/>
        </w:rPr>
      </w:pPr>
      <w:r w:rsidDel="00000000" w:rsidR="00000000" w:rsidRPr="00000000">
        <w:rPr>
          <w:rFonts w:ascii="Arial" w:cs="Arial" w:eastAsia="Arial" w:hAnsi="Arial"/>
          <w:color w:val="ff0000"/>
          <w:u w:val="none"/>
          <w:rtl w:val="0"/>
        </w:rPr>
        <w:t xml:space="preserve">NOM SOCIÉTÉ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5" w:right="1526" w:firstLine="0"/>
        <w:jc w:val="center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 au capital variable de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euros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5" w:right="1527" w:firstLine="0"/>
        <w:jc w:val="center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Siège social 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ADRESSE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5" w:right="1527" w:firstLine="0"/>
        <w:jc w:val="center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N° SIRET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RCS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VILLE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0" w:lineRule="auto"/>
        <w:ind w:firstLine="1525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u w:val="none"/>
          <w:rtl w:val="0"/>
        </w:rPr>
        <w:t xml:space="preserve">PROCÈS-VERBAL DE L’ASSEMBLÉE GÉNÉRALE EXTRAORDINAIRE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680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L’an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ANNÉE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680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HEURES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113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associés se sont réunis en assemblée générale extraordinaire, au siège social, sis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ADRESSE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tenue à huis clos, sur convocation de la gérance, faite conformément aux statuts.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113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Madame ou Monsieur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NOM / PRÉNOM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préside la séance en qualité de Gérant.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538" w:lineRule="auto"/>
        <w:ind w:left="116" w:right="346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Sont présents à la réunion 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836" w:right="0" w:hanging="361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Madame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NOM / PRÉNOM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représentante de la société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NOM SOCIÉTÉ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propriétaire de la pleine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6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propriété de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parts sociales 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6" w:right="0" w:hanging="361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Monsieur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NOM / PRÉNOM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propriétaire de la pleine propriété de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parts sociales.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6" w:right="112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parts des associés présents 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parts détenues en pleine propriété sur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parts au total composant le capital social.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112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Président constate que tous les associés sont présents ou représentés et que l'assemblée peut valablement délibérer et prendre ses décisions à la majorité requise.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Président dépose sur le bureau et met à la disposition de l’assemblée 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36" w:right="0" w:hanging="361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texte du projet de résolutions 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6" w:right="0" w:hanging="361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rapport de la gérance 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6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Puis, le Président rappelle que l’assemblée est réunie à l’effet de délibérer sur l’ordre du jour suivant 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836" w:right="0" w:hanging="361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Autorisation de cession de parts sociales 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836" w:right="0" w:hanging="361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 des statuts,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6" w:right="0" w:hanging="361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Pouvoir en vue des formalités 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Puis le Président donne lecture du rapport de la gérance et ouvre la discussion.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6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Personne ne demandant la parole, le Président met successivement aux voix les résolutions inscrites à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6840" w:w="11920" w:orient="portrait"/>
          <w:pgMar w:bottom="280" w:top="1580" w:left="1300" w:right="130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l’ordre du jour.</w:t>
      </w:r>
    </w:p>
    <w:p w:rsidR="00000000" w:rsidDel="00000000" w:rsidP="00000000" w:rsidRDefault="00000000" w:rsidRPr="00000000" w14:paraId="00000028">
      <w:pPr>
        <w:pStyle w:val="Heading1"/>
        <w:ind w:firstLine="1525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PREMIERE RESOLUTION – CESSION DE 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116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projet de cession de parts sociales envisagée est le suivant 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6" w:right="111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Cession de la part de M.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NOM / PRÉNOM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pleine propriété de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parts sociales, numérotés de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société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NOM SOCIÉTÉ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SCI au capital variable de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euros, dont le  siège social est situé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ADRESSE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immatriculée au registre du commerce et des sociétés de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VILLE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sous le numéro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N° SOCIÉTÉ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représentant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du capital et des droits de votre de ladite société, au profit de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NOM SOCIÉTÉ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immatriculée au registre du commerce et des sociétés de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VILLE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sous le numéro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N° SOCIÉTÉ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dont le siège social sera situé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ADRESSE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6" w:right="112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Cession de la part de la société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NOM SOCIÉTÉ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pleine propriété d’une part sociale, numérotée nombre, de la société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NOM SOCIÉTÉ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SCI au capital variable de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euros, dont le siège social est situé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ADRESSE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immatriculée au registre du commerce et des sociétés de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VILLE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sous le numéro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N° SOCIÉTÉ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 profit de    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NOM / PRÉNOM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L’assemblée générale décide d’autoriser lesdites cessions de parts sociales envisagées. Les associés attestent que l’ensemble de la procédure d’agrément prévu dans les statuts a été respecté.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6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en conséquence d’agréer en qualité d’associé dans le cadre de ladite cession de parts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NOM / PRÉNOM 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6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Cette résolution, mise aux voix, est adoptée à l’unanimité.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before="1" w:lineRule="auto"/>
        <w:ind w:firstLine="1525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DEUXIEME RESOLUTION – MODIFICATION DES STATUTS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116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Sous la condition suspensive de la réalisation définitive des cessions de parts autorisées sous la première résolution, l’assemblée générale décide de modifier comme suit l’article 7.2 des statuts 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116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6" w:right="0" w:hanging="361"/>
        <w:jc w:val="left"/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Article 7.2 : Capital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116" w:right="0" w:firstLine="0"/>
        <w:jc w:val="left"/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capital social est fixé à la somme de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chiffre écrit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euros.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59" w:lineRule="auto"/>
        <w:ind w:left="116" w:right="0" w:firstLine="0"/>
        <w:jc w:val="left"/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est divisé en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parts sociales de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 de valeur nominale chacune, toutes de même catégorie, intégralement souscrites à la constitution.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403" w:lineRule="auto"/>
        <w:ind w:left="116" w:right="2736" w:firstLine="0"/>
        <w:jc w:val="left"/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parts sociales sont numérotées de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attribuées comme suit :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NOM SOCIÉTÉ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116" w:right="4672" w:firstLine="0"/>
        <w:jc w:val="left"/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parts sociales, numérotées de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…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…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Madame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NOM / PRÉNOM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16" w:right="0" w:firstLine="0"/>
        <w:jc w:val="left"/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sociale, numérotée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116" w:right="0" w:firstLine="0"/>
        <w:jc w:val="left"/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Soit un total de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parts sociales »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16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9" w:type="default"/>
          <w:type w:val="nextPage"/>
          <w:pgSz w:h="16840" w:w="11920" w:orient="portrait"/>
          <w:pgMar w:bottom="280" w:top="1360" w:left="1300" w:right="1300" w:header="720" w:footer="720"/>
        </w:sect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Cette résolution, mise aux voix, est adoptée à l’unanimité.</w:t>
      </w:r>
    </w:p>
    <w:p w:rsidR="00000000" w:rsidDel="00000000" w:rsidP="00000000" w:rsidRDefault="00000000" w:rsidRPr="00000000" w14:paraId="00000046">
      <w:pPr>
        <w:pStyle w:val="Heading1"/>
        <w:ind w:left="402" w:right="0" w:firstLine="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TROISIEME RESOLUTION – DÉLÉGATION DE POUVOIR EN VUE D’ACCOMPLIR LES FORMALITÉS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116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L’assemblée générale confère tous pouvoirs au porteur d’une copie ou d’un extrait du présent procès- verbal à l’effet d’accomplir toutes les formalités légales.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Cette résolution, mise aux voix, est adoptée à l’unanimité.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5" w:right="1525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3251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 rien n’étant à l’ordre du jour, la séance est levée à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HEURES.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51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VILLE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Ind w:w="26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3195"/>
        <w:gridCol w:w="1990"/>
        <w:gridCol w:w="3545"/>
        <w:tblGridChange w:id="0">
          <w:tblGrid>
            <w:gridCol w:w="3195"/>
            <w:gridCol w:w="1990"/>
            <w:gridCol w:w="3545"/>
          </w:tblGrid>
        </w:tblGridChange>
      </w:tblGrid>
      <w:tr>
        <w:trPr>
          <w:cantSplit w:val="0"/>
          <w:trHeight w:val="75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9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SOCIÉTÉ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853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Représentée par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853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/ PRÉNOM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9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/ PRÉNOM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57" w:right="0" w:hanging="157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215900</wp:posOffset>
                </wp:positionV>
                <wp:extent cx="2038350" cy="22225"/>
                <wp:effectExtent b="0" l="0" r="0" t="0"/>
                <wp:wrapTopAndBottom distB="0" distT="0"/>
                <wp:docPr descr="Rectangle 2" id="107374182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31588" y="3773650"/>
                          <a:ext cx="2028825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215900</wp:posOffset>
                </wp:positionV>
                <wp:extent cx="2038350" cy="22225"/>
                <wp:effectExtent b="0" l="0" r="0" t="0"/>
                <wp:wrapTopAndBottom distB="0" distT="0"/>
                <wp:docPr descr="Rectangle 2" id="1073741826" name="image1.png"/>
                <a:graphic>
                  <a:graphicData uri="http://schemas.openxmlformats.org/drawingml/2006/picture">
                    <pic:pic>
                      <pic:nvPicPr>
                        <pic:cNvPr descr="Rectangle 2"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835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" w:lineRule="auto"/>
        <w:ind w:left="26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NOM / PRÉNOM</w:t>
      </w:r>
      <w:r w:rsidDel="00000000" w:rsidR="00000000" w:rsidRPr="00000000">
        <w:rPr>
          <w:rtl w:val="0"/>
        </w:rPr>
      </w:r>
    </w:p>
    <w:sectPr>
      <w:headerReference r:id="rId11" w:type="default"/>
      <w:type w:val="nextPage"/>
      <w:pgSz w:h="16840" w:w="11920" w:orient="portrait"/>
      <w:pgMar w:bottom="280" w:top="1360" w:left="1300" w:right="13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836" w:hanging="361.00000000000006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686" w:hanging="36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2533" w:hanging="36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379" w:hanging="361.00000000000045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4226" w:hanging="36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5073" w:hanging="36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919" w:hanging="36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6766" w:hanging="36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7613" w:hanging="361.0000000000009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836" w:hanging="360.00000000000006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686" w:hanging="36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2533" w:hanging="36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379" w:hanging="36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4226" w:hanging="36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5073" w:hanging="36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919" w:hanging="36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6766" w:hanging="36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7613" w:hanging="36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7" w:line="240" w:lineRule="auto"/>
      <w:ind w:left="1525" w:right="1526" w:hanging="1525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  <w:lang w:eastAsia="en-US" w:val="en-US"/>
    </w:rPr>
  </w:style>
  <w:style w:type="paragraph" w:styleId="Titre1">
    <w:name w:val="heading 1"/>
    <w:uiPriority w:val="9"/>
    <w:qFormat w:val="1"/>
    <w:pPr>
      <w:widowControl w:val="0"/>
      <w:spacing w:before="37"/>
      <w:ind w:left="1525" w:right="1526"/>
      <w:jc w:val="center"/>
      <w:outlineLvl w:val="0"/>
    </w:pPr>
    <w:rPr>
      <w:rFonts w:ascii="Calibri" w:cs="Arial Unicode MS" w:hAnsi="Calibri"/>
      <w:b w:val="1"/>
      <w:bCs w:val="1"/>
      <w:color w:val="000000"/>
      <w:sz w:val="22"/>
      <w:szCs w:val="22"/>
      <w:u w:color="000000" w:val="single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Lienhypertexte">
    <w:name w:val="Hyperlink"/>
    <w:rPr>
      <w:u w:val="single"/>
    </w:rPr>
  </w:style>
  <w:style w:type="table" w:styleId="TableNormal" w:customStyle="1">
    <w:name w:val="Table Normal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-tte">
    <w:name w:val="header"/>
    <w:pPr>
      <w:tabs>
        <w:tab w:val="right" w:pos="9020"/>
      </w:tabs>
    </w:pPr>
    <w:rPr>
      <w:rFonts w:ascii="Helvetica Neue" w:cs="Arial Unicode MS" w:hAnsi="Helvetica Neue"/>
      <w:color w:val="000000"/>
      <w:sz w:val="24"/>
      <w:szCs w:val="24"/>
      <w14:textOutline w14:cap="flat" w14:cmpd="sng" w14:algn="ctr">
        <w14:noFill/>
        <w14:prstDash w14:val="solid"/>
        <w14:bevel/>
      </w14:textOutline>
    </w:rPr>
  </w:style>
  <w:style w:type="character" w:styleId="Aucun" w:customStyle="1">
    <w:name w:val="Aucun"/>
    <w:rPr>
      <w:lang w:val="fr-FR"/>
    </w:rPr>
  </w:style>
  <w:style w:type="paragraph" w:styleId="Corpsdetexte">
    <w:name w:val="Body Text"/>
    <w:pPr>
      <w:widowControl w:val="0"/>
    </w:pPr>
    <w:rPr>
      <w:rFonts w:ascii="Calibri" w:cs="Arial Unicode MS" w:hAnsi="Calibri"/>
      <w:color w:val="000000"/>
      <w:sz w:val="22"/>
      <w:szCs w:val="22"/>
      <w:u w:color="000000"/>
    </w:rPr>
  </w:style>
  <w:style w:type="paragraph" w:styleId="Paragraphedeliste">
    <w:name w:val="List Paragraph"/>
    <w:pPr>
      <w:widowControl w:val="0"/>
      <w:ind w:left="836" w:hanging="361"/>
    </w:pPr>
    <w:rPr>
      <w:rFonts w:ascii="Calibri" w:cs="Arial Unicode MS" w:hAnsi="Calibri"/>
      <w:color w:val="000000"/>
      <w:sz w:val="22"/>
      <w:szCs w:val="22"/>
      <w:u w:color="000000"/>
    </w:rPr>
  </w:style>
  <w:style w:type="numbering" w:styleId="Style1import" w:customStyle="1">
    <w:name w:val="Style 1 importé"/>
    <w:pPr>
      <w:numPr>
        <w:numId w:val="1"/>
      </w:numPr>
    </w:pPr>
  </w:style>
  <w:style w:type="paragraph" w:styleId="Corps" w:customStyle="1">
    <w:name w:val="Corps"/>
    <w:pPr>
      <w:widowControl w:val="0"/>
    </w:pPr>
    <w:rPr>
      <w:rFonts w:ascii="Calibri" w:cs="Calibri" w:eastAsia="Calibri" w:hAnsi="Calibri"/>
      <w:color w:val="000000"/>
      <w:sz w:val="22"/>
      <w:szCs w:val="22"/>
      <w:u w:color="000000"/>
      <w14:textOutline w14:cap="flat" w14:cmpd="sng" w14:algn="ctr">
        <w14:noFill/>
        <w14:prstDash w14:val="solid"/>
        <w14:bevel/>
      </w14:textOutline>
    </w:rPr>
  </w:style>
  <w:style w:type="paragraph" w:styleId="TableParagraph" w:customStyle="1">
    <w:name w:val="Table Paragraph"/>
    <w:pPr>
      <w:widowControl w:val="0"/>
      <w:spacing w:line="268" w:lineRule="exact"/>
      <w:ind w:left="110"/>
    </w:pPr>
    <w:rPr>
      <w:rFonts w:ascii="Calibri" w:cs="Arial Unicode MS" w:hAnsi="Calibri"/>
      <w:color w:val="000000"/>
      <w:sz w:val="22"/>
      <w:szCs w:val="22"/>
      <w:u w:color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image" Target="media/image1.png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wLpyvWg3r21cF/utjD+XkRP/xQ==">CgMxLjA4AHIhMVV3SGdsVVROQjByLXZRb2h4eUNQbXNHdlZabU1GYWFa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2025-01-09T13:09:00Z</dcterms:created>
</cp:coreProperties>
</file>