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FE939" w14:textId="3F9D402A" w:rsidR="00E44DAC" w:rsidRDefault="004A48E4">
      <w:r>
        <w:t>MMC</w:t>
      </w:r>
    </w:p>
    <w:p w14:paraId="0EB35B5C" w14:textId="17F889DC" w:rsidR="004A48E4" w:rsidRDefault="004A48E4" w:rsidP="004A48E4">
      <w:pPr>
        <w:pStyle w:val="Paragraphedeliste"/>
        <w:numPr>
          <w:ilvl w:val="0"/>
          <w:numId w:val="1"/>
        </w:numPr>
      </w:pPr>
      <w:r>
        <w:t>1D-3D – les analogies / d’où viennent les équations</w:t>
      </w:r>
      <w:bookmarkStart w:id="0" w:name="_GoBack"/>
      <w:bookmarkEnd w:id="0"/>
    </w:p>
    <w:sectPr w:rsidR="004A4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F5A63"/>
    <w:multiLevelType w:val="hybridMultilevel"/>
    <w:tmpl w:val="22F434C4"/>
    <w:lvl w:ilvl="0" w:tplc="55E4A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29"/>
    <w:rsid w:val="00025629"/>
    <w:rsid w:val="00314977"/>
    <w:rsid w:val="004A48E4"/>
    <w:rsid w:val="008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96E72"/>
  <w15:chartTrackingRefBased/>
  <w15:docId w15:val="{5CBE4D64-8FE8-40C1-8FD8-EDBE94CE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Emeline FAUGERE</dc:creator>
  <cp:keywords/>
  <dc:description/>
  <cp:lastModifiedBy>Emeline FAUGERE</cp:lastModifiedBy>
  <cp:revision>2</cp:revision>
  <dcterms:created xsi:type="dcterms:W3CDTF">2025-10-24T11:59:00Z</dcterms:created>
  <dcterms:modified xsi:type="dcterms:W3CDTF">2025-10-24T12:00:00Z</dcterms:modified>
</cp:coreProperties>
</file>