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B1C8B">
      <w:bookmarkStart w:id="8" w:name="_GoBack"/>
      <w:bookmarkEnd w:id="8"/>
      <w:r>
        <w:rPr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-1060450</wp:posOffset>
            </wp:positionH>
            <wp:positionV relativeFrom="margin">
              <wp:posOffset>-929640</wp:posOffset>
            </wp:positionV>
            <wp:extent cx="7847965" cy="2967355"/>
            <wp:effectExtent l="0" t="0" r="635" b="4445"/>
            <wp:wrapTight wrapText="bothSides">
              <wp:wrapPolygon>
                <wp:start x="0" y="0"/>
                <wp:lineTo x="0" y="21540"/>
                <wp:lineTo x="21567" y="21540"/>
                <wp:lineTo x="21567" y="0"/>
                <wp:lineTo x="0" y="0"/>
              </wp:wrapPolygon>
            </wp:wrapTight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96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9C2C1"/>
    <w:p w14:paraId="1905F539"/>
    <w:p w14:paraId="34164F70"/>
    <w:p w14:paraId="02E1AE2D"/>
    <w:p w14:paraId="433F241B">
      <w:pPr>
        <w:jc w:val="center"/>
        <w:rPr>
          <w:rFonts w:ascii="Helvetica Neue" w:hAnsi="Helvetica Neue"/>
          <w:sz w:val="80"/>
          <w:szCs w:val="80"/>
        </w:rPr>
      </w:pPr>
    </w:p>
    <w:p w14:paraId="05D0AE73">
      <w:pPr>
        <w:jc w:val="center"/>
        <w:rPr>
          <w:rFonts w:ascii="Helvetica Neue" w:hAnsi="Helvetica Neue"/>
          <w:sz w:val="80"/>
          <w:szCs w:val="80"/>
        </w:rPr>
      </w:pPr>
      <w:r>
        <w:rPr>
          <w:rFonts w:ascii="Helvetica Neue" w:hAnsi="Helvetica Neue"/>
          <w:sz w:val="80"/>
          <w:szCs w:val="80"/>
        </w:rPr>
        <w:t>Technical Report</w:t>
      </w:r>
    </w:p>
    <w:p w14:paraId="40AC474F">
      <w:pPr>
        <w:jc w:val="center"/>
        <w:rPr>
          <w:rFonts w:ascii="Helvetica Neue Light" w:hAnsi="Helvetica Neue Light"/>
          <w:sz w:val="80"/>
          <w:szCs w:val="80"/>
        </w:rPr>
      </w:pPr>
    </w:p>
    <w:p w14:paraId="50413435">
      <w:pPr>
        <w:jc w:val="center"/>
        <w:rPr>
          <w:rFonts w:ascii="Helvetica Neue Thin" w:hAnsi="Helvetica Neue Thin"/>
          <w:sz w:val="56"/>
          <w:szCs w:val="56"/>
        </w:rPr>
      </w:pPr>
      <w:r>
        <w:rPr>
          <w:rFonts w:ascii="Helvetica Neue Thin" w:hAnsi="Helvetica Neue Thin"/>
          <w:sz w:val="56"/>
          <w:szCs w:val="56"/>
        </w:rPr>
        <w:t>Title of report</w:t>
      </w:r>
    </w:p>
    <w:p w14:paraId="6C9ECDF4">
      <w:pPr>
        <w:jc w:val="center"/>
        <w:rPr>
          <w:rFonts w:ascii="Helvetica Neue Thin" w:hAnsi="Helvetica Neue Thin"/>
          <w:sz w:val="56"/>
          <w:szCs w:val="56"/>
        </w:rPr>
      </w:pPr>
    </w:p>
    <w:p w14:paraId="09FA2FBD">
      <w:pPr>
        <w:jc w:val="center"/>
        <w:rPr>
          <w:rFonts w:ascii="Helvetica Neue Thin" w:hAnsi="Helvetica Neue Thin"/>
          <w:sz w:val="56"/>
          <w:szCs w:val="56"/>
        </w:rPr>
      </w:pPr>
      <w:r>
        <w:rPr>
          <w:rFonts w:ascii="Helvetica Neue Thin" w:hAnsi="Helvetica Neue Thin"/>
          <w:sz w:val="56"/>
          <w:szCs w:val="56"/>
        </w:rPr>
        <w:t>Student Name</w:t>
      </w:r>
    </w:p>
    <w:p w14:paraId="327FDDA6">
      <w:pPr>
        <w:jc w:val="center"/>
        <w:rPr>
          <w:rFonts w:ascii="Helvetica Neue Thin" w:hAnsi="Helvetica Neue Thin"/>
          <w:sz w:val="56"/>
          <w:szCs w:val="56"/>
        </w:rPr>
      </w:pPr>
    </w:p>
    <w:p w14:paraId="3B3D4757">
      <w:pPr>
        <w:spacing w:line="276" w:lineRule="auto"/>
        <w:jc w:val="center"/>
        <w:rPr>
          <w:rFonts w:ascii="Helvetica Neue Thin" w:hAnsi="Helvetica Neue Thin"/>
          <w:sz w:val="56"/>
          <w:szCs w:val="56"/>
        </w:rPr>
      </w:pPr>
      <w:r>
        <w:rPr>
          <w:rFonts w:ascii="Helvetica Neue Thin" w:hAnsi="Helvetica Neue Thin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3916045</wp:posOffset>
            </wp:positionV>
            <wp:extent cx="8030210" cy="7289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02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elvetica Neue Thin" w:hAnsi="Helvetica Neue Thin"/>
          <w:sz w:val="56"/>
          <w:szCs w:val="56"/>
        </w:rPr>
        <w:t>Word count</w:t>
      </w:r>
    </w:p>
    <w:p w14:paraId="2F408902">
      <w:pPr>
        <w:jc w:val="center"/>
        <w:rPr>
          <w:rFonts w:hint="default" w:ascii="Helvetica Neue Thin" w:hAnsi="Helvetica Neue Thin"/>
          <w:sz w:val="44"/>
          <w:szCs w:val="44"/>
          <w:lang w:val="en-US"/>
        </w:rPr>
      </w:pPr>
      <w:r>
        <w:rPr>
          <w:rFonts w:ascii="Helvetica Neue Thin" w:hAnsi="Helvetica Neue Thin"/>
          <w:sz w:val="44"/>
          <w:szCs w:val="44"/>
        </w:rPr>
        <w:t>Summary: 250</w:t>
      </w:r>
      <w:r>
        <w:rPr>
          <w:rFonts w:ascii="Helvetica Neue Thin" w:hAnsi="Helvetica Neue Thin"/>
          <w:sz w:val="44"/>
          <w:szCs w:val="44"/>
        </w:rPr>
        <w:tab/>
      </w:r>
      <w:r>
        <w:rPr>
          <w:rFonts w:ascii="Helvetica Neue Thin" w:hAnsi="Helvetica Neue Thin"/>
          <w:sz w:val="44"/>
          <w:szCs w:val="44"/>
        </w:rPr>
        <w:t xml:space="preserve"> |  Main text:</w:t>
      </w:r>
      <w:r>
        <w:rPr>
          <w:rFonts w:hint="default" w:ascii="Helvetica Neue Thin" w:hAnsi="Helvetica Neue Thin"/>
          <w:sz w:val="44"/>
          <w:szCs w:val="44"/>
          <w:lang w:val="en-US"/>
        </w:rPr>
        <w:t>1000</w:t>
      </w:r>
    </w:p>
    <w:p w14:paraId="3301D3E6">
      <w:pPr>
        <w:jc w:val="center"/>
        <w:rPr>
          <w:rFonts w:ascii="Helvetica Neue Thin" w:hAnsi="Helvetica Neue Thin"/>
          <w:sz w:val="72"/>
          <w:szCs w:val="72"/>
        </w:rPr>
      </w:pPr>
    </w:p>
    <w:p w14:paraId="602F8D05">
      <w:pPr>
        <w:jc w:val="center"/>
        <w:rPr>
          <w:rFonts w:ascii="Helvetica Neue Thin" w:hAnsi="Helvetica Neue Thin"/>
          <w:sz w:val="72"/>
          <w:szCs w:val="72"/>
        </w:rPr>
      </w:pPr>
    </w:p>
    <w:p w14:paraId="1912449A">
      <w:pPr>
        <w:rPr>
          <w:rFonts w:ascii="Helvetica Neue" w:hAnsi="Helvetica Neue"/>
          <w:sz w:val="44"/>
          <w:szCs w:val="44"/>
        </w:rPr>
      </w:pPr>
    </w:p>
    <w:sdt>
      <w:sdtPr>
        <w:rPr>
          <w:rFonts w:ascii="Helvetica Neue Thin" w:hAnsi="Helvetica Neue Thin"/>
          <w:color w:val="auto"/>
          <w:sz w:val="36"/>
          <w:szCs w:val="36"/>
        </w:rPr>
        <w:id w:val="10712617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olor w:val="auto"/>
          <w:sz w:val="24"/>
          <w:szCs w:val="24"/>
          <w:lang w:val="en-ZA"/>
        </w:rPr>
      </w:sdtEndPr>
      <w:sdtContent>
        <w:p w14:paraId="168EEF28">
          <w:pPr>
            <w:pStyle w:val="19"/>
            <w:rPr>
              <w:rFonts w:ascii="Helvetica Neue Thin" w:hAnsi="Helvetica Neue Thin"/>
              <w:color w:val="auto"/>
              <w:sz w:val="36"/>
              <w:szCs w:val="36"/>
            </w:rPr>
          </w:pPr>
          <w:r>
            <w:rPr>
              <w:rFonts w:ascii="Helvetica Neue Thin" w:hAnsi="Helvetica Neue Thin"/>
              <w:color w:val="auto"/>
              <w:sz w:val="36"/>
              <w:szCs w:val="36"/>
            </w:rPr>
            <w:t>Table of Contents</w:t>
          </w:r>
        </w:p>
        <w:p w14:paraId="14731C22">
          <w:pPr>
            <w:rPr>
              <w:lang w:val="en-US"/>
            </w:rPr>
          </w:pPr>
        </w:p>
        <w:p w14:paraId="2E8A45F0">
          <w:pPr>
            <w:pStyle w:val="10"/>
            <w:tabs>
              <w:tab w:val="right" w:leader="dot" w:pos="9010"/>
            </w:tabs>
            <w:rPr>
              <w:rStyle w:val="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"_Toc25064482" </w:instrText>
          </w:r>
          <w:r>
            <w:fldChar w:fldCharType="separate"/>
          </w:r>
          <w:r>
            <w:rPr>
              <w:rStyle w:val="9"/>
            </w:rPr>
            <w:t>1. Summary</w:t>
          </w:r>
          <w:r>
            <w:tab/>
          </w:r>
          <w:r>
            <w:fldChar w:fldCharType="begin"/>
          </w:r>
          <w:r>
            <w:instrText xml:space="preserve"> PAGEREF _Toc25064482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E810FA"/>
        <w:p w14:paraId="2CCC5F26">
          <w:pPr>
            <w:pStyle w:val="10"/>
            <w:tabs>
              <w:tab w:val="right" w:leader="dot" w:pos="9010"/>
            </w:tabs>
          </w:pPr>
          <w:r>
            <w:fldChar w:fldCharType="begin"/>
          </w:r>
          <w:r>
            <w:instrText xml:space="preserve"> HYPERLINK \l "_Toc25064483" </w:instrText>
          </w:r>
          <w:r>
            <w:fldChar w:fldCharType="separate"/>
          </w:r>
          <w:r>
            <w:rPr>
              <w:rStyle w:val="9"/>
            </w:rPr>
            <w:t>2. Body</w:t>
          </w:r>
          <w:r>
            <w:tab/>
          </w:r>
          <w:r>
            <w:fldChar w:fldCharType="begin"/>
          </w:r>
          <w:r>
            <w:instrText xml:space="preserve"> PAGEREF _Toc25064483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074A06">
          <w:pPr>
            <w:pStyle w:val="11"/>
            <w:tabs>
              <w:tab w:val="right" w:leader="dot" w:pos="9010"/>
            </w:tabs>
          </w:pPr>
          <w:r>
            <w:fldChar w:fldCharType="begin"/>
          </w:r>
          <w:r>
            <w:instrText xml:space="preserve"> HYPERLINK \l "_Toc25064484" </w:instrText>
          </w:r>
          <w:r>
            <w:fldChar w:fldCharType="separate"/>
          </w:r>
          <w:r>
            <w:rPr>
              <w:rStyle w:val="9"/>
            </w:rPr>
            <w:t>2.1. Introduction</w:t>
          </w:r>
          <w:r>
            <w:tab/>
          </w:r>
          <w:r>
            <w:fldChar w:fldCharType="begin"/>
          </w:r>
          <w:r>
            <w:instrText xml:space="preserve"> PAGEREF _Toc25064484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04E65E6">
          <w:pPr>
            <w:pStyle w:val="11"/>
            <w:tabs>
              <w:tab w:val="right" w:leader="dot" w:pos="9010"/>
            </w:tabs>
          </w:pPr>
          <w:r>
            <w:fldChar w:fldCharType="begin"/>
          </w:r>
          <w:r>
            <w:instrText xml:space="preserve"> HYPERLINK \l "_Toc25064485" </w:instrText>
          </w:r>
          <w:r>
            <w:fldChar w:fldCharType="separate"/>
          </w:r>
          <w:r>
            <w:rPr>
              <w:rStyle w:val="9"/>
            </w:rPr>
            <w:t>2.2. Main section of report</w:t>
          </w:r>
          <w:r>
            <w:tab/>
          </w:r>
          <w:r>
            <w:fldChar w:fldCharType="begin"/>
          </w:r>
          <w:r>
            <w:instrText xml:space="preserve"> PAGEREF _Toc25064485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578C6A">
          <w:pPr>
            <w:pStyle w:val="11"/>
            <w:tabs>
              <w:tab w:val="right" w:leader="dot" w:pos="9010"/>
            </w:tabs>
            <w:rPr>
              <w:rStyle w:val="9"/>
            </w:rPr>
          </w:pPr>
          <w:r>
            <w:fldChar w:fldCharType="begin"/>
          </w:r>
          <w:r>
            <w:instrText xml:space="preserve"> HYPERLINK \l "_Toc25064486" </w:instrText>
          </w:r>
          <w:r>
            <w:fldChar w:fldCharType="separate"/>
          </w:r>
          <w:r>
            <w:rPr>
              <w:rStyle w:val="9"/>
            </w:rPr>
            <w:t>2.3. Conclusion</w:t>
          </w:r>
          <w:r>
            <w:tab/>
          </w:r>
          <w:r>
            <w:fldChar w:fldCharType="begin"/>
          </w:r>
          <w:r>
            <w:instrText xml:space="preserve"> PAGEREF _Toc25064486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A25B43"/>
        <w:p w14:paraId="4E05E329">
          <w:pPr>
            <w:pStyle w:val="10"/>
            <w:tabs>
              <w:tab w:val="right" w:leader="dot" w:pos="9010"/>
            </w:tabs>
            <w:rPr>
              <w:rStyle w:val="9"/>
            </w:rPr>
          </w:pPr>
          <w:r>
            <w:fldChar w:fldCharType="begin"/>
          </w:r>
          <w:r>
            <w:instrText xml:space="preserve"> HYPERLINK \l "_Toc25064487" </w:instrText>
          </w:r>
          <w:r>
            <w:fldChar w:fldCharType="separate"/>
          </w:r>
          <w:r>
            <w:rPr>
              <w:rStyle w:val="9"/>
            </w:rPr>
            <w:t>3. References</w:t>
          </w:r>
          <w:r>
            <w:tab/>
          </w:r>
          <w:r>
            <w:fldChar w:fldCharType="begin"/>
          </w:r>
          <w:r>
            <w:instrText xml:space="preserve"> PAGEREF _Toc25064487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17EEA0"/>
        <w:p w14:paraId="59235FFA">
          <w:pPr>
            <w:pStyle w:val="10"/>
            <w:tabs>
              <w:tab w:val="right" w:leader="dot" w:pos="9010"/>
            </w:tabs>
            <w:rPr>
              <w:rStyle w:val="9"/>
            </w:rPr>
          </w:pPr>
          <w:r>
            <w:fldChar w:fldCharType="begin"/>
          </w:r>
          <w:r>
            <w:instrText xml:space="preserve"> HYPERLINK \l "_Toc25064488" </w:instrText>
          </w:r>
          <w:r>
            <w:fldChar w:fldCharType="separate"/>
          </w:r>
          <w:r>
            <w:rPr>
              <w:rStyle w:val="9"/>
            </w:rPr>
            <w:t>4. Acknowledgements</w:t>
          </w:r>
          <w:r>
            <w:tab/>
          </w:r>
          <w:r>
            <w:fldChar w:fldCharType="begin"/>
          </w:r>
          <w:r>
            <w:instrText xml:space="preserve"> PAGEREF _Toc25064488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6049198"/>
        <w:p w14:paraId="45BA4A0D">
          <w:pPr>
            <w:pStyle w:val="10"/>
            <w:tabs>
              <w:tab w:val="right" w:leader="dot" w:pos="9010"/>
            </w:tabs>
          </w:pPr>
          <w:r>
            <w:fldChar w:fldCharType="begin"/>
          </w:r>
          <w:r>
            <w:instrText xml:space="preserve"> HYPERLINK \l "_Toc25064489" </w:instrText>
          </w:r>
          <w:r>
            <w:fldChar w:fldCharType="separate"/>
          </w:r>
          <w:r>
            <w:rPr>
              <w:rStyle w:val="9"/>
            </w:rPr>
            <w:t>5. Appendices</w:t>
          </w:r>
          <w:r>
            <w:tab/>
          </w:r>
          <w:r>
            <w:fldChar w:fldCharType="begin"/>
          </w:r>
          <w:r>
            <w:instrText xml:space="preserve"> PAGEREF _Toc25064489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93FA9E">
          <w:r>
            <w:fldChar w:fldCharType="end"/>
          </w:r>
        </w:p>
      </w:sdtContent>
    </w:sdt>
    <w:p w14:paraId="50928BB9">
      <w:pPr>
        <w:rPr>
          <w:rFonts w:ascii="Helvetica Neue" w:hAnsi="Helvetica Neue"/>
          <w:sz w:val="44"/>
          <w:szCs w:val="44"/>
        </w:rPr>
      </w:pPr>
      <w:r>
        <w:rPr>
          <w:rFonts w:ascii="Helvetica Neue" w:hAnsi="Helvetica Neue"/>
          <w:sz w:val="44"/>
          <w:szCs w:val="44"/>
        </w:rPr>
        <w:br w:type="page"/>
      </w:r>
    </w:p>
    <w:p w14:paraId="32C7E2FF">
      <w:pPr>
        <w:pStyle w:val="2"/>
        <w:rPr>
          <w:szCs w:val="44"/>
        </w:rPr>
      </w:pPr>
      <w:bookmarkStart w:id="0" w:name="_Toc25064482"/>
      <w:r>
        <w:rPr>
          <w:szCs w:val="44"/>
        </w:rPr>
        <w:t xml:space="preserve">1. </w:t>
      </w:r>
      <w:r>
        <w:t>Summary</w:t>
      </w:r>
      <w:bookmarkEnd w:id="0"/>
    </w:p>
    <w:p w14:paraId="25935DFB">
      <w:pPr>
        <w:rPr>
          <w:rFonts w:ascii="Helvetica Neue Thin" w:hAnsi="Helvetica Neue Thin"/>
          <w:sz w:val="36"/>
          <w:szCs w:val="36"/>
        </w:rPr>
      </w:pPr>
    </w:p>
    <w:p w14:paraId="60920B06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Start writing here</w:t>
      </w:r>
    </w:p>
    <w:p w14:paraId="5479BCE4">
      <w:pPr>
        <w:rPr>
          <w:rFonts w:ascii="Helvetica Neue Thin" w:hAnsi="Helvetica Neue Thin"/>
          <w:sz w:val="36"/>
          <w:szCs w:val="36"/>
        </w:rPr>
      </w:pPr>
    </w:p>
    <w:p w14:paraId="2232ACB6">
      <w:pPr>
        <w:rPr>
          <w:rFonts w:ascii="Helvetica Neue Thin" w:hAnsi="Helvetica Neue Thin"/>
          <w:sz w:val="36"/>
          <w:szCs w:val="36"/>
        </w:rPr>
      </w:pPr>
    </w:p>
    <w:p w14:paraId="06238590">
      <w:pPr>
        <w:rPr>
          <w:rFonts w:ascii="Helvetica Neue Thin" w:hAnsi="Helvetica Neue Thin"/>
          <w:sz w:val="36"/>
          <w:szCs w:val="36"/>
        </w:rPr>
      </w:pPr>
    </w:p>
    <w:p w14:paraId="272673F2">
      <w:pPr>
        <w:rPr>
          <w:rFonts w:ascii="Helvetica Neue Thin" w:hAnsi="Helvetica Neue Thin"/>
          <w:sz w:val="36"/>
          <w:szCs w:val="36"/>
        </w:rPr>
      </w:pPr>
    </w:p>
    <w:p w14:paraId="12DB1B6B">
      <w:pPr>
        <w:rPr>
          <w:rFonts w:ascii="Helvetica Neue Thin" w:hAnsi="Helvetica Neue Thin"/>
          <w:sz w:val="36"/>
          <w:szCs w:val="36"/>
        </w:rPr>
      </w:pPr>
    </w:p>
    <w:p w14:paraId="422B2281">
      <w:pPr>
        <w:rPr>
          <w:rFonts w:ascii="Helvetica Neue Thin" w:hAnsi="Helvetica Neue Thin"/>
          <w:sz w:val="36"/>
          <w:szCs w:val="36"/>
        </w:rPr>
      </w:pPr>
    </w:p>
    <w:p w14:paraId="7F58230B">
      <w:pPr>
        <w:rPr>
          <w:rFonts w:ascii="Helvetica Neue Thin" w:hAnsi="Helvetica Neue Thin"/>
          <w:sz w:val="36"/>
          <w:szCs w:val="36"/>
        </w:rPr>
      </w:pPr>
    </w:p>
    <w:p w14:paraId="701DB70E">
      <w:pPr>
        <w:rPr>
          <w:rFonts w:ascii="Helvetica Neue Thin" w:hAnsi="Helvetica Neue Thin"/>
          <w:sz w:val="36"/>
          <w:szCs w:val="36"/>
        </w:rPr>
      </w:pPr>
    </w:p>
    <w:p w14:paraId="40CC5F30">
      <w:pPr>
        <w:rPr>
          <w:rFonts w:ascii="Helvetica Neue Thin" w:hAnsi="Helvetica Neue Thin"/>
          <w:sz w:val="36"/>
          <w:szCs w:val="36"/>
        </w:rPr>
      </w:pPr>
    </w:p>
    <w:p w14:paraId="2E3182FC">
      <w:pPr>
        <w:rPr>
          <w:rFonts w:ascii="Helvetica Neue Thin" w:hAnsi="Helvetica Neue Thin"/>
          <w:sz w:val="36"/>
          <w:szCs w:val="36"/>
        </w:rPr>
      </w:pPr>
    </w:p>
    <w:p w14:paraId="13A170BC">
      <w:pPr>
        <w:rPr>
          <w:rFonts w:ascii="Helvetica Neue Thin" w:hAnsi="Helvetica Neue Thin"/>
          <w:sz w:val="36"/>
          <w:szCs w:val="36"/>
        </w:rPr>
      </w:pPr>
    </w:p>
    <w:p w14:paraId="1F5DA853">
      <w:pPr>
        <w:rPr>
          <w:rFonts w:ascii="Helvetica Neue Thin" w:hAnsi="Helvetica Neue Thin"/>
          <w:sz w:val="36"/>
          <w:szCs w:val="36"/>
        </w:rPr>
      </w:pPr>
    </w:p>
    <w:p w14:paraId="3B0A437F">
      <w:pPr>
        <w:rPr>
          <w:rFonts w:ascii="Helvetica Neue Thin" w:hAnsi="Helvetica Neue Thin"/>
          <w:sz w:val="36"/>
          <w:szCs w:val="36"/>
        </w:rPr>
      </w:pPr>
    </w:p>
    <w:p w14:paraId="28E789AA">
      <w:pPr>
        <w:rPr>
          <w:rFonts w:ascii="Helvetica Neue Thin" w:hAnsi="Helvetica Neue Thin"/>
          <w:sz w:val="36"/>
          <w:szCs w:val="36"/>
        </w:rPr>
      </w:pPr>
    </w:p>
    <w:p w14:paraId="17C44AFC">
      <w:pPr>
        <w:rPr>
          <w:rFonts w:ascii="Helvetica Neue Thin" w:hAnsi="Helvetica Neue Thin"/>
          <w:sz w:val="36"/>
          <w:szCs w:val="36"/>
        </w:rPr>
      </w:pPr>
    </w:p>
    <w:p w14:paraId="673CF1F5">
      <w:pPr>
        <w:rPr>
          <w:rFonts w:ascii="Helvetica Neue Thin" w:hAnsi="Helvetica Neue Thin"/>
          <w:sz w:val="36"/>
          <w:szCs w:val="36"/>
        </w:rPr>
      </w:pPr>
    </w:p>
    <w:p w14:paraId="22E13665">
      <w:pPr>
        <w:rPr>
          <w:rFonts w:ascii="Helvetica Neue Thin" w:hAnsi="Helvetica Neue Thin"/>
          <w:sz w:val="36"/>
          <w:szCs w:val="36"/>
        </w:rPr>
      </w:pPr>
    </w:p>
    <w:p w14:paraId="5D61F896">
      <w:pPr>
        <w:rPr>
          <w:rFonts w:ascii="Helvetica Neue Thin" w:hAnsi="Helvetica Neue Thin"/>
          <w:sz w:val="36"/>
          <w:szCs w:val="36"/>
        </w:rPr>
      </w:pPr>
    </w:p>
    <w:p w14:paraId="25931C45">
      <w:pPr>
        <w:rPr>
          <w:rFonts w:ascii="Helvetica Neue Thin" w:hAnsi="Helvetica Neue Thin"/>
          <w:sz w:val="36"/>
          <w:szCs w:val="36"/>
        </w:rPr>
      </w:pPr>
    </w:p>
    <w:p w14:paraId="208F0091">
      <w:pPr>
        <w:rPr>
          <w:rFonts w:ascii="Helvetica Neue Thin" w:hAnsi="Helvetica Neue Thin"/>
          <w:sz w:val="36"/>
          <w:szCs w:val="36"/>
        </w:rPr>
      </w:pPr>
    </w:p>
    <w:p w14:paraId="19F6DAFC">
      <w:pPr>
        <w:rPr>
          <w:rFonts w:ascii="Helvetica Neue Thin" w:hAnsi="Helvetica Neue Thin"/>
          <w:sz w:val="36"/>
          <w:szCs w:val="36"/>
        </w:rPr>
      </w:pPr>
    </w:p>
    <w:p w14:paraId="30B2A877">
      <w:pPr>
        <w:rPr>
          <w:rFonts w:ascii="Helvetica Neue Thin" w:hAnsi="Helvetica Neue Thin"/>
          <w:sz w:val="36"/>
          <w:szCs w:val="36"/>
        </w:rPr>
      </w:pPr>
    </w:p>
    <w:p w14:paraId="61B9BA54">
      <w:pPr>
        <w:rPr>
          <w:rFonts w:ascii="Helvetica Neue Thin" w:hAnsi="Helvetica Neue Thin"/>
          <w:sz w:val="36"/>
          <w:szCs w:val="36"/>
        </w:rPr>
      </w:pPr>
    </w:p>
    <w:p w14:paraId="758F8854">
      <w:pPr>
        <w:rPr>
          <w:rFonts w:ascii="Helvetica Neue Thin" w:hAnsi="Helvetica Neue Thin"/>
          <w:sz w:val="36"/>
          <w:szCs w:val="36"/>
        </w:rPr>
      </w:pPr>
    </w:p>
    <w:p w14:paraId="431A7346">
      <w:pPr>
        <w:rPr>
          <w:rFonts w:ascii="Helvetica Neue Thin" w:hAnsi="Helvetica Neue Thin"/>
          <w:sz w:val="36"/>
          <w:szCs w:val="36"/>
        </w:rPr>
      </w:pPr>
    </w:p>
    <w:p w14:paraId="5BD21BFC">
      <w:pPr>
        <w:rPr>
          <w:rFonts w:ascii="Helvetica Neue Thin" w:hAnsi="Helvetica Neue Thin"/>
          <w:sz w:val="36"/>
          <w:szCs w:val="36"/>
        </w:rPr>
      </w:pPr>
    </w:p>
    <w:p w14:paraId="147BA98C">
      <w:pPr>
        <w:rPr>
          <w:rFonts w:ascii="Helvetica Neue" w:hAnsi="Helvetica Neue"/>
          <w:sz w:val="44"/>
          <w:szCs w:val="44"/>
        </w:rPr>
      </w:pPr>
    </w:p>
    <w:p w14:paraId="7171656F">
      <w:pPr>
        <w:rPr>
          <w:rFonts w:ascii="Helvetica Neue" w:hAnsi="Helvetica Neue"/>
          <w:sz w:val="44"/>
          <w:szCs w:val="44"/>
        </w:rPr>
      </w:pPr>
    </w:p>
    <w:p w14:paraId="7ADBC68F">
      <w:pPr>
        <w:pStyle w:val="2"/>
      </w:pPr>
      <w:bookmarkStart w:id="1" w:name="_Toc25064483"/>
      <w:r>
        <w:t>2. Body</w:t>
      </w:r>
      <w:bookmarkEnd w:id="1"/>
    </w:p>
    <w:p w14:paraId="5B34098F">
      <w:pPr>
        <w:rPr>
          <w:rFonts w:ascii="Helvetica Neue Thin" w:hAnsi="Helvetica Neue Thin"/>
          <w:sz w:val="36"/>
          <w:szCs w:val="36"/>
        </w:rPr>
      </w:pPr>
    </w:p>
    <w:p w14:paraId="124487ED">
      <w:pPr>
        <w:pStyle w:val="3"/>
      </w:pPr>
      <w:bookmarkStart w:id="2" w:name="_Toc25064484"/>
      <w:r>
        <w:t>2.1. Introduction</w:t>
      </w:r>
      <w:bookmarkEnd w:id="2"/>
    </w:p>
    <w:p w14:paraId="21FB41EC">
      <w:pPr>
        <w:rPr>
          <w:rFonts w:ascii="Helvetica Neue Thin" w:hAnsi="Helvetica Neue Thin"/>
          <w:sz w:val="36"/>
          <w:szCs w:val="36"/>
        </w:rPr>
      </w:pPr>
    </w:p>
    <w:p w14:paraId="768AB1E7">
      <w:pPr>
        <w:pStyle w:val="3"/>
      </w:pPr>
      <w:bookmarkStart w:id="3" w:name="_Toc25064485"/>
      <w:r>
        <w:t>2.2. Main section of report</w:t>
      </w:r>
      <w:bookmarkEnd w:id="3"/>
    </w:p>
    <w:p w14:paraId="535ED476">
      <w:pPr>
        <w:rPr>
          <w:rFonts w:ascii="Helvetica Neue Thin" w:hAnsi="Helvetica Neue Thin"/>
          <w:sz w:val="36"/>
          <w:szCs w:val="36"/>
        </w:rPr>
      </w:pPr>
    </w:p>
    <w:p w14:paraId="248AA5CC">
      <w:pPr>
        <w:pStyle w:val="3"/>
      </w:pPr>
      <w:bookmarkStart w:id="4" w:name="_Toc25064486"/>
      <w:r>
        <w:t>2.3. Conclusion</w:t>
      </w:r>
      <w:bookmarkEnd w:id="4"/>
    </w:p>
    <w:p w14:paraId="2DFE977C">
      <w:pPr>
        <w:rPr>
          <w:rFonts w:ascii="Helvetica Neue Thin" w:hAnsi="Helvetica Neue Thin"/>
          <w:sz w:val="36"/>
          <w:szCs w:val="36"/>
        </w:rPr>
      </w:pPr>
    </w:p>
    <w:p w14:paraId="31DE043C">
      <w:pPr>
        <w:rPr>
          <w:rFonts w:ascii="Helvetica Neue Thin" w:hAnsi="Helvetica Neue Thin"/>
          <w:sz w:val="36"/>
          <w:szCs w:val="36"/>
        </w:rPr>
      </w:pPr>
    </w:p>
    <w:p w14:paraId="48A56564">
      <w:pPr>
        <w:rPr>
          <w:rFonts w:ascii="Helvetica Neue Thin" w:hAnsi="Helvetica Neue Thin"/>
          <w:sz w:val="36"/>
          <w:szCs w:val="36"/>
        </w:rPr>
      </w:pPr>
    </w:p>
    <w:p w14:paraId="5EFCC589">
      <w:pPr>
        <w:rPr>
          <w:rFonts w:ascii="Helvetica Neue Thin" w:hAnsi="Helvetica Neue Thin"/>
          <w:sz w:val="36"/>
          <w:szCs w:val="36"/>
        </w:rPr>
      </w:pPr>
    </w:p>
    <w:p w14:paraId="2B6F4645">
      <w:pPr>
        <w:rPr>
          <w:rFonts w:ascii="Helvetica Neue Thin" w:hAnsi="Helvetica Neue Thin"/>
          <w:sz w:val="36"/>
          <w:szCs w:val="36"/>
        </w:rPr>
      </w:pPr>
    </w:p>
    <w:p w14:paraId="7B94C418">
      <w:pPr>
        <w:rPr>
          <w:rFonts w:ascii="Helvetica Neue Thin" w:hAnsi="Helvetica Neue Thin"/>
          <w:sz w:val="36"/>
          <w:szCs w:val="36"/>
        </w:rPr>
      </w:pPr>
    </w:p>
    <w:p w14:paraId="5FAE9000">
      <w:pPr>
        <w:rPr>
          <w:rFonts w:ascii="Helvetica Neue Thin" w:hAnsi="Helvetica Neue Thin"/>
          <w:sz w:val="36"/>
          <w:szCs w:val="36"/>
        </w:rPr>
      </w:pPr>
    </w:p>
    <w:p w14:paraId="6D8DAB42">
      <w:pPr>
        <w:rPr>
          <w:rFonts w:ascii="Helvetica Neue Thin" w:hAnsi="Helvetica Neue Thin"/>
          <w:sz w:val="36"/>
          <w:szCs w:val="36"/>
        </w:rPr>
      </w:pPr>
    </w:p>
    <w:p w14:paraId="78822ACE">
      <w:pPr>
        <w:rPr>
          <w:rFonts w:ascii="Helvetica Neue Thin" w:hAnsi="Helvetica Neue Thin"/>
          <w:sz w:val="36"/>
          <w:szCs w:val="36"/>
        </w:rPr>
      </w:pPr>
    </w:p>
    <w:p w14:paraId="55EB3DA8">
      <w:pPr>
        <w:rPr>
          <w:rFonts w:ascii="Helvetica Neue Thin" w:hAnsi="Helvetica Neue Thin"/>
          <w:sz w:val="36"/>
          <w:szCs w:val="36"/>
        </w:rPr>
      </w:pPr>
    </w:p>
    <w:p w14:paraId="4AC371CE">
      <w:pPr>
        <w:rPr>
          <w:rFonts w:ascii="Helvetica Neue Thin" w:hAnsi="Helvetica Neue Thin"/>
          <w:sz w:val="36"/>
          <w:szCs w:val="36"/>
        </w:rPr>
      </w:pPr>
    </w:p>
    <w:p w14:paraId="5B69CA04">
      <w:pPr>
        <w:rPr>
          <w:rFonts w:ascii="Helvetica Neue Thin" w:hAnsi="Helvetica Neue Thin"/>
          <w:sz w:val="36"/>
          <w:szCs w:val="36"/>
        </w:rPr>
      </w:pPr>
    </w:p>
    <w:p w14:paraId="4667F679">
      <w:pPr>
        <w:rPr>
          <w:rFonts w:ascii="Helvetica Neue Thin" w:hAnsi="Helvetica Neue Thin"/>
          <w:sz w:val="36"/>
          <w:szCs w:val="36"/>
        </w:rPr>
      </w:pPr>
    </w:p>
    <w:p w14:paraId="55B38ACC">
      <w:pPr>
        <w:rPr>
          <w:rFonts w:ascii="Helvetica Neue Thin" w:hAnsi="Helvetica Neue Thin"/>
          <w:sz w:val="36"/>
          <w:szCs w:val="36"/>
        </w:rPr>
      </w:pPr>
    </w:p>
    <w:p w14:paraId="064C1AD9">
      <w:pPr>
        <w:rPr>
          <w:rFonts w:ascii="Helvetica Neue Thin" w:hAnsi="Helvetica Neue Thin"/>
          <w:sz w:val="36"/>
          <w:szCs w:val="36"/>
        </w:rPr>
      </w:pPr>
    </w:p>
    <w:p w14:paraId="2E43A045">
      <w:pPr>
        <w:rPr>
          <w:rFonts w:ascii="Helvetica Neue Thin" w:hAnsi="Helvetica Neue Thin"/>
          <w:sz w:val="36"/>
          <w:szCs w:val="36"/>
        </w:rPr>
      </w:pPr>
    </w:p>
    <w:p w14:paraId="45663C6F">
      <w:pPr>
        <w:rPr>
          <w:rFonts w:ascii="Helvetica Neue Thin" w:hAnsi="Helvetica Neue Thin"/>
          <w:sz w:val="36"/>
          <w:szCs w:val="36"/>
        </w:rPr>
      </w:pPr>
    </w:p>
    <w:p w14:paraId="0D696509">
      <w:pPr>
        <w:rPr>
          <w:rFonts w:ascii="Helvetica Neue Thin" w:hAnsi="Helvetica Neue Thin"/>
          <w:sz w:val="36"/>
          <w:szCs w:val="36"/>
        </w:rPr>
      </w:pPr>
    </w:p>
    <w:p w14:paraId="52571FBC">
      <w:pPr>
        <w:rPr>
          <w:rFonts w:ascii="Helvetica Neue Thin" w:hAnsi="Helvetica Neue Thin"/>
          <w:sz w:val="36"/>
          <w:szCs w:val="36"/>
        </w:rPr>
      </w:pPr>
    </w:p>
    <w:p w14:paraId="2D52FB3C">
      <w:pPr>
        <w:rPr>
          <w:rFonts w:ascii="Helvetica Neue Thin" w:hAnsi="Helvetica Neue Thin"/>
          <w:sz w:val="36"/>
          <w:szCs w:val="36"/>
        </w:rPr>
      </w:pPr>
    </w:p>
    <w:p w14:paraId="022A1D78">
      <w:pPr>
        <w:rPr>
          <w:rFonts w:ascii="Helvetica Neue Thin" w:hAnsi="Helvetica Neue Thin"/>
          <w:sz w:val="36"/>
          <w:szCs w:val="36"/>
        </w:rPr>
      </w:pPr>
    </w:p>
    <w:p w14:paraId="3420BE12">
      <w:pPr>
        <w:rPr>
          <w:rFonts w:ascii="Helvetica Neue Thin" w:hAnsi="Helvetica Neue Thin"/>
          <w:sz w:val="36"/>
          <w:szCs w:val="36"/>
        </w:rPr>
      </w:pPr>
    </w:p>
    <w:p w14:paraId="285F29C8">
      <w:pPr>
        <w:rPr>
          <w:rFonts w:ascii="Helvetica Neue" w:hAnsi="Helvetica Neue"/>
          <w:sz w:val="44"/>
          <w:szCs w:val="44"/>
        </w:rPr>
      </w:pPr>
    </w:p>
    <w:p w14:paraId="42A8917C">
      <w:pPr>
        <w:rPr>
          <w:rFonts w:ascii="Helvetica Neue" w:hAnsi="Helvetica Neue"/>
          <w:sz w:val="44"/>
          <w:szCs w:val="44"/>
        </w:rPr>
      </w:pPr>
    </w:p>
    <w:p w14:paraId="5D5A1E69">
      <w:pPr>
        <w:pStyle w:val="2"/>
      </w:pPr>
      <w:bookmarkStart w:id="5" w:name="_Toc25064487"/>
      <w:r>
        <w:t>3. References</w:t>
      </w:r>
      <w:bookmarkEnd w:id="5"/>
    </w:p>
    <w:p w14:paraId="68A7EA33">
      <w:pPr>
        <w:rPr>
          <w:rFonts w:ascii="Helvetica Neue Thin" w:hAnsi="Helvetica Neue Thin"/>
          <w:sz w:val="36"/>
          <w:szCs w:val="36"/>
        </w:rPr>
      </w:pPr>
    </w:p>
    <w:p w14:paraId="6996FCDB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Start writing here</w:t>
      </w:r>
    </w:p>
    <w:p w14:paraId="2D161043">
      <w:pPr>
        <w:rPr>
          <w:rFonts w:ascii="Helvetica Neue Thin" w:hAnsi="Helvetica Neue Thin"/>
          <w:sz w:val="36"/>
          <w:szCs w:val="36"/>
        </w:rPr>
      </w:pPr>
    </w:p>
    <w:p w14:paraId="3E3372EA">
      <w:pPr>
        <w:rPr>
          <w:rFonts w:ascii="Helvetica Neue Thin" w:hAnsi="Helvetica Neue Thin"/>
          <w:sz w:val="36"/>
          <w:szCs w:val="36"/>
        </w:rPr>
      </w:pPr>
    </w:p>
    <w:p w14:paraId="255DA3EF">
      <w:pPr>
        <w:rPr>
          <w:rFonts w:ascii="Helvetica Neue Thin" w:hAnsi="Helvetica Neue Thin"/>
          <w:sz w:val="36"/>
          <w:szCs w:val="36"/>
        </w:rPr>
      </w:pPr>
    </w:p>
    <w:p w14:paraId="427C589A">
      <w:pPr>
        <w:rPr>
          <w:rFonts w:ascii="Helvetica Neue Thin" w:hAnsi="Helvetica Neue Thin"/>
          <w:sz w:val="36"/>
          <w:szCs w:val="36"/>
        </w:rPr>
      </w:pPr>
    </w:p>
    <w:p w14:paraId="40B32B42">
      <w:pPr>
        <w:rPr>
          <w:rFonts w:ascii="Helvetica Neue Thin" w:hAnsi="Helvetica Neue Thin"/>
          <w:sz w:val="36"/>
          <w:szCs w:val="36"/>
        </w:rPr>
      </w:pPr>
    </w:p>
    <w:p w14:paraId="77878232">
      <w:pPr>
        <w:rPr>
          <w:rFonts w:ascii="Helvetica Neue Thin" w:hAnsi="Helvetica Neue Thin"/>
          <w:sz w:val="36"/>
          <w:szCs w:val="36"/>
        </w:rPr>
      </w:pPr>
    </w:p>
    <w:p w14:paraId="3F2BFC9C">
      <w:pPr>
        <w:rPr>
          <w:rFonts w:ascii="Helvetica Neue Thin" w:hAnsi="Helvetica Neue Thin"/>
          <w:sz w:val="36"/>
          <w:szCs w:val="36"/>
        </w:rPr>
      </w:pPr>
    </w:p>
    <w:p w14:paraId="47B4CE6A">
      <w:pPr>
        <w:rPr>
          <w:rFonts w:ascii="Helvetica Neue" w:hAnsi="Helvetica Neue"/>
          <w:sz w:val="44"/>
          <w:szCs w:val="44"/>
        </w:rPr>
      </w:pPr>
    </w:p>
    <w:p w14:paraId="478E9FA8">
      <w:pPr>
        <w:rPr>
          <w:rFonts w:ascii="Helvetica Neue" w:hAnsi="Helvetica Neue"/>
          <w:sz w:val="44"/>
          <w:szCs w:val="44"/>
        </w:rPr>
      </w:pPr>
    </w:p>
    <w:p w14:paraId="17E4766B">
      <w:pPr>
        <w:rPr>
          <w:rFonts w:ascii="Helvetica Neue" w:hAnsi="Helvetica Neue"/>
          <w:sz w:val="44"/>
          <w:szCs w:val="44"/>
        </w:rPr>
      </w:pPr>
    </w:p>
    <w:p w14:paraId="026F0A6D">
      <w:pPr>
        <w:rPr>
          <w:rFonts w:ascii="Helvetica Neue" w:hAnsi="Helvetica Neue"/>
          <w:sz w:val="44"/>
          <w:szCs w:val="44"/>
        </w:rPr>
      </w:pPr>
    </w:p>
    <w:p w14:paraId="68BBC91F">
      <w:pPr>
        <w:rPr>
          <w:rFonts w:ascii="Helvetica Neue" w:hAnsi="Helvetica Neue"/>
          <w:sz w:val="44"/>
          <w:szCs w:val="44"/>
        </w:rPr>
      </w:pPr>
    </w:p>
    <w:p w14:paraId="1DDB3787">
      <w:pPr>
        <w:rPr>
          <w:rFonts w:ascii="Helvetica Neue" w:hAnsi="Helvetica Neue"/>
          <w:sz w:val="44"/>
          <w:szCs w:val="44"/>
        </w:rPr>
      </w:pPr>
    </w:p>
    <w:p w14:paraId="1ED359B6">
      <w:pPr>
        <w:rPr>
          <w:rFonts w:ascii="Helvetica Neue" w:hAnsi="Helvetica Neue"/>
          <w:sz w:val="44"/>
          <w:szCs w:val="44"/>
        </w:rPr>
      </w:pPr>
    </w:p>
    <w:p w14:paraId="4CC20C27">
      <w:pPr>
        <w:rPr>
          <w:rFonts w:ascii="Helvetica Neue" w:hAnsi="Helvetica Neue"/>
          <w:sz w:val="44"/>
          <w:szCs w:val="44"/>
        </w:rPr>
      </w:pPr>
    </w:p>
    <w:p w14:paraId="6AC9A36C">
      <w:pPr>
        <w:rPr>
          <w:rFonts w:ascii="Helvetica Neue" w:hAnsi="Helvetica Neue"/>
          <w:sz w:val="44"/>
          <w:szCs w:val="44"/>
        </w:rPr>
      </w:pPr>
    </w:p>
    <w:p w14:paraId="118C1EF1">
      <w:pPr>
        <w:rPr>
          <w:rFonts w:ascii="Helvetica Neue" w:hAnsi="Helvetica Neue"/>
          <w:sz w:val="44"/>
          <w:szCs w:val="44"/>
        </w:rPr>
      </w:pPr>
    </w:p>
    <w:p w14:paraId="309598A5">
      <w:pPr>
        <w:rPr>
          <w:rFonts w:ascii="Helvetica Neue" w:hAnsi="Helvetica Neue"/>
          <w:sz w:val="44"/>
          <w:szCs w:val="44"/>
        </w:rPr>
      </w:pPr>
    </w:p>
    <w:p w14:paraId="7F65D0A2">
      <w:pPr>
        <w:rPr>
          <w:rFonts w:ascii="Helvetica Neue" w:hAnsi="Helvetica Neue"/>
          <w:sz w:val="44"/>
          <w:szCs w:val="44"/>
        </w:rPr>
      </w:pPr>
    </w:p>
    <w:p w14:paraId="2A607F3E">
      <w:pPr>
        <w:rPr>
          <w:rFonts w:ascii="Helvetica Neue" w:hAnsi="Helvetica Neue"/>
          <w:sz w:val="44"/>
          <w:szCs w:val="44"/>
        </w:rPr>
      </w:pPr>
    </w:p>
    <w:p w14:paraId="55133BAB">
      <w:pPr>
        <w:rPr>
          <w:rFonts w:ascii="Helvetica Neue" w:hAnsi="Helvetica Neue"/>
          <w:sz w:val="44"/>
          <w:szCs w:val="44"/>
        </w:rPr>
      </w:pPr>
    </w:p>
    <w:p w14:paraId="1B7EF324">
      <w:pPr>
        <w:rPr>
          <w:rFonts w:ascii="Helvetica Neue" w:hAnsi="Helvetica Neue"/>
          <w:sz w:val="44"/>
          <w:szCs w:val="44"/>
        </w:rPr>
      </w:pPr>
    </w:p>
    <w:p w14:paraId="4AE9D725">
      <w:pPr>
        <w:rPr>
          <w:rFonts w:ascii="Helvetica Neue" w:hAnsi="Helvetica Neue"/>
          <w:sz w:val="44"/>
          <w:szCs w:val="44"/>
        </w:rPr>
      </w:pPr>
    </w:p>
    <w:p w14:paraId="04F4EDC3">
      <w:pPr>
        <w:rPr>
          <w:rFonts w:ascii="Helvetica Neue" w:hAnsi="Helvetica Neue"/>
          <w:sz w:val="44"/>
          <w:szCs w:val="44"/>
        </w:rPr>
      </w:pPr>
    </w:p>
    <w:p w14:paraId="5E1FA618">
      <w:pPr>
        <w:rPr>
          <w:rFonts w:ascii="Helvetica Neue" w:hAnsi="Helvetica Neue"/>
          <w:sz w:val="44"/>
          <w:szCs w:val="44"/>
        </w:rPr>
      </w:pPr>
    </w:p>
    <w:p w14:paraId="3D4C8B60">
      <w:pPr>
        <w:pStyle w:val="2"/>
      </w:pPr>
      <w:bookmarkStart w:id="6" w:name="_Toc25064488"/>
      <w:r>
        <w:t>4. Acknowledgements</w:t>
      </w:r>
      <w:bookmarkEnd w:id="6"/>
    </w:p>
    <w:p w14:paraId="55858040">
      <w:pPr>
        <w:rPr>
          <w:rFonts w:ascii="Helvetica Neue Thin" w:hAnsi="Helvetica Neue Thin"/>
          <w:sz w:val="36"/>
          <w:szCs w:val="36"/>
        </w:rPr>
      </w:pPr>
    </w:p>
    <w:p w14:paraId="6CC5E153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Start writing here</w:t>
      </w:r>
    </w:p>
    <w:p w14:paraId="09A1DAFB">
      <w:pPr>
        <w:rPr>
          <w:rFonts w:ascii="Helvetica Neue Thin" w:hAnsi="Helvetica Neue Thin"/>
          <w:sz w:val="36"/>
          <w:szCs w:val="36"/>
        </w:rPr>
      </w:pPr>
    </w:p>
    <w:p w14:paraId="0461298D">
      <w:pPr>
        <w:rPr>
          <w:rFonts w:ascii="Helvetica Neue Thin" w:hAnsi="Helvetica Neue Thin"/>
          <w:sz w:val="36"/>
          <w:szCs w:val="36"/>
        </w:rPr>
      </w:pPr>
    </w:p>
    <w:p w14:paraId="188BA793">
      <w:pPr>
        <w:rPr>
          <w:rFonts w:ascii="Helvetica Neue Thin" w:hAnsi="Helvetica Neue Thin"/>
          <w:sz w:val="36"/>
          <w:szCs w:val="36"/>
        </w:rPr>
      </w:pPr>
    </w:p>
    <w:p w14:paraId="06080754">
      <w:pPr>
        <w:rPr>
          <w:rFonts w:ascii="Helvetica Neue Thin" w:hAnsi="Helvetica Neue Thin"/>
          <w:sz w:val="36"/>
          <w:szCs w:val="36"/>
        </w:rPr>
      </w:pPr>
    </w:p>
    <w:p w14:paraId="6F193B04">
      <w:pPr>
        <w:rPr>
          <w:rFonts w:ascii="Helvetica Neue Thin" w:hAnsi="Helvetica Neue Thin"/>
          <w:sz w:val="36"/>
          <w:szCs w:val="36"/>
        </w:rPr>
      </w:pPr>
    </w:p>
    <w:p w14:paraId="3DAA3509">
      <w:pPr>
        <w:rPr>
          <w:rFonts w:ascii="Helvetica Neue Thin" w:hAnsi="Helvetica Neue Thin"/>
          <w:sz w:val="36"/>
          <w:szCs w:val="36"/>
        </w:rPr>
      </w:pPr>
    </w:p>
    <w:p w14:paraId="2C294A06">
      <w:pPr>
        <w:rPr>
          <w:rFonts w:ascii="Helvetica Neue Thin" w:hAnsi="Helvetica Neue Thin"/>
          <w:sz w:val="36"/>
          <w:szCs w:val="36"/>
        </w:rPr>
      </w:pPr>
    </w:p>
    <w:p w14:paraId="3E6224BE">
      <w:pPr>
        <w:rPr>
          <w:rFonts w:ascii="Helvetica Neue Thin" w:hAnsi="Helvetica Neue Thin"/>
          <w:sz w:val="36"/>
          <w:szCs w:val="36"/>
        </w:rPr>
      </w:pPr>
    </w:p>
    <w:p w14:paraId="2BA24335">
      <w:pPr>
        <w:rPr>
          <w:rFonts w:ascii="Helvetica Neue Thin" w:hAnsi="Helvetica Neue Thin"/>
          <w:sz w:val="36"/>
          <w:szCs w:val="36"/>
        </w:rPr>
      </w:pPr>
    </w:p>
    <w:p w14:paraId="1CB10BB7">
      <w:pPr>
        <w:rPr>
          <w:rFonts w:ascii="Helvetica Neue Thin" w:hAnsi="Helvetica Neue Thin"/>
          <w:sz w:val="36"/>
          <w:szCs w:val="36"/>
        </w:rPr>
      </w:pPr>
    </w:p>
    <w:p w14:paraId="097DFD15">
      <w:pPr>
        <w:rPr>
          <w:rFonts w:ascii="Helvetica Neue Thin" w:hAnsi="Helvetica Neue Thin"/>
          <w:sz w:val="36"/>
          <w:szCs w:val="36"/>
        </w:rPr>
      </w:pPr>
    </w:p>
    <w:p w14:paraId="3B6FAAE5">
      <w:pPr>
        <w:rPr>
          <w:rFonts w:ascii="Helvetica Neue Thin" w:hAnsi="Helvetica Neue Thin"/>
          <w:sz w:val="36"/>
          <w:szCs w:val="36"/>
        </w:rPr>
      </w:pPr>
    </w:p>
    <w:p w14:paraId="0D461039">
      <w:pPr>
        <w:rPr>
          <w:rFonts w:ascii="Helvetica Neue Thin" w:hAnsi="Helvetica Neue Thin"/>
          <w:sz w:val="36"/>
          <w:szCs w:val="36"/>
        </w:rPr>
      </w:pPr>
    </w:p>
    <w:p w14:paraId="42EB26E6">
      <w:pPr>
        <w:rPr>
          <w:rFonts w:ascii="Helvetica Neue Thin" w:hAnsi="Helvetica Neue Thin"/>
          <w:sz w:val="36"/>
          <w:szCs w:val="36"/>
        </w:rPr>
      </w:pPr>
    </w:p>
    <w:p w14:paraId="03E78562">
      <w:pPr>
        <w:rPr>
          <w:rFonts w:ascii="Helvetica Neue Thin" w:hAnsi="Helvetica Neue Thin"/>
          <w:sz w:val="36"/>
          <w:szCs w:val="36"/>
        </w:rPr>
      </w:pPr>
    </w:p>
    <w:p w14:paraId="5572E7A3">
      <w:pPr>
        <w:rPr>
          <w:rFonts w:ascii="Helvetica Neue Thin" w:hAnsi="Helvetica Neue Thin"/>
          <w:sz w:val="36"/>
          <w:szCs w:val="36"/>
        </w:rPr>
      </w:pPr>
    </w:p>
    <w:p w14:paraId="1D17C4C5">
      <w:pPr>
        <w:rPr>
          <w:rFonts w:ascii="Helvetica Neue Thin" w:hAnsi="Helvetica Neue Thin"/>
          <w:sz w:val="36"/>
          <w:szCs w:val="36"/>
        </w:rPr>
      </w:pPr>
    </w:p>
    <w:p w14:paraId="316131A6">
      <w:pPr>
        <w:rPr>
          <w:rFonts w:ascii="Helvetica Neue Thin" w:hAnsi="Helvetica Neue Thin"/>
          <w:sz w:val="36"/>
          <w:szCs w:val="36"/>
        </w:rPr>
      </w:pPr>
    </w:p>
    <w:p w14:paraId="5D127FFA">
      <w:pPr>
        <w:rPr>
          <w:rFonts w:ascii="Helvetica Neue Thin" w:hAnsi="Helvetica Neue Thin"/>
          <w:sz w:val="36"/>
          <w:szCs w:val="36"/>
        </w:rPr>
      </w:pPr>
    </w:p>
    <w:p w14:paraId="6ADA6B55">
      <w:pPr>
        <w:rPr>
          <w:rFonts w:ascii="Helvetica Neue Thin" w:hAnsi="Helvetica Neue Thin"/>
          <w:sz w:val="36"/>
          <w:szCs w:val="36"/>
        </w:rPr>
      </w:pPr>
    </w:p>
    <w:p w14:paraId="7333FA6C">
      <w:pPr>
        <w:rPr>
          <w:rFonts w:ascii="Helvetica Neue Thin" w:hAnsi="Helvetica Neue Thin"/>
          <w:sz w:val="36"/>
          <w:szCs w:val="36"/>
        </w:rPr>
      </w:pPr>
    </w:p>
    <w:p w14:paraId="66B350E4">
      <w:pPr>
        <w:rPr>
          <w:rFonts w:ascii="Helvetica Neue Thin" w:hAnsi="Helvetica Neue Thin"/>
          <w:sz w:val="36"/>
          <w:szCs w:val="36"/>
        </w:rPr>
      </w:pPr>
    </w:p>
    <w:p w14:paraId="1B4620CE">
      <w:pPr>
        <w:rPr>
          <w:rFonts w:ascii="Helvetica Neue Thin" w:hAnsi="Helvetica Neue Thin"/>
          <w:sz w:val="36"/>
          <w:szCs w:val="36"/>
        </w:rPr>
      </w:pPr>
    </w:p>
    <w:p w14:paraId="6FF98956">
      <w:pPr>
        <w:rPr>
          <w:rFonts w:ascii="Helvetica Neue Thin" w:hAnsi="Helvetica Neue Thin"/>
          <w:sz w:val="36"/>
          <w:szCs w:val="36"/>
        </w:rPr>
      </w:pPr>
    </w:p>
    <w:p w14:paraId="7122E7A6">
      <w:pPr>
        <w:rPr>
          <w:rFonts w:ascii="Helvetica Neue Thin" w:hAnsi="Helvetica Neue Thin"/>
          <w:sz w:val="36"/>
          <w:szCs w:val="36"/>
        </w:rPr>
      </w:pPr>
    </w:p>
    <w:p w14:paraId="7B52B5E3">
      <w:pPr>
        <w:rPr>
          <w:rFonts w:ascii="Helvetica Neue Thin" w:hAnsi="Helvetica Neue Thin"/>
          <w:sz w:val="36"/>
          <w:szCs w:val="36"/>
        </w:rPr>
      </w:pPr>
    </w:p>
    <w:p w14:paraId="1FA38BBD">
      <w:pPr>
        <w:rPr>
          <w:rFonts w:ascii="Helvetica Neue" w:hAnsi="Helvetica Neue"/>
          <w:sz w:val="44"/>
          <w:szCs w:val="44"/>
        </w:rPr>
      </w:pPr>
    </w:p>
    <w:p w14:paraId="1E539ACD">
      <w:pPr>
        <w:rPr>
          <w:rFonts w:ascii="Helvetica Neue" w:hAnsi="Helvetica Neue"/>
          <w:sz w:val="44"/>
          <w:szCs w:val="44"/>
        </w:rPr>
      </w:pPr>
    </w:p>
    <w:p w14:paraId="71024423">
      <w:pPr>
        <w:pStyle w:val="2"/>
      </w:pPr>
      <w:bookmarkStart w:id="7" w:name="_Toc25064489"/>
      <w:r>
        <w:t>5. Appendices</w:t>
      </w:r>
      <w:bookmarkEnd w:id="7"/>
    </w:p>
    <w:p w14:paraId="781F0514">
      <w:pPr>
        <w:rPr>
          <w:rFonts w:ascii="Helvetica Neue Thin" w:hAnsi="Helvetica Neue Thin"/>
          <w:sz w:val="36"/>
          <w:szCs w:val="36"/>
        </w:rPr>
      </w:pPr>
    </w:p>
    <w:p w14:paraId="284D4311">
      <w:pPr>
        <w:rPr>
          <w:rFonts w:ascii="Helvetica Neue Thin" w:hAnsi="Helvetica Neue Thin"/>
          <w:sz w:val="36"/>
          <w:szCs w:val="36"/>
        </w:rPr>
      </w:pPr>
      <w:r>
        <w:rPr>
          <w:rFonts w:ascii="Helvetica Neue Thin" w:hAnsi="Helvetica Neue Thin"/>
          <w:sz w:val="36"/>
          <w:szCs w:val="36"/>
        </w:rPr>
        <w:t>Start writing here</w:t>
      </w:r>
    </w:p>
    <w:p w14:paraId="609620BF">
      <w:pPr>
        <w:jc w:val="center"/>
        <w:rPr>
          <w:rFonts w:ascii="Helvetica Neue Thin" w:hAnsi="Helvetica Neue Thin"/>
          <w:sz w:val="72"/>
          <w:szCs w:val="72"/>
        </w:rPr>
      </w:pPr>
    </w:p>
    <w:p w14:paraId="1FBE66A2">
      <w:pPr>
        <w:jc w:val="center"/>
        <w:rPr>
          <w:rFonts w:ascii="Helvetica Neue Thin" w:hAnsi="Helvetica Neue Thin"/>
          <w:sz w:val="72"/>
          <w:szCs w:val="72"/>
        </w:rPr>
      </w:pPr>
    </w:p>
    <w:p w14:paraId="62525958">
      <w:pPr>
        <w:jc w:val="center"/>
        <w:rPr>
          <w:rFonts w:ascii="Helvetica Neue Thin" w:hAnsi="Helvetica Neue Thin"/>
          <w:sz w:val="72"/>
          <w:szCs w:val="72"/>
        </w:rPr>
      </w:pPr>
    </w:p>
    <w:p w14:paraId="7C407C1C">
      <w:pPr>
        <w:rPr>
          <w:rFonts w:ascii="Helvetica Neue Thin" w:hAnsi="Helvetica Neue Thin"/>
          <w:sz w:val="36"/>
          <w:szCs w:val="36"/>
        </w:rPr>
      </w:pPr>
    </w:p>
    <w:sectPr>
      <w:footerReference r:id="rId3" w:type="default"/>
      <w:pgSz w:w="11900" w:h="16840"/>
      <w:pgMar w:top="116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 Neue Thin">
    <w:altName w:val="Corbel"/>
    <w:panose1 w:val="00000000000000000000"/>
    <w:charset w:val="00"/>
    <w:family w:val="swiss"/>
    <w:pitch w:val="default"/>
    <w:sig w:usb0="00000000" w:usb1="00000000" w:usb2="00000002" w:usb3="00000000" w:csb0="000000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Corbel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Helvetica Neue Light">
    <w:altName w:val="Corbel"/>
    <w:panose1 w:val="00000000000000000000"/>
    <w:charset w:val="00"/>
    <w:family w:val="auto"/>
    <w:pitch w:val="default"/>
    <w:sig w:usb0="00000000" w:usb1="00000000" w:usb2="00000002" w:usb3="00000000" w:csb0="00000007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175CC">
    <w:pPr>
      <w:pStyle w:val="7"/>
    </w:pPr>
    <w:r>
      <w:rPr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-992505</wp:posOffset>
          </wp:positionH>
          <wp:positionV relativeFrom="paragraph">
            <wp:posOffset>-6350</wp:posOffset>
          </wp:positionV>
          <wp:extent cx="8800465" cy="856615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00183" cy="85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FD898D1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E60"/>
    <w:rsid w:val="00067304"/>
    <w:rsid w:val="00114E60"/>
    <w:rsid w:val="00121021"/>
    <w:rsid w:val="001E4732"/>
    <w:rsid w:val="00233562"/>
    <w:rsid w:val="00466810"/>
    <w:rsid w:val="0064530E"/>
    <w:rsid w:val="007A1C87"/>
    <w:rsid w:val="00B35039"/>
    <w:rsid w:val="00BD0E00"/>
    <w:rsid w:val="00E476B5"/>
    <w:rsid w:val="00E5207D"/>
    <w:rsid w:val="0C6A2FB8"/>
    <w:rsid w:val="3BF7317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ZA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/>
      <w:outlineLvl w:val="0"/>
    </w:pPr>
    <w:rPr>
      <w:rFonts w:ascii="Helvetica Neue Thin" w:hAnsi="Helvetica Neue Thin" w:eastAsiaTheme="majorEastAsia" w:cstheme="majorBidi"/>
      <w:b/>
      <w:bCs/>
      <w:sz w:val="36"/>
      <w:szCs w:val="36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00"/>
      <w:outlineLvl w:val="1"/>
    </w:pPr>
    <w:rPr>
      <w:rFonts w:ascii="Helvetica Neue Thin" w:hAnsi="Helvetica Neue Thin" w:eastAsiaTheme="majorEastAsia" w:cstheme="majorBidi"/>
      <w:b/>
      <w:bCs/>
      <w:sz w:val="28"/>
      <w:szCs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uiPriority w:val="99"/>
    <w:rPr>
      <w:rFonts w:ascii="Times New Roman" w:hAnsi="Times New Roman" w:cs="Times New Roman"/>
      <w:sz w:val="18"/>
      <w:szCs w:val="18"/>
    </w:rPr>
  </w:style>
  <w:style w:type="paragraph" w:styleId="7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4"/>
    <w:unhideWhenUsed/>
    <w:uiPriority w:val="99"/>
    <w:rPr>
      <w:color w:val="0563C1" w:themeColor="hyperlink"/>
      <w:u w:val="single"/>
    </w:rPr>
  </w:style>
  <w:style w:type="paragraph" w:styleId="10">
    <w:name w:val="toc 1"/>
    <w:basedOn w:val="1"/>
    <w:next w:val="1"/>
    <w:autoRedefine/>
    <w:unhideWhenUsed/>
    <w:uiPriority w:val="39"/>
    <w:pPr>
      <w:spacing w:after="100"/>
    </w:pPr>
  </w:style>
  <w:style w:type="paragraph" w:styleId="11">
    <w:name w:val="toc 2"/>
    <w:basedOn w:val="1"/>
    <w:next w:val="1"/>
    <w:autoRedefine/>
    <w:unhideWhenUsed/>
    <w:uiPriority w:val="39"/>
    <w:pPr>
      <w:spacing w:after="100"/>
      <w:ind w:left="240"/>
    </w:pPr>
  </w:style>
  <w:style w:type="character" w:customStyle="1" w:styleId="12">
    <w:name w:val="Header Char"/>
    <w:basedOn w:val="4"/>
    <w:link w:val="8"/>
    <w:uiPriority w:val="99"/>
  </w:style>
  <w:style w:type="character" w:customStyle="1" w:styleId="13">
    <w:name w:val="Footer Char"/>
    <w:basedOn w:val="4"/>
    <w:link w:val="7"/>
    <w:uiPriority w:val="99"/>
  </w:style>
  <w:style w:type="character" w:customStyle="1" w:styleId="14">
    <w:name w:val="Balloon Text Char"/>
    <w:basedOn w:val="4"/>
    <w:link w:val="6"/>
    <w:semiHidden/>
    <w:uiPriority w:val="99"/>
    <w:rPr>
      <w:rFonts w:ascii="Times New Roman" w:hAnsi="Times New Roman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ajorHAnsi" w:hAnsiTheme="majorHAnsi" w:eastAsiaTheme="majorEastAsia" w:cstheme="majorBidi"/>
      <w:sz w:val="22"/>
      <w:szCs w:val="22"/>
      <w:lang w:val="nb-NO" w:eastAsia="nb-NO"/>
    </w:rPr>
  </w:style>
  <w:style w:type="character" w:customStyle="1" w:styleId="16">
    <w:name w:val="Heading 1 Char"/>
    <w:basedOn w:val="4"/>
    <w:link w:val="2"/>
    <w:uiPriority w:val="9"/>
    <w:rPr>
      <w:rFonts w:ascii="Helvetica Neue Thin" w:hAnsi="Helvetica Neue Thin" w:eastAsiaTheme="majorEastAsia" w:cstheme="majorBidi"/>
      <w:b/>
      <w:bCs/>
      <w:sz w:val="36"/>
      <w:szCs w:val="36"/>
    </w:rPr>
  </w:style>
  <w:style w:type="character" w:customStyle="1" w:styleId="17">
    <w:name w:val="Heading 2 Char"/>
    <w:basedOn w:val="4"/>
    <w:link w:val="3"/>
    <w:uiPriority w:val="9"/>
    <w:rPr>
      <w:rFonts w:ascii="Helvetica Neue Thin" w:hAnsi="Helvetica Neue Thin" w:eastAsiaTheme="majorEastAsia" w:cstheme="majorBidi"/>
      <w:b/>
      <w:bCs/>
      <w:sz w:val="28"/>
      <w:szCs w:val="28"/>
    </w:rPr>
  </w:style>
  <w:style w:type="paragraph" w:styleId="18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en-ZA" w:eastAsia="en-US" w:bidi="ar-SA"/>
    </w:rPr>
  </w:style>
  <w:style w:type="paragraph" w:customStyle="1" w:styleId="19">
    <w:name w:val="TOC Heading"/>
    <w:basedOn w:val="2"/>
    <w:next w:val="1"/>
    <w:semiHidden/>
    <w:unhideWhenUsed/>
    <w:qFormat/>
    <w:uiPriority w:val="39"/>
    <w:pPr>
      <w:spacing w:line="276" w:lineRule="auto"/>
      <w:outlineLvl w:val="9"/>
    </w:pPr>
    <w:rPr>
      <w:rFonts w:asciiTheme="majorHAnsi" w:hAnsiTheme="majorHAnsi"/>
      <w:color w:val="2F5496" w:themeColor="accent1" w:themeShade="BF"/>
      <w:sz w:val="28"/>
      <w:szCs w:val="2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6E620-DA1E-4DE0-B3BA-B36999E39F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166</Words>
  <Characters>952</Characters>
  <Lines>7</Lines>
  <Paragraphs>2</Paragraphs>
  <TotalTime>811</TotalTime>
  <ScaleCrop>false</ScaleCrop>
  <LinksUpToDate>false</LinksUpToDate>
  <CharactersWithSpaces>1116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2019-09-12T07:33:00Z</dcterms:created>
  <dc:creator>Marna Haskins</dc:creator>
  <cp:lastModifiedBy>HP</cp:lastModifiedBy>
  <dcterms:modified xsi:type="dcterms:W3CDTF">2025-01-14T11:29:37Z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2841F7B3EF55437CA0805263720C5F0D_13</vt:lpwstr>
  </property>
</Properties>
</file>