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4521C" w:rsidR="003F58EA" w:rsidP="00D4521C" w:rsidRDefault="003F58EA" w14:paraId="48908ECD" w14:textId="4A6F407B">
      <w:pPr>
        <w:jc w:val="both"/>
        <w:rPr>
          <w:lang w:val="es-419"/>
        </w:rPr>
      </w:pPr>
      <w:r w:rsidRPr="00D4521C">
        <w:rPr>
          <w:lang w:val="es-419"/>
        </w:rPr>
        <w:t>Portafolio de evidencias</w:t>
      </w:r>
    </w:p>
    <w:p w:rsidR="00D4521C" w:rsidP="00D4521C" w:rsidRDefault="00D4521C" w14:paraId="5C6801C6" w14:textId="6A159D28">
      <w:pPr>
        <w:jc w:val="both"/>
        <w:rPr>
          <w:lang w:val="es-419"/>
        </w:rPr>
      </w:pPr>
      <w:r>
        <w:rPr>
          <w:lang w:val="es-419"/>
        </w:rPr>
        <w:t>Emely Berrocal</w:t>
      </w:r>
    </w:p>
    <w:p w:rsidR="00B74266" w:rsidP="00D4521C" w:rsidRDefault="00B74266" w14:paraId="5A3AF287" w14:textId="22770D92">
      <w:pPr>
        <w:jc w:val="both"/>
        <w:rPr>
          <w:lang w:val="es-419"/>
        </w:rPr>
      </w:pPr>
    </w:p>
    <w:p w:rsidR="00B74266" w:rsidP="00D4521C" w:rsidRDefault="00B74266" w14:paraId="4C505C6D" w14:textId="369B1DE5">
      <w:pPr>
        <w:jc w:val="both"/>
        <w:rPr>
          <w:lang w:val="es-419"/>
        </w:rPr>
      </w:pPr>
      <w:r w:rsidRPr="00B74266">
        <w:rPr>
          <w:lang w:val="es-419"/>
        </w:rPr>
        <w:t>Metodología Fundamental para la Ciencia de Datos</w:t>
      </w:r>
    </w:p>
    <w:p w:rsidR="00B74266" w:rsidP="00D4521C" w:rsidRDefault="00B74266" w14:paraId="77D6AA96" w14:textId="77777777">
      <w:pPr>
        <w:jc w:val="both"/>
        <w:rPr>
          <w:lang w:val="es-419"/>
        </w:rPr>
      </w:pPr>
    </w:p>
    <w:p w:rsidRPr="0011520A" w:rsidR="0011520A" w:rsidP="0011520A" w:rsidRDefault="0011520A" w14:paraId="6FE14FD6" w14:textId="77777777">
      <w:pPr>
        <w:jc w:val="both"/>
        <w:rPr>
          <w:lang w:val="es-419"/>
        </w:rPr>
      </w:pPr>
      <w:r w:rsidRPr="0011520A">
        <w:rPr>
          <w:lang w:val="es-419"/>
        </w:rPr>
        <w:t>¿Qué es una metodología?</w:t>
      </w:r>
    </w:p>
    <w:p w:rsidR="0011520A" w:rsidP="0011520A" w:rsidRDefault="0011520A" w14:paraId="31C0AA32" w14:textId="474E17E8">
      <w:pPr>
        <w:jc w:val="both"/>
        <w:rPr>
          <w:lang w:val="es-419"/>
        </w:rPr>
      </w:pPr>
      <w:r w:rsidRPr="0011520A">
        <w:rPr>
          <w:lang w:val="es-419"/>
        </w:rPr>
        <w:t>Una metodología es una estrategia general que sirve de guía para los procesos y actividades que están dentro de un dominio determinado. La metodología no depende de tecnologías ni herramientas específicas, ni es un conjunto de técnicas o recetas. Más bien, la metodología proporciona al científico de datos un marco sobre cómo proceder con los métodos, procesos y argumentos que se utilizarán para obtener respuestas o resultados.</w:t>
      </w:r>
    </w:p>
    <w:p w:rsidRPr="00674C1C" w:rsidR="00674C1C" w:rsidP="0011520A" w:rsidRDefault="00674C1C" w14:paraId="41350EF6" w14:textId="786E7066">
      <w:pPr>
        <w:jc w:val="both"/>
        <w:rPr>
          <w:b/>
          <w:bCs/>
          <w:lang w:val="es-419"/>
        </w:rPr>
      </w:pPr>
      <w:r>
        <w:rPr>
          <w:b/>
          <w:bCs/>
          <w:lang w:val="es-419"/>
        </w:rPr>
        <w:t>Fases:</w:t>
      </w:r>
    </w:p>
    <w:p w:rsidR="00473028" w:rsidP="00473028" w:rsidRDefault="00473028" w14:paraId="2B9BFA13" w14:textId="414F3557">
      <w:pPr>
        <w:jc w:val="both"/>
        <w:rPr>
          <w:lang w:val="es-419"/>
        </w:rPr>
      </w:pPr>
    </w:p>
    <w:p w:rsidR="00255347" w:rsidP="00473028" w:rsidRDefault="002204EC" w14:paraId="00B6A812" w14:textId="3FDAE40D">
      <w:pPr>
        <w:jc w:val="both"/>
        <w:rPr>
          <w:lang w:val="es-419"/>
        </w:rPr>
      </w:pPr>
      <w:r>
        <w:rPr>
          <w:noProof/>
        </w:rPr>
        <w:drawing>
          <wp:anchor distT="0" distB="0" distL="114300" distR="114300" simplePos="0" relativeHeight="251659264" behindDoc="0" locked="0" layoutInCell="1" allowOverlap="1" wp14:anchorId="29F3FCEA" wp14:editId="485AFDDF">
            <wp:simplePos x="0" y="0"/>
            <wp:positionH relativeFrom="column">
              <wp:posOffset>-614045</wp:posOffset>
            </wp:positionH>
            <wp:positionV relativeFrom="paragraph">
              <wp:posOffset>287020</wp:posOffset>
            </wp:positionV>
            <wp:extent cx="6534150" cy="4481830"/>
            <wp:effectExtent l="0" t="0" r="635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150" cy="4481830"/>
                    </a:xfrm>
                    <a:prstGeom prst="rect">
                      <a:avLst/>
                    </a:prstGeom>
                  </pic:spPr>
                </pic:pic>
              </a:graphicData>
            </a:graphic>
            <wp14:sizeRelH relativeFrom="margin">
              <wp14:pctWidth>0</wp14:pctWidth>
            </wp14:sizeRelH>
            <wp14:sizeRelV relativeFrom="margin">
              <wp14:pctHeight>0</wp14:pctHeight>
            </wp14:sizeRelV>
          </wp:anchor>
        </w:drawing>
      </w:r>
    </w:p>
    <w:p w:rsidR="00255347" w:rsidP="00473028" w:rsidRDefault="00255347" w14:paraId="68FFCFE6" w14:textId="38D7A4FD">
      <w:pPr>
        <w:jc w:val="both"/>
        <w:rPr>
          <w:lang w:val="es-419"/>
        </w:rPr>
      </w:pPr>
    </w:p>
    <w:p w:rsidR="00255347" w:rsidP="00473028" w:rsidRDefault="00255347" w14:paraId="43E1501B" w14:textId="35CAFF9D">
      <w:pPr>
        <w:jc w:val="both"/>
        <w:rPr>
          <w:lang w:val="es-419"/>
        </w:rPr>
      </w:pPr>
    </w:p>
    <w:p w:rsidR="00255347" w:rsidP="00473028" w:rsidRDefault="00255347" w14:paraId="47BD01C7" w14:textId="2B3669C2">
      <w:pPr>
        <w:jc w:val="both"/>
        <w:rPr>
          <w:lang w:val="es-419"/>
        </w:rPr>
      </w:pPr>
    </w:p>
    <w:p w:rsidR="00255347" w:rsidP="00473028" w:rsidRDefault="00255347" w14:paraId="698562CF" w14:textId="3D2C894C">
      <w:pPr>
        <w:jc w:val="both"/>
        <w:rPr>
          <w:lang w:val="es-419"/>
        </w:rPr>
      </w:pPr>
    </w:p>
    <w:p w:rsidR="00255347" w:rsidP="00473028" w:rsidRDefault="00255347" w14:paraId="709C0A3D" w14:textId="2D41BA00">
      <w:pPr>
        <w:jc w:val="both"/>
        <w:rPr>
          <w:lang w:val="es-419"/>
        </w:rPr>
      </w:pPr>
    </w:p>
    <w:p w:rsidRPr="00D71B0F" w:rsidR="00255347" w:rsidP="00473028" w:rsidRDefault="00255347" w14:paraId="4D8964F2" w14:textId="77777777">
      <w:pPr>
        <w:jc w:val="both"/>
        <w:rPr>
          <w:lang w:val="es-419"/>
        </w:rPr>
      </w:pPr>
    </w:p>
    <w:p w:rsidRPr="00D71B0F" w:rsidR="00D71B0F" w:rsidP="00D71B0F" w:rsidRDefault="00D71B0F" w14:paraId="20A7612C" w14:textId="77777777">
      <w:pPr>
        <w:jc w:val="both"/>
        <w:rPr>
          <w:lang w:val="es-419"/>
        </w:rPr>
      </w:pPr>
      <w:r w:rsidRPr="00D71B0F">
        <w:rPr>
          <w:lang w:val="es-419"/>
        </w:rPr>
        <w:t>Etapa 1: Comprensión del negocio</w:t>
      </w:r>
    </w:p>
    <w:p w:rsidR="00D4521C" w:rsidP="00D4521C" w:rsidRDefault="00D71B0F" w14:paraId="62A8C43B" w14:textId="64AC78A1">
      <w:pPr>
        <w:jc w:val="both"/>
        <w:rPr>
          <w:lang w:val="es-419"/>
        </w:rPr>
      </w:pPr>
      <w:r w:rsidRPr="00D71B0F">
        <w:rPr>
          <w:lang w:val="es-419"/>
        </w:rPr>
        <w:t xml:space="preserve">Todos los proyectos comienzan con la comprensión del negocio. Los promotores de negocios que necesitan la solución analítica desempeñan el papel más importante en esta etapa, al definir el problema, los objetivos del proyecto y los requisitos de la solución desde una perspectiva </w:t>
      </w:r>
      <w:r w:rsidRPr="00D71B0F">
        <w:rPr>
          <w:lang w:val="es-419"/>
        </w:rPr>
        <w:lastRenderedPageBreak/>
        <w:t>empresarial. Esta primera etapa sienta las bases para que el problema empresarial sea resuelto con éxito.</w:t>
      </w:r>
    </w:p>
    <w:p w:rsidRPr="00510E56" w:rsidR="00510E56" w:rsidP="00510E56" w:rsidRDefault="00510E56" w14:paraId="33E4FD5F" w14:textId="77777777">
      <w:pPr>
        <w:jc w:val="both"/>
        <w:rPr>
          <w:lang w:val="es-419"/>
        </w:rPr>
      </w:pPr>
      <w:r w:rsidRPr="00510E56">
        <w:rPr>
          <w:lang w:val="es-419"/>
        </w:rPr>
        <w:t>Etapa 2: Enfoque analítico</w:t>
      </w:r>
    </w:p>
    <w:p w:rsidR="00D71B0F" w:rsidP="00D4521C" w:rsidRDefault="00510E56" w14:paraId="479CB013" w14:textId="7490416E">
      <w:pPr>
        <w:jc w:val="both"/>
        <w:rPr>
          <w:lang w:val="es-419"/>
        </w:rPr>
      </w:pPr>
      <w:r w:rsidRPr="00510E56">
        <w:rPr>
          <w:lang w:val="es-419"/>
        </w:rPr>
        <w:t>Cuando el problema empresarial se haya establecido claramente, el científico de datos podrá definir el enfoque analítico para resolver el problema. Esta etapa implica expresar el problema bajo el contexto de las técnicas estadísticas y de aprendizaje automático, para que la organización pueda identificar las más adecuadas para el resultado deseado.</w:t>
      </w:r>
    </w:p>
    <w:p w:rsidRPr="00610A4B" w:rsidR="00610A4B" w:rsidP="00610A4B" w:rsidRDefault="00610A4B" w14:paraId="16CA504F" w14:textId="77777777">
      <w:pPr>
        <w:jc w:val="both"/>
        <w:rPr>
          <w:lang w:val="es-419"/>
        </w:rPr>
      </w:pPr>
      <w:r w:rsidRPr="00610A4B">
        <w:rPr>
          <w:lang w:val="es-419"/>
        </w:rPr>
        <w:t>Etapa 3: Requisitos de datos</w:t>
      </w:r>
    </w:p>
    <w:p w:rsidR="00077615" w:rsidP="00D4521C" w:rsidRDefault="00610A4B" w14:paraId="25D2A681" w14:textId="0BAA07C5">
      <w:pPr>
        <w:jc w:val="both"/>
        <w:rPr>
          <w:lang w:val="es-419"/>
        </w:rPr>
      </w:pPr>
      <w:r w:rsidRPr="00610A4B">
        <w:rPr>
          <w:lang w:val="es-419"/>
        </w:rPr>
        <w:t>El enfoque analítico elegido determina los requisitos de datos. Más concretamente, los métodos analíticos a utilizar requieren de determinados contenidos de datos, formatos y representaciones, orientados por el conocimiento en el dominio.</w:t>
      </w:r>
    </w:p>
    <w:p w:rsidRPr="00AF5F0E" w:rsidR="00AF5F0E" w:rsidP="00AF5F0E" w:rsidRDefault="00AF5F0E" w14:paraId="6F45EC13" w14:textId="77777777">
      <w:pPr>
        <w:jc w:val="both"/>
        <w:rPr>
          <w:lang w:val="es-419"/>
        </w:rPr>
      </w:pPr>
      <w:r w:rsidRPr="00AF5F0E">
        <w:rPr>
          <w:lang w:val="es-419"/>
        </w:rPr>
        <w:t>Etapa 4: Recopilación de datos</w:t>
      </w:r>
    </w:p>
    <w:p w:rsidR="00610A4B" w:rsidP="00D4521C" w:rsidRDefault="00AF5F0E" w14:paraId="14F8CB03" w14:textId="2EAAE00F">
      <w:pPr>
        <w:jc w:val="both"/>
        <w:rPr>
          <w:lang w:val="es-419"/>
        </w:rPr>
      </w:pPr>
      <w:r w:rsidRPr="00AF5F0E">
        <w:rPr>
          <w:lang w:val="es-419"/>
        </w:rPr>
        <w:t>En la etapa inicial de recopilación de datos, los científicos de datos identifican y reúnen los recursos de datos disponibles (estructurados, no estructurados y semiestructurados) y relevantes para el dominio del problema. Por lo general, deben elegir si realizan inversiones adicionales para obtener elementos informativos menos accesibles. Lo mejor puede ser aplazar la decisión de inversión hasta que se sepa más sobre los datos y el modelo</w:t>
      </w:r>
      <w:r w:rsidR="0037301D">
        <w:rPr>
          <w:lang w:val="es-419"/>
        </w:rPr>
        <w:t>.</w:t>
      </w:r>
    </w:p>
    <w:p w:rsidRPr="001E591A" w:rsidR="001E591A" w:rsidP="001E591A" w:rsidRDefault="001E591A" w14:paraId="135EE14C" w14:textId="77777777">
      <w:pPr>
        <w:jc w:val="both"/>
        <w:rPr>
          <w:lang w:val="es-419"/>
        </w:rPr>
      </w:pPr>
      <w:r w:rsidRPr="001E591A">
        <w:rPr>
          <w:lang w:val="es-419"/>
        </w:rPr>
        <w:t>Etapa 5: Comprensión de datos</w:t>
      </w:r>
    </w:p>
    <w:p w:rsidR="0037301D" w:rsidP="00D4521C" w:rsidRDefault="001E591A" w14:paraId="25B1B6B9" w14:textId="2AB2F52D">
      <w:pPr>
        <w:jc w:val="both"/>
        <w:rPr>
          <w:lang w:val="es-419"/>
        </w:rPr>
      </w:pPr>
      <w:r w:rsidRPr="001E591A">
        <w:rPr>
          <w:lang w:val="es-419"/>
        </w:rPr>
        <w:t>Después de la recopilación de datos inicial, los científicos de datos suelen utilizar estadísticas descriptivas y técnicas de visualización para comprender el contenido de los datos, evaluar su calidad y descubrir insights iniciales sobre ellos. Para llenar los huecos es posible que sea necesario volver a recopilar datos.</w:t>
      </w:r>
    </w:p>
    <w:p w:rsidRPr="008B7A86" w:rsidR="008B7A86" w:rsidP="008B7A86" w:rsidRDefault="008B7A86" w14:paraId="45AD5F68" w14:textId="77777777">
      <w:pPr>
        <w:jc w:val="both"/>
        <w:rPr>
          <w:lang w:val="es-419"/>
        </w:rPr>
      </w:pPr>
      <w:r w:rsidRPr="008B7A86">
        <w:rPr>
          <w:lang w:val="es-419"/>
        </w:rPr>
        <w:t>Etapa 6: Preparación de datos</w:t>
      </w:r>
    </w:p>
    <w:p w:rsidR="001E591A" w:rsidP="00D4521C" w:rsidRDefault="008B7A86" w14:paraId="2E749A89" w14:textId="7F103A0F">
      <w:pPr>
        <w:jc w:val="both"/>
        <w:rPr>
          <w:lang w:val="es-419"/>
        </w:rPr>
      </w:pPr>
      <w:r w:rsidRPr="008B7A86">
        <w:rPr>
          <w:lang w:val="es-419"/>
        </w:rPr>
        <w:t>Esta etapa abarca todas las actividades para construir el conjunto de datos que se utilizará en la subsiguiente etapa de modelado. Entre las actividades de preparación de datos están la limpieza de datos (tratar con valores no válidos o que faltan, eliminar duplicados y dar un formato adecuado), combinar datos de múltiples fuentes (archivos, tablas y plataformas) y transformar los datos en variables más útiles.</w:t>
      </w:r>
    </w:p>
    <w:p w:rsidRPr="007B125A" w:rsidR="007B125A" w:rsidP="007B125A" w:rsidRDefault="007B125A" w14:paraId="313173B8" w14:textId="77777777">
      <w:pPr>
        <w:jc w:val="both"/>
        <w:rPr>
          <w:lang w:val="es-419"/>
        </w:rPr>
      </w:pPr>
      <w:r w:rsidRPr="007B125A">
        <w:rPr>
          <w:lang w:val="es-419"/>
        </w:rPr>
        <w:t>Etapa 7: Modelado</w:t>
      </w:r>
    </w:p>
    <w:p w:rsidR="005D2347" w:rsidP="00D4521C" w:rsidRDefault="007B125A" w14:paraId="5EB5437D" w14:textId="5AB581EA">
      <w:pPr>
        <w:jc w:val="both"/>
        <w:rPr>
          <w:lang w:val="es-419"/>
        </w:rPr>
      </w:pPr>
      <w:r w:rsidRPr="007B125A">
        <w:rPr>
          <w:lang w:val="es-419"/>
        </w:rPr>
        <w:t>La etapa de modelado utiliza la primera versión del conjunto de datos preparado y se enfoca en desarrollar modelos predictivos o descriptivos según el enfoque analítico previamente definido. En los modelos predictivos, los científicos de datos utilizan un conjunto de capacitación (datos históricos en los que se conoce el resultado de interés) para construir el modelo.</w:t>
      </w:r>
    </w:p>
    <w:p w:rsidRPr="009F6B44" w:rsidR="009F6B44" w:rsidP="009F6B44" w:rsidRDefault="009F6B44" w14:paraId="5453A6E1" w14:textId="77777777">
      <w:pPr>
        <w:jc w:val="both"/>
        <w:rPr>
          <w:lang w:val="es-419"/>
        </w:rPr>
      </w:pPr>
      <w:r w:rsidRPr="009F6B44">
        <w:rPr>
          <w:lang w:val="es-419"/>
        </w:rPr>
        <w:t>Etapa 8: Evaluación</w:t>
      </w:r>
    </w:p>
    <w:p w:rsidR="009F6B44" w:rsidP="00D4521C" w:rsidRDefault="009F6B44" w14:paraId="0045CB26" w14:textId="32305B02">
      <w:pPr>
        <w:jc w:val="both"/>
        <w:rPr>
          <w:lang w:val="es-419"/>
        </w:rPr>
      </w:pPr>
      <w:r w:rsidRPr="009F6B44">
        <w:rPr>
          <w:lang w:val="es-419"/>
        </w:rPr>
        <w:t>Durante el desarrollo del modelo y antes de su implementación, el científico de datos evalúa el modelo para comprender su calidad y garantizar que aborda el problema empresarial de manera adecuada y completa. La evaluación del modelo implica el cálculo de varias medidas de diagnóstico y de otros resultados, como tablas y gráficos, lo que permite al científico de datos interpretar la calidad y la eficacia del modelo en la resolución del problema. Para los modelos predictivos, los científicos de datos usan un conjunto de pruebas, que es independiente del conjunto de capacitación, pero sigue la misma distribución de probabilidad y tiene un resultado conocido. El conjunto de pruebas se utiliza para evaluar el modelo para ajustarlo según las necesidades. A veces, el modelo final también se aplica a un conjunto de validación para realizar una evaluación final.</w:t>
      </w:r>
    </w:p>
    <w:p w:rsidRPr="00B86E6F" w:rsidR="00B86E6F" w:rsidP="00B86E6F" w:rsidRDefault="00B86E6F" w14:paraId="67AA2BDE" w14:textId="77777777">
      <w:pPr>
        <w:jc w:val="both"/>
        <w:rPr>
          <w:lang w:val="es-419"/>
        </w:rPr>
      </w:pPr>
      <w:r w:rsidRPr="00B86E6F">
        <w:rPr>
          <w:lang w:val="es-419"/>
        </w:rPr>
        <w:t>Etapa 9: Implementación</w:t>
      </w:r>
    </w:p>
    <w:p w:rsidR="006D5417" w:rsidP="00D4521C" w:rsidRDefault="00B86E6F" w14:paraId="04203259" w14:textId="25AEAF57">
      <w:pPr>
        <w:jc w:val="both"/>
        <w:rPr>
          <w:lang w:val="es-419"/>
        </w:rPr>
      </w:pPr>
      <w:r w:rsidRPr="00B86E6F">
        <w:rPr>
          <w:lang w:val="es-419"/>
        </w:rPr>
        <w:t>Cuando el modelo satisfactorio ha sido desarrollado y aprobado por los promotores del negocio, se implementa en el entorno de producción o en un entorno de pruebas comparable. Por lo general, se implementa de forma limitada hasta que su rendimiento se haya evaluado completamente.</w:t>
      </w:r>
    </w:p>
    <w:p w:rsidRPr="001B1F40" w:rsidR="001B1F40" w:rsidP="001B1F40" w:rsidRDefault="001B1F40" w14:paraId="1E84DD60" w14:textId="77777777">
      <w:pPr>
        <w:jc w:val="both"/>
        <w:rPr>
          <w:lang w:val="es-419"/>
        </w:rPr>
      </w:pPr>
      <w:r w:rsidRPr="001B1F40">
        <w:rPr>
          <w:lang w:val="es-419"/>
        </w:rPr>
        <w:t>Etapa 10: Retroalimentación</w:t>
      </w:r>
    </w:p>
    <w:p w:rsidR="002E5AAB" w:rsidP="00D4521C" w:rsidRDefault="001B1F40" w14:paraId="39896EBA" w14:textId="04A4F4F2">
      <w:pPr>
        <w:jc w:val="both"/>
        <w:rPr>
          <w:lang w:val="es-419"/>
        </w:rPr>
      </w:pPr>
      <w:r w:rsidRPr="001B1F40">
        <w:rPr>
          <w:lang w:val="es-419"/>
        </w:rPr>
        <w:t xml:space="preserve">Al recopilar los resultados del modelo implementado, la organización obtiene retroalimentación sobre el rendimiento del modelo y su impacto en el entorno en el que se implementó. Por </w:t>
      </w:r>
      <w:r w:rsidRPr="001B1F40">
        <w:rPr>
          <w:lang w:val="es-419"/>
        </w:rPr>
        <w:lastRenderedPageBreak/>
        <w:t>ejemplo, la retroalimentación puede ser en forma de porcentajes de respuesta a una campaña promocional dirigida a un grupo de clientes que ha sido identificado por el modelo como respondedores de alto potencial. Los científicos de datos pueden analizar esta retroalimentación para ajustar el modelo para mejorar su precisión y utilidad.</w:t>
      </w:r>
    </w:p>
    <w:p w:rsidR="002A453A" w:rsidP="00D4521C" w:rsidRDefault="002A453A" w14:paraId="47559120" w14:textId="38AD4EB8">
      <w:pPr>
        <w:jc w:val="both"/>
        <w:rPr>
          <w:lang w:val="es-419"/>
        </w:rPr>
      </w:pPr>
    </w:p>
    <w:p w:rsidR="002A453A" w:rsidP="00D4521C" w:rsidRDefault="002A453A" w14:paraId="6BB1B75E" w14:textId="6B406A47">
      <w:pPr>
        <w:jc w:val="both"/>
        <w:rPr>
          <w:lang w:val="es-419"/>
        </w:rPr>
      </w:pPr>
    </w:p>
    <w:p w:rsidR="00D224AB" w:rsidP="23DD38AC" w:rsidRDefault="00D224AB" w14:paraId="574A440F" w14:textId="4F3C62AB" w14:noSpellErr="1">
      <w:pPr>
        <w:spacing w:after="100" w:afterAutospacing="on"/>
        <w:textAlignment w:val="baseline"/>
        <w:outlineLvl w:val="0"/>
        <w:divId w:val="1851066516"/>
        <w:rPr>
          <w:rFonts w:ascii="Calibri" w:hAnsi="Calibri" w:eastAsia="Calibri" w:cs="Calibri" w:asciiTheme="minorAscii" w:hAnsiTheme="minorAscii" w:eastAsiaTheme="minorAscii" w:cstheme="minorAscii"/>
          <w:color w:val="161616"/>
          <w:kern w:val="36"/>
          <w:sz w:val="22"/>
          <w:szCs w:val="22"/>
        </w:rPr>
      </w:pPr>
      <w:r w:rsidRPr="23DD38AC" w:rsidR="00D224AB">
        <w:rPr>
          <w:rFonts w:ascii="Calibri" w:hAnsi="Calibri" w:eastAsia="Calibri" w:cs="Calibri" w:asciiTheme="minorAscii" w:hAnsiTheme="minorAscii" w:eastAsiaTheme="minorAscii" w:cstheme="minorAscii"/>
          <w:color w:val="161616"/>
          <w:kern w:val="36"/>
          <w:sz w:val="22"/>
          <w:szCs w:val="22"/>
        </w:rPr>
        <w:t>Conceptos básicos de ayuda de CRISP-DM</w:t>
      </w:r>
    </w:p>
    <w:p w:rsidR="00B34550" w:rsidP="23DD38AC" w:rsidRDefault="00B34550" w14:paraId="39529A4B" w14:textId="77777777" w14:noSpellErr="1">
      <w:pPr>
        <w:pStyle w:val="NormalWeb"/>
        <w:textAlignment w:val="baseline"/>
        <w:divId w:val="726344629"/>
        <w:rPr>
          <w:rFonts w:ascii="Calibri" w:hAnsi="Calibri" w:eastAsia="Calibri" w:cs="Calibri" w:asciiTheme="minorAscii" w:hAnsiTheme="minorAscii" w:eastAsiaTheme="minorAscii" w:cstheme="minorAscii"/>
          <w:color w:val="161616"/>
          <w:sz w:val="22"/>
          <w:szCs w:val="22"/>
        </w:rPr>
      </w:pPr>
      <w:r w:rsidRPr="23DD38AC" w:rsidR="00B34550">
        <w:rPr>
          <w:rFonts w:ascii="Calibri" w:hAnsi="Calibri" w:eastAsia="Calibri" w:cs="Calibri" w:asciiTheme="minorAscii" w:hAnsiTheme="minorAscii" w:eastAsiaTheme="minorAscii" w:cstheme="minorAscii"/>
          <w:color w:val="161616"/>
          <w:sz w:val="22"/>
          <w:szCs w:val="22"/>
        </w:rPr>
        <w:t>CRISP-DM, que son las siglas de Cross-Industry Standard Process for Data Mining, es un método probado para orientar sus trabajos de minería de datos.</w:t>
      </w:r>
      <w:r w:rsidRPr="23DD38AC" w:rsidR="00B34550">
        <w:rPr>
          <w:rStyle w:val="apple-converted-space"/>
          <w:rFonts w:ascii="Calibri" w:hAnsi="Calibri" w:eastAsia="Calibri" w:cs="Calibri" w:asciiTheme="minorAscii" w:hAnsiTheme="minorAscii" w:eastAsiaTheme="minorAscii" w:cstheme="minorAscii"/>
          <w:color w:val="161616"/>
          <w:sz w:val="22"/>
          <w:szCs w:val="22"/>
        </w:rPr>
        <w:t> </w:t>
      </w:r>
    </w:p>
    <w:p w:rsidR="00B34550" w:rsidP="23DD38AC" w:rsidRDefault="00B34550" w14:paraId="30F61227" w14:textId="77777777" w14:noSpellErr="1">
      <w:pPr>
        <w:pStyle w:val="bx--listitem"/>
        <w:numPr>
          <w:ilvl w:val="0"/>
          <w:numId w:val="2"/>
        </w:numPr>
        <w:spacing w:before="0" w:after="0"/>
        <w:textAlignment w:val="baseline"/>
        <w:divId w:val="726344629"/>
        <w:rPr>
          <w:rFonts w:ascii="Calibri" w:hAnsi="Calibri" w:eastAsia="Calibri" w:cs="Calibri" w:asciiTheme="minorAscii" w:hAnsiTheme="minorAscii" w:eastAsiaTheme="minorAscii" w:cstheme="minorAscii"/>
          <w:color w:val="161616"/>
          <w:sz w:val="22"/>
          <w:szCs w:val="22"/>
        </w:rPr>
      </w:pPr>
      <w:r w:rsidRPr="23DD38AC" w:rsidR="00B34550">
        <w:rPr>
          <w:rFonts w:ascii="Calibri" w:hAnsi="Calibri" w:eastAsia="Calibri" w:cs="Calibri" w:asciiTheme="minorAscii" w:hAnsiTheme="minorAscii" w:eastAsiaTheme="minorAscii" w:cstheme="minorAscii"/>
          <w:color w:val="161616"/>
          <w:sz w:val="22"/>
          <w:szCs w:val="22"/>
        </w:rPr>
        <w:t>Como</w:t>
      </w:r>
      <w:r w:rsidRPr="23DD38AC" w:rsidR="00B34550">
        <w:rPr>
          <w:rStyle w:val="apple-converted-space"/>
          <w:rFonts w:ascii="Calibri" w:hAnsi="Calibri" w:eastAsia="Calibri" w:cs="Calibri" w:asciiTheme="minorAscii" w:hAnsiTheme="minorAscii" w:eastAsiaTheme="minorAscii" w:cstheme="minorAscii"/>
          <w:color w:val="161616"/>
          <w:sz w:val="22"/>
          <w:szCs w:val="22"/>
        </w:rPr>
        <w:t> </w:t>
      </w:r>
      <w:r w:rsidRPr="23DD38AC" w:rsidR="00B34550">
        <w:rPr>
          <w:rStyle w:val="Textoennegrita"/>
          <w:rFonts w:ascii="Calibri" w:hAnsi="Calibri" w:eastAsia="Calibri" w:cs="Calibri" w:asciiTheme="minorAscii" w:hAnsiTheme="minorAscii" w:eastAsiaTheme="minorAscii" w:cstheme="minorAscii"/>
          <w:color w:val="161616"/>
          <w:sz w:val="22"/>
          <w:szCs w:val="22"/>
          <w:bdr w:val="none" w:color="auto" w:sz="0" w:space="0" w:frame="1"/>
        </w:rPr>
        <w:t>metodología</w:t>
      </w:r>
      <w:r w:rsidRPr="23DD38AC" w:rsidR="00B34550">
        <w:rPr>
          <w:rFonts w:ascii="Calibri" w:hAnsi="Calibri" w:eastAsia="Calibri" w:cs="Calibri" w:asciiTheme="minorAscii" w:hAnsiTheme="minorAscii" w:eastAsiaTheme="minorAscii" w:cstheme="minorAscii"/>
          <w:color w:val="161616"/>
          <w:sz w:val="22"/>
          <w:szCs w:val="22"/>
        </w:rPr>
        <w:t>, incluye descripciones de las fases normales de un proyecto, las tareas necesarias en cada fase y una explicación de las relaciones entre las tareas.</w:t>
      </w:r>
      <w:r w:rsidRPr="23DD38AC" w:rsidR="00B34550">
        <w:rPr>
          <w:rStyle w:val="apple-converted-space"/>
          <w:rFonts w:ascii="Calibri" w:hAnsi="Calibri" w:eastAsia="Calibri" w:cs="Calibri" w:asciiTheme="minorAscii" w:hAnsiTheme="minorAscii" w:eastAsiaTheme="minorAscii" w:cstheme="minorAscii"/>
          <w:color w:val="161616"/>
          <w:sz w:val="22"/>
          <w:szCs w:val="22"/>
        </w:rPr>
        <w:t> </w:t>
      </w:r>
    </w:p>
    <w:p w:rsidRPr="000E132A" w:rsidR="0047339A" w:rsidP="23DD38AC" w:rsidRDefault="00B34550" w14:paraId="5AA22ABD" w14:textId="225B4AA3" w14:noSpellErr="1">
      <w:pPr>
        <w:pStyle w:val="bx--listitem"/>
        <w:numPr>
          <w:ilvl w:val="0"/>
          <w:numId w:val="2"/>
        </w:numPr>
        <w:spacing w:before="0" w:after="0"/>
        <w:textAlignment w:val="baseline"/>
        <w:divId w:val="726344629"/>
        <w:rPr>
          <w:rFonts w:ascii="Calibri" w:hAnsi="Calibri" w:eastAsia="Calibri" w:cs="Calibri" w:asciiTheme="minorAscii" w:hAnsiTheme="minorAscii" w:eastAsiaTheme="minorAscii" w:cstheme="minorAscii"/>
          <w:color w:val="161616"/>
          <w:sz w:val="22"/>
          <w:szCs w:val="22"/>
        </w:rPr>
      </w:pPr>
      <w:r w:rsidRPr="23DD38AC" w:rsidR="00B34550">
        <w:rPr>
          <w:rFonts w:ascii="Calibri" w:hAnsi="Calibri" w:eastAsia="Calibri" w:cs="Calibri" w:asciiTheme="minorAscii" w:hAnsiTheme="minorAscii" w:eastAsiaTheme="minorAscii" w:cstheme="minorAscii"/>
          <w:color w:val="161616"/>
          <w:sz w:val="22"/>
          <w:szCs w:val="22"/>
        </w:rPr>
        <w:t>Como</w:t>
      </w:r>
      <w:r w:rsidRPr="23DD38AC" w:rsidR="00B34550">
        <w:rPr>
          <w:rStyle w:val="apple-converted-space"/>
          <w:rFonts w:ascii="Calibri" w:hAnsi="Calibri" w:eastAsia="Calibri" w:cs="Calibri" w:asciiTheme="minorAscii" w:hAnsiTheme="minorAscii" w:eastAsiaTheme="minorAscii" w:cstheme="minorAscii"/>
          <w:color w:val="161616"/>
          <w:sz w:val="22"/>
          <w:szCs w:val="22"/>
        </w:rPr>
        <w:t> </w:t>
      </w:r>
      <w:r w:rsidRPr="23DD38AC" w:rsidR="00B34550">
        <w:rPr>
          <w:rStyle w:val="Textoennegrita"/>
          <w:rFonts w:ascii="Calibri" w:hAnsi="Calibri" w:eastAsia="Calibri" w:cs="Calibri" w:asciiTheme="minorAscii" w:hAnsiTheme="minorAscii" w:eastAsiaTheme="minorAscii" w:cstheme="minorAscii"/>
          <w:color w:val="161616"/>
          <w:sz w:val="22"/>
          <w:szCs w:val="22"/>
          <w:bdr w:val="none" w:color="auto" w:sz="0" w:space="0" w:frame="1"/>
        </w:rPr>
        <w:t>modelo de proceso</w:t>
      </w:r>
      <w:r w:rsidRPr="23DD38AC" w:rsidR="00B34550">
        <w:rPr>
          <w:rFonts w:ascii="Calibri" w:hAnsi="Calibri" w:eastAsia="Calibri" w:cs="Calibri" w:asciiTheme="minorAscii" w:hAnsiTheme="minorAscii" w:eastAsiaTheme="minorAscii" w:cstheme="minorAscii"/>
          <w:color w:val="161616"/>
          <w:sz w:val="22"/>
          <w:szCs w:val="22"/>
        </w:rPr>
        <w:t>, CRISP-DM ofrece un resumen del ciclo vital de minería de datos.</w:t>
      </w:r>
      <w:r w:rsidR="009D4BDE">
        <w:rPr>
          <w:noProof/>
        </w:rPr>
        <w:drawing>
          <wp:anchor distT="0" distB="0" distL="114300" distR="114300" simplePos="0" relativeHeight="251661312" behindDoc="0" locked="0" layoutInCell="1" allowOverlap="1" wp14:anchorId="79CF8811" wp14:editId="1A03D5B7">
            <wp:simplePos x="0" y="0"/>
            <wp:positionH relativeFrom="column">
              <wp:posOffset>718185</wp:posOffset>
            </wp:positionH>
            <wp:positionV relativeFrom="paragraph">
              <wp:posOffset>686435</wp:posOffset>
            </wp:positionV>
            <wp:extent cx="3696970" cy="37115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970" cy="3711575"/>
                    </a:xfrm>
                    <a:prstGeom prst="rect">
                      <a:avLst/>
                    </a:prstGeom>
                  </pic:spPr>
                </pic:pic>
              </a:graphicData>
            </a:graphic>
            <wp14:sizeRelH relativeFrom="margin">
              <wp14:pctWidth>0</wp14:pctWidth>
            </wp14:sizeRelH>
            <wp14:sizeRelV relativeFrom="margin">
              <wp14:pctHeight>0</wp14:pctHeight>
            </wp14:sizeRelV>
          </wp:anchor>
        </w:drawing>
      </w:r>
    </w:p>
    <w:p w:rsidR="00D224AB" w:rsidP="23DD38AC" w:rsidRDefault="00D224AB" w14:paraId="213A112B" w14:textId="7EEF0726" w14:noSpellErr="1">
      <w:pPr>
        <w:jc w:val="both"/>
        <w:rPr>
          <w:rFonts w:ascii="Calibri" w:hAnsi="Calibri" w:eastAsia="Calibri" w:cs="Calibri" w:asciiTheme="minorAscii" w:hAnsiTheme="minorAscii" w:eastAsiaTheme="minorAscii" w:cstheme="minorAscii"/>
          <w:sz w:val="22"/>
          <w:szCs w:val="22"/>
          <w:lang w:val="es-419"/>
        </w:rPr>
      </w:pPr>
    </w:p>
    <w:p w:rsidR="00BF1BD9" w:rsidP="23DD38AC" w:rsidRDefault="00BF1BD9" w14:paraId="32F2391D" w14:textId="1185CE34" w14:noSpellErr="1">
      <w:pPr>
        <w:jc w:val="both"/>
        <w:rPr>
          <w:rFonts w:ascii="Calibri" w:hAnsi="Calibri" w:eastAsia="Calibri" w:cs="Calibri" w:asciiTheme="minorAscii" w:hAnsiTheme="minorAscii" w:eastAsiaTheme="minorAscii" w:cstheme="minorAscii"/>
          <w:sz w:val="22"/>
          <w:szCs w:val="22"/>
          <w:lang w:val="es-419"/>
        </w:rPr>
      </w:pPr>
    </w:p>
    <w:p w:rsidR="00BF1BD9" w:rsidP="23DD38AC" w:rsidRDefault="00BF1BD9" w14:paraId="55444B00" w14:textId="45138F3D" w14:noSpellErr="1">
      <w:pPr>
        <w:jc w:val="both"/>
        <w:rPr>
          <w:rFonts w:ascii="Calibri" w:hAnsi="Calibri" w:eastAsia="Calibri" w:cs="Calibri" w:asciiTheme="minorAscii" w:hAnsiTheme="minorAscii" w:eastAsiaTheme="minorAscii" w:cstheme="minorAscii"/>
          <w:b w:val="1"/>
          <w:bCs w:val="1"/>
          <w:sz w:val="22"/>
          <w:szCs w:val="22"/>
          <w:lang w:val="es-419"/>
        </w:rPr>
      </w:pPr>
      <w:r w:rsidRPr="23DD38AC" w:rsidR="00BF1BD9">
        <w:rPr>
          <w:rFonts w:ascii="Calibri" w:hAnsi="Calibri" w:eastAsia="Calibri" w:cs="Calibri" w:asciiTheme="minorAscii" w:hAnsiTheme="minorAscii" w:eastAsiaTheme="minorAscii" w:cstheme="minorAscii"/>
          <w:b w:val="1"/>
          <w:bCs w:val="1"/>
          <w:sz w:val="22"/>
          <w:szCs w:val="22"/>
          <w:lang w:val="es-419"/>
        </w:rPr>
        <w:t>BADIR:</w:t>
      </w:r>
    </w:p>
    <w:p w:rsidRPr="005B5C02" w:rsidR="005B5C02" w:rsidP="23DD38AC" w:rsidRDefault="005B5C02" w14:paraId="52205845" w14:textId="77777777" w14:noSpellErr="1">
      <w:pPr>
        <w:spacing w:after="120"/>
        <w:outlineLvl w:val="1"/>
        <w:divId w:val="1291592038"/>
        <w:rPr>
          <w:rFonts w:ascii="Calibri" w:hAnsi="Calibri" w:eastAsia="Calibri" w:cs="Calibri" w:asciiTheme="minorAscii" w:hAnsiTheme="minorAscii" w:eastAsiaTheme="minorAscii" w:cstheme="minorAscii"/>
          <w:b w:val="1"/>
          <w:bCs w:val="1"/>
          <w:color w:val="555555"/>
          <w:sz w:val="22"/>
          <w:szCs w:val="22"/>
        </w:rPr>
      </w:pPr>
      <w:r w:rsidRPr="23DD38AC" w:rsidR="005B5C02">
        <w:rPr>
          <w:rFonts w:ascii="Calibri" w:hAnsi="Calibri" w:eastAsia="Calibri" w:cs="Calibri" w:asciiTheme="minorAscii" w:hAnsiTheme="minorAscii" w:eastAsiaTheme="minorAscii" w:cstheme="minorAscii"/>
          <w:b w:val="1"/>
          <w:bCs w:val="1"/>
          <w:color w:val="555555"/>
          <w:sz w:val="22"/>
          <w:szCs w:val="22"/>
        </w:rPr>
        <w:t>Step 1: Business Question</w:t>
      </w:r>
    </w:p>
    <w:p w:rsidR="005B5C02" w:rsidP="23DD38AC" w:rsidRDefault="005B5C02" w14:paraId="3DE74395" w14:textId="469C800E" w14:noSpellErr="1">
      <w:pPr>
        <w:spacing w:after="300"/>
        <w:divId w:val="1291592038"/>
        <w:rPr>
          <w:rStyle w:val="apple-converted-space"/>
          <w:rFonts w:ascii="Calibri" w:hAnsi="Calibri" w:eastAsia="Calibri" w:cs="Calibri" w:asciiTheme="minorAscii" w:hAnsiTheme="minorAscii" w:eastAsiaTheme="minorAscii" w:cstheme="minorAscii"/>
          <w:color w:val="555555"/>
          <w:sz w:val="22"/>
          <w:szCs w:val="22"/>
          <w:shd w:val="clear" w:color="auto" w:fill="FFFFFF"/>
        </w:rPr>
      </w:pPr>
      <w:r w:rsidRPr="23DD38AC" w:rsidR="005B5C02">
        <w:rPr>
          <w:rFonts w:ascii="Calibri" w:hAnsi="Calibri" w:eastAsia="Calibri" w:cs="Calibri" w:asciiTheme="minorAscii" w:hAnsiTheme="minorAscii" w:eastAsiaTheme="minorAscii" w:cstheme="minorAscii"/>
          <w:color w:val="555555"/>
          <w:sz w:val="22"/>
          <w:szCs w:val="22"/>
        </w:rPr>
        <w:t>I</w:t>
      </w:r>
      <w:r w:rsidRPr="23DD38AC" w:rsidR="00112C0A">
        <w:rPr>
          <w:rFonts w:ascii="Calibri" w:hAnsi="Calibri" w:eastAsia="Calibri" w:cs="Calibri" w:asciiTheme="minorAscii" w:hAnsiTheme="minorAscii" w:eastAsiaTheme="minorAscii" w:cstheme="minorAscii"/>
          <w:color w:val="555555"/>
          <w:sz w:val="22"/>
          <w:szCs w:val="22"/>
          <w:shd w:val="clear" w:color="auto" w:fill="FFFFFF"/>
        </w:rPr>
        <w:t xml:space="preserve">Start with the traditional What, Who, Where, When, Why and How questions to help identify the problem in its context. Understanding the </w:t>
      </w:r>
      <w:r w:rsidRPr="23DD38AC" w:rsidR="00112C0A">
        <w:rPr>
          <w:rFonts w:ascii="Calibri" w:hAnsi="Calibri" w:eastAsia="Calibri" w:cs="Calibri" w:asciiTheme="minorAscii" w:hAnsiTheme="minorAscii" w:eastAsiaTheme="minorAscii" w:cstheme="minorAscii"/>
          <w:color w:val="555555"/>
          <w:sz w:val="22"/>
          <w:szCs w:val="22"/>
          <w:shd w:val="clear" w:color="auto" w:fill="FFFFFF"/>
        </w:rPr>
        <w:lastRenderedPageBreak/>
        <w:t>context, the impacted segment and potential reasons as understood by the business may provide a quicker path to resolving the problem.</w:t>
      </w:r>
      <w:r w:rsidRPr="23DD38AC" w:rsidR="00112C0A">
        <w:rPr>
          <w:rStyle w:val="apple-converted-space"/>
          <w:rFonts w:ascii="Calibri" w:hAnsi="Calibri" w:eastAsia="Calibri" w:cs="Calibri" w:asciiTheme="minorAscii" w:hAnsiTheme="minorAscii" w:eastAsiaTheme="minorAscii" w:cstheme="minorAscii"/>
          <w:color w:val="555555"/>
          <w:sz w:val="22"/>
          <w:szCs w:val="22"/>
          <w:shd w:val="clear" w:color="auto" w:fill="FFFFFF"/>
        </w:rPr>
        <w:t> </w:t>
      </w:r>
    </w:p>
    <w:p w:rsidRPr="00065687" w:rsidR="00065687" w:rsidP="23DD38AC" w:rsidRDefault="00065687" w14:paraId="08612D11" w14:textId="77777777" w14:noSpellErr="1">
      <w:pPr>
        <w:spacing w:after="120"/>
        <w:outlineLvl w:val="1"/>
        <w:divId w:val="222565302"/>
        <w:rPr>
          <w:rFonts w:ascii="Calibri" w:hAnsi="Calibri" w:eastAsia="Calibri" w:cs="Calibri" w:asciiTheme="minorAscii" w:hAnsiTheme="minorAscii" w:eastAsiaTheme="minorAscii" w:cstheme="minorAscii"/>
          <w:b w:val="1"/>
          <w:bCs w:val="1"/>
          <w:color w:val="555555"/>
          <w:sz w:val="22"/>
          <w:szCs w:val="22"/>
        </w:rPr>
      </w:pPr>
      <w:r w:rsidRPr="23DD38AC" w:rsidR="00065687">
        <w:rPr>
          <w:rFonts w:ascii="Calibri" w:hAnsi="Calibri" w:eastAsia="Calibri" w:cs="Calibri" w:asciiTheme="minorAscii" w:hAnsiTheme="minorAscii" w:eastAsiaTheme="minorAscii" w:cstheme="minorAscii"/>
          <w:b w:val="1"/>
          <w:bCs w:val="1"/>
          <w:color w:val="555555"/>
          <w:sz w:val="22"/>
          <w:szCs w:val="22"/>
        </w:rPr>
        <w:t>Step 2: Analysis Plan</w:t>
      </w:r>
    </w:p>
    <w:p w:rsidRPr="00065687" w:rsidR="00065687" w:rsidP="23DD38AC" w:rsidRDefault="00065687" w14:paraId="130AA997" w14:textId="77777777" w14:noSpellErr="1">
      <w:pPr>
        <w:spacing w:after="300"/>
        <w:divId w:val="222565302"/>
        <w:rPr>
          <w:rFonts w:ascii="Calibri" w:hAnsi="Calibri" w:eastAsia="Calibri" w:cs="Calibri" w:asciiTheme="minorAscii" w:hAnsiTheme="minorAscii" w:eastAsiaTheme="minorAscii" w:cstheme="minorAscii"/>
          <w:color w:val="555555"/>
          <w:sz w:val="22"/>
          <w:szCs w:val="22"/>
        </w:rPr>
      </w:pPr>
      <w:r w:rsidRPr="23DD38AC" w:rsidR="00065687">
        <w:rPr>
          <w:rFonts w:ascii="Calibri" w:hAnsi="Calibri" w:eastAsia="Calibri" w:cs="Calibri" w:asciiTheme="minorAscii" w:hAnsiTheme="minorAscii" w:eastAsiaTheme="minorAscii" w:cstheme="minorAscii"/>
          <w:color w:val="555555"/>
          <w:sz w:val="22"/>
          <w:szCs w:val="22"/>
        </w:rPr>
        <w:t>The Analysis Plan step includes 5 parts; analysis goals, hypothesis, methodology, data specification and project plan as shown below in the diagram from BEGD. </w:t>
      </w:r>
    </w:p>
    <w:p w:rsidRPr="00F964F8" w:rsidR="00F964F8" w:rsidP="23DD38AC" w:rsidRDefault="00F964F8" w14:paraId="4553B3E3" w14:textId="77777777" w14:noSpellErr="1">
      <w:pPr>
        <w:spacing w:after="120"/>
        <w:outlineLvl w:val="2"/>
        <w:divId w:val="1842547929"/>
        <w:rPr>
          <w:rFonts w:ascii="Calibri" w:hAnsi="Calibri" w:eastAsia="Calibri" w:cs="Calibri" w:asciiTheme="minorAscii" w:hAnsiTheme="minorAscii" w:eastAsiaTheme="minorAscii" w:cstheme="minorAscii"/>
          <w:b w:val="1"/>
          <w:bCs w:val="1"/>
          <w:color w:val="555555"/>
          <w:sz w:val="22"/>
          <w:szCs w:val="22"/>
        </w:rPr>
      </w:pPr>
      <w:r w:rsidRPr="23DD38AC" w:rsidR="00F964F8">
        <w:rPr>
          <w:rFonts w:ascii="Calibri" w:hAnsi="Calibri" w:eastAsia="Calibri" w:cs="Calibri" w:asciiTheme="minorAscii" w:hAnsiTheme="minorAscii" w:eastAsiaTheme="minorAscii" w:cstheme="minorAscii"/>
          <w:b w:val="1"/>
          <w:bCs w:val="1"/>
          <w:color w:val="555555"/>
          <w:sz w:val="22"/>
          <w:szCs w:val="22"/>
        </w:rPr>
        <w:t>Analysis Goals</w:t>
      </w:r>
    </w:p>
    <w:p w:rsidRPr="00F964F8" w:rsidR="00F964F8" w:rsidP="23DD38AC" w:rsidRDefault="00F964F8" w14:paraId="3728E4A1" w14:textId="77777777" w14:noSpellErr="1">
      <w:pPr>
        <w:spacing w:after="300"/>
        <w:divId w:val="1842547929"/>
        <w:rPr>
          <w:rFonts w:ascii="Calibri" w:hAnsi="Calibri" w:eastAsia="Calibri" w:cs="Calibri" w:asciiTheme="minorAscii" w:hAnsiTheme="minorAscii" w:eastAsiaTheme="minorAscii" w:cstheme="minorAscii"/>
          <w:color w:val="555555"/>
          <w:sz w:val="22"/>
          <w:szCs w:val="22"/>
        </w:rPr>
      </w:pPr>
      <w:r w:rsidRPr="23DD38AC" w:rsidR="00F964F8">
        <w:rPr>
          <w:rFonts w:ascii="Calibri" w:hAnsi="Calibri" w:eastAsia="Calibri" w:cs="Calibri" w:asciiTheme="minorAscii" w:hAnsiTheme="minorAscii" w:eastAsiaTheme="minorAscii" w:cstheme="minorAscii"/>
          <w:color w:val="555555"/>
          <w:sz w:val="22"/>
          <w:szCs w:val="22"/>
        </w:rPr>
        <w:t>Business problems and questions can be large in scope so narrowing the objectives or breaking it into parts, where each has its own set of analysis goals is important.  These goals should follow the S.M.A.R.T methodology – Specific, Measurable, Attainable, Relevant and Time-bound.</w:t>
      </w:r>
    </w:p>
    <w:p w:rsidR="00065687" w:rsidP="23DD38AC" w:rsidRDefault="008D55A7" w14:paraId="7CE96D9A" w14:textId="19248F3F" w14:noSpellErr="1">
      <w:pPr>
        <w:spacing w:after="300"/>
        <w:divId w:val="1291592038"/>
        <w:rPr>
          <w:rFonts w:ascii="Calibri" w:hAnsi="Calibri" w:eastAsia="Calibri" w:cs="Calibri" w:asciiTheme="minorAscii" w:hAnsiTheme="minorAscii" w:eastAsiaTheme="minorAscii" w:cstheme="minorAscii"/>
          <w:color w:val="555555"/>
          <w:sz w:val="22"/>
          <w:szCs w:val="22"/>
          <w:shd w:val="clear" w:color="auto" w:fill="FFFFFF"/>
        </w:rPr>
      </w:pPr>
      <w:r w:rsidRPr="23DD38AC" w:rsidR="008D55A7">
        <w:rPr>
          <w:rFonts w:ascii="Calibri" w:hAnsi="Calibri" w:eastAsia="Calibri" w:cs="Calibri" w:asciiTheme="minorAscii" w:hAnsiTheme="minorAscii" w:eastAsiaTheme="minorAscii" w:cstheme="minorAscii"/>
          <w:color w:val="555555"/>
          <w:sz w:val="22"/>
          <w:szCs w:val="22"/>
          <w:shd w:val="clear" w:color="auto" w:fill="FFFFFF"/>
        </w:rPr>
        <w:t>In most types of business analytics we start with what we have experienced and know, then brainstorm some hypothesis (educated guesses to cause and effect related to the Business Question and Analysis Goals) that we test and confirm or reject based on observations or data.</w:t>
      </w:r>
    </w:p>
    <w:p w:rsidRPr="00502121" w:rsidR="00502121" w:rsidP="23DD38AC" w:rsidRDefault="00502121" w14:paraId="371E00B7" w14:textId="77777777" w14:noSpellErr="1">
      <w:pPr>
        <w:spacing w:after="120"/>
        <w:outlineLvl w:val="2"/>
        <w:divId w:val="1130322957"/>
        <w:rPr>
          <w:rFonts w:ascii="Calibri" w:hAnsi="Calibri" w:eastAsia="Calibri" w:cs="Calibri" w:asciiTheme="minorAscii" w:hAnsiTheme="minorAscii" w:eastAsiaTheme="minorAscii" w:cstheme="minorAscii"/>
          <w:b w:val="1"/>
          <w:bCs w:val="1"/>
          <w:color w:val="555555"/>
          <w:sz w:val="22"/>
          <w:szCs w:val="22"/>
        </w:rPr>
      </w:pPr>
      <w:r w:rsidRPr="23DD38AC" w:rsidR="00502121">
        <w:rPr>
          <w:rFonts w:ascii="Calibri" w:hAnsi="Calibri" w:eastAsia="Calibri" w:cs="Calibri" w:asciiTheme="minorAscii" w:hAnsiTheme="minorAscii" w:eastAsiaTheme="minorAscii" w:cstheme="minorAscii"/>
          <w:b w:val="1"/>
          <w:bCs w:val="1"/>
          <w:color w:val="555555"/>
          <w:sz w:val="22"/>
          <w:szCs w:val="22"/>
        </w:rPr>
        <w:t>Methodology</w:t>
      </w:r>
    </w:p>
    <w:p w:rsidRPr="00502121" w:rsidR="00502121" w:rsidP="23DD38AC" w:rsidRDefault="00502121" w14:paraId="150E499F" w14:textId="77777777" w14:noSpellErr="1">
      <w:pPr>
        <w:spacing w:after="300"/>
        <w:divId w:val="1130322957"/>
        <w:rPr>
          <w:rFonts w:ascii="Calibri" w:hAnsi="Calibri" w:eastAsia="Calibri" w:cs="Calibri" w:asciiTheme="minorAscii" w:hAnsiTheme="minorAscii" w:eastAsiaTheme="minorAscii" w:cstheme="minorAscii"/>
          <w:color w:val="555555"/>
          <w:sz w:val="22"/>
          <w:szCs w:val="22"/>
        </w:rPr>
      </w:pPr>
      <w:r w:rsidRPr="23DD38AC" w:rsidR="00502121">
        <w:rPr>
          <w:rFonts w:ascii="Calibri" w:hAnsi="Calibri" w:eastAsia="Calibri" w:cs="Calibri" w:asciiTheme="minorAscii" w:hAnsiTheme="minorAscii" w:eastAsiaTheme="minorAscii" w:cstheme="minorAscii"/>
          <w:color w:val="555555"/>
          <w:sz w:val="22"/>
          <w:szCs w:val="22"/>
        </w:rPr>
        <w:t>Some common analytics methodologies are used to help solve business problems. </w:t>
      </w:r>
    </w:p>
    <w:p w:rsidRPr="000A5164" w:rsidR="000A5164" w:rsidP="23DD38AC" w:rsidRDefault="000A5164" w14:paraId="77E68EB9" w14:textId="77777777" w14:noSpellErr="1">
      <w:pPr>
        <w:spacing w:after="120"/>
        <w:outlineLvl w:val="2"/>
        <w:divId w:val="1015037831"/>
        <w:rPr>
          <w:rFonts w:ascii="Calibri" w:hAnsi="Calibri" w:eastAsia="Calibri" w:cs="Calibri" w:asciiTheme="minorAscii" w:hAnsiTheme="minorAscii" w:eastAsiaTheme="minorAscii" w:cstheme="minorAscii"/>
          <w:b w:val="1"/>
          <w:bCs w:val="1"/>
          <w:color w:val="555555"/>
          <w:sz w:val="22"/>
          <w:szCs w:val="22"/>
        </w:rPr>
      </w:pPr>
      <w:r w:rsidRPr="23DD38AC" w:rsidR="000A5164">
        <w:rPr>
          <w:rFonts w:ascii="Calibri" w:hAnsi="Calibri" w:eastAsia="Calibri" w:cs="Calibri" w:asciiTheme="minorAscii" w:hAnsiTheme="minorAscii" w:eastAsiaTheme="minorAscii" w:cstheme="minorAscii"/>
          <w:b w:val="1"/>
          <w:bCs w:val="1"/>
          <w:color w:val="555555"/>
          <w:sz w:val="22"/>
          <w:szCs w:val="22"/>
        </w:rPr>
        <w:t>Data Specification</w:t>
      </w:r>
    </w:p>
    <w:p w:rsidRPr="000A5164" w:rsidR="000A5164" w:rsidP="23DD38AC" w:rsidRDefault="000A5164" w14:paraId="62FE5613" w14:textId="6C963534" w14:noSpellErr="1">
      <w:pPr>
        <w:spacing w:after="300"/>
        <w:divId w:val="1015037831"/>
        <w:rPr>
          <w:rFonts w:ascii="Calibri" w:hAnsi="Calibri" w:eastAsia="Calibri" w:cs="Calibri" w:asciiTheme="minorAscii" w:hAnsiTheme="minorAscii" w:eastAsiaTheme="minorAscii" w:cstheme="minorAscii"/>
          <w:color w:val="555555"/>
          <w:sz w:val="22"/>
          <w:szCs w:val="22"/>
        </w:rPr>
      </w:pPr>
      <w:r w:rsidRPr="23DD38AC" w:rsidR="000A5164">
        <w:rPr>
          <w:rFonts w:ascii="Calibri" w:hAnsi="Calibri" w:eastAsia="Calibri" w:cs="Calibri" w:asciiTheme="minorAscii" w:hAnsiTheme="minorAscii" w:eastAsiaTheme="minorAscii" w:cstheme="minorAscii"/>
          <w:color w:val="555555"/>
          <w:sz w:val="22"/>
          <w:szCs w:val="22"/>
        </w:rPr>
        <w:t>The data specification describes the data that will be needed to prove or disprove the hypothesis and support the chosen methodology.  It’s important to only collect relevant data. The keys are to determine the granularity of the data, weekly, monthly, geography, etc. A data field should serve as a unique ID.</w:t>
      </w:r>
    </w:p>
    <w:p w:rsidRPr="001B0C05" w:rsidR="001B0C05" w:rsidP="23DD38AC" w:rsidRDefault="001B0C05" w14:paraId="3EB1167C" w14:textId="77777777" w14:noSpellErr="1">
      <w:pPr>
        <w:spacing w:after="120"/>
        <w:outlineLvl w:val="2"/>
        <w:divId w:val="1048408309"/>
        <w:rPr>
          <w:rFonts w:ascii="Calibri" w:hAnsi="Calibri" w:eastAsia="Calibri" w:cs="Calibri" w:asciiTheme="minorAscii" w:hAnsiTheme="minorAscii" w:eastAsiaTheme="minorAscii" w:cstheme="minorAscii"/>
          <w:b w:val="1"/>
          <w:bCs w:val="1"/>
          <w:color w:val="555555"/>
          <w:sz w:val="22"/>
          <w:szCs w:val="22"/>
        </w:rPr>
      </w:pPr>
      <w:r w:rsidRPr="23DD38AC" w:rsidR="001B0C05">
        <w:rPr>
          <w:rFonts w:ascii="Calibri" w:hAnsi="Calibri" w:eastAsia="Calibri" w:cs="Calibri" w:asciiTheme="minorAscii" w:hAnsiTheme="minorAscii" w:eastAsiaTheme="minorAscii" w:cstheme="minorAscii"/>
          <w:b w:val="1"/>
          <w:bCs w:val="1"/>
          <w:color w:val="555555"/>
          <w:sz w:val="22"/>
          <w:szCs w:val="22"/>
        </w:rPr>
        <w:t>Project Plan</w:t>
      </w:r>
    </w:p>
    <w:p w:rsidRPr="001B0C05" w:rsidR="000503EA" w:rsidP="23DD38AC" w:rsidRDefault="001B0C05" w14:paraId="1017982F" w14:textId="38C16105" w14:noSpellErr="1">
      <w:pPr>
        <w:spacing w:after="300"/>
        <w:divId w:val="1048408309"/>
        <w:rPr>
          <w:rFonts w:ascii="Calibri" w:hAnsi="Calibri" w:eastAsia="Calibri" w:cs="Calibri" w:asciiTheme="minorAscii" w:hAnsiTheme="minorAscii" w:eastAsiaTheme="minorAscii" w:cstheme="minorAscii"/>
          <w:color w:val="555555"/>
          <w:sz w:val="22"/>
          <w:szCs w:val="22"/>
        </w:rPr>
      </w:pPr>
      <w:r w:rsidRPr="23DD38AC" w:rsidR="001B0C05">
        <w:rPr>
          <w:rFonts w:ascii="Calibri" w:hAnsi="Calibri" w:eastAsia="Calibri" w:cs="Calibri" w:asciiTheme="minorAscii" w:hAnsiTheme="minorAscii" w:eastAsiaTheme="minorAscii" w:cstheme="minorAscii"/>
          <w:color w:val="555555"/>
          <w:sz w:val="22"/>
          <w:szCs w:val="22"/>
        </w:rPr>
        <w:t>The project plan will tie together all of the information gained and serve as the road map for the analysis execution and steps that follow.</w:t>
      </w:r>
    </w:p>
    <w:p w:rsidRPr="00817070" w:rsidR="00817070" w:rsidP="23DD38AC" w:rsidRDefault="00817070" w14:paraId="4F11A710" w14:textId="77777777" w14:noSpellErr="1">
      <w:pPr>
        <w:spacing w:after="120"/>
        <w:outlineLvl w:val="1"/>
        <w:divId w:val="806896482"/>
        <w:rPr>
          <w:rFonts w:ascii="Calibri" w:hAnsi="Calibri" w:eastAsia="Calibri" w:cs="Calibri" w:asciiTheme="minorAscii" w:hAnsiTheme="minorAscii" w:eastAsiaTheme="minorAscii" w:cstheme="minorAscii"/>
          <w:b w:val="1"/>
          <w:bCs w:val="1"/>
          <w:color w:val="555555"/>
          <w:sz w:val="22"/>
          <w:szCs w:val="22"/>
        </w:rPr>
      </w:pPr>
      <w:r w:rsidRPr="23DD38AC" w:rsidR="00817070">
        <w:rPr>
          <w:rFonts w:ascii="Calibri" w:hAnsi="Calibri" w:eastAsia="Calibri" w:cs="Calibri" w:asciiTheme="minorAscii" w:hAnsiTheme="minorAscii" w:eastAsiaTheme="minorAscii" w:cstheme="minorAscii"/>
          <w:b w:val="1"/>
          <w:bCs w:val="1"/>
          <w:color w:val="555555"/>
          <w:sz w:val="22"/>
          <w:szCs w:val="22"/>
        </w:rPr>
        <w:t>Step 2: Data Collection</w:t>
      </w:r>
    </w:p>
    <w:p w:rsidRPr="00E07066" w:rsidR="00E07066" w:rsidP="23DD38AC" w:rsidRDefault="00E07066" w14:paraId="368DC312" w14:textId="77777777" w14:noSpellErr="1">
      <w:pPr>
        <w:numPr>
          <w:ilvl w:val="0"/>
          <w:numId w:val="3"/>
        </w:numPr>
        <w:spacing w:before="100" w:beforeAutospacing="on" w:after="100" w:afterAutospacing="on"/>
        <w:ind w:left="1200"/>
        <w:divId w:val="1188568975"/>
        <w:rPr>
          <w:rFonts w:ascii="Calibri" w:hAnsi="Calibri" w:eastAsia="Calibri" w:cs="Calibri" w:asciiTheme="minorAscii" w:hAnsiTheme="minorAscii" w:eastAsiaTheme="minorAscii" w:cstheme="minorAscii"/>
          <w:color w:val="555555"/>
          <w:sz w:val="22"/>
          <w:szCs w:val="22"/>
        </w:rPr>
      </w:pPr>
      <w:r w:rsidRPr="23DD38AC" w:rsidR="00E07066">
        <w:rPr>
          <w:rFonts w:ascii="Calibri" w:hAnsi="Calibri" w:eastAsia="Calibri" w:cs="Calibri" w:asciiTheme="minorAscii" w:hAnsiTheme="minorAscii" w:eastAsiaTheme="minorAscii" w:cstheme="minorAscii"/>
          <w:color w:val="555555"/>
          <w:sz w:val="22"/>
          <w:szCs w:val="22"/>
        </w:rPr>
        <w:t>Data pull which is the collection of the data following the data specification from the previous step.</w:t>
      </w:r>
    </w:p>
    <w:p w:rsidRPr="00E07066" w:rsidR="00E07066" w:rsidP="23DD38AC" w:rsidRDefault="00E07066" w14:paraId="7781604E" w14:textId="77777777" w14:noSpellErr="1">
      <w:pPr>
        <w:numPr>
          <w:ilvl w:val="0"/>
          <w:numId w:val="3"/>
        </w:numPr>
        <w:spacing w:before="100" w:beforeAutospacing="on" w:after="100" w:afterAutospacing="on"/>
        <w:ind w:left="1200"/>
        <w:divId w:val="1188568975"/>
        <w:rPr>
          <w:rFonts w:ascii="Calibri" w:hAnsi="Calibri" w:eastAsia="Calibri" w:cs="Calibri" w:asciiTheme="minorAscii" w:hAnsiTheme="minorAscii" w:eastAsiaTheme="minorAscii" w:cstheme="minorAscii"/>
          <w:color w:val="555555"/>
          <w:sz w:val="22"/>
          <w:szCs w:val="22"/>
        </w:rPr>
      </w:pPr>
      <w:r w:rsidRPr="23DD38AC" w:rsidR="00E07066">
        <w:rPr>
          <w:rFonts w:ascii="Calibri" w:hAnsi="Calibri" w:eastAsia="Calibri" w:cs="Calibri" w:asciiTheme="minorAscii" w:hAnsiTheme="minorAscii" w:eastAsiaTheme="minorAscii" w:cstheme="minorAscii"/>
          <w:color w:val="555555"/>
          <w:sz w:val="22"/>
          <w:szCs w:val="22"/>
        </w:rPr>
        <w:t>Data cleansing and validation to avoid the GIGO (garbage in, garbage out) syndrome the data needs to cleaned for usability and validated for accuracy.</w:t>
      </w:r>
    </w:p>
    <w:p w:rsidR="003E2410" w:rsidP="23DD38AC" w:rsidRDefault="003E2410" w14:paraId="659FB458" w14:textId="77E593F3" w14:noSpellErr="1">
      <w:pPr>
        <w:spacing w:after="120"/>
        <w:outlineLvl w:val="1"/>
        <w:divId w:val="946931645"/>
        <w:rPr>
          <w:rFonts w:ascii="Calibri" w:hAnsi="Calibri" w:eastAsia="Calibri" w:cs="Calibri" w:asciiTheme="minorAscii" w:hAnsiTheme="minorAscii" w:eastAsiaTheme="minorAscii" w:cstheme="minorAscii"/>
          <w:b w:val="1"/>
          <w:bCs w:val="1"/>
          <w:color w:val="555555"/>
          <w:sz w:val="22"/>
          <w:szCs w:val="22"/>
        </w:rPr>
      </w:pPr>
      <w:r w:rsidRPr="23DD38AC" w:rsidR="003E2410">
        <w:rPr>
          <w:rFonts w:ascii="Calibri" w:hAnsi="Calibri" w:eastAsia="Calibri" w:cs="Calibri" w:asciiTheme="minorAscii" w:hAnsiTheme="minorAscii" w:eastAsiaTheme="minorAscii" w:cstheme="minorAscii"/>
          <w:b w:val="1"/>
          <w:bCs w:val="1"/>
          <w:color w:val="555555"/>
          <w:sz w:val="22"/>
          <w:szCs w:val="22"/>
        </w:rPr>
        <w:t>Step 4: Derive Insights</w:t>
      </w:r>
    </w:p>
    <w:p w:rsidRPr="00EC1EFF" w:rsidR="00EC1EFF" w:rsidP="23DD38AC" w:rsidRDefault="00EC1EFF" w14:paraId="78431CE5" w14:textId="77777777" w14:noSpellErr="1">
      <w:pPr>
        <w:numPr>
          <w:ilvl w:val="0"/>
          <w:numId w:val="4"/>
        </w:numPr>
        <w:spacing w:before="100" w:beforeAutospacing="on" w:after="100" w:afterAutospacing="on"/>
        <w:ind w:left="1200"/>
        <w:divId w:val="188179773"/>
        <w:rPr>
          <w:rFonts w:ascii="Calibri" w:hAnsi="Calibri" w:eastAsia="Calibri" w:cs="Calibri" w:asciiTheme="minorAscii" w:hAnsiTheme="minorAscii" w:eastAsiaTheme="minorAscii" w:cstheme="minorAscii"/>
          <w:color w:val="555555"/>
          <w:sz w:val="22"/>
          <w:szCs w:val="22"/>
        </w:rPr>
      </w:pPr>
      <w:r w:rsidRPr="23DD38AC" w:rsidR="00EC1EFF">
        <w:rPr>
          <w:rFonts w:ascii="Calibri" w:hAnsi="Calibri" w:eastAsia="Calibri" w:cs="Calibri" w:asciiTheme="minorAscii" w:hAnsiTheme="minorAscii" w:eastAsiaTheme="minorAscii" w:cstheme="minorAscii"/>
          <w:color w:val="555555"/>
          <w:sz w:val="22"/>
          <w:szCs w:val="22"/>
        </w:rPr>
        <w:t>Review patterns: It helps validate patterns in the data if there is a real problem and if there are unusual patterns in key variables.</w:t>
      </w:r>
    </w:p>
    <w:p w:rsidRPr="00EC1EFF" w:rsidR="00EC1EFF" w:rsidP="23DD38AC" w:rsidRDefault="00EC1EFF" w14:paraId="41B872D4" w14:textId="77777777" w14:noSpellErr="1">
      <w:pPr>
        <w:numPr>
          <w:ilvl w:val="0"/>
          <w:numId w:val="4"/>
        </w:numPr>
        <w:spacing w:before="100" w:beforeAutospacing="on" w:after="100" w:afterAutospacing="on"/>
        <w:ind w:left="1200"/>
        <w:divId w:val="188179773"/>
        <w:rPr>
          <w:rFonts w:ascii="Calibri" w:hAnsi="Calibri" w:eastAsia="Calibri" w:cs="Calibri" w:asciiTheme="minorAscii" w:hAnsiTheme="minorAscii" w:eastAsiaTheme="minorAscii" w:cstheme="minorAscii"/>
          <w:color w:val="555555"/>
          <w:sz w:val="22"/>
          <w:szCs w:val="22"/>
        </w:rPr>
      </w:pPr>
      <w:r w:rsidRPr="23DD38AC" w:rsidR="00EC1EFF">
        <w:rPr>
          <w:rFonts w:ascii="Calibri" w:hAnsi="Calibri" w:eastAsia="Calibri" w:cs="Calibri" w:asciiTheme="minorAscii" w:hAnsiTheme="minorAscii" w:eastAsiaTheme="minorAscii" w:cstheme="minorAscii"/>
          <w:color w:val="555555"/>
          <w:sz w:val="22"/>
          <w:szCs w:val="22"/>
        </w:rPr>
        <w:t>Prove or disprove hypotheses: Look at each hypothesis, one at a time, and examine the relevant data needed to prove or disprove each one. This will help eliminate some hypotheses and identify the ones on which you should focus your energies.</w:t>
      </w:r>
    </w:p>
    <w:p w:rsidRPr="00EC1EFF" w:rsidR="00EC1EFF" w:rsidP="23DD38AC" w:rsidRDefault="00EC1EFF" w14:paraId="5C1A0FBF" w14:textId="77777777" w14:noSpellErr="1">
      <w:pPr>
        <w:numPr>
          <w:ilvl w:val="0"/>
          <w:numId w:val="4"/>
        </w:numPr>
        <w:spacing w:before="100" w:beforeAutospacing="on" w:after="100" w:afterAutospacing="on"/>
        <w:ind w:left="1200"/>
        <w:divId w:val="188179773"/>
        <w:rPr>
          <w:rFonts w:ascii="Calibri" w:hAnsi="Calibri" w:eastAsia="Calibri" w:cs="Calibri" w:asciiTheme="minorAscii" w:hAnsiTheme="minorAscii" w:eastAsiaTheme="minorAscii" w:cstheme="minorAscii"/>
          <w:color w:val="555555"/>
          <w:sz w:val="22"/>
          <w:szCs w:val="22"/>
        </w:rPr>
      </w:pPr>
      <w:r w:rsidRPr="23DD38AC" w:rsidR="00EC1EFF">
        <w:rPr>
          <w:rFonts w:ascii="Calibri" w:hAnsi="Calibri" w:eastAsia="Calibri" w:cs="Calibri" w:asciiTheme="minorAscii" w:hAnsiTheme="minorAscii" w:eastAsiaTheme="minorAscii" w:cstheme="minorAscii"/>
          <w:color w:val="555555"/>
          <w:sz w:val="22"/>
          <w:szCs w:val="22"/>
        </w:rPr>
        <w:t>Present findings: Finally, present your findings in terms of quantified impact to guide prioritization of the hypotheses for analysis.</w:t>
      </w:r>
    </w:p>
    <w:p w:rsidRPr="00EC1EFF" w:rsidR="00EC1EFF" w:rsidP="23DD38AC" w:rsidRDefault="00EC1EFF" w14:paraId="3D69CA10" w14:textId="77777777" w14:noSpellErr="1">
      <w:pPr>
        <w:spacing w:after="120"/>
        <w:outlineLvl w:val="1"/>
        <w:divId w:val="946931645"/>
        <w:rPr>
          <w:rFonts w:ascii="Calibri" w:hAnsi="Calibri" w:eastAsia="Calibri" w:cs="Calibri" w:asciiTheme="minorAscii" w:hAnsiTheme="minorAscii" w:eastAsiaTheme="minorAscii" w:cstheme="minorAscii"/>
          <w:b w:val="1"/>
          <w:bCs w:val="1"/>
          <w:color w:val="555555"/>
          <w:sz w:val="22"/>
          <w:szCs w:val="22"/>
        </w:rPr>
      </w:pPr>
    </w:p>
    <w:p w:rsidRPr="00E73CD0" w:rsidR="00E73CD0" w:rsidP="23DD38AC" w:rsidRDefault="00E73CD0" w14:paraId="1F7355D6" w14:textId="77777777" w14:noSpellErr="1">
      <w:pPr>
        <w:spacing w:after="120"/>
        <w:outlineLvl w:val="1"/>
        <w:divId w:val="1067189048"/>
        <w:rPr>
          <w:rFonts w:ascii="Calibri" w:hAnsi="Calibri" w:eastAsia="Calibri" w:cs="Calibri" w:asciiTheme="minorAscii" w:hAnsiTheme="minorAscii" w:eastAsiaTheme="minorAscii" w:cstheme="minorAscii"/>
          <w:b w:val="1"/>
          <w:bCs w:val="1"/>
          <w:color w:val="555555"/>
          <w:sz w:val="22"/>
          <w:szCs w:val="22"/>
        </w:rPr>
      </w:pPr>
      <w:r w:rsidRPr="23DD38AC" w:rsidR="00E73CD0">
        <w:rPr>
          <w:rFonts w:ascii="Calibri" w:hAnsi="Calibri" w:eastAsia="Calibri" w:cs="Calibri" w:asciiTheme="minorAscii" w:hAnsiTheme="minorAscii" w:eastAsiaTheme="minorAscii" w:cstheme="minorAscii"/>
          <w:b w:val="1"/>
          <w:bCs w:val="1"/>
          <w:color w:val="555555"/>
          <w:sz w:val="22"/>
          <w:szCs w:val="22"/>
        </w:rPr>
        <w:t>Step 5: Recommendations</w:t>
      </w:r>
    </w:p>
    <w:p w:rsidRPr="00CD5B46" w:rsidR="00CD5B46" w:rsidP="23DD38AC" w:rsidRDefault="00CD5B46" w14:paraId="46A07B6B" w14:textId="77777777" w14:noSpellErr="1">
      <w:pPr>
        <w:numPr>
          <w:ilvl w:val="0"/>
          <w:numId w:val="5"/>
        </w:numPr>
        <w:spacing w:before="100" w:beforeAutospacing="on" w:after="100" w:afterAutospacing="on"/>
        <w:ind w:left="1200"/>
        <w:divId w:val="1293636757"/>
        <w:rPr>
          <w:rFonts w:ascii="Calibri" w:hAnsi="Calibri" w:eastAsia="Calibri" w:cs="Calibri" w:asciiTheme="minorAscii" w:hAnsiTheme="minorAscii" w:eastAsiaTheme="minorAscii" w:cstheme="minorAscii"/>
          <w:color w:val="555555"/>
          <w:sz w:val="22"/>
          <w:szCs w:val="22"/>
        </w:rPr>
      </w:pPr>
      <w:r w:rsidRPr="23DD38AC" w:rsidR="00CD5B46">
        <w:rPr>
          <w:rFonts w:ascii="Calibri" w:hAnsi="Calibri" w:eastAsia="Calibri" w:cs="Calibri" w:asciiTheme="minorAscii" w:hAnsiTheme="minorAscii" w:eastAsiaTheme="minorAscii" w:cstheme="minorAscii"/>
          <w:color w:val="555555"/>
          <w:sz w:val="22"/>
          <w:szCs w:val="22"/>
        </w:rPr>
        <w:t>Engage the audience by presenting a short, concise, insightful set of recommendations without getting bogged down in detail.</w:t>
      </w:r>
    </w:p>
    <w:p w:rsidRPr="00CD5B46" w:rsidR="00CD5B46" w:rsidP="23DD38AC" w:rsidRDefault="00CD5B46" w14:paraId="15AB8B92" w14:textId="77777777" w14:noSpellErr="1">
      <w:pPr>
        <w:numPr>
          <w:ilvl w:val="0"/>
          <w:numId w:val="5"/>
        </w:numPr>
        <w:spacing w:before="100" w:beforeAutospacing="on" w:after="100" w:afterAutospacing="on"/>
        <w:ind w:left="1200"/>
        <w:divId w:val="1293636757"/>
        <w:rPr>
          <w:rFonts w:ascii="Calibri" w:hAnsi="Calibri" w:eastAsia="Calibri" w:cs="Calibri" w:asciiTheme="minorAscii" w:hAnsiTheme="minorAscii" w:eastAsiaTheme="minorAscii" w:cstheme="minorAscii"/>
          <w:color w:val="555555"/>
          <w:sz w:val="22"/>
          <w:szCs w:val="22"/>
        </w:rPr>
      </w:pPr>
      <w:r w:rsidRPr="23DD38AC" w:rsidR="00CD5B46">
        <w:rPr>
          <w:rFonts w:ascii="Calibri" w:hAnsi="Calibri" w:eastAsia="Calibri" w:cs="Calibri" w:asciiTheme="minorAscii" w:hAnsiTheme="minorAscii" w:eastAsiaTheme="minorAscii" w:cstheme="minorAscii"/>
          <w:color w:val="555555"/>
          <w:sz w:val="22"/>
          <w:szCs w:val="22"/>
        </w:rPr>
        <w:t>Be perceived as an effective business partner by presenting credible recommendations.</w:t>
      </w:r>
    </w:p>
    <w:p w:rsidRPr="00CD5B46" w:rsidR="00CD5B46" w:rsidP="23DD38AC" w:rsidRDefault="00CD5B46" w14:paraId="71160F64" w14:textId="77777777" w14:noSpellErr="1">
      <w:pPr>
        <w:numPr>
          <w:ilvl w:val="0"/>
          <w:numId w:val="5"/>
        </w:numPr>
        <w:spacing w:before="100" w:beforeAutospacing="on" w:after="100" w:afterAutospacing="on"/>
        <w:ind w:left="1200"/>
        <w:divId w:val="1293636757"/>
        <w:rPr>
          <w:rFonts w:ascii="Calibri" w:hAnsi="Calibri" w:eastAsia="Calibri" w:cs="Calibri" w:asciiTheme="minorAscii" w:hAnsiTheme="minorAscii" w:eastAsiaTheme="minorAscii" w:cstheme="minorAscii"/>
          <w:color w:val="555555"/>
          <w:sz w:val="22"/>
          <w:szCs w:val="22"/>
        </w:rPr>
      </w:pPr>
      <w:r w:rsidRPr="23DD38AC" w:rsidR="00CD5B46">
        <w:rPr>
          <w:rFonts w:ascii="Calibri" w:hAnsi="Calibri" w:eastAsia="Calibri" w:cs="Calibri" w:asciiTheme="minorAscii" w:hAnsiTheme="minorAscii" w:eastAsiaTheme="minorAscii" w:cstheme="minorAscii"/>
          <w:color w:val="555555"/>
          <w:sz w:val="22"/>
          <w:szCs w:val="22"/>
        </w:rPr>
        <w:t>Drive the audience towards actions that create impact by solving the business problem</w:t>
      </w:r>
    </w:p>
    <w:p w:rsidRPr="005B5C02" w:rsidR="00502121" w:rsidP="005B5C02" w:rsidRDefault="00502121" w14:paraId="2A983303" w14:textId="77777777">
      <w:pPr>
        <w:spacing w:after="300"/>
        <w:divId w:val="1291592038"/>
        <w:rPr>
          <w:rFonts w:ascii="Helvetica Neue" w:hAnsi="Helvetica Neue" w:cs="Times New Roman"/>
          <w:color w:val="555555"/>
          <w:sz w:val="26"/>
          <w:szCs w:val="26"/>
        </w:rPr>
      </w:pPr>
    </w:p>
    <w:p w:rsidRPr="00BF1BD9" w:rsidR="00BF1BD9" w:rsidP="00D4521C" w:rsidRDefault="008D4883" w14:paraId="1A6AE8AF" w14:textId="393F9A22">
      <w:pPr>
        <w:jc w:val="both"/>
        <w:rPr>
          <w:b/>
          <w:bCs/>
          <w:lang w:val="es-419"/>
        </w:rPr>
      </w:pPr>
      <w:r>
        <w:rPr>
          <w:noProof/>
        </w:rPr>
        <w:lastRenderedPageBreak/>
        <w:drawing>
          <wp:anchor distT="0" distB="0" distL="114300" distR="114300" simplePos="0" relativeHeight="251663360" behindDoc="0" locked="0" layoutInCell="1" allowOverlap="1" wp14:anchorId="5808CE29" wp14:editId="617CD521">
            <wp:simplePos x="0" y="0"/>
            <wp:positionH relativeFrom="column">
              <wp:posOffset>0</wp:posOffset>
            </wp:positionH>
            <wp:positionV relativeFrom="paragraph">
              <wp:posOffset>168910</wp:posOffset>
            </wp:positionV>
            <wp:extent cx="5400040" cy="53492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49240"/>
                    </a:xfrm>
                    <a:prstGeom prst="rect">
                      <a:avLst/>
                    </a:prstGeom>
                  </pic:spPr>
                </pic:pic>
              </a:graphicData>
            </a:graphic>
            <wp14:sizeRelH relativeFrom="margin">
              <wp14:pctWidth>0</wp14:pctWidth>
            </wp14:sizeRelH>
            <wp14:sizeRelV relativeFrom="margin">
              <wp14:pctHeight>0</wp14:pctHeight>
            </wp14:sizeRelV>
          </wp:anchor>
        </w:drawing>
      </w:r>
    </w:p>
    <w:sectPr w:rsidRPr="00BF1BD9" w:rsidR="00BF1BD9">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20B0604020202020204"/>
    <w:charset w:val="00"/>
    <w:family w:val="roman"/>
    <w:notTrueType/>
    <w:pitch w:val="default"/>
  </w:font>
  <w:font w:name="Libre Baskerville">
    <w:panose1 w:val="02000000000000000000"/>
    <w:charset w:val="00"/>
    <w:family w:val="auto"/>
    <w:pitch w:val="variable"/>
    <w:sig w:usb0="A00000BF" w:usb1="5000005B" w:usb2="00000000" w:usb3="00000000" w:csb0="00000093"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2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93A1B"/>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10157A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98337B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99F245F"/>
    <w:multiLevelType w:val="hybridMultilevel"/>
    <w:tmpl w:val="F728456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798259134">
    <w:abstractNumId w:val="4"/>
  </w:num>
  <w:num w:numId="2" w16cid:durableId="638726768">
    <w:abstractNumId w:val="2"/>
  </w:num>
  <w:num w:numId="3" w16cid:durableId="165631501">
    <w:abstractNumId w:val="3"/>
  </w:num>
  <w:num w:numId="4" w16cid:durableId="1291210502">
    <w:abstractNumId w:val="1"/>
  </w:num>
  <w:num w:numId="5" w16cid:durableId="165460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dirty"/>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EA"/>
    <w:rsid w:val="000503EA"/>
    <w:rsid w:val="00065687"/>
    <w:rsid w:val="00077615"/>
    <w:rsid w:val="00093465"/>
    <w:rsid w:val="000A5164"/>
    <w:rsid w:val="000E132A"/>
    <w:rsid w:val="00112C0A"/>
    <w:rsid w:val="0011520A"/>
    <w:rsid w:val="001B0C05"/>
    <w:rsid w:val="001B1F40"/>
    <w:rsid w:val="001E591A"/>
    <w:rsid w:val="002204EC"/>
    <w:rsid w:val="00255347"/>
    <w:rsid w:val="002A453A"/>
    <w:rsid w:val="002E5AAB"/>
    <w:rsid w:val="0037301D"/>
    <w:rsid w:val="003E2410"/>
    <w:rsid w:val="003F58EA"/>
    <w:rsid w:val="00473028"/>
    <w:rsid w:val="0047339A"/>
    <w:rsid w:val="004A6DA2"/>
    <w:rsid w:val="00502121"/>
    <w:rsid w:val="00510E56"/>
    <w:rsid w:val="00540A88"/>
    <w:rsid w:val="005B505C"/>
    <w:rsid w:val="005B5C02"/>
    <w:rsid w:val="005D2347"/>
    <w:rsid w:val="00610A4B"/>
    <w:rsid w:val="00674C1C"/>
    <w:rsid w:val="006D5417"/>
    <w:rsid w:val="007B125A"/>
    <w:rsid w:val="00817070"/>
    <w:rsid w:val="008B7A86"/>
    <w:rsid w:val="008D4883"/>
    <w:rsid w:val="008D55A7"/>
    <w:rsid w:val="009D4BDE"/>
    <w:rsid w:val="009F6B44"/>
    <w:rsid w:val="00AF5F0E"/>
    <w:rsid w:val="00B34550"/>
    <w:rsid w:val="00B74266"/>
    <w:rsid w:val="00B86E6F"/>
    <w:rsid w:val="00BF1BD9"/>
    <w:rsid w:val="00CD5B46"/>
    <w:rsid w:val="00D224AB"/>
    <w:rsid w:val="00D34127"/>
    <w:rsid w:val="00D4521C"/>
    <w:rsid w:val="00D71B0F"/>
    <w:rsid w:val="00E07066"/>
    <w:rsid w:val="00E73CD0"/>
    <w:rsid w:val="00EC1EFF"/>
    <w:rsid w:val="00F964F8"/>
    <w:rsid w:val="23DD38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1863DA6A"/>
  <w15:chartTrackingRefBased/>
  <w15:docId w15:val="{7F1DD24F-9042-7F44-9932-51E716F7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s-C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224A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B5C02"/>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964F8"/>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4521C"/>
    <w:pPr>
      <w:ind w:left="720"/>
      <w:contextualSpacing/>
    </w:pPr>
  </w:style>
  <w:style w:type="character" w:styleId="Ttulo1Car" w:customStyle="1">
    <w:name w:val="Título 1 Car"/>
    <w:basedOn w:val="Fuentedeprrafopredeter"/>
    <w:link w:val="Ttulo1"/>
    <w:uiPriority w:val="9"/>
    <w:rsid w:val="00D224AB"/>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B34550"/>
    <w:pPr>
      <w:spacing w:before="100" w:beforeAutospacing="1" w:after="100" w:afterAutospacing="1"/>
    </w:pPr>
    <w:rPr>
      <w:rFonts w:ascii="Times New Roman" w:hAnsi="Times New Roman" w:cs="Times New Roman"/>
      <w:sz w:val="24"/>
      <w:szCs w:val="24"/>
    </w:rPr>
  </w:style>
  <w:style w:type="character" w:styleId="apple-converted-space" w:customStyle="1">
    <w:name w:val="apple-converted-space"/>
    <w:basedOn w:val="Fuentedeprrafopredeter"/>
    <w:rsid w:val="00B34550"/>
  </w:style>
  <w:style w:type="paragraph" w:styleId="bx--listitem" w:customStyle="1">
    <w:name w:val="bx--list__item"/>
    <w:basedOn w:val="Normal"/>
    <w:rsid w:val="00B34550"/>
    <w:pPr>
      <w:spacing w:before="100" w:beforeAutospacing="1" w:after="100" w:afterAutospacing="1"/>
    </w:pPr>
    <w:rPr>
      <w:rFonts w:ascii="Times New Roman" w:hAnsi="Times New Roman" w:cs="Times New Roman"/>
      <w:sz w:val="24"/>
      <w:szCs w:val="24"/>
    </w:rPr>
  </w:style>
  <w:style w:type="character" w:styleId="Textoennegrita">
    <w:name w:val="Strong"/>
    <w:basedOn w:val="Fuentedeprrafopredeter"/>
    <w:uiPriority w:val="22"/>
    <w:qFormat/>
    <w:rsid w:val="00B34550"/>
    <w:rPr>
      <w:b/>
      <w:bCs/>
    </w:rPr>
  </w:style>
  <w:style w:type="character" w:styleId="Ttulo2Car" w:customStyle="1">
    <w:name w:val="Título 2 Car"/>
    <w:basedOn w:val="Fuentedeprrafopredeter"/>
    <w:link w:val="Ttulo2"/>
    <w:uiPriority w:val="9"/>
    <w:semiHidden/>
    <w:rsid w:val="005B5C02"/>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semiHidden/>
    <w:rsid w:val="00F964F8"/>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2038">
      <w:bodyDiv w:val="1"/>
      <w:marLeft w:val="0"/>
      <w:marRight w:val="0"/>
      <w:marTop w:val="0"/>
      <w:marBottom w:val="0"/>
      <w:divBdr>
        <w:top w:val="none" w:sz="0" w:space="0" w:color="auto"/>
        <w:left w:val="none" w:sz="0" w:space="0" w:color="auto"/>
        <w:bottom w:val="none" w:sz="0" w:space="0" w:color="auto"/>
        <w:right w:val="none" w:sz="0" w:space="0" w:color="auto"/>
      </w:divBdr>
      <w:divsChild>
        <w:div w:id="222565302">
          <w:marLeft w:val="0"/>
          <w:marRight w:val="0"/>
          <w:marTop w:val="0"/>
          <w:marBottom w:val="0"/>
          <w:divBdr>
            <w:top w:val="none" w:sz="0" w:space="0" w:color="auto"/>
            <w:left w:val="none" w:sz="0" w:space="0" w:color="auto"/>
            <w:bottom w:val="none" w:sz="0" w:space="0" w:color="auto"/>
            <w:right w:val="none" w:sz="0" w:space="0" w:color="auto"/>
          </w:divBdr>
        </w:div>
        <w:div w:id="1842547929">
          <w:marLeft w:val="0"/>
          <w:marRight w:val="0"/>
          <w:marTop w:val="0"/>
          <w:marBottom w:val="0"/>
          <w:divBdr>
            <w:top w:val="none" w:sz="0" w:space="0" w:color="auto"/>
            <w:left w:val="none" w:sz="0" w:space="0" w:color="auto"/>
            <w:bottom w:val="none" w:sz="0" w:space="0" w:color="auto"/>
            <w:right w:val="none" w:sz="0" w:space="0" w:color="auto"/>
          </w:divBdr>
        </w:div>
        <w:div w:id="1130322957">
          <w:marLeft w:val="0"/>
          <w:marRight w:val="0"/>
          <w:marTop w:val="0"/>
          <w:marBottom w:val="0"/>
          <w:divBdr>
            <w:top w:val="none" w:sz="0" w:space="0" w:color="auto"/>
            <w:left w:val="none" w:sz="0" w:space="0" w:color="auto"/>
            <w:bottom w:val="none" w:sz="0" w:space="0" w:color="auto"/>
            <w:right w:val="none" w:sz="0" w:space="0" w:color="auto"/>
          </w:divBdr>
        </w:div>
        <w:div w:id="1015037831">
          <w:marLeft w:val="0"/>
          <w:marRight w:val="0"/>
          <w:marTop w:val="0"/>
          <w:marBottom w:val="0"/>
          <w:divBdr>
            <w:top w:val="none" w:sz="0" w:space="0" w:color="auto"/>
            <w:left w:val="none" w:sz="0" w:space="0" w:color="auto"/>
            <w:bottom w:val="none" w:sz="0" w:space="0" w:color="auto"/>
            <w:right w:val="none" w:sz="0" w:space="0" w:color="auto"/>
          </w:divBdr>
        </w:div>
        <w:div w:id="1048408309">
          <w:marLeft w:val="0"/>
          <w:marRight w:val="0"/>
          <w:marTop w:val="0"/>
          <w:marBottom w:val="0"/>
          <w:divBdr>
            <w:top w:val="none" w:sz="0" w:space="0" w:color="auto"/>
            <w:left w:val="none" w:sz="0" w:space="0" w:color="auto"/>
            <w:bottom w:val="none" w:sz="0" w:space="0" w:color="auto"/>
            <w:right w:val="none" w:sz="0" w:space="0" w:color="auto"/>
          </w:divBdr>
        </w:div>
        <w:div w:id="806896482">
          <w:marLeft w:val="0"/>
          <w:marRight w:val="0"/>
          <w:marTop w:val="0"/>
          <w:marBottom w:val="0"/>
          <w:divBdr>
            <w:top w:val="none" w:sz="0" w:space="0" w:color="auto"/>
            <w:left w:val="none" w:sz="0" w:space="0" w:color="auto"/>
            <w:bottom w:val="none" w:sz="0" w:space="0" w:color="auto"/>
            <w:right w:val="none" w:sz="0" w:space="0" w:color="auto"/>
          </w:divBdr>
        </w:div>
        <w:div w:id="1188568975">
          <w:marLeft w:val="0"/>
          <w:marRight w:val="0"/>
          <w:marTop w:val="0"/>
          <w:marBottom w:val="0"/>
          <w:divBdr>
            <w:top w:val="none" w:sz="0" w:space="0" w:color="auto"/>
            <w:left w:val="none" w:sz="0" w:space="0" w:color="auto"/>
            <w:bottom w:val="none" w:sz="0" w:space="0" w:color="auto"/>
            <w:right w:val="none" w:sz="0" w:space="0" w:color="auto"/>
          </w:divBdr>
        </w:div>
        <w:div w:id="946931645">
          <w:marLeft w:val="0"/>
          <w:marRight w:val="0"/>
          <w:marTop w:val="0"/>
          <w:marBottom w:val="0"/>
          <w:divBdr>
            <w:top w:val="none" w:sz="0" w:space="0" w:color="auto"/>
            <w:left w:val="none" w:sz="0" w:space="0" w:color="auto"/>
            <w:bottom w:val="none" w:sz="0" w:space="0" w:color="auto"/>
            <w:right w:val="none" w:sz="0" w:space="0" w:color="auto"/>
          </w:divBdr>
          <w:divsChild>
            <w:div w:id="188179773">
              <w:marLeft w:val="0"/>
              <w:marRight w:val="0"/>
              <w:marTop w:val="0"/>
              <w:marBottom w:val="0"/>
              <w:divBdr>
                <w:top w:val="none" w:sz="0" w:space="0" w:color="auto"/>
                <w:left w:val="none" w:sz="0" w:space="0" w:color="auto"/>
                <w:bottom w:val="none" w:sz="0" w:space="0" w:color="auto"/>
                <w:right w:val="none" w:sz="0" w:space="0" w:color="auto"/>
              </w:divBdr>
            </w:div>
          </w:divsChild>
        </w:div>
        <w:div w:id="1067189048">
          <w:marLeft w:val="0"/>
          <w:marRight w:val="0"/>
          <w:marTop w:val="0"/>
          <w:marBottom w:val="0"/>
          <w:divBdr>
            <w:top w:val="none" w:sz="0" w:space="0" w:color="auto"/>
            <w:left w:val="none" w:sz="0" w:space="0" w:color="auto"/>
            <w:bottom w:val="none" w:sz="0" w:space="0" w:color="auto"/>
            <w:right w:val="none" w:sz="0" w:space="0" w:color="auto"/>
          </w:divBdr>
        </w:div>
        <w:div w:id="1293636757">
          <w:marLeft w:val="0"/>
          <w:marRight w:val="0"/>
          <w:marTop w:val="0"/>
          <w:marBottom w:val="0"/>
          <w:divBdr>
            <w:top w:val="none" w:sz="0" w:space="0" w:color="auto"/>
            <w:left w:val="none" w:sz="0" w:space="0" w:color="auto"/>
            <w:bottom w:val="none" w:sz="0" w:space="0" w:color="auto"/>
            <w:right w:val="none" w:sz="0" w:space="0" w:color="auto"/>
          </w:divBdr>
        </w:div>
      </w:divsChild>
    </w:div>
    <w:div w:id="1851066516">
      <w:bodyDiv w:val="1"/>
      <w:marLeft w:val="0"/>
      <w:marRight w:val="0"/>
      <w:marTop w:val="0"/>
      <w:marBottom w:val="0"/>
      <w:divBdr>
        <w:top w:val="none" w:sz="0" w:space="0" w:color="auto"/>
        <w:left w:val="none" w:sz="0" w:space="0" w:color="auto"/>
        <w:bottom w:val="none" w:sz="0" w:space="0" w:color="auto"/>
        <w:right w:val="none" w:sz="0" w:space="0" w:color="auto"/>
      </w:divBdr>
      <w:divsChild>
        <w:div w:id="726344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EMELY SUSETH BERROCAL GRANADOS</dc:creator>
  <keywords/>
  <dc:description/>
  <lastModifiedBy>EMELY SUSETH BERROCAL GRANADOS</lastModifiedBy>
  <revision>50</revision>
  <dcterms:created xsi:type="dcterms:W3CDTF">2023-02-06T21:45:00.0000000Z</dcterms:created>
  <dcterms:modified xsi:type="dcterms:W3CDTF">2023-02-10T01:42:12.6307107Z</dcterms:modified>
</coreProperties>
</file>