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A67FE" w14:textId="73E4A89F" w:rsidR="00E77F5B" w:rsidRDefault="00CF7319" w:rsidP="00CF7319">
      <w:pPr>
        <w:spacing w:line="360" w:lineRule="auto"/>
        <w:rPr>
          <w:sz w:val="24"/>
          <w:szCs w:val="24"/>
        </w:rPr>
      </w:pPr>
      <w:r>
        <w:rPr>
          <w:sz w:val="24"/>
          <w:szCs w:val="24"/>
        </w:rPr>
        <w:t>Auto-ethnography.</w:t>
      </w:r>
    </w:p>
    <w:p w14:paraId="2625E029" w14:textId="16155D3D" w:rsidR="00CF7319" w:rsidRDefault="00CF7319" w:rsidP="00CF7319">
      <w:pPr>
        <w:spacing w:line="360" w:lineRule="auto"/>
        <w:rPr>
          <w:sz w:val="24"/>
          <w:szCs w:val="24"/>
        </w:rPr>
      </w:pPr>
    </w:p>
    <w:p w14:paraId="4CA6A68E" w14:textId="38247D4C" w:rsidR="00CF7319" w:rsidRDefault="00CF7319" w:rsidP="00CF7319">
      <w:pPr>
        <w:spacing w:line="360" w:lineRule="auto"/>
        <w:rPr>
          <w:sz w:val="24"/>
          <w:szCs w:val="24"/>
        </w:rPr>
      </w:pPr>
      <w:r>
        <w:rPr>
          <w:sz w:val="24"/>
          <w:szCs w:val="24"/>
        </w:rPr>
        <w:t xml:space="preserve">Photographer. </w:t>
      </w:r>
    </w:p>
    <w:p w14:paraId="6AE7AED7" w14:textId="552B4CF7" w:rsidR="00CF7319" w:rsidRDefault="00CF7319" w:rsidP="00CF7319">
      <w:pPr>
        <w:spacing w:line="360" w:lineRule="auto"/>
        <w:rPr>
          <w:sz w:val="24"/>
          <w:szCs w:val="24"/>
        </w:rPr>
      </w:pPr>
    </w:p>
    <w:p w14:paraId="79347811" w14:textId="0B094C35" w:rsidR="00CF7319" w:rsidRDefault="00CF7319" w:rsidP="00CF7319">
      <w:pPr>
        <w:spacing w:line="360" w:lineRule="auto"/>
        <w:rPr>
          <w:sz w:val="24"/>
          <w:szCs w:val="24"/>
        </w:rPr>
      </w:pPr>
      <w:r>
        <w:rPr>
          <w:sz w:val="24"/>
          <w:szCs w:val="24"/>
        </w:rPr>
        <w:t xml:space="preserve">Set up tripod in a room of the house. Set specific settings to take long exposure photographs. Explained to family members the purpose of this. Pressed the shutter button when there was activity to capture the movements and interactions. Edited the photos to make sure that the movement was evident. </w:t>
      </w:r>
    </w:p>
    <w:p w14:paraId="7EBD4034" w14:textId="074A42CA" w:rsidR="00CF7319" w:rsidRDefault="00CF7319" w:rsidP="00CF7319">
      <w:pPr>
        <w:spacing w:line="360" w:lineRule="auto"/>
        <w:rPr>
          <w:sz w:val="24"/>
          <w:szCs w:val="24"/>
        </w:rPr>
      </w:pPr>
      <w:r>
        <w:rPr>
          <w:sz w:val="24"/>
          <w:szCs w:val="24"/>
        </w:rPr>
        <w:t xml:space="preserve">Strengths: </w:t>
      </w:r>
    </w:p>
    <w:p w14:paraId="46F0F6FB" w14:textId="45BF6E7F" w:rsidR="00CF7319" w:rsidRDefault="00CF7319" w:rsidP="00CF7319">
      <w:pPr>
        <w:spacing w:line="360" w:lineRule="auto"/>
        <w:rPr>
          <w:sz w:val="24"/>
          <w:szCs w:val="24"/>
        </w:rPr>
      </w:pPr>
      <w:r>
        <w:rPr>
          <w:sz w:val="24"/>
          <w:szCs w:val="24"/>
        </w:rPr>
        <w:t>-Shows how people interact with the space</w:t>
      </w:r>
    </w:p>
    <w:p w14:paraId="446CAE0F" w14:textId="110A255F" w:rsidR="00CF7319" w:rsidRDefault="00CF7319" w:rsidP="00CF7319">
      <w:pPr>
        <w:spacing w:line="360" w:lineRule="auto"/>
        <w:rPr>
          <w:sz w:val="24"/>
          <w:szCs w:val="24"/>
        </w:rPr>
      </w:pPr>
      <w:r>
        <w:rPr>
          <w:sz w:val="24"/>
          <w:szCs w:val="24"/>
        </w:rPr>
        <w:t xml:space="preserve">-difficult to identify specific people from the photographs </w:t>
      </w:r>
    </w:p>
    <w:p w14:paraId="5BE7657E" w14:textId="572D7082" w:rsidR="00CF7319" w:rsidRDefault="00CF7319" w:rsidP="00CF7319">
      <w:pPr>
        <w:spacing w:line="360" w:lineRule="auto"/>
        <w:rPr>
          <w:sz w:val="24"/>
          <w:szCs w:val="24"/>
        </w:rPr>
      </w:pPr>
    </w:p>
    <w:p w14:paraId="05420DFC" w14:textId="75C74F97" w:rsidR="00CF7319" w:rsidRDefault="00CF7319" w:rsidP="00CF7319">
      <w:pPr>
        <w:spacing w:line="360" w:lineRule="auto"/>
        <w:rPr>
          <w:sz w:val="24"/>
          <w:szCs w:val="24"/>
        </w:rPr>
      </w:pPr>
      <w:r>
        <w:rPr>
          <w:sz w:val="24"/>
          <w:szCs w:val="24"/>
        </w:rPr>
        <w:t xml:space="preserve">Weaknesses: </w:t>
      </w:r>
    </w:p>
    <w:p w14:paraId="419BA7AA" w14:textId="0B7C081E" w:rsidR="00CF7319" w:rsidRDefault="00CF7319" w:rsidP="00CF7319">
      <w:pPr>
        <w:spacing w:line="360" w:lineRule="auto"/>
        <w:rPr>
          <w:sz w:val="24"/>
          <w:szCs w:val="24"/>
        </w:rPr>
      </w:pPr>
      <w:r>
        <w:rPr>
          <w:sz w:val="24"/>
          <w:szCs w:val="24"/>
        </w:rPr>
        <w:t>-Actions are specific to researcher pressing shutter button -&gt; Potentially selectivity of actions</w:t>
      </w:r>
    </w:p>
    <w:p w14:paraId="42737FD3" w14:textId="7EB18940" w:rsidR="00CF7319" w:rsidRDefault="00CF7319" w:rsidP="00CF7319">
      <w:pPr>
        <w:spacing w:line="360" w:lineRule="auto"/>
        <w:rPr>
          <w:sz w:val="24"/>
          <w:szCs w:val="24"/>
        </w:rPr>
      </w:pPr>
      <w:r>
        <w:rPr>
          <w:sz w:val="24"/>
          <w:szCs w:val="24"/>
        </w:rPr>
        <w:t>-People may act differently in front of a camera</w:t>
      </w:r>
    </w:p>
    <w:p w14:paraId="7BEB5568" w14:textId="2BBA09E9" w:rsidR="00CF7319" w:rsidRDefault="00CF7319" w:rsidP="00CF7319">
      <w:pPr>
        <w:spacing w:line="360" w:lineRule="auto"/>
        <w:rPr>
          <w:sz w:val="24"/>
          <w:szCs w:val="24"/>
        </w:rPr>
      </w:pPr>
      <w:r>
        <w:rPr>
          <w:sz w:val="24"/>
          <w:szCs w:val="24"/>
        </w:rPr>
        <w:t>-Photos taken at a specific time of year – different meanings and interactions through the year</w:t>
      </w:r>
    </w:p>
    <w:p w14:paraId="1B1AE90B" w14:textId="7CBBB32D" w:rsidR="00CF7319" w:rsidRPr="00CF7319" w:rsidRDefault="00CF7319" w:rsidP="00CF7319">
      <w:pPr>
        <w:spacing w:line="360" w:lineRule="auto"/>
        <w:rPr>
          <w:sz w:val="24"/>
          <w:szCs w:val="24"/>
        </w:rPr>
      </w:pPr>
      <w:r>
        <w:rPr>
          <w:sz w:val="24"/>
          <w:szCs w:val="24"/>
        </w:rPr>
        <w:t>-Different photographic style may have been more effective at showing specific actions in a space</w:t>
      </w:r>
    </w:p>
    <w:sectPr w:rsidR="00CF7319" w:rsidRPr="00CF7319" w:rsidSect="00602BF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19"/>
    <w:rsid w:val="0001016A"/>
    <w:rsid w:val="00017AF2"/>
    <w:rsid w:val="0002029C"/>
    <w:rsid w:val="00054208"/>
    <w:rsid w:val="00062B60"/>
    <w:rsid w:val="000712EB"/>
    <w:rsid w:val="000B3700"/>
    <w:rsid w:val="000F1E1D"/>
    <w:rsid w:val="00102DE0"/>
    <w:rsid w:val="00107945"/>
    <w:rsid w:val="001207F0"/>
    <w:rsid w:val="00136AD0"/>
    <w:rsid w:val="0014591F"/>
    <w:rsid w:val="001502B3"/>
    <w:rsid w:val="00154047"/>
    <w:rsid w:val="00161AD0"/>
    <w:rsid w:val="00175613"/>
    <w:rsid w:val="001A3EA4"/>
    <w:rsid w:val="001B2C19"/>
    <w:rsid w:val="001F415C"/>
    <w:rsid w:val="002066F3"/>
    <w:rsid w:val="00245A25"/>
    <w:rsid w:val="00246808"/>
    <w:rsid w:val="00291BDA"/>
    <w:rsid w:val="002A07D6"/>
    <w:rsid w:val="002B5538"/>
    <w:rsid w:val="002B5B82"/>
    <w:rsid w:val="002C56E7"/>
    <w:rsid w:val="002E3F51"/>
    <w:rsid w:val="002E7AEF"/>
    <w:rsid w:val="00301CA3"/>
    <w:rsid w:val="00303A9E"/>
    <w:rsid w:val="00304C9B"/>
    <w:rsid w:val="003344E8"/>
    <w:rsid w:val="00350F10"/>
    <w:rsid w:val="00351361"/>
    <w:rsid w:val="00357D8C"/>
    <w:rsid w:val="003614D9"/>
    <w:rsid w:val="00363C2B"/>
    <w:rsid w:val="003704C8"/>
    <w:rsid w:val="00371ADC"/>
    <w:rsid w:val="003D140D"/>
    <w:rsid w:val="003F085D"/>
    <w:rsid w:val="003F4EE3"/>
    <w:rsid w:val="003F68B4"/>
    <w:rsid w:val="003F6FFE"/>
    <w:rsid w:val="00402DA1"/>
    <w:rsid w:val="0041293E"/>
    <w:rsid w:val="00432E2A"/>
    <w:rsid w:val="00475AFB"/>
    <w:rsid w:val="004A291E"/>
    <w:rsid w:val="004A5170"/>
    <w:rsid w:val="004B06C6"/>
    <w:rsid w:val="004C5B3D"/>
    <w:rsid w:val="004F27FB"/>
    <w:rsid w:val="004F52EF"/>
    <w:rsid w:val="004F5DB2"/>
    <w:rsid w:val="0053452F"/>
    <w:rsid w:val="005414E6"/>
    <w:rsid w:val="0054385B"/>
    <w:rsid w:val="0055071D"/>
    <w:rsid w:val="00563563"/>
    <w:rsid w:val="00573AA2"/>
    <w:rsid w:val="00580D00"/>
    <w:rsid w:val="00583CA5"/>
    <w:rsid w:val="00595D95"/>
    <w:rsid w:val="005C5C46"/>
    <w:rsid w:val="005D6284"/>
    <w:rsid w:val="005F1C3F"/>
    <w:rsid w:val="00602BF1"/>
    <w:rsid w:val="00612E66"/>
    <w:rsid w:val="00625EC5"/>
    <w:rsid w:val="00631E54"/>
    <w:rsid w:val="0069635E"/>
    <w:rsid w:val="006E6282"/>
    <w:rsid w:val="00780DB7"/>
    <w:rsid w:val="007861C4"/>
    <w:rsid w:val="007A45C0"/>
    <w:rsid w:val="007B493B"/>
    <w:rsid w:val="007C1DC4"/>
    <w:rsid w:val="007D45D4"/>
    <w:rsid w:val="007F4604"/>
    <w:rsid w:val="008142EC"/>
    <w:rsid w:val="008422A1"/>
    <w:rsid w:val="00843005"/>
    <w:rsid w:val="008732F8"/>
    <w:rsid w:val="0087591F"/>
    <w:rsid w:val="008817F9"/>
    <w:rsid w:val="008A1ADB"/>
    <w:rsid w:val="008B6F2C"/>
    <w:rsid w:val="008C01CD"/>
    <w:rsid w:val="008F738B"/>
    <w:rsid w:val="009564E5"/>
    <w:rsid w:val="00964797"/>
    <w:rsid w:val="0097594F"/>
    <w:rsid w:val="00984257"/>
    <w:rsid w:val="00994193"/>
    <w:rsid w:val="009A3C2A"/>
    <w:rsid w:val="009B3325"/>
    <w:rsid w:val="00A1236D"/>
    <w:rsid w:val="00A276CB"/>
    <w:rsid w:val="00A33D6E"/>
    <w:rsid w:val="00A67368"/>
    <w:rsid w:val="00A877AD"/>
    <w:rsid w:val="00A91E8A"/>
    <w:rsid w:val="00AA2B73"/>
    <w:rsid w:val="00B00901"/>
    <w:rsid w:val="00B061DA"/>
    <w:rsid w:val="00B232BB"/>
    <w:rsid w:val="00B32418"/>
    <w:rsid w:val="00B33F33"/>
    <w:rsid w:val="00B40A76"/>
    <w:rsid w:val="00B54C9A"/>
    <w:rsid w:val="00B91564"/>
    <w:rsid w:val="00C100FB"/>
    <w:rsid w:val="00C331B0"/>
    <w:rsid w:val="00C574C8"/>
    <w:rsid w:val="00C578E4"/>
    <w:rsid w:val="00C83C6C"/>
    <w:rsid w:val="00C97445"/>
    <w:rsid w:val="00CE4B83"/>
    <w:rsid w:val="00CE51CE"/>
    <w:rsid w:val="00CF7319"/>
    <w:rsid w:val="00D05B32"/>
    <w:rsid w:val="00D2631C"/>
    <w:rsid w:val="00D633BC"/>
    <w:rsid w:val="00D63DA6"/>
    <w:rsid w:val="00DA357D"/>
    <w:rsid w:val="00DA3C57"/>
    <w:rsid w:val="00DB3E02"/>
    <w:rsid w:val="00DB60F6"/>
    <w:rsid w:val="00DC7B2B"/>
    <w:rsid w:val="00DF1F4A"/>
    <w:rsid w:val="00DF4AFA"/>
    <w:rsid w:val="00DF66EA"/>
    <w:rsid w:val="00DF7478"/>
    <w:rsid w:val="00E3062B"/>
    <w:rsid w:val="00E53A21"/>
    <w:rsid w:val="00E66F80"/>
    <w:rsid w:val="00E72786"/>
    <w:rsid w:val="00E77F5B"/>
    <w:rsid w:val="00EA2264"/>
    <w:rsid w:val="00EC040A"/>
    <w:rsid w:val="00F1253F"/>
    <w:rsid w:val="00F21474"/>
    <w:rsid w:val="00F262B8"/>
    <w:rsid w:val="00F85FC0"/>
    <w:rsid w:val="00F948CD"/>
    <w:rsid w:val="00FA2FD0"/>
    <w:rsid w:val="00FA4E26"/>
    <w:rsid w:val="00FB7F04"/>
    <w:rsid w:val="00FE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107E"/>
  <w15:chartTrackingRefBased/>
  <w15:docId w15:val="{8272269D-125C-4BB2-9E86-F4F5618A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A76"/>
    <w:pPr>
      <w:keepNext/>
      <w:keepLines/>
      <w:spacing w:before="240" w:after="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autoRedefine/>
    <w:uiPriority w:val="9"/>
    <w:unhideWhenUsed/>
    <w:qFormat/>
    <w:rsid w:val="00F262B8"/>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B3700"/>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A76"/>
    <w:pPr>
      <w:spacing w:after="0"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0A76"/>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0A76"/>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F262B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B3700"/>
    <w:rPr>
      <w:rFonts w:asciiTheme="majorHAnsi" w:eastAsiaTheme="majorEastAsia" w:hAnsiTheme="majorHAnsi"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120</Words>
  <Characters>686</Characters>
  <Application>Microsoft Office Word</Application>
  <DocSecurity>0</DocSecurity>
  <Lines>171</Lines>
  <Paragraphs>6</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Colvin, Emma (2020)</dc:creator>
  <cp:keywords/>
  <dc:description/>
  <cp:lastModifiedBy>Colvin, Emma (2020)</cp:lastModifiedBy>
  <cp:revision>1</cp:revision>
  <dcterms:created xsi:type="dcterms:W3CDTF">2020-12-26T17:40:00Z</dcterms:created>
  <dcterms:modified xsi:type="dcterms:W3CDTF">2020-12-26T17:50:00Z</dcterms:modified>
</cp:coreProperties>
</file>