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8"/>
          <w:szCs w:val="48"/>
        </w:rPr>
      </w:pPr>
      <w:bookmarkStart w:colFirst="0" w:colLast="0" w:name="_7vvqjb9u4ckh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Urantia Book Study Ecosystem - Current State Analysis</w:t>
      </w:r>
    </w:p>
    <w:p w:rsidR="00000000" w:rsidDel="00000000" w:rsidP="00000000" w:rsidRDefault="00000000" w:rsidRPr="00000000" w14:paraId="00000002">
      <w:pPr>
        <w:spacing w:after="200" w:before="200" w:line="300" w:lineRule="auto"/>
        <w:rPr/>
      </w:pPr>
      <w:r w:rsidDel="00000000" w:rsidR="00000000" w:rsidRPr="00000000">
        <w:rPr>
          <w:rtl w:val="0"/>
        </w:rPr>
        <w:t xml:space="preserve">Based on a comprehensive review of the codebase, deployment scripts, and project documentation, I've prepared an analysis of the current state of the Urantia Book Study Ecosystem with a focus on the UB Reader, which serves as the foundation for the entire ecosystem.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pdbd6blwz55z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1. Architecture Analysis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l1qmmfg67b3q" w:id="2"/>
      <w:bookmarkEnd w:id="2"/>
      <w:r w:rsidDel="00000000" w:rsidR="00000000" w:rsidRPr="00000000">
        <w:rPr>
          <w:b w:val="1"/>
          <w:color w:val="000000"/>
          <w:rtl w:val="0"/>
        </w:rPr>
        <w:t xml:space="preserve">Project Structure &amp; Implementation Approaches</w:t>
      </w:r>
    </w:p>
    <w:p w:rsidR="00000000" w:rsidDel="00000000" w:rsidP="00000000" w:rsidRDefault="00000000" w:rsidRPr="00000000" w14:paraId="00000005">
      <w:pPr>
        <w:spacing w:after="200" w:before="200" w:line="300" w:lineRule="auto"/>
        <w:rPr/>
      </w:pPr>
      <w:r w:rsidDel="00000000" w:rsidR="00000000" w:rsidRPr="00000000">
        <w:rPr>
          <w:rtl w:val="0"/>
        </w:rPr>
        <w:t xml:space="preserve">The project currently exists in two parallel implementations: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Next.js Application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UB-Reader/ub-reader-app/</w:t>
      </w:r>
      <w:r w:rsidDel="00000000" w:rsidR="00000000" w:rsidRPr="00000000">
        <w:rPr>
          <w:rtl w:val="0"/>
        </w:rPr>
        <w:t xml:space="preserve">): A modern React-based application using TypeScript, Tailwind CSS, and Next.js framework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20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Static HTML Implementation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improved-demo.html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): A simpler HTML/JS version that serves as the primary deployment target for Vercel</w:t>
      </w:r>
    </w:p>
    <w:p w:rsidR="00000000" w:rsidDel="00000000" w:rsidP="00000000" w:rsidRDefault="00000000" w:rsidRPr="00000000" w14:paraId="00000008">
      <w:pPr>
        <w:spacing w:after="200" w:before="200" w:line="300" w:lineRule="auto"/>
        <w:rPr/>
      </w:pPr>
      <w:r w:rsidDel="00000000" w:rsidR="00000000" w:rsidRPr="00000000">
        <w:rPr>
          <w:rtl w:val="0"/>
        </w:rPr>
        <w:t xml:space="preserve">This dual-track approach creates some complexity but appears to be a transitional strategy, with the Next.js implementation representing the future direction and the static HTML serving as a temporary deployment solution.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9991nt7auqn2" w:id="3"/>
      <w:bookmarkEnd w:id="3"/>
      <w:r w:rsidDel="00000000" w:rsidR="00000000" w:rsidRPr="00000000">
        <w:rPr>
          <w:b w:val="1"/>
          <w:color w:val="000000"/>
          <w:rtl w:val="0"/>
        </w:rPr>
        <w:t xml:space="preserve">Component Architecture</w:t>
      </w:r>
    </w:p>
    <w:p w:rsidR="00000000" w:rsidDel="00000000" w:rsidP="00000000" w:rsidRDefault="00000000" w:rsidRPr="00000000" w14:paraId="0000000A">
      <w:pPr>
        <w:spacing w:after="200" w:before="200" w:line="300" w:lineRule="auto"/>
        <w:rPr/>
      </w:pPr>
      <w:r w:rsidDel="00000000" w:rsidR="00000000" w:rsidRPr="00000000">
        <w:rPr>
          <w:rtl w:val="0"/>
        </w:rPr>
        <w:t xml:space="preserve">The Next.js implementation follows a well-organized component structure: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ThemeContext</w:t>
      </w:r>
      <w:r w:rsidDel="00000000" w:rsidR="00000000" w:rsidRPr="00000000">
        <w:rPr>
          <w:rtl w:val="0"/>
        </w:rPr>
        <w:t xml:space="preserve">: Manages a comprehensive set of user preferences including: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Theme choice (Modern/Traditional)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Color scheme (Light/Dark)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Font family options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Text size and spacing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Reference number display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ReadingArea</w:t>
      </w:r>
      <w:r w:rsidDel="00000000" w:rsidR="00000000" w:rsidRPr="00000000">
        <w:rPr>
          <w:rtl w:val="0"/>
        </w:rPr>
        <w:t xml:space="preserve">: Core component handling content display with: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Dynamic loading of paper/section content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Proper handling of paragraphs and sections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Theme-responsive rendering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: Navigation component with: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Menu toggle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Theme switching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0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Settings access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unkm0ilqwmrc" w:id="4"/>
      <w:bookmarkEnd w:id="4"/>
      <w:r w:rsidDel="00000000" w:rsidR="00000000" w:rsidRPr="00000000">
        <w:rPr>
          <w:b w:val="1"/>
          <w:color w:val="000000"/>
          <w:rtl w:val="0"/>
        </w:rPr>
        <w:t xml:space="preserve">Data Management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Content is stored in JSON files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/json/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Files are organized by paper number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001.json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002.json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ReadingArea</w:t>
      </w:r>
      <w:r w:rsidDel="00000000" w:rsidR="00000000" w:rsidRPr="00000000">
        <w:rPr>
          <w:rtl w:val="0"/>
        </w:rPr>
        <w:t xml:space="preserve"> component fetches these files based on selected paper/section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User preferences are stored in localStorage for persistence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20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Responsive theme changes are applied through Tailwind CSS classes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uwmm2i5hvapq" w:id="5"/>
      <w:bookmarkEnd w:id="5"/>
      <w:r w:rsidDel="00000000" w:rsidR="00000000" w:rsidRPr="00000000">
        <w:rPr>
          <w:b w:val="1"/>
          <w:color w:val="000000"/>
          <w:rtl w:val="0"/>
        </w:rPr>
        <w:t xml:space="preserve">Deployment Architecture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Vercel is used as the hosting platform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static-file approach is used for deployment with a custom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vercel.json</w:t>
      </w:r>
      <w:r w:rsidDel="00000000" w:rsidR="00000000" w:rsidRPr="00000000">
        <w:rPr>
          <w:rtl w:val="0"/>
        </w:rPr>
        <w:t xml:space="preserve"> configuration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Multiple batch scripts manage the deployment process, including: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deploy-to-vercel-fixed.bat</w:t>
      </w:r>
      <w:r w:rsidDel="00000000" w:rsidR="00000000" w:rsidRPr="00000000">
        <w:rPr>
          <w:rtl w:val="0"/>
        </w:rPr>
        <w:t xml:space="preserve"> - Prepares files for Vercel deployment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fix-git-and-deploy.bat</w:t>
      </w:r>
      <w:r w:rsidDel="00000000" w:rsidR="00000000" w:rsidRPr="00000000">
        <w:rPr>
          <w:rtl w:val="0"/>
        </w:rPr>
        <w:t xml:space="preserve"> - Resolves Git issues and deploys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0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deployment uses HTML and JSON files directly rather than a Next.js build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3ujgv8go0uf0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2. Technical Debt &amp; Improvement Areas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58qnzxv5y8cm" w:id="7"/>
      <w:bookmarkEnd w:id="7"/>
      <w:r w:rsidDel="00000000" w:rsidR="00000000" w:rsidRPr="00000000">
        <w:rPr>
          <w:b w:val="1"/>
          <w:color w:val="000000"/>
          <w:rtl w:val="0"/>
        </w:rPr>
        <w:t xml:space="preserve">Code Quality Issues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Debug Information in Production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ReadingArea</w:t>
      </w:r>
      <w:r w:rsidDel="00000000" w:rsidR="00000000" w:rsidRPr="00000000">
        <w:rPr>
          <w:rtl w:val="0"/>
        </w:rPr>
        <w:t xml:space="preserve"> component displays debug information that should be removed for production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Debug traces reveal implementation details that shouldn't be exposed to end users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Path Management Inconsistencies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Hardcoded paths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ReadingArea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/UB-Reader/json/${paperNumber}.json</w:t>
      </w:r>
      <w:r w:rsidDel="00000000" w:rsidR="00000000" w:rsidRPr="00000000">
        <w:rPr>
          <w:rtl w:val="0"/>
        </w:rPr>
        <w:t xml:space="preserve">) may cause issues across environments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These paths should be managed through a configuration system or environment variables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Error Handling Limitations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Current error handling is basic with simple text messages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user-friendly recovery options when content loading fails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offline fallback mechanism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Component Responsibilities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Some components like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ReadingArea</w:t>
      </w:r>
      <w:r w:rsidDel="00000000" w:rsidR="00000000" w:rsidRPr="00000000">
        <w:rPr>
          <w:rtl w:val="0"/>
        </w:rPr>
        <w:t xml:space="preserve"> have multiple responsibilities (fetching, rendering, navigation)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0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Would benefit from breaking down into smaller, focused components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92ideyso2wc4" w:id="8"/>
      <w:bookmarkEnd w:id="8"/>
      <w:r w:rsidDel="00000000" w:rsidR="00000000" w:rsidRPr="00000000">
        <w:rPr>
          <w:b w:val="1"/>
          <w:color w:val="000000"/>
          <w:rtl w:val="0"/>
        </w:rPr>
        <w:t xml:space="preserve">Architectural Challenges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Dual Implementation Overhead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Maintaining both Next.js and static HTML versions creates duplication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Changes must be synchronized between implementations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Testing burden is doubled across both versions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Theme Implementation Status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Modern and Traditional themes are defined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ThemeContext</w:t>
      </w:r>
      <w:r w:rsidDel="00000000" w:rsidR="00000000" w:rsidRPr="00000000">
        <w:rPr>
          <w:rtl w:val="0"/>
        </w:rPr>
        <w:t xml:space="preserve"> but not fully implemented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Modern Theme Implementation Guide</w:t>
      </w:r>
      <w:r w:rsidDel="00000000" w:rsidR="00000000" w:rsidRPr="00000000">
        <w:rPr>
          <w:rtl w:val="0"/>
        </w:rPr>
        <w:t xml:space="preserve"> specifies requirements for list and table formatting that aren't fully realized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Visual indicators between paragraphs for topic changes (as specified in the guide) aren't implemented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Context Management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ThemeContext</w:t>
      </w:r>
      <w:r w:rsidDel="00000000" w:rsidR="00000000" w:rsidRPr="00000000">
        <w:rPr>
          <w:rtl w:val="0"/>
        </w:rPr>
        <w:t xml:space="preserve"> handles many different settings that could be separated for better maintainability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0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clear separation between appearance settings and functional preferences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h3otvu1rqpw" w:id="9"/>
      <w:bookmarkEnd w:id="9"/>
      <w:r w:rsidDel="00000000" w:rsidR="00000000" w:rsidRPr="00000000">
        <w:rPr>
          <w:b w:val="1"/>
          <w:color w:val="000000"/>
          <w:rtl w:val="0"/>
        </w:rPr>
        <w:t xml:space="preserve">Feature Gaps</w:t>
      </w:r>
    </w:p>
    <w:p w:rsidR="00000000" w:rsidDel="00000000" w:rsidP="00000000" w:rsidRDefault="00000000" w:rsidRPr="00000000" w14:paraId="00000042">
      <w:pPr>
        <w:spacing w:after="200" w:before="200" w:line="300" w:lineRule="auto"/>
        <w:rPr/>
      </w:pPr>
      <w:r w:rsidDel="00000000" w:rsidR="00000000" w:rsidRPr="00000000">
        <w:rPr>
          <w:rtl w:val="0"/>
        </w:rPr>
        <w:t xml:space="preserve">Based on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Urantia Book Study Ecosystem - Developer Guide</w:t>
      </w:r>
      <w:r w:rsidDel="00000000" w:rsidR="00000000" w:rsidRPr="00000000">
        <w:rPr>
          <w:rtl w:val="0"/>
        </w:rPr>
        <w:t xml:space="preserve">, several required features are missing: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Annotation System</w:t>
      </w:r>
      <w:r w:rsidDel="00000000" w:rsidR="00000000" w:rsidRPr="00000000">
        <w:rPr>
          <w:rtl w:val="0"/>
        </w:rPr>
        <w:t xml:space="preserve"> - Not implemented: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Text highlighting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Note-taking functionality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Bookmarking system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Collections for saved quotes/passages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Search Functionality</w:t>
      </w:r>
    </w:p>
    <w:p w:rsidR="00000000" w:rsidDel="00000000" w:rsidP="00000000" w:rsidRDefault="00000000" w:rsidRPr="00000000" w14:paraId="00000049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Basic structure exists but implementation is incomplete</w:t>
      </w:r>
    </w:p>
    <w:p w:rsidR="00000000" w:rsidDel="00000000" w:rsidP="00000000" w:rsidRDefault="00000000" w:rsidRPr="00000000" w14:paraId="0000004A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highlighted search results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Missing search across the entire book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Advanced Navigation</w:t>
      </w:r>
    </w:p>
    <w:p w:rsidR="00000000" w:rsidDel="00000000" w:rsidP="00000000" w:rsidRDefault="00000000" w:rsidRPr="00000000" w14:paraId="0000004D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Missing collapsible table of contents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history tracking of recently viewed sections</w:t>
      </w:r>
    </w:p>
    <w:p w:rsidR="00000000" w:rsidDel="00000000" w:rsidP="00000000" w:rsidRDefault="00000000" w:rsidRPr="00000000" w14:paraId="0000004F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Limited paragraph-level navigation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Multi-language Support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Structure exists for language in content JSON</w:t>
      </w:r>
    </w:p>
    <w:p w:rsidR="00000000" w:rsidDel="00000000" w:rsidP="00000000" w:rsidRDefault="00000000" w:rsidRPr="00000000" w14:paraId="00000052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UI for language switching not implemented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Offline Capabilities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PWA implementation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service worker for offline content access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Almanac Integration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Placeholder button exists in the Header but functionality not implemented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20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deep linking from Almanac to specific UB passages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w2unne78cnoa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3. Deployment Strategy Evaluation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kcrcoqxxq2vh" w:id="11"/>
      <w:bookmarkEnd w:id="11"/>
      <w:r w:rsidDel="00000000" w:rsidR="00000000" w:rsidRPr="00000000">
        <w:rPr>
          <w:b w:val="1"/>
          <w:color w:val="000000"/>
          <w:rtl w:val="0"/>
        </w:rPr>
        <w:t xml:space="preserve">Current HTML Root File Solution</w:t>
      </w:r>
    </w:p>
    <w:p w:rsidR="00000000" w:rsidDel="00000000" w:rsidP="00000000" w:rsidRDefault="00000000" w:rsidRPr="00000000" w14:paraId="0000005B">
      <w:pPr>
        <w:spacing w:after="200" w:before="200" w:line="300" w:lineRule="auto"/>
        <w:rPr/>
      </w:pPr>
      <w:r w:rsidDel="00000000" w:rsidR="00000000" w:rsidRPr="00000000">
        <w:rPr>
          <w:rtl w:val="0"/>
        </w:rPr>
        <w:t xml:space="preserve">The current deployment strategy uses a static-file approach with Vercel: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File Preparation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deploy-to-vercel-fixed.bat</w:t>
      </w:r>
      <w:r w:rsidDel="00000000" w:rsidR="00000000" w:rsidRPr="00000000">
        <w:rPr>
          <w:rtl w:val="0"/>
        </w:rPr>
        <w:t xml:space="preserve"> prepares necessary files for deployment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Creates a new Git repository with essential files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Includes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improved-demo.html</w:t>
      </w:r>
      <w:r w:rsidDel="00000000" w:rsidR="00000000" w:rsidRPr="00000000">
        <w:rPr>
          <w:rtl w:val="0"/>
        </w:rPr>
        <w:t xml:space="preserve">, JSON files,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vercel.json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0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Vercel Configuration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Current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vercel.json</w:t>
      </w:r>
      <w:r w:rsidDel="00000000" w:rsidR="00000000" w:rsidRPr="00000000">
        <w:rPr>
          <w:rtl w:val="0"/>
        </w:rPr>
        <w:t xml:space="preserve"> configuration:</w:t>
        <w:br w:type="textWrapping"/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"version":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"builds": [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 "src": </w:t>
      </w:r>
      <w:r w:rsidDel="00000000" w:rsidR="00000000" w:rsidRPr="00000000">
        <w:rPr>
          <w:rtl w:val="0"/>
        </w:rPr>
        <w:t xml:space="preserve">"**/*.html"</w:t>
      </w:r>
      <w:r w:rsidDel="00000000" w:rsidR="00000000" w:rsidRPr="00000000">
        <w:rPr>
          <w:rtl w:val="0"/>
        </w:rPr>
        <w:t xml:space="preserve">, "use": </w:t>
      </w:r>
      <w:r w:rsidDel="00000000" w:rsidR="00000000" w:rsidRPr="00000000">
        <w:rPr>
          <w:rtl w:val="0"/>
        </w:rPr>
        <w:t xml:space="preserve">"@vercel/static"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 "src": </w:t>
      </w:r>
      <w:r w:rsidDel="00000000" w:rsidR="00000000" w:rsidRPr="00000000">
        <w:rPr>
          <w:rtl w:val="0"/>
        </w:rPr>
        <w:t xml:space="preserve">"json/**/*.json"</w:t>
      </w:r>
      <w:r w:rsidDel="00000000" w:rsidR="00000000" w:rsidRPr="00000000">
        <w:rPr>
          <w:rtl w:val="0"/>
        </w:rPr>
        <w:t xml:space="preserve">, "use": </w:t>
      </w:r>
      <w:r w:rsidDel="00000000" w:rsidR="00000000" w:rsidRPr="00000000">
        <w:rPr>
          <w:rtl w:val="0"/>
        </w:rPr>
        <w:t xml:space="preserve">"@vercel/static"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"routes": [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{ "handle": </w:t>
      </w:r>
      <w:r w:rsidDel="00000000" w:rsidR="00000000" w:rsidRPr="00000000">
        <w:rPr>
          <w:rtl w:val="0"/>
        </w:rPr>
        <w:t xml:space="preserve">"filesystem"</w:t>
      </w:r>
      <w:r w:rsidDel="00000000" w:rsidR="00000000" w:rsidRPr="00000000">
        <w:rPr>
          <w:rtl w:val="0"/>
        </w:rPr>
        <w:t xml:space="preserve">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{ "src": </w:t>
      </w:r>
      <w:r w:rsidDel="00000000" w:rsidR="00000000" w:rsidRPr="00000000">
        <w:rPr>
          <w:rtl w:val="0"/>
        </w:rPr>
        <w:t xml:space="preserve">"/(.*)"</w:t>
      </w:r>
      <w:r w:rsidDel="00000000" w:rsidR="00000000" w:rsidRPr="00000000">
        <w:rPr>
          <w:rtl w:val="0"/>
        </w:rPr>
        <w:t xml:space="preserve">, "dest": </w:t>
      </w:r>
      <w:r w:rsidDel="00000000" w:rsidR="00000000" w:rsidRPr="00000000">
        <w:rPr>
          <w:rtl w:val="0"/>
        </w:rPr>
        <w:t xml:space="preserve">"/index.html"</w:t>
      </w: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after="0" w:afterAutospacing="0" w:before="20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This tells Vercel to treat HTML and JSON files as static assets and redirect all other routes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index.html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Git Integration Challenges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Documentation reveals issues with Git branch confusion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master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Repository renamed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ub-reader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ub-reader2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after="20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Multiple scripts created to manage these issues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oijzjr3x9s7v" w:id="12"/>
      <w:bookmarkEnd w:id="12"/>
      <w:r w:rsidDel="00000000" w:rsidR="00000000" w:rsidRPr="00000000">
        <w:rPr>
          <w:b w:val="1"/>
          <w:color w:val="000000"/>
          <w:rtl w:val="0"/>
        </w:rPr>
        <w:t xml:space="preserve">Deployment Issues &amp; Workarounds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Next.js Deployment Bypass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Instead of deploying the Next.js application directly, a static HTML/JS approach is used</w:t>
      </w:r>
    </w:p>
    <w:p w:rsidR="00000000" w:rsidDel="00000000" w:rsidP="00000000" w:rsidRDefault="00000000" w:rsidRPr="00000000" w14:paraId="00000075">
      <w:pPr>
        <w:numPr>
          <w:ilvl w:val="1"/>
          <w:numId w:val="1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This appears to be a workaround for issues with Next.js deployment on Vercel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While functional, this adds complexity and limits future capabilities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Redirection Strategy</w:t>
      </w:r>
    </w:p>
    <w:p w:rsidR="00000000" w:rsidDel="00000000" w:rsidP="00000000" w:rsidRDefault="00000000" w:rsidRPr="00000000" w14:paraId="00000078">
      <w:pPr>
        <w:numPr>
          <w:ilvl w:val="1"/>
          <w:numId w:val="1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All routes are redirected 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/index.html</w:t>
      </w:r>
      <w:r w:rsidDel="00000000" w:rsidR="00000000" w:rsidRPr="00000000">
        <w:rPr>
          <w:rtl w:val="0"/>
        </w:rPr>
        <w:t xml:space="preserve"> which then loads the actual application</w:t>
      </w:r>
    </w:p>
    <w:p w:rsidR="00000000" w:rsidDel="00000000" w:rsidP="00000000" w:rsidRDefault="00000000" w:rsidRPr="00000000" w14:paraId="00000079">
      <w:pPr>
        <w:numPr>
          <w:ilvl w:val="1"/>
          <w:numId w:val="1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This works but prevents server-side rendering benefits of Next.js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JSON File Management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JSON files containing the book content are deployed as static assets</w:t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This approach works but limits dynamic content management options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Deployment Process Complexity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The multi-step deployment process requires manual execution of scripts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Potential for errors during deployment</w:t>
      </w:r>
    </w:p>
    <w:p w:rsidR="00000000" w:rsidDel="00000000" w:rsidP="00000000" w:rsidRDefault="00000000" w:rsidRPr="00000000" w14:paraId="00000080">
      <w:pPr>
        <w:numPr>
          <w:ilvl w:val="1"/>
          <w:numId w:val="11"/>
        </w:numPr>
        <w:spacing w:after="20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 automated CI/CD pipeline is evident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hihd8uesg8id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4. Prioritized Next Steps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vpzc5npx5u2h" w:id="14"/>
      <w:bookmarkEnd w:id="14"/>
      <w:r w:rsidDel="00000000" w:rsidR="00000000" w:rsidRPr="00000000">
        <w:rPr>
          <w:b w:val="1"/>
          <w:color w:val="000000"/>
          <w:rtl w:val="0"/>
        </w:rPr>
        <w:t xml:space="preserve">Critical Fixes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Path Resolution Strategy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Implement a consistent approach to resource paths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Use relative paths or environment variables to make deployment environment-agnostic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Ensure JSON loading works consistently across all environments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Production-Ready Cleanup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Remove debug information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ReadingArea</w:t>
      </w:r>
      <w:r w:rsidDel="00000000" w:rsidR="00000000" w:rsidRPr="00000000">
        <w:rPr>
          <w:rtl w:val="0"/>
        </w:rPr>
        <w:t xml:space="preserve"> component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Clean up console logs and development traces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Ensure error messages are user-friendly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Deployment Strategy Consolidation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Choose either Next.js or static HTML as the primary approach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staying with Next.js, properly configure for Vercel deployment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20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choosing static HTML, simplify the repository structure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2y7ebn8do43q" w:id="15"/>
      <w:bookmarkEnd w:id="15"/>
      <w:r w:rsidDel="00000000" w:rsidR="00000000" w:rsidRPr="00000000">
        <w:rPr>
          <w:b w:val="1"/>
          <w:color w:val="000000"/>
          <w:rtl w:val="0"/>
        </w:rPr>
        <w:t xml:space="preserve">High-Value Enhancements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Error Handling Improvement</w:t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Implement better error states with recovery options</w:t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Add offline fallback for previously visited content</w:t>
      </w:r>
    </w:p>
    <w:p w:rsidR="00000000" w:rsidDel="00000000" w:rsidP="00000000" w:rsidRDefault="00000000" w:rsidRPr="00000000" w14:paraId="00000093">
      <w:pPr>
        <w:numPr>
          <w:ilvl w:val="1"/>
          <w:numId w:val="7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Provide user-friendly messages for connection issues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Modern Theme Implementation</w:t>
      </w:r>
    </w:p>
    <w:p w:rsidR="00000000" w:rsidDel="00000000" w:rsidP="00000000" w:rsidRDefault="00000000" w:rsidRPr="00000000" w14:paraId="00000095">
      <w:pPr>
        <w:numPr>
          <w:ilvl w:val="1"/>
          <w:numId w:val="7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Complete the Modern theme implementation per the design guide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Add visual indicators for topic changes between paragraphs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Properly format lists and tables according to the theme specifications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Search Functionality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Implement robust search across all papers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Add highlighted search results</w:t>
      </w:r>
    </w:p>
    <w:p w:rsidR="00000000" w:rsidDel="00000000" w:rsidP="00000000" w:rsidRDefault="00000000" w:rsidRPr="00000000" w14:paraId="0000009B">
      <w:pPr>
        <w:numPr>
          <w:ilvl w:val="1"/>
          <w:numId w:val="7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Include context in search results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Mobile Experience Optimization</w:t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Enhance touch interactions for mobile users</w:t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Optimize performance for low-bandwidth connections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20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Improve reading experience on small screens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vbtuwf8wbydp" w:id="16"/>
      <w:bookmarkEnd w:id="16"/>
      <w:r w:rsidDel="00000000" w:rsidR="00000000" w:rsidRPr="00000000">
        <w:rPr>
          <w:b w:val="1"/>
          <w:color w:val="000000"/>
          <w:rtl w:val="0"/>
        </w:rPr>
        <w:t xml:space="preserve">Longer-Term Architectural Improvements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20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Component Refactoring</w:t>
      </w:r>
    </w:p>
    <w:p w:rsidR="00000000" w:rsidDel="00000000" w:rsidP="00000000" w:rsidRDefault="00000000" w:rsidRPr="00000000" w14:paraId="000000A2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Break down large components into smaller, focused ones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Separate concerns (data fetching, rendering, state management)</w:t>
      </w:r>
    </w:p>
    <w:p w:rsidR="00000000" w:rsidDel="00000000" w:rsidP="00000000" w:rsidRDefault="00000000" w:rsidRPr="00000000" w14:paraId="000000A4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Improve test coverage for components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Annotation System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Implement highlighting, notes, and bookmarks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Store annotations in localStorage/IndexedDB</w:t>
      </w:r>
    </w:p>
    <w:p w:rsidR="00000000" w:rsidDel="00000000" w:rsidP="00000000" w:rsidRDefault="00000000" w:rsidRPr="00000000" w14:paraId="000000A8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Add export/import functionality for annotations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Offline Support</w:t>
      </w:r>
    </w:p>
    <w:p w:rsidR="00000000" w:rsidDel="00000000" w:rsidP="00000000" w:rsidRDefault="00000000" w:rsidRPr="00000000" w14:paraId="000000AA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Implement a service worker for offline capabilities</w:t>
      </w:r>
    </w:p>
    <w:p w:rsidR="00000000" w:rsidDel="00000000" w:rsidP="00000000" w:rsidRDefault="00000000" w:rsidRPr="00000000" w14:paraId="000000AB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Cache JSON content for offline reading</w:t>
      </w:r>
    </w:p>
    <w:p w:rsidR="00000000" w:rsidDel="00000000" w:rsidP="00000000" w:rsidRDefault="00000000" w:rsidRPr="00000000" w14:paraId="000000AC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Make the application a Progressive Web App (PWA)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State Management Refinement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Consider Redux or Context API refinements for better state management</w:t>
      </w:r>
    </w:p>
    <w:p w:rsidR="00000000" w:rsidDel="00000000" w:rsidP="00000000" w:rsidRDefault="00000000" w:rsidRPr="00000000" w14:paraId="000000AF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Separate theme context into logical groupings</w:t>
      </w:r>
    </w:p>
    <w:p w:rsidR="00000000" w:rsidDel="00000000" w:rsidP="00000000" w:rsidRDefault="00000000" w:rsidRPr="00000000" w14:paraId="000000B0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Implement more efficient state updates to minimize re-renders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afterAutospacing="0" w:before="0" w:beforeAutospacing="0" w:line="3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Proper Next.js Deployment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Configure Next.js for proper deployment on Vercel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spacing w:after="0" w:afterAutospacing="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Leverage server-side rendering capabilities</w:t>
      </w:r>
    </w:p>
    <w:p w:rsidR="00000000" w:rsidDel="00000000" w:rsidP="00000000" w:rsidRDefault="00000000" w:rsidRPr="00000000" w14:paraId="000000B4">
      <w:pPr>
        <w:numPr>
          <w:ilvl w:val="1"/>
          <w:numId w:val="9"/>
        </w:numPr>
        <w:spacing w:after="200" w:before="0" w:beforeAutospacing="0" w:line="30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Implement proper routing with Next.js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zaoks4yoqai" w:id="17"/>
      <w:bookmarkEnd w:id="17"/>
      <w:r w:rsidDel="00000000" w:rsidR="00000000" w:rsidRPr="00000000">
        <w:rPr>
          <w:b w:val="1"/>
          <w:sz w:val="36"/>
          <w:szCs w:val="36"/>
          <w:rtl w:val="0"/>
        </w:rPr>
        <w:t xml:space="preserve">Architecture Diagram</w:t>
      </w:r>
    </w:p>
    <w:p w:rsidR="00000000" w:rsidDel="00000000" w:rsidP="00000000" w:rsidRDefault="00000000" w:rsidRPr="00000000" w14:paraId="000000B6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Application Architecture</w:t>
      </w:r>
    </w:p>
    <w:p w:rsidR="00000000" w:rsidDel="00000000" w:rsidP="00000000" w:rsidRDefault="00000000" w:rsidRPr="00000000" w14:paraId="000000B7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Feature Gaps</w:t>
      </w:r>
    </w:p>
    <w:p w:rsidR="00000000" w:rsidDel="00000000" w:rsidP="00000000" w:rsidRDefault="00000000" w:rsidRPr="00000000" w14:paraId="000000B8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Missing Features</w:t>
      </w:r>
    </w:p>
    <w:p w:rsidR="00000000" w:rsidDel="00000000" w:rsidP="00000000" w:rsidRDefault="00000000" w:rsidRPr="00000000" w14:paraId="000000B9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Annotation System</w:t>
      </w:r>
    </w:p>
    <w:p w:rsidR="00000000" w:rsidDel="00000000" w:rsidP="00000000" w:rsidRDefault="00000000" w:rsidRPr="00000000" w14:paraId="000000BA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Search Functionality</w:t>
      </w:r>
    </w:p>
    <w:p w:rsidR="00000000" w:rsidDel="00000000" w:rsidP="00000000" w:rsidRDefault="00000000" w:rsidRPr="00000000" w14:paraId="000000BB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Offline Support</w:t>
      </w:r>
    </w:p>
    <w:p w:rsidR="00000000" w:rsidDel="00000000" w:rsidP="00000000" w:rsidRDefault="00000000" w:rsidRPr="00000000" w14:paraId="000000BC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Advanced Navigation</w:t>
      </w:r>
    </w:p>
    <w:p w:rsidR="00000000" w:rsidDel="00000000" w:rsidP="00000000" w:rsidRDefault="00000000" w:rsidRPr="00000000" w14:paraId="000000BD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Multi-language Support</w:t>
      </w:r>
    </w:p>
    <w:p w:rsidR="00000000" w:rsidDel="00000000" w:rsidP="00000000" w:rsidRDefault="00000000" w:rsidRPr="00000000" w14:paraId="000000BE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Deployment Strategy</w:t>
      </w:r>
    </w:p>
    <w:p w:rsidR="00000000" w:rsidDel="00000000" w:rsidP="00000000" w:rsidRDefault="00000000" w:rsidRPr="00000000" w14:paraId="000000BF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deploy-to-vercel-fixed.bat</w:t>
      </w:r>
    </w:p>
    <w:p w:rsidR="00000000" w:rsidDel="00000000" w:rsidP="00000000" w:rsidRDefault="00000000" w:rsidRPr="00000000" w14:paraId="000000C0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Git Repository</w:t>
      </w:r>
    </w:p>
    <w:p w:rsidR="00000000" w:rsidDel="00000000" w:rsidP="00000000" w:rsidRDefault="00000000" w:rsidRPr="00000000" w14:paraId="000000C1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Vercel Hosting</w:t>
      </w:r>
    </w:p>
    <w:p w:rsidR="00000000" w:rsidDel="00000000" w:rsidP="00000000" w:rsidRDefault="00000000" w:rsidRPr="00000000" w14:paraId="000000C2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Static HTML/JSON</w:t>
      </w:r>
    </w:p>
    <w:p w:rsidR="00000000" w:rsidDel="00000000" w:rsidP="00000000" w:rsidRDefault="00000000" w:rsidRPr="00000000" w14:paraId="000000C3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Client Browser</w:t>
      </w:r>
    </w:p>
    <w:p w:rsidR="00000000" w:rsidDel="00000000" w:rsidP="00000000" w:rsidRDefault="00000000" w:rsidRPr="00000000" w14:paraId="000000C4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C5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UB Reader Application</w:t>
      </w:r>
    </w:p>
    <w:p w:rsidR="00000000" w:rsidDel="00000000" w:rsidP="00000000" w:rsidRDefault="00000000" w:rsidRPr="00000000" w14:paraId="000000C6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Theme Context</w:t>
      </w:r>
    </w:p>
    <w:p w:rsidR="00000000" w:rsidDel="00000000" w:rsidP="00000000" w:rsidRDefault="00000000" w:rsidRPr="00000000" w14:paraId="000000C7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Header Component</w:t>
      </w:r>
    </w:p>
    <w:p w:rsidR="00000000" w:rsidDel="00000000" w:rsidP="00000000" w:rsidRDefault="00000000" w:rsidRPr="00000000" w14:paraId="000000C8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Reading Area Component</w:t>
      </w:r>
    </w:p>
    <w:p w:rsidR="00000000" w:rsidDel="00000000" w:rsidP="00000000" w:rsidRDefault="00000000" w:rsidRPr="00000000" w14:paraId="000000C9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Navigation Component</w:t>
      </w:r>
    </w:p>
    <w:p w:rsidR="00000000" w:rsidDel="00000000" w:rsidP="00000000" w:rsidRDefault="00000000" w:rsidRPr="00000000" w14:paraId="000000CA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localStorage</w:t>
      </w:r>
    </w:p>
    <w:p w:rsidR="00000000" w:rsidDel="00000000" w:rsidP="00000000" w:rsidRDefault="00000000" w:rsidRPr="00000000" w14:paraId="000000CB">
      <w:pPr>
        <w:spacing w:after="120" w:before="120" w:line="300" w:lineRule="auto"/>
        <w:jc w:val="center"/>
        <w:rPr/>
      </w:pPr>
      <w:r w:rsidDel="00000000" w:rsidR="00000000" w:rsidRPr="00000000">
        <w:rPr>
          <w:rtl w:val="0"/>
        </w:rPr>
        <w:t xml:space="preserve">JSON Content Files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6"/>
          <w:szCs w:val="36"/>
        </w:rPr>
      </w:pPr>
      <w:bookmarkStart w:colFirst="0" w:colLast="0" w:name="_31s3uy9cgevz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Conclusion</w:t>
      </w:r>
    </w:p>
    <w:p w:rsidR="00000000" w:rsidDel="00000000" w:rsidP="00000000" w:rsidRDefault="00000000" w:rsidRPr="00000000" w14:paraId="000000CD">
      <w:pPr>
        <w:spacing w:after="200" w:before="200" w:line="300" w:lineRule="auto"/>
        <w:rPr/>
      </w:pPr>
      <w:r w:rsidDel="00000000" w:rsidR="00000000" w:rsidRPr="00000000">
        <w:rPr>
          <w:rtl w:val="0"/>
        </w:rPr>
        <w:t xml:space="preserve">The Urantia Book Study Ecosystem, particularly the UB Reader component, shows a solid foundation with a well-thought-out architecture and design considerations. The implementation of the ThemeContext and responsive reading experience demonstrates good planning and technical execution.</w:t>
      </w:r>
    </w:p>
    <w:p w:rsidR="00000000" w:rsidDel="00000000" w:rsidP="00000000" w:rsidRDefault="00000000" w:rsidRPr="00000000" w14:paraId="000000CE">
      <w:pPr>
        <w:spacing w:after="200" w:before="200" w:line="300" w:lineRule="auto"/>
        <w:rPr/>
      </w:pPr>
      <w:r w:rsidDel="00000000" w:rsidR="00000000" w:rsidRPr="00000000">
        <w:rPr>
          <w:rtl w:val="0"/>
        </w:rPr>
        <w:t xml:space="preserve">However, there are significant gaps between the current implementation and the comprehensive vision outlined in the developer guide. The dual-track approach (Next.js and static HTML) creates technical debt, and several core features from the specification remain unimplemented.</w:t>
      </w:r>
    </w:p>
    <w:p w:rsidR="00000000" w:rsidDel="00000000" w:rsidP="00000000" w:rsidRDefault="00000000" w:rsidRPr="00000000" w14:paraId="000000CF">
      <w:pPr>
        <w:spacing w:after="200" w:before="200" w:line="300" w:lineRule="auto"/>
        <w:rPr/>
      </w:pPr>
      <w:r w:rsidDel="00000000" w:rsidR="00000000" w:rsidRPr="00000000">
        <w:rPr>
          <w:rtl w:val="0"/>
        </w:rPr>
        <w:t xml:space="preserve">The deployment strategy, while functional, uses workarounds that limit the potential benefits of the Next.js framework. This suggests a need to consolidate the approach and establish a more streamlined deployment pipeline.</w:t>
      </w:r>
    </w:p>
    <w:p w:rsidR="00000000" w:rsidDel="00000000" w:rsidP="00000000" w:rsidRDefault="00000000" w:rsidRPr="00000000" w14:paraId="000000D0">
      <w:pPr>
        <w:spacing w:after="200" w:before="200" w:line="300" w:lineRule="auto"/>
        <w:rPr/>
      </w:pPr>
      <w:r w:rsidDel="00000000" w:rsidR="00000000" w:rsidRPr="00000000">
        <w:rPr>
          <w:rtl w:val="0"/>
        </w:rPr>
        <w:t xml:space="preserve">The prioritized recommendations focus on resolving path inconsistencies, cleaning up production code, improving error handling, completing the Modern theme implementation, and developing the annotation system that forms a core part of the reader experience according to the developer guide.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fcfcfa"/>
        <w:sz w:val="20"/>
        <w:szCs w:val="2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