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E2B4" w14:textId="77777777" w:rsidR="00317085" w:rsidRDefault="00317085" w:rsidP="00317085"/>
    <w:p w14:paraId="6690DDB8" w14:textId="77777777" w:rsidR="00317085" w:rsidRDefault="00317085" w:rsidP="00317085"/>
    <w:p w14:paraId="5E96BCE0" w14:textId="77777777" w:rsidR="00317085" w:rsidRDefault="00317085" w:rsidP="00317085"/>
    <w:p w14:paraId="57D8BFD4" w14:textId="77777777" w:rsidR="00317085" w:rsidRDefault="00317085" w:rsidP="00317085"/>
    <w:p w14:paraId="31441BC8" w14:textId="77777777" w:rsidR="00317085" w:rsidRDefault="00317085" w:rsidP="00317085"/>
    <w:p w14:paraId="1CEA937C" w14:textId="77777777" w:rsidR="00317085" w:rsidRDefault="00317085" w:rsidP="00317085"/>
    <w:p w14:paraId="6E28CEFD" w14:textId="77777777" w:rsidR="00317085" w:rsidRDefault="00317085" w:rsidP="00317085"/>
    <w:p w14:paraId="2E99C309" w14:textId="77777777" w:rsidR="00317085" w:rsidRDefault="00317085" w:rsidP="00317085"/>
    <w:p w14:paraId="5BDC0550" w14:textId="77777777" w:rsidR="00317085" w:rsidRDefault="00317085" w:rsidP="00317085"/>
    <w:p w14:paraId="22C4AE1F" w14:textId="77777777" w:rsidR="00317085" w:rsidRDefault="00317085" w:rsidP="00317085"/>
    <w:p w14:paraId="22E15F76" w14:textId="77777777" w:rsidR="00317085" w:rsidRPr="00317085" w:rsidRDefault="00317085" w:rsidP="003170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85">
        <w:rPr>
          <w:rFonts w:ascii="Times New Roman" w:hAnsi="Times New Roman" w:cs="Times New Roman"/>
          <w:b/>
          <w:bCs/>
          <w:sz w:val="24"/>
          <w:szCs w:val="24"/>
        </w:rPr>
        <w:t>5-3 Journal: Developer</w:t>
      </w:r>
    </w:p>
    <w:p w14:paraId="5B5F412B" w14:textId="77777777" w:rsidR="00317085" w:rsidRDefault="00317085" w:rsidP="003170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Emerald Tresch</w:t>
      </w:r>
    </w:p>
    <w:p w14:paraId="7053FBF0" w14:textId="77777777" w:rsidR="00317085" w:rsidRDefault="00317085" w:rsidP="003170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60F526EA" w14:textId="77777777" w:rsidR="00317085" w:rsidRDefault="00317085" w:rsidP="003170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CS-250 Software Development Lifecycle </w:t>
      </w:r>
    </w:p>
    <w:p w14:paraId="37E2BB3F" w14:textId="77777777" w:rsidR="00317085" w:rsidRDefault="00317085" w:rsidP="003170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Erin Jasmine </w:t>
      </w:r>
    </w:p>
    <w:p w14:paraId="10362A5E" w14:textId="153DF1E2" w:rsidR="00317085" w:rsidRDefault="00317085" w:rsidP="003170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4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71ABB0E5" w14:textId="0B150906" w:rsidR="00AD59DA" w:rsidRDefault="00AD59DA"/>
    <w:p w14:paraId="30475A6A" w14:textId="77777777" w:rsidR="00317085" w:rsidRDefault="00317085"/>
    <w:p w14:paraId="713B1CE9" w14:textId="77777777" w:rsidR="00317085" w:rsidRDefault="00317085"/>
    <w:p w14:paraId="05750B08" w14:textId="77777777" w:rsidR="00317085" w:rsidRDefault="00317085"/>
    <w:p w14:paraId="65F1D68A" w14:textId="77777777" w:rsidR="00317085" w:rsidRDefault="00317085"/>
    <w:p w14:paraId="335CCFB2" w14:textId="77777777" w:rsidR="00317085" w:rsidRDefault="00317085"/>
    <w:p w14:paraId="1D81F906" w14:textId="77777777" w:rsidR="00317085" w:rsidRDefault="00317085"/>
    <w:p w14:paraId="5D7134E3" w14:textId="77777777" w:rsidR="00317085" w:rsidRDefault="00317085"/>
    <w:p w14:paraId="3094D6C3" w14:textId="77777777" w:rsidR="00317085" w:rsidRDefault="00317085"/>
    <w:p w14:paraId="090E807D" w14:textId="468FC633" w:rsidR="00E977E9" w:rsidRDefault="00317085" w:rsidP="0052653B">
      <w:pPr>
        <w:spacing w:line="480" w:lineRule="auto"/>
      </w:pPr>
      <w:r>
        <w:lastRenderedPageBreak/>
        <w:tab/>
        <w:t xml:space="preserve">Change is happening all around us, and nothing stays the same. </w:t>
      </w:r>
      <w:r w:rsidR="00E977E9">
        <w:t xml:space="preserve">Things often become obsolete within a short amount of time. With technology constantly changing, using Agile is ideal since developers usually work in short sprints to produce a workable product. Agile is one of the most flexible methods for team programming. Three things that make Agile possible are a </w:t>
      </w:r>
      <w:r w:rsidR="00E977E9">
        <w:t>culture of learning and experimentation</w:t>
      </w:r>
      <w:r w:rsidR="00E977E9">
        <w:t>, f</w:t>
      </w:r>
      <w:r w:rsidR="00E977E9">
        <w:t>unding based on business</w:t>
      </w:r>
      <w:r w:rsidR="00AD34F3">
        <w:t xml:space="preserve"> </w:t>
      </w:r>
      <w:r w:rsidR="00E977E9">
        <w:t>outcomes rather than outputs or projects</w:t>
      </w:r>
      <w:r w:rsidR="00AD34F3">
        <w:t>, and c</w:t>
      </w:r>
      <w:r w:rsidR="00AD34F3">
        <w:t>ustomer-centric work processes</w:t>
      </w:r>
      <w:r w:rsidR="00E977E9">
        <w:t xml:space="preserve"> (Brower, 2024). These things breed flexibility by allowing developers to try new things within a program without fear of failure, having the funding to function</w:t>
      </w:r>
      <w:r w:rsidR="00AD34F3">
        <w:t xml:space="preserve">, </w:t>
      </w:r>
      <w:r w:rsidR="00E977E9">
        <w:t>ensuring that the end goal is reached even if there are failures</w:t>
      </w:r>
      <w:r w:rsidR="00AD34F3">
        <w:t>, and focusing on what the customer wants</w:t>
      </w:r>
      <w:r w:rsidR="00E977E9">
        <w:t>. Encouraging failure will lead to more success than failures overall</w:t>
      </w:r>
      <w:r w:rsidR="00AD34F3">
        <w:t xml:space="preserve">, and the customer does not often care about the journey, just the result. </w:t>
      </w:r>
    </w:p>
    <w:p w14:paraId="319AF9CB" w14:textId="11CEC80D" w:rsidR="00AD34F3" w:rsidRDefault="00AD34F3" w:rsidP="0052653B">
      <w:pPr>
        <w:spacing w:line="480" w:lineRule="auto"/>
      </w:pPr>
      <w:r>
        <w:tab/>
      </w:r>
      <w:r w:rsidR="00552A3C">
        <w:t xml:space="preserve">Ensuring that a developer has the correct information is extremely important </w:t>
      </w:r>
      <w:r>
        <w:t xml:space="preserve">to </w:t>
      </w:r>
      <w:r w:rsidR="00552A3C">
        <w:t>create</w:t>
      </w:r>
      <w:r>
        <w:t xml:space="preserve"> the customer's desired result. As such, there needs to be clear communication </w:t>
      </w:r>
      <w:r w:rsidR="00552A3C">
        <w:t>between the Product Owner/Tester and</w:t>
      </w:r>
      <w:r>
        <w:t xml:space="preserve"> the development team.</w:t>
      </w:r>
      <w:r w:rsidR="00552A3C">
        <w:t xml:space="preserve"> Requesting open communication is essential for the Developers to ask </w:t>
      </w:r>
      <w:r>
        <w:t xml:space="preserve">clarifying questions and questioning the expectations </w:t>
      </w:r>
      <w:r w:rsidR="004C265E">
        <w:t>of your Project Owner helps focus where your attention needs to be placed (</w:t>
      </w:r>
      <w:r w:rsidR="004C265E" w:rsidRPr="004C265E">
        <w:t>(Rogelberg et al., 2023)</w:t>
      </w:r>
      <w:r w:rsidR="004C265E">
        <w:t>.</w:t>
      </w:r>
      <w:r w:rsidR="00552A3C">
        <w:t xml:space="preserve"> Another thing to request is any guidance or input that might be needed on</w:t>
      </w:r>
      <w:r w:rsidR="00D4431D">
        <w:t xml:space="preserve"> a project, as this is a part of clear communication and an extension of asking for clarification or expectations.</w:t>
      </w:r>
    </w:p>
    <w:p w14:paraId="696F665E" w14:textId="09DE6458" w:rsidR="00D4431D" w:rsidRDefault="00D4431D" w:rsidP="0052653B">
      <w:pPr>
        <w:spacing w:line="480" w:lineRule="auto"/>
      </w:pPr>
      <w:r>
        <w:tab/>
        <w:t>Open communication is essential for getting the response to move forward, but it is not always easy. Sometimes</w:t>
      </w:r>
      <w:r w:rsidR="0052653B">
        <w:t>, developers</w:t>
      </w:r>
      <w:r>
        <w:t xml:space="preserve"> </w:t>
      </w:r>
      <w:r w:rsidR="0052653B">
        <w:t>must</w:t>
      </w:r>
      <w:r>
        <w:t xml:space="preserve"> be the first to </w:t>
      </w:r>
      <w:r w:rsidR="0052653B">
        <w:t>open</w:t>
      </w:r>
      <w:r>
        <w:t xml:space="preserve"> communication. This can be as simple as sending a message on the company communication messaging system, or it could be a scheduled meeting. Daily Scrums that the Product Owner might attend or </w:t>
      </w:r>
      <w:r w:rsidR="0052653B">
        <w:t>set</w:t>
      </w:r>
      <w:r>
        <w:t xml:space="preserve"> up a one-on-one Zoom call are </w:t>
      </w:r>
      <w:r w:rsidR="0052653B">
        <w:t>some</w:t>
      </w:r>
      <w:r>
        <w:t xml:space="preserve"> </w:t>
      </w:r>
      <w:r w:rsidR="0052653B">
        <w:t>ways</w:t>
      </w:r>
      <w:r>
        <w:t xml:space="preserve"> a meeting could be set up. </w:t>
      </w:r>
    </w:p>
    <w:p w14:paraId="7949E511" w14:textId="77777777" w:rsidR="00321092" w:rsidRDefault="00321092" w:rsidP="0052653B">
      <w:pPr>
        <w:spacing w:line="480" w:lineRule="auto"/>
      </w:pPr>
    </w:p>
    <w:p w14:paraId="5EBC70BB" w14:textId="322BA4AC" w:rsidR="00321092" w:rsidRDefault="00321092" w:rsidP="00321092">
      <w:pPr>
        <w:spacing w:line="480" w:lineRule="auto"/>
        <w:jc w:val="center"/>
      </w:pPr>
      <w:r>
        <w:lastRenderedPageBreak/>
        <w:t>Email</w:t>
      </w:r>
    </w:p>
    <w:p w14:paraId="2BC34B21" w14:textId="75586176" w:rsidR="00321092" w:rsidRDefault="00321092" w:rsidP="00321092">
      <w:pPr>
        <w:spacing w:line="480" w:lineRule="auto"/>
      </w:pPr>
      <w:r>
        <w:t xml:space="preserve">Good </w:t>
      </w:r>
      <w:r w:rsidR="00F81B16">
        <w:t>day,</w:t>
      </w:r>
      <w:r>
        <w:t xml:space="preserve"> C</w:t>
      </w:r>
      <w:r w:rsidR="00F81B16">
        <w:t xml:space="preserve">hristy and Brain, </w:t>
      </w:r>
    </w:p>
    <w:p w14:paraId="266599DD" w14:textId="77777777" w:rsidR="00F01F39" w:rsidRDefault="00F01F39" w:rsidP="00F01F39">
      <w:pPr>
        <w:spacing w:line="480" w:lineRule="auto"/>
      </w:pPr>
    </w:p>
    <w:p w14:paraId="64CBBE2C" w14:textId="6C196C88" w:rsidR="00F81B16" w:rsidRDefault="00CD0D0E" w:rsidP="00F01F39">
      <w:pPr>
        <w:spacing w:line="480" w:lineRule="auto"/>
      </w:pPr>
      <w:r>
        <w:t>The team</w:t>
      </w:r>
      <w:r w:rsidR="00A82E53" w:rsidRPr="00A82E53">
        <w:t xml:space="preserve"> and I were hoping </w:t>
      </w:r>
      <w:r w:rsidR="00C60101">
        <w:t>to</w:t>
      </w:r>
      <w:r w:rsidR="00A82E53" w:rsidRPr="00A82E53">
        <w:t xml:space="preserve"> get some clarification </w:t>
      </w:r>
      <w:r w:rsidR="00C60101">
        <w:t>on</w:t>
      </w:r>
      <w:r w:rsidR="00A82E53" w:rsidRPr="00A82E53">
        <w:t xml:space="preserve"> the new direction of the SNHU </w:t>
      </w:r>
      <w:r w:rsidR="00C60101">
        <w:t>T</w:t>
      </w:r>
      <w:r w:rsidR="00A82E53" w:rsidRPr="00A82E53">
        <w:t xml:space="preserve">ravel </w:t>
      </w:r>
      <w:r w:rsidR="00C60101">
        <w:t>W</w:t>
      </w:r>
      <w:r w:rsidR="00A82E53" w:rsidRPr="00A82E53">
        <w:t xml:space="preserve">ebsite. We </w:t>
      </w:r>
      <w:r w:rsidR="00C60101">
        <w:t>know</w:t>
      </w:r>
      <w:r w:rsidR="00A82E53" w:rsidRPr="00A82E53">
        <w:t xml:space="preserve"> </w:t>
      </w:r>
      <w:r w:rsidR="006F19CC">
        <w:t>that the customer</w:t>
      </w:r>
      <w:r w:rsidR="00A82E53" w:rsidRPr="00A82E53">
        <w:t xml:space="preserve"> would like a new emphasis on providing </w:t>
      </w:r>
      <w:r w:rsidR="006F19CC">
        <w:t xml:space="preserve">their </w:t>
      </w:r>
      <w:r w:rsidR="00A82E53" w:rsidRPr="00A82E53">
        <w:t xml:space="preserve">customers with premier </w:t>
      </w:r>
      <w:r w:rsidR="006F19CC">
        <w:t>wellness</w:t>
      </w:r>
      <w:r w:rsidR="00101554">
        <w:t xml:space="preserve"> </w:t>
      </w:r>
      <w:r w:rsidR="00A82E53" w:rsidRPr="00A82E53">
        <w:t>resorts</w:t>
      </w:r>
      <w:r w:rsidR="006F19CC">
        <w:t>. However,</w:t>
      </w:r>
      <w:r w:rsidR="00101554" w:rsidRPr="00101554">
        <w:t xml:space="preserve"> will this be the only vacation type we will </w:t>
      </w:r>
      <w:r w:rsidR="006F19CC">
        <w:t>offer</w:t>
      </w:r>
      <w:r w:rsidR="00101554" w:rsidRPr="00101554">
        <w:t xml:space="preserve"> the customers, or will other options be available?</w:t>
      </w:r>
      <w:r w:rsidR="00C60101" w:rsidRPr="00C60101">
        <w:t xml:space="preserve"> Will the customer be able to change and adjust the options to exclude these trips? Will the results be populated </w:t>
      </w:r>
      <w:r w:rsidR="006F19CC">
        <w:t>randomly</w:t>
      </w:r>
      <w:r w:rsidR="00C60101" w:rsidRPr="00C60101">
        <w:t xml:space="preserve"> or </w:t>
      </w:r>
      <w:r w:rsidR="00C60101">
        <w:t>ordered</w:t>
      </w:r>
      <w:r w:rsidR="00C60101" w:rsidRPr="00C60101">
        <w:t xml:space="preserve"> if the customer does not specify vacation type? Brian</w:t>
      </w:r>
      <w:r w:rsidR="006F19CC">
        <w:t>, if you could respond with your input on this, we need to know the specifications of the aspects the algorithm will search for</w:t>
      </w:r>
      <w:r w:rsidR="00C60101" w:rsidRPr="00C60101">
        <w:t>.</w:t>
      </w:r>
    </w:p>
    <w:p w14:paraId="1A9FA9B3" w14:textId="77777777" w:rsidR="00F01F39" w:rsidRDefault="00F01F39" w:rsidP="00CD0D0E">
      <w:pPr>
        <w:spacing w:line="480" w:lineRule="auto"/>
      </w:pPr>
    </w:p>
    <w:p w14:paraId="547B0CFB" w14:textId="77777777" w:rsidR="00F01F39" w:rsidRDefault="00CE73BE" w:rsidP="00321092">
      <w:pPr>
        <w:spacing w:line="480" w:lineRule="auto"/>
      </w:pPr>
      <w:r>
        <w:t>Thank you for your time and collaboration in furthering the project.</w:t>
      </w:r>
    </w:p>
    <w:p w14:paraId="1EB86E7C" w14:textId="77777777" w:rsidR="00F01F39" w:rsidRDefault="00F01F39" w:rsidP="00321092">
      <w:pPr>
        <w:spacing w:line="480" w:lineRule="auto"/>
      </w:pPr>
    </w:p>
    <w:p w14:paraId="5D394DB2" w14:textId="0FADEF0D" w:rsidR="00CD0D0E" w:rsidRDefault="00CD0D0E" w:rsidP="00321092">
      <w:pPr>
        <w:spacing w:line="480" w:lineRule="auto"/>
      </w:pPr>
      <w:r>
        <w:t>Best Regards,</w:t>
      </w:r>
    </w:p>
    <w:p w14:paraId="2604FC01" w14:textId="2AC8956E" w:rsidR="00CE73BE" w:rsidRDefault="00CD0D0E" w:rsidP="00321092">
      <w:pPr>
        <w:spacing w:line="480" w:lineRule="auto"/>
      </w:pPr>
      <w:r>
        <w:t>Emerald Tresch</w:t>
      </w:r>
      <w:r w:rsidR="00CE73BE">
        <w:t xml:space="preserve"> </w:t>
      </w:r>
      <w:r w:rsidR="00F01F39">
        <w:t>| Scrum Team Developer</w:t>
      </w:r>
    </w:p>
    <w:p w14:paraId="1829E06F" w14:textId="77777777" w:rsidR="00D4431D" w:rsidRDefault="00D4431D" w:rsidP="00E977E9"/>
    <w:p w14:paraId="78DE368C" w14:textId="77777777" w:rsidR="00F01F39" w:rsidRDefault="00F01F39" w:rsidP="0052653B">
      <w:pPr>
        <w:spacing w:line="480" w:lineRule="auto"/>
        <w:jc w:val="center"/>
      </w:pPr>
    </w:p>
    <w:p w14:paraId="41BA78A5" w14:textId="77777777" w:rsidR="00F01F39" w:rsidRDefault="00F01F39" w:rsidP="0052653B">
      <w:pPr>
        <w:spacing w:line="480" w:lineRule="auto"/>
        <w:jc w:val="center"/>
      </w:pPr>
    </w:p>
    <w:p w14:paraId="578141E6" w14:textId="77777777" w:rsidR="00F01F39" w:rsidRDefault="00F01F39" w:rsidP="0052653B">
      <w:pPr>
        <w:spacing w:line="480" w:lineRule="auto"/>
        <w:jc w:val="center"/>
      </w:pPr>
    </w:p>
    <w:p w14:paraId="2415CFFC" w14:textId="77777777" w:rsidR="00F01F39" w:rsidRDefault="00F01F39" w:rsidP="0052653B">
      <w:pPr>
        <w:spacing w:line="480" w:lineRule="auto"/>
        <w:jc w:val="center"/>
      </w:pPr>
    </w:p>
    <w:p w14:paraId="4D750676" w14:textId="73D8ACDE" w:rsidR="00AD59DA" w:rsidRDefault="00AD59DA" w:rsidP="0052653B">
      <w:pPr>
        <w:spacing w:line="480" w:lineRule="auto"/>
        <w:jc w:val="center"/>
      </w:pPr>
      <w:r>
        <w:lastRenderedPageBreak/>
        <w:t>References</w:t>
      </w:r>
    </w:p>
    <w:p w14:paraId="401ABA51" w14:textId="5110AE97" w:rsidR="00AD59DA" w:rsidRDefault="00AD59DA" w:rsidP="0052653B">
      <w:pPr>
        <w:spacing w:line="480" w:lineRule="auto"/>
        <w:ind w:left="720" w:hanging="720"/>
      </w:pPr>
      <w:r w:rsidRPr="00AD59DA">
        <w:t>Brower, T., Dr (2020, September 29). </w:t>
      </w:r>
      <w:r w:rsidRPr="00AD59DA">
        <w:rPr>
          <w:i/>
          <w:iCs/>
        </w:rPr>
        <w:t>For Agile Success Flexibility Matters Most: Here’s How To Achieve It</w:t>
      </w:r>
      <w:r w:rsidRPr="00AD59DA">
        <w:t xml:space="preserve">. Forbes. Retrieved August 4, 2024, from </w:t>
      </w:r>
      <w:hyperlink r:id="rId4" w:history="1">
        <w:r w:rsidRPr="00D16F79">
          <w:rPr>
            <w:rStyle w:val="Hyperlink"/>
          </w:rPr>
          <w:t>https://www.forbes.com/sites/tracybrower/2020/09/28/for-agile-success-flexibility-matters-most-heres-how-to-achieve-it/</w:t>
        </w:r>
      </w:hyperlink>
    </w:p>
    <w:p w14:paraId="5806B26F" w14:textId="42FA0260" w:rsidR="00AD59DA" w:rsidRDefault="00AD59DA" w:rsidP="0052653B">
      <w:pPr>
        <w:spacing w:line="480" w:lineRule="auto"/>
        <w:ind w:left="720" w:hanging="720"/>
      </w:pPr>
      <w:r w:rsidRPr="00AD59DA">
        <w:t>Rogelberg, S. G., Kreamer, L., &amp; Meredith, C. (2023, June 23). </w:t>
      </w:r>
      <w:r w:rsidRPr="00AD59DA">
        <w:rPr>
          <w:i/>
          <w:iCs/>
        </w:rPr>
        <w:t>28 Questions to Ask Your Boss in Your One-on-Ones</w:t>
      </w:r>
      <w:r w:rsidRPr="00AD59DA">
        <w:t xml:space="preserve">. Hazard Business Review. Retrieved August 4, 2024, from </w:t>
      </w:r>
      <w:hyperlink r:id="rId5" w:history="1">
        <w:r w:rsidRPr="00D16F79">
          <w:rPr>
            <w:rStyle w:val="Hyperlink"/>
          </w:rPr>
          <w:t>https://hbr.org/2023/06/28-questions-to-ask-your-boss-in-your-one-on-ones</w:t>
        </w:r>
      </w:hyperlink>
      <w:r>
        <w:t xml:space="preserve"> </w:t>
      </w:r>
    </w:p>
    <w:p w14:paraId="4DC8EE26" w14:textId="6F3B66BE" w:rsidR="00AD34F3" w:rsidRDefault="00AD34F3" w:rsidP="00AD59DA">
      <w:pPr>
        <w:ind w:left="720" w:hanging="720"/>
      </w:pPr>
    </w:p>
    <w:sectPr w:rsidR="00AD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DA"/>
    <w:rsid w:val="00101554"/>
    <w:rsid w:val="00317085"/>
    <w:rsid w:val="00321092"/>
    <w:rsid w:val="004C265E"/>
    <w:rsid w:val="0052653B"/>
    <w:rsid w:val="00552A3C"/>
    <w:rsid w:val="006F19CC"/>
    <w:rsid w:val="007A24C9"/>
    <w:rsid w:val="007B4468"/>
    <w:rsid w:val="009F3AFF"/>
    <w:rsid w:val="00A549BE"/>
    <w:rsid w:val="00A82E53"/>
    <w:rsid w:val="00AD34F3"/>
    <w:rsid w:val="00AD59DA"/>
    <w:rsid w:val="00C60101"/>
    <w:rsid w:val="00CD0D0E"/>
    <w:rsid w:val="00CE73BE"/>
    <w:rsid w:val="00D4431D"/>
    <w:rsid w:val="00E977E9"/>
    <w:rsid w:val="00F01F39"/>
    <w:rsid w:val="00F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623F1"/>
  <w15:chartTrackingRefBased/>
  <w15:docId w15:val="{051C4962-C874-4D7A-975B-91E3FDA0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br.org/2023/06/28-questions-to-ask-your-boss-in-your-one-on-ones" TargetMode="External"/><Relationship Id="rId4" Type="http://schemas.openxmlformats.org/officeDocument/2006/relationships/hyperlink" Target="https://www.forbes.com/sites/tracybrower/2020/09/28/for-agile-success-flexibility-matters-most-heres-how-to-achieve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526</Words>
  <Characters>2909</Characters>
  <Application>Microsoft Office Word</Application>
  <DocSecurity>0</DocSecurity>
  <Lines>76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Tresch</dc:creator>
  <cp:keywords/>
  <dc:description/>
  <cp:lastModifiedBy>Emerald Tresch</cp:lastModifiedBy>
  <cp:revision>11</cp:revision>
  <dcterms:created xsi:type="dcterms:W3CDTF">2024-08-05T01:44:00Z</dcterms:created>
  <dcterms:modified xsi:type="dcterms:W3CDTF">2024-08-05T03:39:00Z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573a432a-46c9-4745-afae-05725a22e45a</vt:lpwstr>
  </property>
</Properties>
</file>