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E18DC" w14:textId="37C890A1" w:rsidR="007A17EF" w:rsidRDefault="007A17EF" w:rsidP="000208D6">
      <w:pPr>
        <w:ind w:left="1440" w:firstLine="720"/>
        <w:rPr>
          <w:b/>
          <w:bCs/>
          <w:lang w:val="es-DO"/>
        </w:rPr>
      </w:pPr>
      <w:r w:rsidRPr="007A17EF">
        <w:rPr>
          <w:b/>
          <w:bCs/>
          <w:lang w:val="es-DO"/>
        </w:rPr>
        <w:t>MANEJANDO LAS QUEJAS Y EL CLIENTE IRRITADO</w:t>
      </w:r>
    </w:p>
    <w:p w14:paraId="5FAC7A2D" w14:textId="052DDCA2" w:rsidR="007A17EF" w:rsidRDefault="007A17EF" w:rsidP="003A55D0">
      <w:pPr>
        <w:ind w:firstLine="720"/>
        <w:jc w:val="both"/>
        <w:rPr>
          <w:lang w:val="es-DO"/>
        </w:rPr>
      </w:pPr>
      <w:r>
        <w:rPr>
          <w:lang w:val="es-DO"/>
        </w:rPr>
        <w:t xml:space="preserve">Si tu trabajas con gente, sabes que ocasionalmente tendrás que enfrentarte a las quejas de un Cliente, y muchas veces esas </w:t>
      </w:r>
      <w:r w:rsidR="00131B50">
        <w:rPr>
          <w:lang w:val="es-DO"/>
        </w:rPr>
        <w:t>quejas vienen</w:t>
      </w:r>
      <w:r>
        <w:rPr>
          <w:lang w:val="es-DO"/>
        </w:rPr>
        <w:t xml:space="preserve"> de clientes irritados. </w:t>
      </w:r>
    </w:p>
    <w:p w14:paraId="76D7EA69" w14:textId="59928BD6" w:rsidR="007A17EF" w:rsidRDefault="007A17EF" w:rsidP="003A55D0">
      <w:pPr>
        <w:jc w:val="both"/>
        <w:rPr>
          <w:lang w:val="es-DO"/>
        </w:rPr>
      </w:pPr>
      <w:r>
        <w:rPr>
          <w:lang w:val="es-DO"/>
        </w:rPr>
        <w:t xml:space="preserve">Bienvenidos al Servicio es Primero sección tres. Manejando las quejas y el Cliente irritado. En esta sección </w:t>
      </w:r>
      <w:r w:rsidR="00E50B4C">
        <w:rPr>
          <w:lang w:val="es-DO"/>
        </w:rPr>
        <w:t>aprenderemos</w:t>
      </w:r>
      <w:r>
        <w:rPr>
          <w:lang w:val="es-DO"/>
        </w:rPr>
        <w:t xml:space="preserve"> los métodos para </w:t>
      </w:r>
      <w:r w:rsidR="00D348E9">
        <w:rPr>
          <w:lang w:val="es-DO"/>
        </w:rPr>
        <w:t xml:space="preserve">manejar las quejas de un cliente molesto, y </w:t>
      </w:r>
      <w:r w:rsidR="007A387D">
        <w:rPr>
          <w:lang w:val="es-DO"/>
        </w:rPr>
        <w:t>reconoceremos que</w:t>
      </w:r>
      <w:r w:rsidR="00D348E9">
        <w:rPr>
          <w:lang w:val="es-DO"/>
        </w:rPr>
        <w:t xml:space="preserve"> las quejas son oportunidades </w:t>
      </w:r>
      <w:r w:rsidR="00131B50">
        <w:rPr>
          <w:lang w:val="es-DO"/>
        </w:rPr>
        <w:t>para mejorar</w:t>
      </w:r>
      <w:r w:rsidR="00D348E9">
        <w:rPr>
          <w:lang w:val="es-DO"/>
        </w:rPr>
        <w:t xml:space="preserve">. Si nunca escuchamos los problemas no podremos corregirlos, las quejas de los clientes son retroalimentación importante acerca de un problema inmediato, que </w:t>
      </w:r>
      <w:r w:rsidR="00295665">
        <w:rPr>
          <w:lang w:val="es-DO"/>
        </w:rPr>
        <w:t>más</w:t>
      </w:r>
      <w:r w:rsidR="00D348E9">
        <w:rPr>
          <w:lang w:val="es-DO"/>
        </w:rPr>
        <w:t xml:space="preserve"> que nada necesita de nuestra atención inmediata. Si fallamos en darle la atención necesaria, terminaremos con un cliente insatisfecho. Si los clientes quedan insatisfechos nunca regresaran. </w:t>
      </w:r>
    </w:p>
    <w:p w14:paraId="5448A4B8" w14:textId="5944BEE8" w:rsidR="00D348E9" w:rsidRPr="00F720C1" w:rsidRDefault="00F720C1" w:rsidP="003A55D0">
      <w:pPr>
        <w:jc w:val="both"/>
        <w:rPr>
          <w:lang w:val="es-DO"/>
        </w:rPr>
      </w:pPr>
      <w:r>
        <w:rPr>
          <w:b/>
          <w:bCs/>
          <w:lang w:val="es-DO"/>
        </w:rPr>
        <w:t>Los c</w:t>
      </w:r>
      <w:r w:rsidR="00D348E9" w:rsidRPr="003A55D0">
        <w:rPr>
          <w:b/>
          <w:bCs/>
          <w:lang w:val="es-DO"/>
        </w:rPr>
        <w:t>inco principios de El Servicio es Primero</w:t>
      </w:r>
      <w:r>
        <w:rPr>
          <w:b/>
          <w:bCs/>
          <w:lang w:val="es-DO"/>
        </w:rPr>
        <w:t xml:space="preserve">, </w:t>
      </w:r>
      <w:r w:rsidRPr="00F720C1">
        <w:rPr>
          <w:lang w:val="es-DO"/>
        </w:rPr>
        <w:t xml:space="preserve">son necesarios </w:t>
      </w:r>
      <w:r w:rsidR="007A387D">
        <w:rPr>
          <w:lang w:val="es-DO"/>
        </w:rPr>
        <w:t>en el manejo de</w:t>
      </w:r>
      <w:r w:rsidRPr="00F720C1">
        <w:rPr>
          <w:lang w:val="es-DO"/>
        </w:rPr>
        <w:t xml:space="preserve"> las Quejas de los </w:t>
      </w:r>
      <w:r w:rsidR="007A387D">
        <w:rPr>
          <w:lang w:val="es-DO"/>
        </w:rPr>
        <w:t>C</w:t>
      </w:r>
      <w:r w:rsidRPr="00F720C1">
        <w:rPr>
          <w:lang w:val="es-DO"/>
        </w:rPr>
        <w:t>lientes.</w:t>
      </w:r>
    </w:p>
    <w:p w14:paraId="4CCD2C69" w14:textId="77777777" w:rsidR="004126A6" w:rsidRPr="006B4D43" w:rsidRDefault="006B4D43" w:rsidP="004126A6">
      <w:pPr>
        <w:rPr>
          <w:b/>
          <w:bCs/>
          <w:lang w:val="es-DO"/>
        </w:rPr>
      </w:pPr>
      <w:r w:rsidRPr="006B4D43">
        <w:rPr>
          <w:b/>
          <w:bCs/>
          <w:lang w:val="es-DO"/>
        </w:rPr>
        <w:t>Habilidades Especificas para</w:t>
      </w:r>
      <w:r>
        <w:rPr>
          <w:b/>
          <w:bCs/>
          <w:lang w:val="es-DO"/>
        </w:rPr>
        <w:t xml:space="preserve"> </w:t>
      </w:r>
      <w:r w:rsidRPr="006B4D43">
        <w:rPr>
          <w:b/>
          <w:bCs/>
          <w:lang w:val="es-DO"/>
        </w:rPr>
        <w:t>Manejar las Quejas del Cliente</w:t>
      </w:r>
      <w:r>
        <w:rPr>
          <w:b/>
          <w:bCs/>
          <w:lang w:val="es-DO"/>
        </w:rPr>
        <w:t>.</w:t>
      </w:r>
    </w:p>
    <w:p w14:paraId="762D86E4" w14:textId="30642DFB" w:rsidR="004126A6" w:rsidRDefault="004126A6" w:rsidP="003A55D0">
      <w:pPr>
        <w:ind w:firstLine="360"/>
        <w:jc w:val="both"/>
        <w:rPr>
          <w:lang w:val="es-DO"/>
        </w:rPr>
      </w:pPr>
      <w:r>
        <w:rPr>
          <w:lang w:val="es-DO"/>
        </w:rPr>
        <w:t xml:space="preserve">La queja </w:t>
      </w:r>
      <w:r w:rsidR="006B4D43">
        <w:rPr>
          <w:lang w:val="es-DO"/>
        </w:rPr>
        <w:t>más</w:t>
      </w:r>
      <w:r>
        <w:rPr>
          <w:lang w:val="es-DO"/>
        </w:rPr>
        <w:t xml:space="preserve"> sencilla de resolver ocurre cuando el cliente tiene un problema </w:t>
      </w:r>
      <w:r w:rsidR="00295665">
        <w:rPr>
          <w:lang w:val="es-DO"/>
        </w:rPr>
        <w:t>específico</w:t>
      </w:r>
      <w:r>
        <w:rPr>
          <w:lang w:val="es-DO"/>
        </w:rPr>
        <w:t xml:space="preserve"> que puede ser identificado. Este tipo de queja requiere habilidades simples de solución de problemas. </w:t>
      </w:r>
    </w:p>
    <w:p w14:paraId="4B9CD55C" w14:textId="77777777" w:rsidR="00432224" w:rsidRDefault="004126A6" w:rsidP="003A55D0">
      <w:pPr>
        <w:pStyle w:val="Prrafodelista"/>
        <w:numPr>
          <w:ilvl w:val="0"/>
          <w:numId w:val="2"/>
        </w:numPr>
        <w:jc w:val="both"/>
        <w:rPr>
          <w:lang w:val="es-DO"/>
        </w:rPr>
      </w:pPr>
      <w:r w:rsidRPr="006B4D43">
        <w:rPr>
          <w:b/>
          <w:bCs/>
          <w:lang w:val="es-DO"/>
        </w:rPr>
        <w:t>Enfocarse en el problema.</w:t>
      </w:r>
      <w:r>
        <w:rPr>
          <w:lang w:val="es-DO"/>
        </w:rPr>
        <w:t xml:space="preserve"> Recuerde aplicar los cinco principios del Servicio es Primero, mientras facilita las cosas. Sea cortes y servicial mientras escucha la queja. Haga preguntas para llegar a entender el problema. Asegúrese de no dudar del derecho del cliente a quejarse, por el contrario, busque una mejor solución al dilema. </w:t>
      </w:r>
      <w:r w:rsidR="00432224">
        <w:rPr>
          <w:lang w:val="es-DO"/>
        </w:rPr>
        <w:t>Después</w:t>
      </w:r>
      <w:r>
        <w:rPr>
          <w:lang w:val="es-DO"/>
        </w:rPr>
        <w:t xml:space="preserve"> de averiguar la causa, </w:t>
      </w:r>
      <w:r w:rsidR="00432224">
        <w:rPr>
          <w:lang w:val="es-DO"/>
        </w:rPr>
        <w:t xml:space="preserve">discúlpese y </w:t>
      </w:r>
    </w:p>
    <w:p w14:paraId="5AB20010" w14:textId="77777777" w:rsidR="00866C90" w:rsidRDefault="00432224" w:rsidP="003A55D0">
      <w:pPr>
        <w:pStyle w:val="Prrafodelista"/>
        <w:numPr>
          <w:ilvl w:val="0"/>
          <w:numId w:val="2"/>
        </w:numPr>
        <w:jc w:val="both"/>
        <w:rPr>
          <w:lang w:val="es-DO"/>
        </w:rPr>
      </w:pPr>
      <w:r w:rsidRPr="006B4D43">
        <w:rPr>
          <w:b/>
          <w:bCs/>
          <w:lang w:val="es-DO"/>
        </w:rPr>
        <w:t>Acepte la responsabilidad del problema.</w:t>
      </w:r>
      <w:r>
        <w:rPr>
          <w:lang w:val="es-DO"/>
        </w:rPr>
        <w:t xml:space="preserve"> Aunque usted no sea la causa del problema, si representa a la compañía. </w:t>
      </w:r>
      <w:r w:rsidR="00E569C1">
        <w:rPr>
          <w:lang w:val="es-DO"/>
        </w:rPr>
        <w:t>Discúlpese</w:t>
      </w:r>
      <w:r>
        <w:rPr>
          <w:lang w:val="es-DO"/>
        </w:rPr>
        <w:t xml:space="preserve"> en nombre de esta </w:t>
      </w:r>
      <w:r w:rsidR="00866C90">
        <w:rPr>
          <w:lang w:val="es-DO"/>
        </w:rPr>
        <w:t>por la falta de satisfacción de su cliente. Tomar la responsabilidad para la solución muestra su compromiso por reestablecer la fe de su cliente en la organización. Ahora deberá enfocarse en:</w:t>
      </w:r>
    </w:p>
    <w:p w14:paraId="79B95740" w14:textId="77777777" w:rsidR="00866C90" w:rsidRDefault="00866C90" w:rsidP="003A55D0">
      <w:pPr>
        <w:pStyle w:val="Prrafodelista"/>
        <w:numPr>
          <w:ilvl w:val="0"/>
          <w:numId w:val="2"/>
        </w:numPr>
        <w:jc w:val="both"/>
        <w:rPr>
          <w:lang w:val="es-DO"/>
        </w:rPr>
      </w:pPr>
      <w:r w:rsidRPr="006B4D43">
        <w:rPr>
          <w:b/>
          <w:bCs/>
          <w:lang w:val="es-DO"/>
        </w:rPr>
        <w:t>Ofrezca soluciones o alternativas.</w:t>
      </w:r>
      <w:r>
        <w:rPr>
          <w:lang w:val="es-DO"/>
        </w:rPr>
        <w:t xml:space="preserve"> Frecuentemente esta es obvia, y puede restablecer la satisfacción con un solo hecho. Sin embargo, alguna vez tendrá que acudir a alguna autoridad, para satisfacer a su cliente. En cualquier </w:t>
      </w:r>
      <w:r w:rsidR="00E569C1">
        <w:rPr>
          <w:lang w:val="es-DO"/>
        </w:rPr>
        <w:t>caso,</w:t>
      </w:r>
      <w:r>
        <w:rPr>
          <w:lang w:val="es-DO"/>
        </w:rPr>
        <w:t xml:space="preserve"> ofrezca alternativas aceptables, o soluciones para</w:t>
      </w:r>
      <w:r w:rsidR="00E569C1">
        <w:rPr>
          <w:lang w:val="es-DO"/>
        </w:rPr>
        <w:t xml:space="preserve"> que</w:t>
      </w:r>
      <w:r>
        <w:rPr>
          <w:lang w:val="es-DO"/>
        </w:rPr>
        <w:t xml:space="preserve"> el cliente decid</w:t>
      </w:r>
      <w:r w:rsidR="00E569C1">
        <w:rPr>
          <w:lang w:val="es-DO"/>
        </w:rPr>
        <w:t>a</w:t>
      </w:r>
      <w:r>
        <w:rPr>
          <w:lang w:val="es-DO"/>
        </w:rPr>
        <w:t xml:space="preserve"> cual le satisface. </w:t>
      </w:r>
      <w:r w:rsidR="00E569C1">
        <w:rPr>
          <w:lang w:val="es-DO"/>
        </w:rPr>
        <w:t>Después</w:t>
      </w:r>
      <w:r>
        <w:rPr>
          <w:lang w:val="es-DO"/>
        </w:rPr>
        <w:t>,</w:t>
      </w:r>
    </w:p>
    <w:p w14:paraId="5655329A" w14:textId="77777777" w:rsidR="004126A6" w:rsidRDefault="00866C90" w:rsidP="003A55D0">
      <w:pPr>
        <w:pStyle w:val="Prrafodelista"/>
        <w:numPr>
          <w:ilvl w:val="0"/>
          <w:numId w:val="2"/>
        </w:numPr>
        <w:jc w:val="both"/>
        <w:rPr>
          <w:lang w:val="es-DO"/>
        </w:rPr>
      </w:pPr>
      <w:r w:rsidRPr="006B4D43">
        <w:rPr>
          <w:b/>
          <w:bCs/>
          <w:lang w:val="es-DO"/>
        </w:rPr>
        <w:t>Agradezca al Cliente</w:t>
      </w:r>
      <w:r w:rsidR="00E569C1">
        <w:rPr>
          <w:lang w:val="es-DO"/>
        </w:rPr>
        <w:t xml:space="preserve"> por darle a conocer su problema. Hágale saber que resolver sus problemas es parte de su servicio. </w:t>
      </w:r>
      <w:r>
        <w:rPr>
          <w:lang w:val="es-DO"/>
        </w:rPr>
        <w:t xml:space="preserve"> </w:t>
      </w:r>
    </w:p>
    <w:p w14:paraId="1D831DA2" w14:textId="3E2F68C6" w:rsidR="00E569C1" w:rsidRDefault="00350C35" w:rsidP="003A55D0">
      <w:pPr>
        <w:ind w:firstLine="360"/>
        <w:jc w:val="both"/>
        <w:rPr>
          <w:lang w:val="es-DO"/>
        </w:rPr>
      </w:pPr>
      <w:r>
        <w:rPr>
          <w:lang w:val="es-DO"/>
        </w:rPr>
        <w:t>V</w:t>
      </w:r>
      <w:r w:rsidR="00E569C1">
        <w:rPr>
          <w:lang w:val="es-DO"/>
        </w:rPr>
        <w:t>eamos un problema específico, y como p</w:t>
      </w:r>
      <w:r w:rsidR="00DB2F51">
        <w:rPr>
          <w:lang w:val="es-DO"/>
        </w:rPr>
        <w:t>uede</w:t>
      </w:r>
      <w:r w:rsidR="00E569C1">
        <w:rPr>
          <w:lang w:val="es-DO"/>
        </w:rPr>
        <w:t xml:space="preserve"> </w:t>
      </w:r>
      <w:r w:rsidR="00DB2F51">
        <w:rPr>
          <w:lang w:val="es-DO"/>
        </w:rPr>
        <w:t>solucionarse fácilmente</w:t>
      </w:r>
      <w:r w:rsidR="006B4D43">
        <w:rPr>
          <w:lang w:val="es-DO"/>
        </w:rPr>
        <w:t>,</w:t>
      </w:r>
      <w:r w:rsidR="00E569C1">
        <w:rPr>
          <w:lang w:val="es-DO"/>
        </w:rPr>
        <w:t xml:space="preserve"> a través de estos pasos. </w:t>
      </w:r>
    </w:p>
    <w:p w14:paraId="0FBCE22A" w14:textId="315660DD" w:rsidR="00DB2F51" w:rsidRDefault="00E569C1" w:rsidP="00350C35">
      <w:pPr>
        <w:ind w:firstLine="360"/>
        <w:jc w:val="both"/>
        <w:rPr>
          <w:lang w:val="es-DO"/>
        </w:rPr>
      </w:pPr>
      <w:r>
        <w:rPr>
          <w:lang w:val="es-DO"/>
        </w:rPr>
        <w:t xml:space="preserve">Un problema simple, una respuesta simple, solucionado </w:t>
      </w:r>
      <w:r w:rsidR="00DB2F51">
        <w:rPr>
          <w:lang w:val="es-DO"/>
        </w:rPr>
        <w:t>cortes</w:t>
      </w:r>
      <w:r>
        <w:rPr>
          <w:lang w:val="es-DO"/>
        </w:rPr>
        <w:t xml:space="preserve"> y eficientemente. Esto logra que los clientes regresen una y otra vez. Algunos problemas </w:t>
      </w:r>
      <w:r w:rsidR="00DB2F51">
        <w:rPr>
          <w:lang w:val="es-DO"/>
        </w:rPr>
        <w:t>más</w:t>
      </w:r>
      <w:r>
        <w:rPr>
          <w:lang w:val="es-DO"/>
        </w:rPr>
        <w:t xml:space="preserve"> complejos requieren que</w:t>
      </w:r>
      <w:r w:rsidR="00DB2F51">
        <w:rPr>
          <w:lang w:val="es-DO"/>
        </w:rPr>
        <w:t xml:space="preserve"> usted</w:t>
      </w:r>
      <w:r>
        <w:rPr>
          <w:lang w:val="es-DO"/>
        </w:rPr>
        <w:t xml:space="preserve"> aplique</w:t>
      </w:r>
      <w:r w:rsidR="006B4D43">
        <w:rPr>
          <w:lang w:val="es-DO"/>
        </w:rPr>
        <w:t xml:space="preserve"> </w:t>
      </w:r>
      <w:r>
        <w:rPr>
          <w:lang w:val="es-DO"/>
        </w:rPr>
        <w:t xml:space="preserve">los pasos básicos. Los problemas </w:t>
      </w:r>
      <w:r w:rsidR="00E63628">
        <w:rPr>
          <w:lang w:val="es-DO"/>
        </w:rPr>
        <w:t>más</w:t>
      </w:r>
      <w:r>
        <w:rPr>
          <w:lang w:val="es-DO"/>
        </w:rPr>
        <w:t xml:space="preserve"> complejos ocurren cuando las expectativas del cliente no se cumplen. Puede ser que tu o tu negocio hayan fallado en algo con su cliente</w:t>
      </w:r>
      <w:r w:rsidR="00DB2F51">
        <w:rPr>
          <w:lang w:val="es-DO"/>
        </w:rPr>
        <w:t xml:space="preserve">, o que este tenga expectativas no realistas al principio. De cualquier forma, el cliente esta normalmente enojado y frustrado. Observe como los </w:t>
      </w:r>
      <w:r w:rsidR="00523777">
        <w:rPr>
          <w:lang w:val="es-DO"/>
        </w:rPr>
        <w:t>pasos básicos</w:t>
      </w:r>
      <w:r>
        <w:rPr>
          <w:lang w:val="es-DO"/>
        </w:rPr>
        <w:t xml:space="preserve"> </w:t>
      </w:r>
      <w:r w:rsidR="00DB2F51">
        <w:rPr>
          <w:lang w:val="es-DO"/>
        </w:rPr>
        <w:t>se extienden a lo largo de los cinco principios para resolver problemas complejos.</w:t>
      </w:r>
      <w:r w:rsidR="00350C35">
        <w:rPr>
          <w:lang w:val="es-DO"/>
        </w:rPr>
        <w:t xml:space="preserve"> </w:t>
      </w:r>
      <w:r w:rsidR="00DB2F51">
        <w:rPr>
          <w:lang w:val="es-DO"/>
        </w:rPr>
        <w:t>Una disculpa puede disminuir el enojo del cliente.</w:t>
      </w:r>
    </w:p>
    <w:p w14:paraId="5C3D2A57" w14:textId="54643E88" w:rsidR="00523777" w:rsidRDefault="00523777" w:rsidP="003A55D0">
      <w:pPr>
        <w:ind w:firstLine="360"/>
        <w:jc w:val="both"/>
        <w:rPr>
          <w:lang w:val="es-DO"/>
        </w:rPr>
      </w:pPr>
      <w:r>
        <w:rPr>
          <w:lang w:val="es-DO"/>
        </w:rPr>
        <w:t xml:space="preserve">Por </w:t>
      </w:r>
      <w:r w:rsidR="00DD3196">
        <w:rPr>
          <w:lang w:val="es-DO"/>
        </w:rPr>
        <w:t>más</w:t>
      </w:r>
      <w:r>
        <w:rPr>
          <w:lang w:val="es-DO"/>
        </w:rPr>
        <w:t xml:space="preserve"> que el cliente este ligeramente molesto, o </w:t>
      </w:r>
      <w:r w:rsidR="00FD4C1F">
        <w:rPr>
          <w:lang w:val="es-DO"/>
        </w:rPr>
        <w:t>abiertamente</w:t>
      </w:r>
      <w:r>
        <w:rPr>
          <w:lang w:val="es-DO"/>
        </w:rPr>
        <w:t xml:space="preserve"> </w:t>
      </w:r>
      <w:r w:rsidR="00FD4C1F">
        <w:rPr>
          <w:lang w:val="es-DO"/>
        </w:rPr>
        <w:t>hostil</w:t>
      </w:r>
      <w:r>
        <w:rPr>
          <w:lang w:val="es-DO"/>
        </w:rPr>
        <w:t xml:space="preserve"> y agresivo, las </w:t>
      </w:r>
      <w:r w:rsidR="003A55D0">
        <w:rPr>
          <w:lang w:val="es-DO"/>
        </w:rPr>
        <w:t>habilidades para</w:t>
      </w:r>
      <w:r>
        <w:rPr>
          <w:lang w:val="es-DO"/>
        </w:rPr>
        <w:t xml:space="preserve"> el manejo de quejas nos ayudaran a mejorar cualquier situación que afronte. Recuerde:</w:t>
      </w:r>
    </w:p>
    <w:p w14:paraId="318E3794" w14:textId="280EFE5A" w:rsidR="00523777" w:rsidRDefault="004346D9" w:rsidP="00C17DF9">
      <w:pPr>
        <w:pStyle w:val="Prrafodelista"/>
        <w:numPr>
          <w:ilvl w:val="0"/>
          <w:numId w:val="3"/>
        </w:numPr>
        <w:jc w:val="both"/>
        <w:rPr>
          <w:lang w:val="es-DO"/>
        </w:rPr>
      </w:pPr>
      <w:r w:rsidRPr="003841B6">
        <w:rPr>
          <w:b/>
          <w:bCs/>
          <w:lang w:val="es-DO"/>
        </w:rPr>
        <w:t>Enfó</w:t>
      </w:r>
      <w:r>
        <w:rPr>
          <w:b/>
          <w:bCs/>
          <w:lang w:val="es-DO"/>
        </w:rPr>
        <w:t>que</w:t>
      </w:r>
      <w:r w:rsidRPr="003841B6">
        <w:rPr>
          <w:b/>
          <w:bCs/>
          <w:lang w:val="es-DO"/>
        </w:rPr>
        <w:t>se</w:t>
      </w:r>
      <w:r w:rsidR="00523777" w:rsidRPr="003841B6">
        <w:rPr>
          <w:b/>
          <w:bCs/>
          <w:lang w:val="es-DO"/>
        </w:rPr>
        <w:t xml:space="preserve"> en el Problema</w:t>
      </w:r>
      <w:r w:rsidR="00523777">
        <w:rPr>
          <w:lang w:val="es-DO"/>
        </w:rPr>
        <w:t>. Haciendo preguntas amables y escuchando las respuestas.</w:t>
      </w:r>
    </w:p>
    <w:p w14:paraId="37F6F8CA" w14:textId="54F82CBC" w:rsidR="00FD4C1F" w:rsidRDefault="00523777" w:rsidP="00C17DF9">
      <w:pPr>
        <w:pStyle w:val="Prrafodelista"/>
        <w:numPr>
          <w:ilvl w:val="0"/>
          <w:numId w:val="3"/>
        </w:numPr>
        <w:jc w:val="both"/>
        <w:rPr>
          <w:lang w:val="es-DO"/>
        </w:rPr>
      </w:pPr>
      <w:r w:rsidRPr="003841B6">
        <w:rPr>
          <w:b/>
          <w:bCs/>
          <w:lang w:val="es-DO"/>
        </w:rPr>
        <w:lastRenderedPageBreak/>
        <w:t>Tome la responsabilidad</w:t>
      </w:r>
      <w:r>
        <w:rPr>
          <w:lang w:val="es-DO"/>
        </w:rPr>
        <w:t xml:space="preserve"> de resolver el problema</w:t>
      </w:r>
      <w:r w:rsidR="003E4000">
        <w:rPr>
          <w:lang w:val="es-DO"/>
        </w:rPr>
        <w:t xml:space="preserve"> y </w:t>
      </w:r>
      <w:r w:rsidR="00FD4C1F">
        <w:rPr>
          <w:lang w:val="es-DO"/>
        </w:rPr>
        <w:t>discúlpese</w:t>
      </w:r>
      <w:r w:rsidR="003E4000">
        <w:rPr>
          <w:lang w:val="es-DO"/>
        </w:rPr>
        <w:t xml:space="preserve"> por los </w:t>
      </w:r>
      <w:r w:rsidR="00FD4C1F">
        <w:rPr>
          <w:lang w:val="es-DO"/>
        </w:rPr>
        <w:t>inconvenientes</w:t>
      </w:r>
      <w:r w:rsidR="007B50D2">
        <w:rPr>
          <w:lang w:val="es-DO"/>
        </w:rPr>
        <w:t>.</w:t>
      </w:r>
    </w:p>
    <w:p w14:paraId="18B336ED" w14:textId="77777777" w:rsidR="00FD4C1F" w:rsidRDefault="003E4000" w:rsidP="00C17DF9">
      <w:pPr>
        <w:pStyle w:val="Prrafodelista"/>
        <w:numPr>
          <w:ilvl w:val="0"/>
          <w:numId w:val="3"/>
        </w:numPr>
        <w:jc w:val="both"/>
        <w:rPr>
          <w:lang w:val="es-DO"/>
        </w:rPr>
      </w:pPr>
      <w:r w:rsidRPr="003841B6">
        <w:rPr>
          <w:b/>
          <w:bCs/>
          <w:lang w:val="es-DO"/>
        </w:rPr>
        <w:t>Ofrezca soluciones o alternativas</w:t>
      </w:r>
      <w:r>
        <w:rPr>
          <w:lang w:val="es-DO"/>
        </w:rPr>
        <w:t xml:space="preserve"> que puedan satisfacer al cliente, y luego </w:t>
      </w:r>
      <w:r w:rsidR="00FD4C1F">
        <w:rPr>
          <w:lang w:val="es-DO"/>
        </w:rPr>
        <w:t>permítale</w:t>
      </w:r>
      <w:r>
        <w:rPr>
          <w:lang w:val="es-DO"/>
        </w:rPr>
        <w:t xml:space="preserve"> escoger. </w:t>
      </w:r>
    </w:p>
    <w:p w14:paraId="2E4ED7E6" w14:textId="3B03B361" w:rsidR="00FD4C1F" w:rsidRDefault="003841B6" w:rsidP="00C17DF9">
      <w:pPr>
        <w:pStyle w:val="Prrafodelista"/>
        <w:numPr>
          <w:ilvl w:val="0"/>
          <w:numId w:val="3"/>
        </w:numPr>
        <w:jc w:val="both"/>
        <w:rPr>
          <w:lang w:val="es-DO"/>
        </w:rPr>
      </w:pPr>
      <w:r w:rsidRPr="003841B6">
        <w:rPr>
          <w:b/>
          <w:bCs/>
          <w:lang w:val="es-DO"/>
        </w:rPr>
        <w:t xml:space="preserve">No </w:t>
      </w:r>
      <w:r w:rsidR="00865601">
        <w:rPr>
          <w:b/>
          <w:bCs/>
          <w:lang w:val="es-DO"/>
        </w:rPr>
        <w:t xml:space="preserve">se </w:t>
      </w:r>
      <w:r w:rsidRPr="003841B6">
        <w:rPr>
          <w:b/>
          <w:bCs/>
          <w:lang w:val="es-DO"/>
        </w:rPr>
        <w:t>pon</w:t>
      </w:r>
      <w:r w:rsidR="00865601">
        <w:rPr>
          <w:b/>
          <w:bCs/>
          <w:lang w:val="es-DO"/>
        </w:rPr>
        <w:t>ga</w:t>
      </w:r>
      <w:r w:rsidRPr="003841B6">
        <w:rPr>
          <w:b/>
          <w:bCs/>
          <w:lang w:val="es-DO"/>
        </w:rPr>
        <w:t xml:space="preserve"> a la defensiva.</w:t>
      </w:r>
      <w:r>
        <w:rPr>
          <w:lang w:val="es-DO"/>
        </w:rPr>
        <w:t xml:space="preserve"> </w:t>
      </w:r>
      <w:r w:rsidR="003E4000">
        <w:rPr>
          <w:lang w:val="es-DO"/>
        </w:rPr>
        <w:t xml:space="preserve">No responda a los intentos por intimidarlo, esto lo convertirá en defensivo y desviara </w:t>
      </w:r>
      <w:r w:rsidR="00FD4C1F">
        <w:rPr>
          <w:lang w:val="es-DO"/>
        </w:rPr>
        <w:t>su</w:t>
      </w:r>
      <w:r w:rsidR="003E4000">
        <w:rPr>
          <w:lang w:val="es-DO"/>
        </w:rPr>
        <w:t xml:space="preserve"> atención hacia la culpa en lugar de la solución del problema</w:t>
      </w:r>
      <w:r w:rsidR="00FD4C1F">
        <w:rPr>
          <w:lang w:val="es-DO"/>
        </w:rPr>
        <w:t>,</w:t>
      </w:r>
    </w:p>
    <w:p w14:paraId="21BD5611" w14:textId="648C272D" w:rsidR="00523777" w:rsidRDefault="003841B6" w:rsidP="00C17DF9">
      <w:pPr>
        <w:pStyle w:val="Prrafodelista"/>
        <w:numPr>
          <w:ilvl w:val="0"/>
          <w:numId w:val="3"/>
        </w:numPr>
        <w:jc w:val="both"/>
        <w:rPr>
          <w:lang w:val="es-DO"/>
        </w:rPr>
      </w:pPr>
      <w:r>
        <w:rPr>
          <w:b/>
          <w:bCs/>
          <w:lang w:val="es-DO"/>
        </w:rPr>
        <w:t>Solicite</w:t>
      </w:r>
      <w:r w:rsidR="00FD4C1F" w:rsidRPr="003841B6">
        <w:rPr>
          <w:b/>
          <w:bCs/>
          <w:lang w:val="es-DO"/>
        </w:rPr>
        <w:t xml:space="preserve"> ayuda si la requiere</w:t>
      </w:r>
      <w:r w:rsidR="00FD4C1F">
        <w:rPr>
          <w:lang w:val="es-DO"/>
        </w:rPr>
        <w:t xml:space="preserve">. </w:t>
      </w:r>
      <w:r w:rsidR="00C17DF9">
        <w:rPr>
          <w:lang w:val="es-DO"/>
        </w:rPr>
        <w:t xml:space="preserve">Tal vez no tenga todas </w:t>
      </w:r>
      <w:r w:rsidR="00FD4C1F">
        <w:rPr>
          <w:lang w:val="es-DO"/>
        </w:rPr>
        <w:t>las respuestas o autoridad suficiente.</w:t>
      </w:r>
    </w:p>
    <w:p w14:paraId="37F8E539" w14:textId="560888C4" w:rsidR="003A55D0" w:rsidRDefault="003841B6" w:rsidP="003E1279">
      <w:pPr>
        <w:ind w:firstLine="720"/>
        <w:jc w:val="both"/>
        <w:rPr>
          <w:lang w:val="es-DO"/>
        </w:rPr>
      </w:pPr>
      <w:r>
        <w:rPr>
          <w:lang w:val="es-DO"/>
        </w:rPr>
        <w:t xml:space="preserve">Los clientes que no se quejan </w:t>
      </w:r>
      <w:r w:rsidR="00FE0C34">
        <w:rPr>
          <w:lang w:val="es-DO"/>
        </w:rPr>
        <w:t>no</w:t>
      </w:r>
      <w:r>
        <w:rPr>
          <w:lang w:val="es-DO"/>
        </w:rPr>
        <w:t xml:space="preserve"> regresan, n</w:t>
      </w:r>
      <w:r w:rsidR="00864AFF">
        <w:rPr>
          <w:lang w:val="es-DO"/>
        </w:rPr>
        <w:t>i</w:t>
      </w:r>
      <w:r>
        <w:rPr>
          <w:lang w:val="es-DO"/>
        </w:rPr>
        <w:t xml:space="preserve"> nos dan la oportunidad de corregir el problema. Aquellos que se quejan nos dan la oportunidad de arreglar las cosas, y nos permiten retener su lealtad. </w:t>
      </w:r>
      <w:r w:rsidR="00A318D4">
        <w:rPr>
          <w:lang w:val="es-DO"/>
        </w:rPr>
        <w:t xml:space="preserve"> como base de todos los ejercicios de esta serie. Es crucial que tengamos un entendimiento solido de lo que son.</w:t>
      </w:r>
    </w:p>
    <w:p w14:paraId="627E9C10" w14:textId="4555C81F" w:rsidR="003841B6" w:rsidRDefault="00A318D4" w:rsidP="003A55D0">
      <w:pPr>
        <w:ind w:firstLine="720"/>
        <w:jc w:val="both"/>
        <w:rPr>
          <w:lang w:val="es-DO"/>
        </w:rPr>
      </w:pPr>
      <w:r>
        <w:rPr>
          <w:lang w:val="es-DO"/>
        </w:rPr>
        <w:t xml:space="preserve"> Manejar clientes molestos requiere </w:t>
      </w:r>
      <w:r w:rsidR="00CC622E">
        <w:rPr>
          <w:lang w:val="es-DO"/>
        </w:rPr>
        <w:t>práctica</w:t>
      </w:r>
      <w:r>
        <w:rPr>
          <w:lang w:val="es-DO"/>
        </w:rPr>
        <w:t>, nuestra primera reacción puede ser defensiva, pero como vieron</w:t>
      </w:r>
      <w:r w:rsidR="00B34DD4">
        <w:rPr>
          <w:lang w:val="es-DO"/>
        </w:rPr>
        <w:t>,</w:t>
      </w:r>
      <w:r>
        <w:rPr>
          <w:lang w:val="es-DO"/>
        </w:rPr>
        <w:t xml:space="preserve"> el uso correcto de los pasos para el manejo de quejas en combinación con los cinco principios del Servicio es Primero, pueden mejorar la situación</w:t>
      </w:r>
      <w:r w:rsidR="00B34DD4">
        <w:rPr>
          <w:lang w:val="es-DO"/>
        </w:rPr>
        <w:t xml:space="preserve">. </w:t>
      </w:r>
      <w:r>
        <w:rPr>
          <w:lang w:val="es-DO"/>
        </w:rPr>
        <w:t xml:space="preserve">Cuando los problemas ocurren todos tendemos a pensar negativamente; eso no nos ayuda y no soluciona el problema, de </w:t>
      </w:r>
      <w:r w:rsidR="00CC622E">
        <w:rPr>
          <w:lang w:val="es-DO"/>
        </w:rPr>
        <w:t>hecho,</w:t>
      </w:r>
      <w:r>
        <w:rPr>
          <w:lang w:val="es-DO"/>
        </w:rPr>
        <w:t xml:space="preserve"> nos limita a encontrar la solución.</w:t>
      </w:r>
    </w:p>
    <w:p w14:paraId="2E360248" w14:textId="77777777" w:rsidR="00A318D4" w:rsidRDefault="00A318D4" w:rsidP="003A55D0">
      <w:pPr>
        <w:ind w:firstLine="720"/>
        <w:jc w:val="both"/>
        <w:rPr>
          <w:lang w:val="es-DO"/>
        </w:rPr>
      </w:pPr>
      <w:r>
        <w:rPr>
          <w:lang w:val="es-DO"/>
        </w:rPr>
        <w:t xml:space="preserve">Debemos </w:t>
      </w:r>
      <w:r w:rsidR="00CC622E">
        <w:rPr>
          <w:lang w:val="es-DO"/>
        </w:rPr>
        <w:t>auto consentirnos</w:t>
      </w:r>
      <w:r>
        <w:rPr>
          <w:lang w:val="es-DO"/>
        </w:rPr>
        <w:t xml:space="preserve"> todos los dias, recordándonos lo bueno que somos en realidad. Necesitamos recordar que la gente que nos da problemas, especialmente clientes, no están molestos con nosotros personalmente, ellos </w:t>
      </w:r>
      <w:r w:rsidR="00CC622E">
        <w:rPr>
          <w:lang w:val="es-DO"/>
        </w:rPr>
        <w:t>simplemente tienen</w:t>
      </w:r>
      <w:r>
        <w:rPr>
          <w:lang w:val="es-DO"/>
        </w:rPr>
        <w:t xml:space="preserve"> un problema que desean que se les atienda, y es importante reconocer que los clientes que vienen a nosotros con problemas, en realidad nos están haciendo un favor.</w:t>
      </w:r>
      <w:r w:rsidR="00CC622E">
        <w:rPr>
          <w:lang w:val="es-DO"/>
        </w:rPr>
        <w:t xml:space="preserve"> </w:t>
      </w:r>
      <w:r>
        <w:rPr>
          <w:lang w:val="es-DO"/>
        </w:rPr>
        <w:t>Si no conocemos sus problemas, no podremos hacer mucho para resolverlos</w:t>
      </w:r>
      <w:r w:rsidR="00CC622E">
        <w:rPr>
          <w:lang w:val="es-DO"/>
        </w:rPr>
        <w:t xml:space="preserve"> y esto afecta al negocio.</w:t>
      </w:r>
    </w:p>
    <w:p w14:paraId="69025048" w14:textId="393A0C1D" w:rsidR="00CC622E" w:rsidRDefault="00CC622E" w:rsidP="003A55D0">
      <w:pPr>
        <w:ind w:firstLine="720"/>
        <w:jc w:val="both"/>
        <w:rPr>
          <w:lang w:val="es-DO"/>
        </w:rPr>
      </w:pPr>
      <w:r>
        <w:rPr>
          <w:lang w:val="es-DO"/>
        </w:rPr>
        <w:t xml:space="preserve">Es fácil volverse negativo y defensivo, cuando tratamos con clientes molestos, pero si meditamos un poco y nos consentimos un poco, podemos cambiar esta experiencia y estar listos para atender al próximo cliente. </w:t>
      </w:r>
    </w:p>
    <w:p w14:paraId="29B0F2CB" w14:textId="77777777" w:rsidR="003E7E6C" w:rsidRDefault="00CC622E" w:rsidP="009A1549">
      <w:pPr>
        <w:pStyle w:val="Sinespaciado"/>
        <w:rPr>
          <w:lang w:val="es-DO"/>
        </w:rPr>
      </w:pPr>
      <w:r>
        <w:rPr>
          <w:lang w:val="es-DO"/>
        </w:rPr>
        <w:t xml:space="preserve">Tratar con clientes molestos requiere pensar rápido, será difícil recordar todos los pasos y principios que hemos cubierto, </w:t>
      </w:r>
      <w:r w:rsidR="00131B50">
        <w:rPr>
          <w:lang w:val="es-DO"/>
        </w:rPr>
        <w:t>así</w:t>
      </w:r>
      <w:r>
        <w:rPr>
          <w:lang w:val="es-DO"/>
        </w:rPr>
        <w:t xml:space="preserve"> que mantengan en mente la frase </w:t>
      </w:r>
      <w:r w:rsidRPr="006B4D43">
        <w:rPr>
          <w:b/>
          <w:bCs/>
          <w:lang w:val="es-DO"/>
        </w:rPr>
        <w:t>Actuar con Clase</w:t>
      </w:r>
      <w:r w:rsidR="009A1549">
        <w:rPr>
          <w:b/>
          <w:bCs/>
          <w:lang w:val="es-DO"/>
        </w:rPr>
        <w:t>:</w:t>
      </w:r>
      <w:r w:rsidR="00282200">
        <w:rPr>
          <w:lang w:val="es-DO"/>
        </w:rPr>
        <w:t xml:space="preserve"> </w:t>
      </w:r>
    </w:p>
    <w:p w14:paraId="0A2B7731" w14:textId="0F89849B" w:rsidR="00131B50" w:rsidRPr="00282200" w:rsidRDefault="009A1549" w:rsidP="009A1549">
      <w:pPr>
        <w:pStyle w:val="Sinespaciado"/>
        <w:rPr>
          <w:lang w:val="es-DO"/>
        </w:rPr>
      </w:pPr>
      <w:r>
        <w:rPr>
          <w:b/>
          <w:bCs/>
          <w:lang w:val="es-DO"/>
        </w:rPr>
        <w:t>s</w:t>
      </w:r>
      <w:r w:rsidR="00131B50" w:rsidRPr="00937F37">
        <w:rPr>
          <w:b/>
          <w:bCs/>
          <w:lang w:val="es-DO"/>
        </w:rPr>
        <w:t>ea cortes</w:t>
      </w:r>
      <w:r w:rsidR="00282200">
        <w:rPr>
          <w:b/>
          <w:bCs/>
          <w:lang w:val="es-DO"/>
        </w:rPr>
        <w:t xml:space="preserve"> </w:t>
      </w:r>
      <w:r w:rsidR="00131B50" w:rsidRPr="00937F37">
        <w:rPr>
          <w:b/>
          <w:bCs/>
          <w:lang w:val="es-DO"/>
        </w:rPr>
        <w:t>con cualquier cliente</w:t>
      </w:r>
      <w:r w:rsidR="00937F37" w:rsidRPr="00937F37">
        <w:rPr>
          <w:b/>
          <w:bCs/>
          <w:lang w:val="es-DO"/>
        </w:rPr>
        <w:t>, e</w:t>
      </w:r>
      <w:r w:rsidR="00131B50" w:rsidRPr="00937F37">
        <w:rPr>
          <w:b/>
          <w:bCs/>
          <w:lang w:val="es-DO"/>
        </w:rPr>
        <w:t>scuche</w:t>
      </w:r>
      <w:r w:rsidR="00937F37" w:rsidRPr="00937F37">
        <w:rPr>
          <w:b/>
          <w:bCs/>
          <w:lang w:val="es-DO"/>
        </w:rPr>
        <w:t>, p</w:t>
      </w:r>
      <w:r w:rsidR="00131B50" w:rsidRPr="00937F37">
        <w:rPr>
          <w:b/>
          <w:bCs/>
          <w:lang w:val="es-DO"/>
        </w:rPr>
        <w:t>regunte</w:t>
      </w:r>
      <w:r w:rsidR="00937F37" w:rsidRPr="00937F37">
        <w:rPr>
          <w:b/>
          <w:bCs/>
          <w:lang w:val="es-DO"/>
        </w:rPr>
        <w:t>, c</w:t>
      </w:r>
      <w:r w:rsidR="00131B50" w:rsidRPr="00937F37">
        <w:rPr>
          <w:b/>
          <w:bCs/>
          <w:lang w:val="es-DO"/>
        </w:rPr>
        <w:t>ambie el enojo por la empatía</w:t>
      </w:r>
      <w:r w:rsidR="00937F37" w:rsidRPr="00937F37">
        <w:rPr>
          <w:b/>
          <w:bCs/>
          <w:lang w:val="es-DO"/>
        </w:rPr>
        <w:t>, r</w:t>
      </w:r>
      <w:r w:rsidR="00131B50" w:rsidRPr="00937F37">
        <w:rPr>
          <w:b/>
          <w:bCs/>
          <w:lang w:val="es-DO"/>
        </w:rPr>
        <w:t>esuelva el problema si puede</w:t>
      </w:r>
      <w:r w:rsidR="00937F37" w:rsidRPr="00937F37">
        <w:rPr>
          <w:b/>
          <w:bCs/>
          <w:lang w:val="es-DO"/>
        </w:rPr>
        <w:t>, d</w:t>
      </w:r>
      <w:r w:rsidR="00131B50" w:rsidRPr="00937F37">
        <w:rPr>
          <w:b/>
          <w:bCs/>
          <w:lang w:val="es-DO"/>
        </w:rPr>
        <w:t>iscúlpese por los inconvenientes para el cliente</w:t>
      </w:r>
      <w:r w:rsidR="00937F37" w:rsidRPr="00937F37">
        <w:rPr>
          <w:b/>
          <w:bCs/>
          <w:lang w:val="es-DO"/>
        </w:rPr>
        <w:t>, c</w:t>
      </w:r>
      <w:r w:rsidR="00131B50" w:rsidRPr="00937F37">
        <w:rPr>
          <w:b/>
          <w:bCs/>
          <w:lang w:val="es-DO"/>
        </w:rPr>
        <w:t>ontrólese</w:t>
      </w:r>
      <w:r w:rsidR="00937F37" w:rsidRPr="00937F37">
        <w:rPr>
          <w:b/>
          <w:bCs/>
          <w:lang w:val="es-DO"/>
        </w:rPr>
        <w:t xml:space="preserve"> y a</w:t>
      </w:r>
      <w:r w:rsidR="00131B50" w:rsidRPr="00937F37">
        <w:rPr>
          <w:b/>
          <w:bCs/>
          <w:lang w:val="es-DO"/>
        </w:rPr>
        <w:t>gradezca al cliente por haberles expresado su problema</w:t>
      </w:r>
      <w:r w:rsidR="00131B50" w:rsidRPr="00937F37">
        <w:rPr>
          <w:lang w:val="es-DO"/>
        </w:rPr>
        <w:t>.</w:t>
      </w:r>
    </w:p>
    <w:p w14:paraId="4088454E" w14:textId="5B23DC5C" w:rsidR="00131B50" w:rsidRDefault="00131B50" w:rsidP="006B4D43">
      <w:pPr>
        <w:ind w:firstLine="360"/>
        <w:jc w:val="both"/>
        <w:rPr>
          <w:lang w:val="es-DO"/>
        </w:rPr>
      </w:pPr>
      <w:r>
        <w:rPr>
          <w:lang w:val="es-DO"/>
        </w:rPr>
        <w:t xml:space="preserve">Mejorar sus habilidades para manejar las quejas de sus clientes le dará resultados significativos tanto a usted como a su empresa, se sentirá mejor acerca de su trabajo y de </w:t>
      </w:r>
      <w:r w:rsidR="003B631B">
        <w:rPr>
          <w:lang w:val="es-DO"/>
        </w:rPr>
        <w:t>sí</w:t>
      </w:r>
      <w:r>
        <w:rPr>
          <w:lang w:val="es-DO"/>
        </w:rPr>
        <w:t xml:space="preserve"> mismo, y cuando esos clientes hablen de su negocio, usted y su negocio serán reconocidos como </w:t>
      </w:r>
      <w:r w:rsidRPr="006B4D43">
        <w:rPr>
          <w:b/>
          <w:bCs/>
          <w:lang w:val="es-DO"/>
        </w:rPr>
        <w:t>empresa con Clase</w:t>
      </w:r>
      <w:r>
        <w:rPr>
          <w:lang w:val="es-DO"/>
        </w:rPr>
        <w:t xml:space="preserve">. </w:t>
      </w:r>
    </w:p>
    <w:p w14:paraId="46D78525" w14:textId="4FD910F9" w:rsidR="00D708BE" w:rsidRDefault="006F41B2" w:rsidP="003A55D0">
      <w:pPr>
        <w:jc w:val="both"/>
        <w:rPr>
          <w:lang w:val="es-DO"/>
        </w:rPr>
      </w:pPr>
      <w:r>
        <w:rPr>
          <w:lang w:val="es-DO"/>
        </w:rPr>
        <w:t xml:space="preserve">                                                                                                                                                                  </w:t>
      </w:r>
    </w:p>
    <w:p w14:paraId="551BC50A" w14:textId="77777777" w:rsidR="00D708BE" w:rsidRDefault="00D708BE" w:rsidP="003A55D0">
      <w:pPr>
        <w:jc w:val="both"/>
        <w:rPr>
          <w:lang w:val="es-DO"/>
        </w:rPr>
      </w:pPr>
    </w:p>
    <w:p w14:paraId="2563005A" w14:textId="77777777" w:rsidR="00D708BE" w:rsidRDefault="00D708BE" w:rsidP="003A55D0">
      <w:pPr>
        <w:jc w:val="both"/>
        <w:rPr>
          <w:lang w:val="es-DO"/>
        </w:rPr>
      </w:pPr>
    </w:p>
    <w:p w14:paraId="62114FDD" w14:textId="77777777" w:rsidR="00D708BE" w:rsidRDefault="00D708BE" w:rsidP="003A55D0">
      <w:pPr>
        <w:jc w:val="both"/>
        <w:rPr>
          <w:lang w:val="es-DO"/>
        </w:rPr>
      </w:pPr>
    </w:p>
    <w:p w14:paraId="4D31C2F3" w14:textId="77777777" w:rsidR="00D708BE" w:rsidRDefault="00D708BE" w:rsidP="003A55D0">
      <w:pPr>
        <w:jc w:val="both"/>
        <w:rPr>
          <w:lang w:val="es-DO"/>
        </w:rPr>
      </w:pPr>
    </w:p>
    <w:p w14:paraId="0910D32D" w14:textId="77777777" w:rsidR="00D708BE" w:rsidRDefault="00D708BE" w:rsidP="003A55D0">
      <w:pPr>
        <w:jc w:val="both"/>
        <w:rPr>
          <w:lang w:val="es-DO"/>
        </w:rPr>
      </w:pPr>
    </w:p>
    <w:p w14:paraId="6582123A" w14:textId="77777777" w:rsidR="00D708BE" w:rsidRDefault="00D708BE" w:rsidP="003A55D0">
      <w:pPr>
        <w:jc w:val="both"/>
        <w:rPr>
          <w:lang w:val="es-DO"/>
        </w:rPr>
      </w:pPr>
    </w:p>
    <w:p w14:paraId="4A0233B4" w14:textId="77777777" w:rsidR="00D708BE" w:rsidRDefault="00D708BE" w:rsidP="003A55D0">
      <w:pPr>
        <w:jc w:val="both"/>
        <w:rPr>
          <w:lang w:val="es-DO"/>
        </w:rPr>
      </w:pPr>
    </w:p>
    <w:p w14:paraId="51866B2A" w14:textId="77777777" w:rsidR="00D708BE" w:rsidRDefault="00D708BE" w:rsidP="003A55D0">
      <w:pPr>
        <w:jc w:val="both"/>
        <w:rPr>
          <w:lang w:val="es-DO"/>
        </w:rPr>
      </w:pPr>
    </w:p>
    <w:p w14:paraId="704AE493" w14:textId="77777777" w:rsidR="004126A6" w:rsidRPr="004126A6" w:rsidRDefault="004126A6" w:rsidP="003A55D0">
      <w:pPr>
        <w:jc w:val="both"/>
        <w:rPr>
          <w:lang w:val="es-DO"/>
        </w:rPr>
      </w:pPr>
    </w:p>
    <w:sectPr w:rsidR="004126A6" w:rsidRPr="004126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8BC4B" w14:textId="77777777" w:rsidR="00D41AF2" w:rsidRDefault="00D41AF2" w:rsidP="003A55D0">
      <w:pPr>
        <w:spacing w:after="0" w:line="240" w:lineRule="auto"/>
      </w:pPr>
      <w:r>
        <w:separator/>
      </w:r>
    </w:p>
  </w:endnote>
  <w:endnote w:type="continuationSeparator" w:id="0">
    <w:p w14:paraId="20662F82" w14:textId="77777777" w:rsidR="00D41AF2" w:rsidRDefault="00D41AF2" w:rsidP="003A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5246" w14:textId="77777777" w:rsidR="00D41AF2" w:rsidRDefault="00D41AF2" w:rsidP="003A55D0">
      <w:pPr>
        <w:spacing w:after="0" w:line="240" w:lineRule="auto"/>
      </w:pPr>
      <w:r>
        <w:separator/>
      </w:r>
    </w:p>
  </w:footnote>
  <w:footnote w:type="continuationSeparator" w:id="0">
    <w:p w14:paraId="47354704" w14:textId="77777777" w:rsidR="00D41AF2" w:rsidRDefault="00D41AF2" w:rsidP="003A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BC4CF" w14:textId="42B3F4F4" w:rsidR="003A55D0" w:rsidRPr="00302B62" w:rsidRDefault="00547A9C">
    <w:pPr>
      <w:pStyle w:val="Encabezado"/>
      <w:rPr>
        <w:rFonts w:ascii="Arial Black" w:hAnsi="Arial Black"/>
      </w:rPr>
    </w:pPr>
    <w:r>
      <w:rPr>
        <w:noProof/>
      </w:rPr>
      <w:drawing>
        <wp:anchor distT="0" distB="0" distL="114300" distR="114300" simplePos="0" relativeHeight="251660288" behindDoc="0" locked="0" layoutInCell="1" allowOverlap="1" wp14:anchorId="2DF84619" wp14:editId="2F2B0AC2">
          <wp:simplePos x="0" y="0"/>
          <wp:positionH relativeFrom="column">
            <wp:posOffset>-304165</wp:posOffset>
          </wp:positionH>
          <wp:positionV relativeFrom="paragraph">
            <wp:posOffset>-298450</wp:posOffset>
          </wp:positionV>
          <wp:extent cx="1314450" cy="337015"/>
          <wp:effectExtent l="0" t="0" r="0" b="6350"/>
          <wp:wrapNone/>
          <wp:docPr id="14340" name="Picture 5">
            <a:extLst xmlns:a="http://schemas.openxmlformats.org/drawingml/2006/main">
              <a:ext uri="{FF2B5EF4-FFF2-40B4-BE49-F238E27FC236}">
                <a16:creationId xmlns:a16="http://schemas.microsoft.com/office/drawing/2014/main" id="{1C6EE8CF-0957-4F0F-B5A1-25FDD422C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a:extLst>
                      <a:ext uri="{FF2B5EF4-FFF2-40B4-BE49-F238E27FC236}">
                        <a16:creationId xmlns:a16="http://schemas.microsoft.com/office/drawing/2014/main" id="{1C6EE8CF-0957-4F0F-B5A1-25FDD422C40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3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958">
      <w:rPr>
        <w:noProof/>
      </w:rPr>
      <mc:AlternateContent>
        <mc:Choice Requires="wps">
          <w:drawing>
            <wp:anchor distT="0" distB="0" distL="114300" distR="114300" simplePos="0" relativeHeight="251659264" behindDoc="0" locked="0" layoutInCell="1" allowOverlap="1" wp14:anchorId="492BF899" wp14:editId="04303227">
              <wp:simplePos x="0" y="0"/>
              <wp:positionH relativeFrom="column">
                <wp:posOffset>-304800</wp:posOffset>
              </wp:positionH>
              <wp:positionV relativeFrom="paragraph">
                <wp:posOffset>38100</wp:posOffset>
              </wp:positionV>
              <wp:extent cx="1476375" cy="245745"/>
              <wp:effectExtent l="0" t="0" r="0" b="6985"/>
              <wp:wrapNone/>
              <wp:docPr id="14339" name="TextBox 3">
                <a:extLst xmlns:a="http://schemas.openxmlformats.org/drawingml/2006/main">
                  <a:ext uri="{FF2B5EF4-FFF2-40B4-BE49-F238E27FC236}">
                    <a16:creationId xmlns:a16="http://schemas.microsoft.com/office/drawing/2014/main" id="{AF0299FF-0195-404A-9EE4-62556434CB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4654" w14:textId="0CFDF2BF" w:rsidR="003A55D0" w:rsidRPr="005F5EAA" w:rsidRDefault="00295665" w:rsidP="003A55D0">
                          <w:pPr>
                            <w:kinsoku w:val="0"/>
                            <w:overflowPunct w:val="0"/>
                            <w:textAlignment w:val="baseline"/>
                            <w:rPr>
                              <w:rFonts w:ascii="Verdana" w:eastAsia="MS PGothic" w:hAnsi="Verdana"/>
                              <w:b/>
                              <w:bCs/>
                              <w:color w:val="000000" w:themeColor="text1"/>
                              <w:kern w:val="24"/>
                              <w:sz w:val="12"/>
                              <w:szCs w:val="12"/>
                              <w:lang w:val="es-DO"/>
                            </w:rPr>
                          </w:pPr>
                          <w:r w:rsidRPr="005F5EAA">
                            <w:rPr>
                              <w:rFonts w:ascii="Verdana" w:eastAsia="MS PGothic" w:hAnsi="Verdana"/>
                              <w:b/>
                              <w:bCs/>
                              <w:color w:val="000000" w:themeColor="text1"/>
                              <w:kern w:val="24"/>
                              <w:sz w:val="12"/>
                              <w:szCs w:val="12"/>
                              <w:lang w:val="es-DO"/>
                            </w:rPr>
                            <w:t>“</w:t>
                          </w:r>
                          <w:r w:rsidR="00FA6958" w:rsidRPr="005F5EAA">
                            <w:rPr>
                              <w:rFonts w:ascii="Verdana" w:eastAsia="MS PGothic" w:hAnsi="Verdana"/>
                              <w:b/>
                              <w:bCs/>
                              <w:color w:val="000000" w:themeColor="text1"/>
                              <w:kern w:val="24"/>
                              <w:sz w:val="12"/>
                              <w:szCs w:val="12"/>
                              <w:lang w:val="es-DO"/>
                            </w:rPr>
                            <w:t>Contribuimos al Bienestar y a Salvar VIDAS</w:t>
                          </w:r>
                          <w:r w:rsidR="003B7D9C" w:rsidRPr="005F5EAA">
                            <w:rPr>
                              <w:rFonts w:ascii="Verdana" w:eastAsia="MS PGothic" w:hAnsi="Verdana"/>
                              <w:b/>
                              <w:bCs/>
                              <w:color w:val="000000" w:themeColor="text1"/>
                              <w:kern w:val="24"/>
                              <w:sz w:val="12"/>
                              <w:szCs w:val="12"/>
                              <w:lang w:val="es-DO"/>
                            </w:rPr>
                            <w:t>”</w:t>
                          </w:r>
                        </w:p>
                      </w:txbxContent>
                    </wps:txbx>
                    <wps:bodyPr wrap="square">
                      <a:spAutoFit/>
                    </wps:bodyPr>
                  </wps:wsp>
                </a:graphicData>
              </a:graphic>
              <wp14:sizeRelH relativeFrom="margin">
                <wp14:pctWidth>0</wp14:pctWidth>
              </wp14:sizeRelH>
            </wp:anchor>
          </w:drawing>
        </mc:Choice>
        <mc:Fallback>
          <w:pict>
            <v:shapetype w14:anchorId="492BF899" id="_x0000_t202" coordsize="21600,21600" o:spt="202" path="m,l,21600r21600,l21600,xe">
              <v:stroke joinstyle="miter"/>
              <v:path gradientshapeok="t" o:connecttype="rect"/>
            </v:shapetype>
            <v:shape id="TextBox 3" o:spid="_x0000_s1026" type="#_x0000_t202" style="position:absolute;margin-left:-24pt;margin-top:3pt;width:116.25pt;height:1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" filled="f" stroked="f">
              <v:textbox style="mso-fit-shape-to-text:t">
                <w:txbxContent>
                  <w:p w14:paraId="0AFD4654" w14:textId="0CFDF2BF" w:rsidR="003A55D0" w:rsidRPr="005F5EAA" w:rsidRDefault="00295665" w:rsidP="003A55D0">
                    <w:pPr>
                      <w:kinsoku w:val="0"/>
                      <w:overflowPunct w:val="0"/>
                      <w:textAlignment w:val="baseline"/>
                      <w:rPr>
                        <w:rFonts w:ascii="Verdana" w:eastAsia="MS PGothic" w:hAnsi="Verdana"/>
                        <w:b/>
                        <w:bCs/>
                        <w:color w:val="000000" w:themeColor="text1"/>
                        <w:kern w:val="24"/>
                        <w:sz w:val="12"/>
                        <w:szCs w:val="12"/>
                        <w:lang w:val="es-DO"/>
                      </w:rPr>
                    </w:pPr>
                    <w:r w:rsidRPr="005F5EAA">
                      <w:rPr>
                        <w:rFonts w:ascii="Verdana" w:eastAsia="MS PGothic" w:hAnsi="Verdana"/>
                        <w:b/>
                        <w:bCs/>
                        <w:color w:val="000000" w:themeColor="text1"/>
                        <w:kern w:val="24"/>
                        <w:sz w:val="12"/>
                        <w:szCs w:val="12"/>
                        <w:lang w:val="es-DO"/>
                      </w:rPr>
                      <w:t>“</w:t>
                    </w:r>
                    <w:r w:rsidR="00FA6958" w:rsidRPr="005F5EAA">
                      <w:rPr>
                        <w:rFonts w:ascii="Verdana" w:eastAsia="MS PGothic" w:hAnsi="Verdana"/>
                        <w:b/>
                        <w:bCs/>
                        <w:color w:val="000000" w:themeColor="text1"/>
                        <w:kern w:val="24"/>
                        <w:sz w:val="12"/>
                        <w:szCs w:val="12"/>
                        <w:lang w:val="es-DO"/>
                      </w:rPr>
                      <w:t>Contribuimos al Bienestar y a Salvar VIDAS</w:t>
                    </w:r>
                    <w:r w:rsidR="003B7D9C" w:rsidRPr="005F5EAA">
                      <w:rPr>
                        <w:rFonts w:ascii="Verdana" w:eastAsia="MS PGothic" w:hAnsi="Verdana"/>
                        <w:b/>
                        <w:bCs/>
                        <w:color w:val="000000" w:themeColor="text1"/>
                        <w:kern w:val="24"/>
                        <w:sz w:val="12"/>
                        <w:szCs w:val="12"/>
                        <w:lang w:val="es-DO"/>
                      </w:rPr>
                      <w:t>”</w:t>
                    </w:r>
                  </w:p>
                </w:txbxContent>
              </v:textbox>
            </v:shape>
          </w:pict>
        </mc:Fallback>
      </mc:AlternateContent>
    </w:r>
    <w:r w:rsidR="003A55D0">
      <w:tab/>
    </w:r>
    <w:r w:rsidR="003A55D0">
      <w:tab/>
      <w:t xml:space="preserve">     </w:t>
    </w:r>
    <w:r w:rsidR="003A55D0">
      <w:tab/>
    </w:r>
    <w:r w:rsidR="003A55D0">
      <w:tab/>
    </w:r>
    <w:r w:rsidR="00295665" w:rsidRPr="003A55D0">
      <w:rPr>
        <w:rFonts w:ascii="Arial Black" w:hAnsi="Arial Black"/>
      </w:rPr>
      <w:t xml:space="preserve"> </w:t>
    </w:r>
    <w:r w:rsidR="00295665" w:rsidRPr="00302B62">
      <w:rPr>
        <w:rFonts w:ascii="Arial Black" w:hAnsi="Arial Black"/>
      </w:rPr>
      <w:t>Service First</w:t>
    </w:r>
  </w:p>
  <w:p w14:paraId="317FCA93" w14:textId="77777777" w:rsidR="003A55D0" w:rsidRPr="003A55D0" w:rsidRDefault="003A55D0">
    <w:pPr>
      <w:pStyle w:val="Encabezado"/>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02A"/>
    <w:multiLevelType w:val="hybridMultilevel"/>
    <w:tmpl w:val="364E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6F94"/>
    <w:multiLevelType w:val="hybridMultilevel"/>
    <w:tmpl w:val="0286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0C3A"/>
    <w:multiLevelType w:val="hybridMultilevel"/>
    <w:tmpl w:val="9622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640CE"/>
    <w:multiLevelType w:val="hybridMultilevel"/>
    <w:tmpl w:val="3042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940363">
    <w:abstractNumId w:val="3"/>
  </w:num>
  <w:num w:numId="2" w16cid:durableId="558321856">
    <w:abstractNumId w:val="2"/>
  </w:num>
  <w:num w:numId="3" w16cid:durableId="1386178996">
    <w:abstractNumId w:val="1"/>
  </w:num>
  <w:num w:numId="4" w16cid:durableId="121380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EF"/>
    <w:rsid w:val="000208D6"/>
    <w:rsid w:val="00047E2A"/>
    <w:rsid w:val="0009269C"/>
    <w:rsid w:val="000B2D3E"/>
    <w:rsid w:val="00131B50"/>
    <w:rsid w:val="001C4D05"/>
    <w:rsid w:val="00282200"/>
    <w:rsid w:val="00295665"/>
    <w:rsid w:val="00302B62"/>
    <w:rsid w:val="00350C35"/>
    <w:rsid w:val="003841B6"/>
    <w:rsid w:val="003A55D0"/>
    <w:rsid w:val="003B631B"/>
    <w:rsid w:val="003B7D9C"/>
    <w:rsid w:val="003E1279"/>
    <w:rsid w:val="003E4000"/>
    <w:rsid w:val="003E7E6C"/>
    <w:rsid w:val="004126A6"/>
    <w:rsid w:val="00432224"/>
    <w:rsid w:val="004346D9"/>
    <w:rsid w:val="00523777"/>
    <w:rsid w:val="00547A9C"/>
    <w:rsid w:val="0057135E"/>
    <w:rsid w:val="005A11B1"/>
    <w:rsid w:val="005D44D1"/>
    <w:rsid w:val="005F5EAA"/>
    <w:rsid w:val="006464B5"/>
    <w:rsid w:val="006B4D43"/>
    <w:rsid w:val="006C01DA"/>
    <w:rsid w:val="006F41B2"/>
    <w:rsid w:val="007A17EF"/>
    <w:rsid w:val="007A387D"/>
    <w:rsid w:val="007B50D2"/>
    <w:rsid w:val="007D0611"/>
    <w:rsid w:val="00864AFF"/>
    <w:rsid w:val="00865601"/>
    <w:rsid w:val="00866C90"/>
    <w:rsid w:val="00937F37"/>
    <w:rsid w:val="009A1549"/>
    <w:rsid w:val="00A318D4"/>
    <w:rsid w:val="00B34DD4"/>
    <w:rsid w:val="00B85709"/>
    <w:rsid w:val="00C17DF9"/>
    <w:rsid w:val="00CC622E"/>
    <w:rsid w:val="00D348E9"/>
    <w:rsid w:val="00D41AF2"/>
    <w:rsid w:val="00D54016"/>
    <w:rsid w:val="00D708BE"/>
    <w:rsid w:val="00DB2F51"/>
    <w:rsid w:val="00DD2A95"/>
    <w:rsid w:val="00DD3196"/>
    <w:rsid w:val="00DD390E"/>
    <w:rsid w:val="00E50B4C"/>
    <w:rsid w:val="00E569C1"/>
    <w:rsid w:val="00E63628"/>
    <w:rsid w:val="00EB78D7"/>
    <w:rsid w:val="00F720C1"/>
    <w:rsid w:val="00FA6958"/>
    <w:rsid w:val="00FD4C1F"/>
    <w:rsid w:val="00FE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CC17"/>
  <w15:chartTrackingRefBased/>
  <w15:docId w15:val="{82FC3C9D-6BC7-45C8-B02C-363B33F5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8E9"/>
    <w:pPr>
      <w:ind w:left="720"/>
      <w:contextualSpacing/>
    </w:pPr>
  </w:style>
  <w:style w:type="paragraph" w:styleId="Encabezado">
    <w:name w:val="header"/>
    <w:basedOn w:val="Normal"/>
    <w:link w:val="EncabezadoCar"/>
    <w:uiPriority w:val="99"/>
    <w:unhideWhenUsed/>
    <w:rsid w:val="003A55D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55D0"/>
  </w:style>
  <w:style w:type="paragraph" w:styleId="Piedepgina">
    <w:name w:val="footer"/>
    <w:basedOn w:val="Normal"/>
    <w:link w:val="PiedepginaCar"/>
    <w:uiPriority w:val="99"/>
    <w:unhideWhenUsed/>
    <w:rsid w:val="003A55D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55D0"/>
  </w:style>
  <w:style w:type="paragraph" w:styleId="Sinespaciado">
    <w:name w:val="No Spacing"/>
    <w:uiPriority w:val="1"/>
    <w:qFormat/>
    <w:rsid w:val="00D70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3</Pages>
  <Words>941</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Yovanys Rosario</dc:creator>
  <cp:keywords/>
  <dc:description/>
  <cp:lastModifiedBy>Yovanys Rosario</cp:lastModifiedBy>
  <cp:revision>2</cp:revision>
  <cp:lastPrinted>2023-09-12T19:43:00Z</cp:lastPrinted>
  <dcterms:created xsi:type="dcterms:W3CDTF">2024-04-03T13:00:00Z</dcterms:created>
  <dcterms:modified xsi:type="dcterms:W3CDTF">2024-04-03T13:00:00Z</dcterms:modified>
</cp:coreProperties>
</file>