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0ed347266bc4d8c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Hayır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 Sonrası Durum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Acil Durum Çıkışı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caner1234566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Yüksekten düşme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deneme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Güvenliği sağlamak için emniyet frenleri, koruyucu ekipman kullanımı, düzenli eğitim ve kontrol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Kanserojen Maddelerle Çalışmalarda İSG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deneme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p>
            <w:pPr>
              <w:spacing w:line="240" w:lineRule="auto"/>
              <w:jc w:val="left"/>
            </w:pPr>
            <w:r>
              <w:t>Notlar: 1</w:t>
            </w:r>
          </w:p>
          <w:tcPr>
            <w:shd w:fill="E6F4EA"/>
            <w:tcW w:w="10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a16384be56164834"/>
      <w:headerReference xmlns:r="http://schemas.openxmlformats.org/officeDocument/2006/relationships" w:type="default" r:id="Rf2d1b0e00ecc4edb"/>
      <w:footerReference xmlns:r="http://schemas.openxmlformats.org/officeDocument/2006/relationships" w:type="first" r:id="R7811e7f3481f40f8"/>
      <w:footerReference xmlns:r="http://schemas.openxmlformats.org/officeDocument/2006/relationships" w:type="default" r:id="R7811e7f3481f40f8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4 Eylül 2025</w:t>
          </w:r>
        </w:p>
        <w:tcPr>
          <w:tcW w:w="1000" w:type="pct"/>
          <w:vAlign w:val="center"/>
        </w:tcPr>
      </w:tc>
    </w:tr>
  </w:tbl>
  <w:p/>
</w:hdr>
</file>

<file path=word/header2.xml><?xml version="1.0" encoding="utf-8"?>
<w:hdr xmlns:w="http://schemas.openxmlformats.org/wordprocessingml/2006/main"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4 Eylül 2025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7811e7f3481f40f8" /><Relationship Type="http://schemas.openxmlformats.org/officeDocument/2006/relationships/header" Target="/word/header1.xml" Id="Ra16384be56164834" /><Relationship Type="http://schemas.openxmlformats.org/officeDocument/2006/relationships/header" Target="/word/header2.xml" Id="Rf2d1b0e00ecc4edb" /></Relationships>
</file>