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fd8f912cde84623" /></Relationships>
</file>

<file path=word/document.xml><?xml version="1.0" encoding="utf-8"?>
<w:document xmlns:w="http://schemas.openxmlformats.org/wordprocessingml/2006/main">
  <w:body>
    <w:p>
      <w:pPr>
        <w:pStyle w:val="Heading1"/>
        <w:spacing w:before="200" w:after="200"/>
        <w:jc w:val="center"/>
      </w:pPr>
      <w:r>
        <w:rPr>
          <w:b/>
          <w:color w:val="005566"/>
          <w:sz w:val="24"/>
        </w:rPr>
        <w:t>Risk Analizi Raporu</w:t>
      </w:r>
    </w:p>
    <w:tbl>
      <w:tblPr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  <w:tblW w:w="5000" w:type="pct"/>
      </w:tblPr>
      <w:tr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Hayır</w:t>
            </w:r>
          </w:p>
          <w:tcPr>
            <w:vAlign w:val="center"/>
            <w:shd w:fill="005566"/>
            <w:tcW w:w="3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Bölüm / Alan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Tehlike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Risk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Mevcut Durum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Mevcut Risk Puanı</w:t>
            </w:r>
          </w:p>
          <w:tcPr>
            <w:vAlign w:val="center"/>
            <w:shd w:fill="005566"/>
            <w:tcW w:w="8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Önlem</w:t>
            </w:r>
          </w:p>
          <w:tcPr>
            <w:vAlign w:val="center"/>
            <w:shd w:fill="005566"/>
            <w:tcW w:w="8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Mevzuat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Önlem Sonrası Durum</w:t>
            </w:r>
          </w:p>
          <w:tcPr>
            <w:vAlign w:val="center"/>
            <w:shd w:fill="005566"/>
            <w:tcW w:w="6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Risk Skorları</w:t>
            </w:r>
          </w:p>
          <w:tcPr>
            <w:vAlign w:val="center"/>
            <w:shd w:fill="005566"/>
            <w:tcW w:w="1000" w:type="pct"/>
          </w:tcPr>
        </w:tc>
      </w:tr>
      <w:tr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Bahçe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Asbest lifleri, eski binalar, yıkım çalışmaları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Asbest maruziyeti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</w:t>
            </w:r>
          </w:p>
          <w:p>
            <w:pPr>
              <w:spacing w:line="240" w:lineRule="auto"/>
              <w:jc w:val="left"/>
            </w:pPr>
            <w:r>
              <w:t>Maruziyet: 3</w:t>
            </w:r>
          </w:p>
          <w:p>
            <w:pPr>
              <w:spacing w:line="240" w:lineRule="auto"/>
              <w:jc w:val="left"/>
            </w:pPr>
            <w:r>
              <w:t>Finney Şiddet: 100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1200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Asbest içeren malzemelerin düzenli kontrolü, uzman ekip tarafından kaldırma işlemleri, koruyucu ekipman kullanımı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Asbestle Çalışmalarda İSG Yönetmeliği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-</w:t>
            </w:r>
          </w:p>
          <w:p>
            <w:pPr>
              <w:spacing w:line="240" w:lineRule="auto"/>
              <w:jc w:val="left"/>
            </w:pPr>
            <w:r>
              <w:t>Maruziyet: -</w:t>
            </w:r>
          </w:p>
          <w:p>
            <w:pPr>
              <w:spacing w:line="240" w:lineRule="auto"/>
              <w:jc w:val="left"/>
            </w:pPr>
            <w:r>
              <w:t>Finney Şiddet: 100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9</w:t>
            </w:r>
          </w:p>
          <w:p>
            <w:pPr>
              <w:spacing w:line="240" w:lineRule="auto"/>
              <w:jc w:val="left"/>
            </w:pPr>
            <w:r>
              <w:t>Notlar: -</w:t>
            </w:r>
          </w:p>
          <w:tcPr>
            <w:shd w:fill="E6F4EA"/>
            <w:tcW w:w="10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2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Bahçe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Hasarlı kablolar, yetersiz topraklama, kaçak akım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Elektrik çarpması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5</w:t>
            </w:r>
          </w:p>
          <w:p>
            <w:pPr>
              <w:spacing w:line="240" w:lineRule="auto"/>
              <w:jc w:val="left"/>
            </w:pPr>
            <w:r>
              <w:t>Maruziyet: 3</w:t>
            </w:r>
          </w:p>
          <w:p>
            <w:pPr>
              <w:spacing w:line="240" w:lineRule="auto"/>
              <w:jc w:val="left"/>
            </w:pPr>
            <w:r>
              <w:t>Finney Şiddet: 60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900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Kaçak akım rölesi, düzenli elektrik kontrolleri, izolasyonlu kablolar, personel eğitimi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-</w:t>
            </w:r>
          </w:p>
          <w:p>
            <w:pPr>
              <w:spacing w:line="240" w:lineRule="auto"/>
              <w:jc w:val="left"/>
            </w:pPr>
            <w:r>
              <w:t>Maruziyet: -</w:t>
            </w:r>
          </w:p>
          <w:p>
            <w:pPr>
              <w:spacing w:line="240" w:lineRule="auto"/>
              <w:jc w:val="left"/>
            </w:pPr>
            <w:r>
              <w:t>Finney Şiddet: 60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9</w:t>
            </w:r>
          </w:p>
          <w:p>
            <w:pPr>
              <w:spacing w:line="240" w:lineRule="auto"/>
              <w:jc w:val="left"/>
            </w:pPr>
            <w:r>
              <w:t>Notlar: -</w:t>
            </w:r>
          </w:p>
          <w:tcPr>
            <w:shd w:fill="E6F4EA"/>
            <w:tcW w:w="10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3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Bahçe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asdasd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caner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</w:t>
            </w:r>
          </w:p>
          <w:p>
            <w:pPr>
              <w:spacing w:line="240" w:lineRule="auto"/>
              <w:jc w:val="left"/>
            </w:pPr>
            <w:r>
              <w:t>Maruziyet: 10</w:t>
            </w:r>
          </w:p>
          <w:p>
            <w:pPr>
              <w:spacing w:line="240" w:lineRule="auto"/>
              <w:jc w:val="left"/>
            </w:pPr>
            <w:r>
              <w:t>Finney Şiddet: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90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asdasd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Sağlığa Zararlı İşlerde Çalışma Yönetmeliği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-</w:t>
            </w:r>
          </w:p>
          <w:p>
            <w:pPr>
              <w:spacing w:line="240" w:lineRule="auto"/>
              <w:jc w:val="left"/>
            </w:pPr>
            <w:r>
              <w:t>Maruziyet: -</w:t>
            </w:r>
          </w:p>
          <w:p>
            <w:pPr>
              <w:spacing w:line="240" w:lineRule="auto"/>
              <w:jc w:val="left"/>
            </w:pPr>
            <w:r>
              <w:t>Finney Şiddet: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9</w:t>
            </w:r>
          </w:p>
          <w:p>
            <w:pPr>
              <w:spacing w:line="240" w:lineRule="auto"/>
              <w:jc w:val="left"/>
            </w:pPr>
            <w:r>
              <w:t>Notlar: -</w:t>
            </w:r>
          </w:p>
          <w:tcPr>
            <w:shd w:fill="E6F4EA"/>
            <w:tcW w:w="10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4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Bahçe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Radyasyon kaynakları, hava kirliliği, yetersiz havalandırma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Radyasyona maruz kalma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5</w:t>
            </w:r>
          </w:p>
          <w:p>
            <w:pPr>
              <w:spacing w:line="240" w:lineRule="auto"/>
              <w:jc w:val="left"/>
            </w:pPr>
            <w:r>
              <w:t>Maruziyet: 4</w:t>
            </w:r>
          </w:p>
          <w:p>
            <w:pPr>
              <w:spacing w:line="240" w:lineRule="auto"/>
              <w:jc w:val="left"/>
            </w:pPr>
            <w:r>
              <w:t>Finney Şiddet: 60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1200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Havalandırma sistemlerinin düzenli bakımı, radyasyon ölçüm cihazları, koruyucu donanım kullanımı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Radyasyona Maruz Kalma Yönetmeliği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-</w:t>
            </w:r>
          </w:p>
          <w:p>
            <w:pPr>
              <w:spacing w:line="240" w:lineRule="auto"/>
              <w:jc w:val="left"/>
            </w:pPr>
            <w:r>
              <w:t>Maruziyet: -</w:t>
            </w:r>
          </w:p>
          <w:p>
            <w:pPr>
              <w:spacing w:line="240" w:lineRule="auto"/>
              <w:jc w:val="left"/>
            </w:pPr>
            <w:r>
              <w:t>Finney Şiddet: 60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9</w:t>
            </w:r>
          </w:p>
          <w:p>
            <w:pPr>
              <w:spacing w:line="240" w:lineRule="auto"/>
              <w:jc w:val="left"/>
            </w:pPr>
            <w:r>
              <w:t>Notlar: -</w:t>
            </w:r>
          </w:p>
          <w:tcPr>
            <w:shd w:fill="E6F4EA"/>
            <w:tcW w:w="1000" w:type="pct"/>
            <w:vAlign w:val="center"/>
          </w:tcPr>
        </w:tc>
      </w:tr>
    </w:tbl>
    <w:sectPr>
      <w:pgSz w:w="16838" w:h="11906" w:orient="landscape"/>
      <w:pgMar w:top="1440" w:right="720" w:bottom="1440" w:left="720" w:header="720" w:footer="720" w:gutter="0"/>
      <w:headerReference xmlns:r="http://schemas.openxmlformats.org/officeDocument/2006/relationships" w:type="default" r:id="R77d67060813d4760"/>
      <w:footerReference xmlns:r="http://schemas.openxmlformats.org/officeDocument/2006/relationships" w:type="default" r:id="Rcf6b712038e5484f"/>
    </w:sectPr>
  </w:body>
</w:document>
</file>

<file path=word/footer1.xml><?xml version="1.0" encoding="utf-8"?>
<w:ftr xmlns:w="http://schemas.openxmlformats.org/wordprocessingml/2006/main">
  <w:tbl>
    <w:tblPr>
      <w:tblBorders>
        <w:top w:val="single" w:sz="8"/>
        <w:bottom w:val="none"/>
        <w:left w:val="none"/>
        <w:right w:val="none"/>
        <w:insideV w:val="single" w:sz="4"/>
      </w:tblBorders>
      <w:tblW w:w="5000" w:type="pct"/>
      <w:tblLayout w:type="fixed"/>
    </w:tblPr>
    <w:tr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İşveren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Çalışan Temsilcisi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Ehil Kişi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İSG Uzmanı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İşyeri Hekimi</w:t>
          </w:r>
        </w:p>
        <w:tcPr>
          <w:vAlign w:val="center"/>
          <w:tcW w:w="1000" w:type="pct"/>
          <w:shd w:fill="F8F9FA"/>
        </w:tcPr>
      </w:tc>
    </w:tr>
    <w:tr>
      <w:trPr>
        <w:trHeight w:val="800" w:hRule="exact"/>
      </w:trPr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</w:tr>
    <w:tr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</w:tr>
  </w:tbl>
</w:ftr>
</file>

<file path=word/header1.xml><?xml version="1.0" encoding="utf-8"?>
<w:hdr xmlns:w="http://schemas.openxmlformats.org/wordprocessingml/2006/main">
  <w:tbl>
    <w:tblPr>
      <w:tblBorders>
        <w:top w:val="single" w:sz="12"/>
        <w:bottom w:val="single" w:sz="12"/>
        <w:left w:val="single" w:sz="12"/>
        <w:right w:val="single" w:sz="12"/>
        <w:insideV w:val="single" w:sz="12"/>
      </w:tblBorders>
      <w:tblW w:w="5000" w:type="pct"/>
    </w:tblPr>
    <w:tr>
      <w:tc>
        <w:p>
          <w:pPr>
            <w:spacing w:line="240" w:lineRule="auto"/>
            <w:jc w:val="left"/>
          </w:pPr>
          <w:r>
            <w:t>OSGB: İlterisg OSGB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İşyeri: FEZAR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Faaliyet Alanı: Patent aracılığı ve pazarlama hizmeti faaliyetleri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Yöntem: Fine-Kinney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Tarih: 4 Eylül 2025</w:t>
          </w:r>
        </w:p>
        <w:tcPr>
          <w:tcW w:w="1000" w:type="pct"/>
          <w:vAlign w:val="center"/>
        </w:tcPr>
      </w:tc>
    </w:tr>
  </w:tbl>
</w:hdr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/word/header1.xml" Id="R77d67060813d4760" /><Relationship Type="http://schemas.openxmlformats.org/officeDocument/2006/relationships/footer" Target="/word/footer1.xml" Id="Rcf6b712038e5484f" /></Relationships>
</file>