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32b845913547b6" 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400" w:after="400"/>
        <w:jc w:val="center"/>
      </w:pPr>
      <w:r>
        <w:rPr>
          <w:b/>
          <w:color w:val="005566"/>
          <w:sz w:val="36"/>
        </w:rPr>
        <w:t>Risk Analizi Raporu</w:t>
      </w:r>
    </w:p>
    <w:p/>
    <w:tbl>
      <w:tblPr>
        <w:tblBorders>
          <w:top w:val="single" w:sz="12"/>
          <w:bottom w:val="single" w:sz="12"/>
          <w:left w:val="single" w:sz="12"/>
          <w:right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left"/>
            </w:pPr>
            <w:r>
              <w:t>OSGB: İlterisg OSGB</w:t>
            </w:r>
          </w:p>
          <w:tcPr>
            <w:tcW w:w="10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İşyeri: FEZAR</w:t>
            </w:r>
          </w:p>
          <w:tcPr>
            <w:tcW w:w="10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Faaliyet Alanı: Patent aracılığı ve pazarlama hizmeti faaliyetleri</w:t>
            </w:r>
          </w:p>
          <w:tcPr>
            <w:tcW w:w="10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Yöntem: Fine-Kinney</w:t>
            </w:r>
          </w:p>
          <w:tcPr>
            <w:tcW w:w="10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Tarih: 4 Eylül 2025</w:t>
            </w:r>
          </w:p>
          <w:tcPr>
            <w:tcW w:w="1000" w:type="pct"/>
            <w:vAlign w:val="center"/>
          </w:tcPr>
        </w:tc>
      </w:tr>
    </w:tbl>
    <w:p/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Hayır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 Sonrası Durum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Skorları</w:t>
            </w:r>
          </w:p>
          <w:tcPr>
            <w:vAlign w:val="center"/>
            <w:shd w:fill="005566"/>
            <w:tcW w:w="10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Acil Durum Çıkışı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caner1234566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Yüksekten düşme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deneme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Güvenliği sağlamak için emniyet frenleri, koruyucu ekipman kullanımı, düzenli eğitim ve kontrol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Kanserojen Maddelerle Çalışmalarda İSG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deneme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480</w:t>
            </w:r>
          </w:p>
          <w:p>
            <w:pPr>
              <w:spacing w:line="240" w:lineRule="auto"/>
              <w:jc w:val="left"/>
            </w:pPr>
            <w:r>
              <w:t>Notlar: 1</w:t>
            </w:r>
          </w:p>
          <w:tcPr>
            <w:shd w:fill="E6F4EA"/>
            <w:tcW w:w="1000" w:type="pct"/>
            <w:vAlign w:val="center"/>
          </w:tcPr>
        </w:tc>
      </w:tr>
    </w:tbl>
    <w:sectPr>
      <w:pgSz w:w="16838" w:h="11906" w:orient="landscape"/>
      <w:pgMar w:top="720" w:right="720" w:bottom="1440" w:left="720" w:header="360" w:footer="720" w:gutter="0"/>
      <w:footerReference xmlns:r="http://schemas.openxmlformats.org/officeDocument/2006/relationships" w:type="default" r:id="R9a116b7aeddb466b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Çalışan Temsilcisi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Ehil Kişi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İSG Uzmanı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İşyeri Hekimi</w:t>
          </w:r>
        </w:p>
        <w:tcPr>
          <w:vAlign w:val="center"/>
          <w:tcW w:w="1000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</w:tr>
  </w:tbl>
</w:ft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R9a116b7aeddb466b" /></Relationships>
</file>