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9DB5" w14:textId="77777777" w:rsidR="001E475C" w:rsidRPr="00C2486B" w:rsidRDefault="001E475C" w:rsidP="001E475C">
      <w:pPr>
        <w:jc w:val="center"/>
        <w:rPr>
          <w:rFonts w:ascii="ＭＳ ゴシック" w:eastAsia="ＭＳ ゴシック" w:hAnsi="ＭＳ ゴシック"/>
          <w:sz w:val="24"/>
          <w:szCs w:val="32"/>
        </w:rPr>
      </w:pPr>
      <w:r w:rsidRPr="00C2486B">
        <w:rPr>
          <w:rFonts w:ascii="ＭＳ ゴシック" w:eastAsia="ＭＳ ゴシック" w:hAnsi="ＭＳ ゴシック" w:hint="eastAsia"/>
          <w:sz w:val="24"/>
          <w:szCs w:val="32"/>
        </w:rPr>
        <w:t>■</w:t>
      </w:r>
      <w:r w:rsidRPr="00C2486B">
        <w:rPr>
          <w:rFonts w:ascii="ＭＳ ゴシック" w:eastAsia="ＭＳ ゴシック" w:hAnsi="ＭＳ ゴシック"/>
          <w:sz w:val="24"/>
          <w:szCs w:val="32"/>
        </w:rPr>
        <w:t xml:space="preserve"> Reflection Activity: “What Matters to Me"</w:t>
      </w:r>
    </w:p>
    <w:p w14:paraId="7477F72E" w14:textId="77777777" w:rsidR="001E475C" w:rsidRDefault="001E475C" w:rsidP="001E475C">
      <w:pPr>
        <w:rPr>
          <w:rFonts w:ascii="ＭＳ ゴシック" w:eastAsia="ＭＳ ゴシック" w:hAnsi="ＭＳ ゴシック"/>
          <w:sz w:val="20"/>
          <w:szCs w:val="22"/>
        </w:rPr>
      </w:pPr>
    </w:p>
    <w:p w14:paraId="63491267" w14:textId="4BED94F2" w:rsidR="001E475C" w:rsidRPr="00C2486B" w:rsidRDefault="001E475C" w:rsidP="001E475C">
      <w:pPr>
        <w:rPr>
          <w:rFonts w:ascii="ＭＳ ゴシック" w:eastAsia="ＭＳ ゴシック" w:hAnsi="ＭＳ ゴシック"/>
        </w:rPr>
      </w:pPr>
      <w:r w:rsidRPr="00C2486B">
        <w:rPr>
          <w:rFonts w:ascii="ＭＳ ゴシック" w:eastAsia="ＭＳ ゴシック" w:hAnsi="ＭＳ ゴシック"/>
        </w:rPr>
        <w:t>Introduction</w:t>
      </w:r>
    </w:p>
    <w:p w14:paraId="7C831525" w14:textId="3E9C6D5A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This activity invites you to pause and reflect on what matters to you in daily life. It is not a test or evaluation, but an opportunity to notice what you value and why. Please take your time and answer honestly. There are no right or wrong answers.</w:t>
      </w:r>
    </w:p>
    <w:p w14:paraId="4BCF235A" w14:textId="77777777" w:rsidR="001E475C" w:rsidRPr="001E475C" w:rsidRDefault="001E475C" w:rsidP="001E475C">
      <w:pPr>
        <w:rPr>
          <w:sz w:val="20"/>
          <w:szCs w:val="22"/>
        </w:rPr>
      </w:pPr>
    </w:p>
    <w:p w14:paraId="648C17B9" w14:textId="77777777" w:rsidR="001E475C" w:rsidRPr="00C2486B" w:rsidRDefault="001E475C" w:rsidP="001E475C">
      <w:pPr>
        <w:rPr>
          <w:rFonts w:ascii="ＭＳ ゴシック" w:eastAsia="ＭＳ ゴシック" w:hAnsi="ＭＳ ゴシック"/>
        </w:rPr>
      </w:pPr>
      <w:r w:rsidRPr="00C2486B">
        <w:rPr>
          <w:rFonts w:ascii="ＭＳ ゴシック" w:eastAsia="ＭＳ ゴシック" w:hAnsi="ＭＳ ゴシック"/>
        </w:rPr>
        <w:t>Step 1 – Reflection</w:t>
      </w:r>
    </w:p>
    <w:p w14:paraId="6D7700DA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Think about your everyday life. What things, people, places, or experiences feel important or meaningful to you?</w:t>
      </w:r>
    </w:p>
    <w:p w14:paraId="09689393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Examples:</w:t>
      </w:r>
    </w:p>
    <w:p w14:paraId="0BF222EE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rFonts w:hint="eastAsia"/>
          <w:sz w:val="20"/>
          <w:szCs w:val="22"/>
        </w:rPr>
        <w:t>–</w:t>
      </w:r>
      <w:r w:rsidRPr="001E475C">
        <w:rPr>
          <w:sz w:val="20"/>
          <w:szCs w:val="22"/>
        </w:rPr>
        <w:t xml:space="preserve"> A recent pleasant or meaningful experience</w:t>
      </w:r>
    </w:p>
    <w:p w14:paraId="6332C499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rFonts w:hint="eastAsia"/>
          <w:sz w:val="20"/>
          <w:szCs w:val="22"/>
        </w:rPr>
        <w:t>–</w:t>
      </w:r>
      <w:r w:rsidRPr="001E475C">
        <w:rPr>
          <w:sz w:val="20"/>
          <w:szCs w:val="22"/>
        </w:rPr>
        <w:t xml:space="preserve"> A person you spend time with often</w:t>
      </w:r>
    </w:p>
    <w:p w14:paraId="1238065D" w14:textId="77777777" w:rsidR="001E475C" w:rsidRDefault="001E475C" w:rsidP="001E475C">
      <w:pPr>
        <w:rPr>
          <w:sz w:val="20"/>
          <w:szCs w:val="22"/>
        </w:rPr>
      </w:pPr>
      <w:r w:rsidRPr="001E475C">
        <w:rPr>
          <w:rFonts w:hint="eastAsia"/>
          <w:sz w:val="20"/>
          <w:szCs w:val="22"/>
        </w:rPr>
        <w:t>–</w:t>
      </w:r>
      <w:r w:rsidRPr="001E475C">
        <w:rPr>
          <w:sz w:val="20"/>
          <w:szCs w:val="22"/>
        </w:rPr>
        <w:t xml:space="preserve"> A place where you feel calm or comfortable</w:t>
      </w:r>
    </w:p>
    <w:p w14:paraId="6E0F458D" w14:textId="77777777" w:rsidR="001E475C" w:rsidRPr="001E475C" w:rsidRDefault="001E475C" w:rsidP="001E475C">
      <w:pPr>
        <w:rPr>
          <w:sz w:val="20"/>
          <w:szCs w:val="22"/>
        </w:rPr>
      </w:pPr>
    </w:p>
    <w:p w14:paraId="5AEC36FF" w14:textId="77777777" w:rsidR="001E475C" w:rsidRPr="00C2486B" w:rsidRDefault="001E475C" w:rsidP="001E475C">
      <w:pPr>
        <w:rPr>
          <w:rFonts w:ascii="ＭＳ ゴシック" w:eastAsia="ＭＳ ゴシック" w:hAnsi="ＭＳ ゴシック"/>
        </w:rPr>
      </w:pPr>
      <w:r w:rsidRPr="00C2486B">
        <w:rPr>
          <w:rFonts w:ascii="ＭＳ ゴシック" w:eastAsia="ＭＳ ゴシック" w:hAnsi="ＭＳ ゴシック"/>
        </w:rPr>
        <w:t>Step 2 – Organize</w:t>
      </w:r>
    </w:p>
    <w:p w14:paraId="3306A962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(1)List about 5–6 things, people, or events that are important to you.</w:t>
      </w:r>
    </w:p>
    <w:p w14:paraId="219CD8CA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 xml:space="preserve">(2)Look at your list and arrange these items from most important to least important. </w:t>
      </w:r>
    </w:p>
    <w:p w14:paraId="19357C1A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(3)Write or number them below in the order that feels right (1 = most important).</w:t>
      </w:r>
    </w:p>
    <w:p w14:paraId="33E6A632" w14:textId="77777777" w:rsidR="001E475C" w:rsidRPr="001E475C" w:rsidRDefault="001E475C" w:rsidP="001E475C">
      <w:pPr>
        <w:rPr>
          <w:sz w:val="20"/>
          <w:szCs w:val="22"/>
        </w:rPr>
      </w:pPr>
    </w:p>
    <w:p w14:paraId="3282A135" w14:textId="77777777" w:rsidR="001E475C" w:rsidRPr="00C2486B" w:rsidRDefault="001E475C" w:rsidP="001E475C">
      <w:pPr>
        <w:rPr>
          <w:rFonts w:ascii="ＭＳ ゴシック" w:eastAsia="ＭＳ ゴシック" w:hAnsi="ＭＳ ゴシック"/>
        </w:rPr>
      </w:pPr>
      <w:r w:rsidRPr="00C2486B">
        <w:rPr>
          <w:rFonts w:ascii="ＭＳ ゴシック" w:eastAsia="ＭＳ ゴシック" w:hAnsi="ＭＳ ゴシック"/>
        </w:rPr>
        <w:t>Step 3 – Deep thinking</w:t>
      </w:r>
    </w:p>
    <w:p w14:paraId="586F4E50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Choose 1–2 of the items at the top of your list and reflect more deeply.</w:t>
      </w:r>
    </w:p>
    <w:p w14:paraId="411C27A8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Why are these things important to you?</w:t>
      </w:r>
    </w:p>
    <w:p w14:paraId="702A34A4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 xml:space="preserve">How do these things influence your feelings or daily life? </w:t>
      </w:r>
    </w:p>
    <w:p w14:paraId="1E3264E7" w14:textId="77777777" w:rsidR="001E475C" w:rsidRPr="001E475C" w:rsidRDefault="001E475C" w:rsidP="001E475C">
      <w:pPr>
        <w:rPr>
          <w:sz w:val="20"/>
          <w:szCs w:val="22"/>
        </w:rPr>
      </w:pPr>
    </w:p>
    <w:p w14:paraId="0E55A5FF" w14:textId="77777777" w:rsidR="001E475C" w:rsidRPr="00C2486B" w:rsidRDefault="001E475C" w:rsidP="001E475C">
      <w:pPr>
        <w:rPr>
          <w:rFonts w:ascii="ＭＳ ゴシック" w:eastAsia="ＭＳ ゴシック" w:hAnsi="ＭＳ ゴシック"/>
        </w:rPr>
      </w:pPr>
      <w:r w:rsidRPr="00C2486B">
        <w:rPr>
          <w:rFonts w:ascii="ＭＳ ゴシック" w:eastAsia="ＭＳ ゴシック" w:hAnsi="ＭＳ ゴシック"/>
        </w:rPr>
        <w:t>Step 4 – Summary</w:t>
      </w:r>
    </w:p>
    <w:p w14:paraId="06CDE455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Take a moment to summarize your reflections.</w:t>
      </w:r>
    </w:p>
    <w:p w14:paraId="23BD494D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What did you notice or rediscover about yourself during this activity?</w:t>
      </w:r>
    </w:p>
    <w:p w14:paraId="2FB1E032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sz w:val="20"/>
          <w:szCs w:val="22"/>
        </w:rPr>
        <w:t>Examples:</w:t>
      </w:r>
    </w:p>
    <w:p w14:paraId="55F2B41B" w14:textId="77777777" w:rsidR="001E475C" w:rsidRPr="001E475C" w:rsidRDefault="001E475C" w:rsidP="001E475C">
      <w:pPr>
        <w:rPr>
          <w:sz w:val="20"/>
          <w:szCs w:val="22"/>
        </w:rPr>
      </w:pPr>
      <w:r w:rsidRPr="001E475C">
        <w:rPr>
          <w:rFonts w:hint="eastAsia"/>
          <w:sz w:val="20"/>
          <w:szCs w:val="22"/>
        </w:rPr>
        <w:t>“</w:t>
      </w:r>
      <w:r w:rsidRPr="001E475C">
        <w:rPr>
          <w:sz w:val="20"/>
          <w:szCs w:val="22"/>
        </w:rPr>
        <w:t>I realized that small daily routines matter more than I thought.”)</w:t>
      </w:r>
    </w:p>
    <w:p w14:paraId="5AF456C2" w14:textId="77777777" w:rsidR="001E475C" w:rsidRDefault="001E475C" w:rsidP="001E475C">
      <w:pPr>
        <w:snapToGrid w:val="0"/>
        <w:rPr>
          <w:rFonts w:hint="eastAsia"/>
          <w:sz w:val="20"/>
          <w:szCs w:val="22"/>
        </w:rPr>
      </w:pPr>
    </w:p>
    <w:p w14:paraId="0E8E6FED" w14:textId="77777777" w:rsidR="001E475C" w:rsidRPr="001E475C" w:rsidRDefault="001E475C" w:rsidP="001E475C">
      <w:pPr>
        <w:snapToGrid w:val="0"/>
        <w:rPr>
          <w:sz w:val="20"/>
          <w:szCs w:val="22"/>
        </w:rPr>
      </w:pPr>
    </w:p>
    <w:p w14:paraId="6AB14058" w14:textId="77777777" w:rsidR="001E475C" w:rsidRPr="001E475C" w:rsidRDefault="001E475C" w:rsidP="001E475C">
      <w:pPr>
        <w:rPr>
          <w:b/>
          <w:bCs/>
          <w:sz w:val="20"/>
          <w:szCs w:val="22"/>
        </w:rPr>
      </w:pPr>
      <w:r w:rsidRPr="001E475C">
        <w:rPr>
          <w:b/>
          <w:bCs/>
          <w:sz w:val="20"/>
          <w:szCs w:val="22"/>
        </w:rPr>
        <w:t>Notes</w:t>
      </w:r>
    </w:p>
    <w:p w14:paraId="2CFE5114" w14:textId="77777777" w:rsidR="001E475C" w:rsidRPr="001E475C" w:rsidRDefault="001E475C" w:rsidP="001E475C">
      <w:pPr>
        <w:snapToGrid w:val="0"/>
        <w:rPr>
          <w:sz w:val="16"/>
          <w:szCs w:val="20"/>
        </w:rPr>
      </w:pPr>
      <w:r w:rsidRPr="001E475C">
        <w:rPr>
          <w:rFonts w:hint="eastAsia"/>
          <w:sz w:val="16"/>
          <w:szCs w:val="20"/>
        </w:rPr>
        <w:t>–</w:t>
      </w:r>
      <w:r w:rsidRPr="001E475C">
        <w:rPr>
          <w:sz w:val="16"/>
          <w:szCs w:val="20"/>
        </w:rPr>
        <w:t xml:space="preserve"> Estimated total time: about 25–30 minutes.</w:t>
      </w:r>
    </w:p>
    <w:p w14:paraId="33792F54" w14:textId="77777777" w:rsidR="001E475C" w:rsidRPr="001E475C" w:rsidRDefault="001E475C" w:rsidP="001E475C">
      <w:pPr>
        <w:snapToGrid w:val="0"/>
        <w:rPr>
          <w:sz w:val="16"/>
          <w:szCs w:val="20"/>
        </w:rPr>
      </w:pPr>
      <w:r w:rsidRPr="001E475C">
        <w:rPr>
          <w:rFonts w:hint="eastAsia"/>
          <w:sz w:val="16"/>
          <w:szCs w:val="20"/>
        </w:rPr>
        <w:t>–</w:t>
      </w:r>
      <w:r w:rsidRPr="001E475C">
        <w:rPr>
          <w:sz w:val="16"/>
          <w:szCs w:val="20"/>
        </w:rPr>
        <w:t xml:space="preserve"> You may stop anytime if you feel tired or uncomfortable.</w:t>
      </w:r>
    </w:p>
    <w:p w14:paraId="4CBBADFB" w14:textId="77777777" w:rsidR="001E475C" w:rsidRDefault="001E475C" w:rsidP="001E475C">
      <w:pPr>
        <w:snapToGrid w:val="0"/>
        <w:rPr>
          <w:sz w:val="16"/>
          <w:szCs w:val="20"/>
        </w:rPr>
      </w:pPr>
      <w:r w:rsidRPr="001E475C">
        <w:rPr>
          <w:rFonts w:hint="eastAsia"/>
          <w:sz w:val="16"/>
          <w:szCs w:val="20"/>
        </w:rPr>
        <w:t>–</w:t>
      </w:r>
      <w:r w:rsidRPr="001E475C">
        <w:rPr>
          <w:sz w:val="16"/>
          <w:szCs w:val="20"/>
        </w:rPr>
        <w:t xml:space="preserve"> Your responses are confidential and will not be graded or evaluated. </w:t>
      </w:r>
    </w:p>
    <w:p w14:paraId="2A55C850" w14:textId="7B841C1F" w:rsidR="001E475C" w:rsidRPr="001E475C" w:rsidRDefault="001E475C" w:rsidP="001E475C">
      <w:pPr>
        <w:snapToGrid w:val="0"/>
        <w:rPr>
          <w:sz w:val="16"/>
          <w:szCs w:val="20"/>
        </w:rPr>
      </w:pPr>
      <w:r w:rsidRPr="001E475C">
        <w:rPr>
          <w:rFonts w:hint="eastAsia"/>
          <w:sz w:val="16"/>
          <w:szCs w:val="20"/>
        </w:rPr>
        <w:t>–</w:t>
      </w:r>
      <w:r w:rsidRPr="001E475C">
        <w:rPr>
          <w:sz w:val="16"/>
          <w:szCs w:val="20"/>
        </w:rPr>
        <w:t xml:space="preserve"> Respect others’ ideas if this is done in a group discussion.</w:t>
      </w:r>
    </w:p>
    <w:p w14:paraId="648FC1B5" w14:textId="60D24668" w:rsidR="00AB50FB" w:rsidRDefault="001E475C" w:rsidP="001E475C">
      <w:pPr>
        <w:snapToGrid w:val="0"/>
        <w:rPr>
          <w:sz w:val="16"/>
          <w:szCs w:val="20"/>
        </w:rPr>
      </w:pPr>
      <w:r w:rsidRPr="001E475C">
        <w:rPr>
          <w:rFonts w:hint="eastAsia"/>
          <w:sz w:val="16"/>
          <w:szCs w:val="20"/>
        </w:rPr>
        <w:t>–</w:t>
      </w:r>
      <w:r w:rsidRPr="001E475C">
        <w:rPr>
          <w:sz w:val="16"/>
          <w:szCs w:val="20"/>
        </w:rPr>
        <w:t xml:space="preserve"> The purpose is self-understanding and awareness, not performance.</w:t>
      </w:r>
    </w:p>
    <w:p w14:paraId="4D264FE8" w14:textId="41EED543" w:rsidR="00AB50FB" w:rsidRPr="00F14615" w:rsidRDefault="00AB50FB" w:rsidP="00AB50FB">
      <w:pPr>
        <w:widowControl/>
        <w:jc w:val="left"/>
        <w:rPr>
          <w:rFonts w:ascii="メイリオ" w:eastAsia="メイリオ" w:hAnsi="メイリオ"/>
          <w:sz w:val="28"/>
          <w:szCs w:val="28"/>
        </w:rPr>
      </w:pPr>
      <w:r>
        <w:rPr>
          <w:sz w:val="16"/>
          <w:szCs w:val="20"/>
        </w:rPr>
        <w:br w:type="page"/>
      </w:r>
      <w:r w:rsidRPr="00F14615">
        <w:rPr>
          <w:rFonts w:ascii="メイリオ" w:eastAsia="メイリオ" w:hAnsi="メイリオ" w:hint="eastAsia"/>
          <w:sz w:val="28"/>
          <w:szCs w:val="28"/>
        </w:rPr>
        <w:lastRenderedPageBreak/>
        <w:t>振り返り活動：</w:t>
      </w:r>
      <w:r w:rsidRPr="00F14615">
        <w:rPr>
          <w:rFonts w:ascii="メイリオ" w:eastAsia="メイリオ" w:hAnsi="メイリオ"/>
          <w:sz w:val="28"/>
          <w:szCs w:val="28"/>
        </w:rPr>
        <w:t xml:space="preserve"> 「私にとって大切なこと</w:t>
      </w:r>
      <w:r w:rsidR="00F14615" w:rsidRPr="00F14615">
        <w:rPr>
          <w:rFonts w:ascii="メイリオ" w:eastAsia="メイリオ" w:hAnsi="メイリオ" w:hint="eastAsia"/>
          <w:sz w:val="28"/>
          <w:szCs w:val="28"/>
        </w:rPr>
        <w:t>」</w:t>
      </w:r>
    </w:p>
    <w:p w14:paraId="51D45431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</w:p>
    <w:p w14:paraId="59AEBEA1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b/>
          <w:bCs/>
          <w:sz w:val="20"/>
          <w:szCs w:val="22"/>
        </w:rPr>
      </w:pPr>
      <w:r w:rsidRPr="00F14615">
        <w:rPr>
          <w:rFonts w:ascii="メイリオ" w:eastAsia="メイリオ" w:hAnsi="メイリオ" w:hint="eastAsia"/>
          <w:b/>
          <w:bCs/>
          <w:sz w:val="20"/>
          <w:szCs w:val="22"/>
        </w:rPr>
        <w:t>はじめに</w:t>
      </w:r>
    </w:p>
    <w:p w14:paraId="2CE1A302" w14:textId="77777777" w:rsid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このアクティビティでは、日常生活の中で自分にとって何が大切なのか、立ち止まって考えてみましょう。</w:t>
      </w:r>
    </w:p>
    <w:p w14:paraId="4E0843A5" w14:textId="77777777" w:rsid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テストや評価ではなく、あなたが何を大切にしているのか、なぜ大切にしているのかに気づく機会です。</w:t>
      </w:r>
    </w:p>
    <w:p w14:paraId="1FD416BC" w14:textId="673742BD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時間をかけて、正直に答えてください。正解も不正解もありません。</w:t>
      </w:r>
    </w:p>
    <w:p w14:paraId="2678E185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</w:p>
    <w:p w14:paraId="06708024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b/>
          <w:bCs/>
          <w:sz w:val="20"/>
          <w:szCs w:val="22"/>
        </w:rPr>
      </w:pPr>
      <w:r w:rsidRPr="00F14615">
        <w:rPr>
          <w:rFonts w:ascii="メイリオ" w:eastAsia="メイリオ" w:hAnsi="メイリオ" w:hint="eastAsia"/>
          <w:b/>
          <w:bCs/>
          <w:sz w:val="20"/>
          <w:szCs w:val="22"/>
        </w:rPr>
        <w:t>ステップ</w:t>
      </w:r>
      <w:r w:rsidRPr="00F14615">
        <w:rPr>
          <w:rFonts w:ascii="メイリオ" w:eastAsia="メイリオ" w:hAnsi="メイリオ"/>
          <w:b/>
          <w:bCs/>
          <w:sz w:val="20"/>
          <w:szCs w:val="22"/>
        </w:rPr>
        <w:t>1 - 振り返り</w:t>
      </w:r>
    </w:p>
    <w:p w14:paraId="69262ED7" w14:textId="77777777" w:rsid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あなたの日常生活について考えてみてください。</w:t>
      </w:r>
    </w:p>
    <w:p w14:paraId="24F089DF" w14:textId="2E17FBDE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あなたにとって大切なもの、意味のあるもの、人、場所、経験は何ですか？</w:t>
      </w:r>
    </w:p>
    <w:p w14:paraId="3AE5EA9B" w14:textId="6C35B9C4" w:rsidR="00AB50FB" w:rsidRPr="00F14615" w:rsidRDefault="00F14615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>
        <w:rPr>
          <w:rFonts w:ascii="メイリオ" w:eastAsia="メイリオ" w:hAnsi="メイリオ" w:hint="eastAsia"/>
          <w:sz w:val="16"/>
          <w:szCs w:val="20"/>
        </w:rPr>
        <w:t>（</w:t>
      </w:r>
      <w:r w:rsidR="00AB50FB" w:rsidRPr="00F14615">
        <w:rPr>
          <w:rFonts w:ascii="メイリオ" w:eastAsia="メイリオ" w:hAnsi="メイリオ" w:hint="eastAsia"/>
          <w:sz w:val="16"/>
          <w:szCs w:val="20"/>
        </w:rPr>
        <w:t>例</w:t>
      </w:r>
      <w:r>
        <w:rPr>
          <w:rFonts w:ascii="メイリオ" w:eastAsia="メイリオ" w:hAnsi="メイリオ" w:hint="eastAsia"/>
          <w:sz w:val="16"/>
          <w:szCs w:val="20"/>
        </w:rPr>
        <w:t>）</w:t>
      </w:r>
    </w:p>
    <w:p w14:paraId="216617CC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- 最近経験した楽しいこと、意味のあること</w:t>
      </w:r>
    </w:p>
    <w:p w14:paraId="64ABBEA1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- よく一緒に過ごす人</w:t>
      </w:r>
    </w:p>
    <w:p w14:paraId="2BBD184E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- 落ち着く場所、心地よい場所</w:t>
      </w:r>
    </w:p>
    <w:p w14:paraId="105A3ECE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</w:p>
    <w:p w14:paraId="71282FD6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b/>
          <w:bCs/>
          <w:sz w:val="20"/>
          <w:szCs w:val="22"/>
        </w:rPr>
      </w:pPr>
      <w:r w:rsidRPr="00F14615">
        <w:rPr>
          <w:rFonts w:ascii="メイリオ" w:eastAsia="メイリオ" w:hAnsi="メイリオ" w:hint="eastAsia"/>
          <w:b/>
          <w:bCs/>
          <w:sz w:val="20"/>
          <w:szCs w:val="22"/>
        </w:rPr>
        <w:t>ステップ</w:t>
      </w:r>
      <w:r w:rsidRPr="00F14615">
        <w:rPr>
          <w:rFonts w:ascii="メイリオ" w:eastAsia="メイリオ" w:hAnsi="メイリオ"/>
          <w:b/>
          <w:bCs/>
          <w:sz w:val="20"/>
          <w:szCs w:val="22"/>
        </w:rPr>
        <w:t>2 - 整理</w:t>
      </w:r>
    </w:p>
    <w:p w14:paraId="2DC01E21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(1)あなたにとって大切なもの、人、出来事を5～6個ほど挙げてください。</w:t>
      </w:r>
    </w:p>
    <w:p w14:paraId="3E50955B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(2)リストを見て、最も重要なものから最も重要でないものへと並べてください。</w:t>
      </w:r>
    </w:p>
    <w:p w14:paraId="347E94D5" w14:textId="5BE8636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(3)</w:t>
      </w:r>
      <w:r w:rsidR="00F14615">
        <w:rPr>
          <w:rFonts w:ascii="メイリオ" w:eastAsia="メイリオ" w:hAnsi="メイリオ" w:hint="eastAsia"/>
          <w:sz w:val="16"/>
          <w:szCs w:val="20"/>
        </w:rPr>
        <w:t>リスト</w:t>
      </w:r>
      <w:r w:rsidRPr="00F14615">
        <w:rPr>
          <w:rFonts w:ascii="メイリオ" w:eastAsia="メイリオ" w:hAnsi="メイリオ"/>
          <w:sz w:val="16"/>
          <w:szCs w:val="20"/>
        </w:rPr>
        <w:t>に、正しいと思う順番</w:t>
      </w:r>
      <w:r w:rsidR="00F14615">
        <w:rPr>
          <w:rFonts w:ascii="メイリオ" w:eastAsia="メイリオ" w:hAnsi="メイリオ" w:hint="eastAsia"/>
          <w:sz w:val="16"/>
          <w:szCs w:val="20"/>
        </w:rPr>
        <w:t>を</w:t>
      </w:r>
      <w:r w:rsidRPr="00F14615">
        <w:rPr>
          <w:rFonts w:ascii="メイリオ" w:eastAsia="メイリオ" w:hAnsi="メイリオ"/>
          <w:sz w:val="16"/>
          <w:szCs w:val="20"/>
        </w:rPr>
        <w:t>書き込むか、番号を振ってください（</w:t>
      </w:r>
      <w:r w:rsidR="00F14615">
        <w:rPr>
          <w:rFonts w:ascii="メイリオ" w:eastAsia="メイリオ" w:hAnsi="メイリオ" w:hint="eastAsia"/>
          <w:sz w:val="16"/>
          <w:szCs w:val="20"/>
        </w:rPr>
        <w:t>例：</w:t>
      </w:r>
      <w:r w:rsidRPr="00F14615">
        <w:rPr>
          <w:rFonts w:ascii="メイリオ" w:eastAsia="メイリオ" w:hAnsi="メイリオ"/>
          <w:sz w:val="16"/>
          <w:szCs w:val="20"/>
        </w:rPr>
        <w:t>1＝最も重要）。</w:t>
      </w:r>
    </w:p>
    <w:p w14:paraId="772081DF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</w:p>
    <w:p w14:paraId="352347B1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b/>
          <w:bCs/>
          <w:sz w:val="20"/>
          <w:szCs w:val="22"/>
        </w:rPr>
      </w:pPr>
      <w:r w:rsidRPr="00F14615">
        <w:rPr>
          <w:rFonts w:ascii="メイリオ" w:eastAsia="メイリオ" w:hAnsi="メイリオ" w:hint="eastAsia"/>
          <w:b/>
          <w:bCs/>
          <w:sz w:val="20"/>
          <w:szCs w:val="22"/>
        </w:rPr>
        <w:t>ステップ</w:t>
      </w:r>
      <w:r w:rsidRPr="00F14615">
        <w:rPr>
          <w:rFonts w:ascii="メイリオ" w:eastAsia="メイリオ" w:hAnsi="メイリオ"/>
          <w:b/>
          <w:bCs/>
          <w:sz w:val="20"/>
          <w:szCs w:val="22"/>
        </w:rPr>
        <w:t>3 - 深く考える</w:t>
      </w:r>
    </w:p>
    <w:p w14:paraId="2582188F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リストの一番上の項目から</w:t>
      </w:r>
      <w:r w:rsidRPr="00F14615">
        <w:rPr>
          <w:rFonts w:ascii="メイリオ" w:eastAsia="メイリオ" w:hAnsi="メイリオ"/>
          <w:sz w:val="16"/>
          <w:szCs w:val="20"/>
        </w:rPr>
        <w:t>1-2個選び、さらに深く考えてみましょう。</w:t>
      </w:r>
    </w:p>
    <w:p w14:paraId="0AF4F5D4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なぜそれがあなたにとって大切なのですか？</w:t>
      </w:r>
    </w:p>
    <w:p w14:paraId="72876B41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これらのことは、あなたの気持ちや日常生活にどのような影響を与えていますか？</w:t>
      </w:r>
    </w:p>
    <w:p w14:paraId="502A8104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</w:p>
    <w:p w14:paraId="09A45F95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b/>
          <w:bCs/>
          <w:sz w:val="20"/>
          <w:szCs w:val="22"/>
        </w:rPr>
      </w:pPr>
      <w:r w:rsidRPr="00F14615">
        <w:rPr>
          <w:rFonts w:ascii="メイリオ" w:eastAsia="メイリオ" w:hAnsi="メイリオ" w:hint="eastAsia"/>
          <w:b/>
          <w:bCs/>
          <w:sz w:val="20"/>
          <w:szCs w:val="22"/>
        </w:rPr>
        <w:t>ステップ</w:t>
      </w:r>
      <w:r w:rsidRPr="00F14615">
        <w:rPr>
          <w:rFonts w:ascii="メイリオ" w:eastAsia="メイリオ" w:hAnsi="メイリオ"/>
          <w:b/>
          <w:bCs/>
          <w:sz w:val="20"/>
          <w:szCs w:val="22"/>
        </w:rPr>
        <w:t>4 - まとめ</w:t>
      </w:r>
    </w:p>
    <w:p w14:paraId="01F3848A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振り返りをまとめます。</w:t>
      </w:r>
    </w:p>
    <w:p w14:paraId="76305874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この活動を通して、あなた自身について気づいたこと、再発見したことは何ですか？</w:t>
      </w:r>
    </w:p>
    <w:p w14:paraId="37BE4E6F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例</w:t>
      </w:r>
    </w:p>
    <w:p w14:paraId="1AD3BF22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 w:hint="eastAsia"/>
          <w:sz w:val="16"/>
          <w:szCs w:val="20"/>
        </w:rPr>
        <w:t>「日常の小さな積み重ねが、思っていた以上に大切だと気づきました。）</w:t>
      </w:r>
    </w:p>
    <w:p w14:paraId="485847C7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</w:p>
    <w:p w14:paraId="7DC6819E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</w:p>
    <w:p w14:paraId="436792EB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b/>
          <w:bCs/>
          <w:sz w:val="20"/>
          <w:szCs w:val="22"/>
        </w:rPr>
      </w:pPr>
      <w:r w:rsidRPr="00F14615">
        <w:rPr>
          <w:rFonts w:ascii="メイリオ" w:eastAsia="メイリオ" w:hAnsi="メイリオ" w:hint="eastAsia"/>
          <w:b/>
          <w:bCs/>
          <w:sz w:val="20"/>
          <w:szCs w:val="22"/>
        </w:rPr>
        <w:t>備考</w:t>
      </w:r>
    </w:p>
    <w:p w14:paraId="777C1942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- 合計時間の目安：約25～30分。</w:t>
      </w:r>
    </w:p>
    <w:p w14:paraId="6EE1FBA6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- 疲れたり、不快に感じたりした場合は、いつでも中断してかまいません。</w:t>
      </w:r>
    </w:p>
    <w:p w14:paraId="6E80071D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- あなたの回答は秘密であり、採点・評価されることはありません。</w:t>
      </w:r>
    </w:p>
    <w:p w14:paraId="409DCE75" w14:textId="77777777" w:rsidR="00AB50FB" w:rsidRPr="00F14615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- グループ討論の場合は、他の人の考えを尊重してください。</w:t>
      </w:r>
    </w:p>
    <w:p w14:paraId="35001FD7" w14:textId="01064024" w:rsidR="00D83A2B" w:rsidRDefault="00AB50FB" w:rsidP="00AB50FB">
      <w:pPr>
        <w:snapToGrid w:val="0"/>
        <w:rPr>
          <w:rFonts w:ascii="メイリオ" w:eastAsia="メイリオ" w:hAnsi="メイリオ"/>
          <w:sz w:val="16"/>
          <w:szCs w:val="20"/>
        </w:rPr>
      </w:pPr>
      <w:r w:rsidRPr="00F14615">
        <w:rPr>
          <w:rFonts w:ascii="メイリオ" w:eastAsia="メイリオ" w:hAnsi="メイリオ"/>
          <w:sz w:val="16"/>
          <w:szCs w:val="20"/>
        </w:rPr>
        <w:t>- 目的は自己理解と自覚であり、パフォーマンスではありません。</w:t>
      </w:r>
    </w:p>
    <w:p w14:paraId="67B7CA0C" w14:textId="476C0EFE" w:rsidR="00F14615" w:rsidRPr="00F14615" w:rsidRDefault="00F14615" w:rsidP="00F14615">
      <w:pPr>
        <w:snapToGrid w:val="0"/>
        <w:jc w:val="right"/>
        <w:rPr>
          <w:rFonts w:ascii="メイリオ" w:eastAsia="メイリオ" w:hAnsi="メイリオ" w:hint="eastAsia"/>
          <w:sz w:val="16"/>
          <w:szCs w:val="20"/>
        </w:rPr>
      </w:pPr>
      <w:r>
        <w:rPr>
          <w:rFonts w:ascii="メイリオ" w:eastAsia="メイリオ" w:hAnsi="メイリオ" w:hint="eastAsia"/>
          <w:sz w:val="16"/>
          <w:szCs w:val="20"/>
        </w:rPr>
        <w:t>以上</w:t>
      </w:r>
    </w:p>
    <w:sectPr w:rsidR="00F14615" w:rsidRPr="00F14615">
      <w:foot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2C29D" w14:textId="77777777" w:rsidR="00493112" w:rsidRDefault="00493112" w:rsidP="00D36688">
      <w:r>
        <w:separator/>
      </w:r>
    </w:p>
  </w:endnote>
  <w:endnote w:type="continuationSeparator" w:id="0">
    <w:p w14:paraId="0ADBA186" w14:textId="77777777" w:rsidR="00493112" w:rsidRDefault="00493112" w:rsidP="00D36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BE58" w14:textId="3B01F96D" w:rsidR="00D36688" w:rsidRPr="00243FB2" w:rsidRDefault="00D36688" w:rsidP="00243FB2">
    <w:pPr>
      <w:pStyle w:val="ae"/>
      <w:jc w:val="center"/>
      <w:rPr>
        <w:rFonts w:ascii="Times New Roman" w:hAnsi="Times New Roman" w:cs="Times New Roman"/>
        <w:sz w:val="16"/>
        <w:szCs w:val="16"/>
      </w:rPr>
    </w:pPr>
    <w:r w:rsidRPr="00243FB2">
      <w:rPr>
        <w:rFonts w:ascii="Times New Roman" w:hAnsi="Times New Roman" w:cs="Times New Roman"/>
        <w:sz w:val="16"/>
        <w:szCs w:val="16"/>
      </w:rPr>
      <w:t>©2025 Hironori “Tom” SAKAI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6E7E" w14:textId="77777777" w:rsidR="00493112" w:rsidRDefault="00493112" w:rsidP="00D36688">
      <w:r>
        <w:separator/>
      </w:r>
    </w:p>
  </w:footnote>
  <w:footnote w:type="continuationSeparator" w:id="0">
    <w:p w14:paraId="16DAFBA4" w14:textId="77777777" w:rsidR="00493112" w:rsidRDefault="00493112" w:rsidP="00D36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5C"/>
    <w:rsid w:val="001E475C"/>
    <w:rsid w:val="00243FB2"/>
    <w:rsid w:val="002D114A"/>
    <w:rsid w:val="00493112"/>
    <w:rsid w:val="006C138C"/>
    <w:rsid w:val="00801053"/>
    <w:rsid w:val="00AB50FB"/>
    <w:rsid w:val="00B223D1"/>
    <w:rsid w:val="00C2486B"/>
    <w:rsid w:val="00CA2F1C"/>
    <w:rsid w:val="00CC6473"/>
    <w:rsid w:val="00D36688"/>
    <w:rsid w:val="00D83A2B"/>
    <w:rsid w:val="00DC1E48"/>
    <w:rsid w:val="00E35C96"/>
    <w:rsid w:val="00E42ACE"/>
    <w:rsid w:val="00F1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9CC3E"/>
  <w15:chartTrackingRefBased/>
  <w15:docId w15:val="{74E31A54-CF97-7141-82A2-54E9F22E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47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7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7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7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7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7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7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7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47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47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47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E4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4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4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4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4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47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47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4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7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47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7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47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7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47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4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47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475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E475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aa">
    <w:name w:val="Closing"/>
    <w:basedOn w:val="a"/>
    <w:link w:val="ab"/>
    <w:uiPriority w:val="99"/>
    <w:unhideWhenUsed/>
    <w:rsid w:val="00F14615"/>
    <w:pPr>
      <w:jc w:val="right"/>
    </w:pPr>
    <w:rPr>
      <w:rFonts w:ascii="メイリオ" w:eastAsia="メイリオ" w:hAnsi="メイリオ"/>
      <w:sz w:val="16"/>
      <w:szCs w:val="20"/>
    </w:rPr>
  </w:style>
  <w:style w:type="character" w:customStyle="1" w:styleId="ab">
    <w:name w:val="結語 (文字)"/>
    <w:basedOn w:val="a0"/>
    <w:link w:val="aa"/>
    <w:uiPriority w:val="99"/>
    <w:rsid w:val="00F14615"/>
    <w:rPr>
      <w:rFonts w:ascii="メイリオ" w:eastAsia="メイリオ" w:hAnsi="メイリオ"/>
      <w:sz w:val="16"/>
      <w:szCs w:val="20"/>
    </w:rPr>
  </w:style>
  <w:style w:type="paragraph" w:styleId="ac">
    <w:name w:val="header"/>
    <w:basedOn w:val="a"/>
    <w:link w:val="ad"/>
    <w:uiPriority w:val="99"/>
    <w:unhideWhenUsed/>
    <w:rsid w:val="00D3668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D36688"/>
  </w:style>
  <w:style w:type="paragraph" w:styleId="ae">
    <w:name w:val="footer"/>
    <w:basedOn w:val="a"/>
    <w:link w:val="af"/>
    <w:uiPriority w:val="99"/>
    <w:unhideWhenUsed/>
    <w:rsid w:val="00D3668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D36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裕紀 坂井</dc:creator>
  <cp:keywords/>
  <dc:description/>
  <cp:lastModifiedBy>裕紀 坂井</cp:lastModifiedBy>
  <cp:revision>3</cp:revision>
  <cp:lastPrinted>2025-11-26T08:38:00Z</cp:lastPrinted>
  <dcterms:created xsi:type="dcterms:W3CDTF">2025-11-26T08:38:00Z</dcterms:created>
  <dcterms:modified xsi:type="dcterms:W3CDTF">2025-11-27T04:27:00Z</dcterms:modified>
</cp:coreProperties>
</file>