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Page &amp; Screen Specification</w:t>
      </w:r>
    </w:p>
    <w:p>
      <w:pPr>
        <w:jc w:val="center"/>
      </w:pPr>
      <w:r>
        <w:rPr>
          <w:i/>
        </w:rPr>
        <w:t>Portfolio + Blog Visual Planning</w:t>
      </w:r>
    </w:p>
    <w:p>
      <w:pPr>
        <w:pStyle w:val="Heading1"/>
      </w:pPr>
      <w:r>
        <w:t>Homepage</w:t>
      </w:r>
    </w:p>
    <w:p>
      <w:r>
        <w:t>The homepage should tell a short visual story: arrival, current state, selected work, writing, trajectory, other interests, about, and closing navigation.</w:t>
      </w:r>
    </w:p>
    <w:p>
      <w:pPr>
        <w:pStyle w:val="Heading1"/>
      </w:pPr>
      <w:r>
        <w:t>Hero</w:t>
      </w:r>
    </w:p>
    <w:p>
      <w:r>
        <w:t>Show the name, a short identity statement, a concise reference to Physics/ECE/Astrophysics, and a subtle explore cue. A strong astronomical or personal night photograph may sit behind or beside the typography. Avoid a résumé CTA.</w:t>
      </w:r>
    </w:p>
    <w:p>
      <w:pPr>
        <w:pStyle w:val="Heading1"/>
      </w:pPr>
      <w:r>
        <w:t>Right Now</w:t>
      </w:r>
    </w:p>
    <w:p>
      <w:r>
        <w:t>Present current studying, building, reading, and thinking. This section keeps the site alive and gives returning visitors a reason to notice change.</w:t>
      </w:r>
    </w:p>
    <w:p>
      <w:pPr>
        <w:pStyle w:val="Heading1"/>
      </w:pPr>
      <w:r>
        <w:t>Featured work</w:t>
      </w:r>
    </w:p>
    <w:p>
      <w:r>
        <w:t>Present projects as large editorial artifacts rather than a grid of small cards. Use a large image, short explanation, fields or technologies, year, and a clear project link.</w:t>
      </w:r>
    </w:p>
    <w:p>
      <w:pPr>
        <w:pStyle w:val="Heading1"/>
      </w:pPr>
      <w:r>
        <w:t>Writing</w:t>
      </w:r>
    </w:p>
    <w:p>
      <w:r>
        <w:t>Show a small set of recent posts using dates, titles, short descriptions, and reading time. The full writing page becomes an archive.</w:t>
      </w:r>
    </w:p>
    <w:p>
      <w:pPr>
        <w:pStyle w:val="Heading1"/>
      </w:pPr>
      <w:r>
        <w:t>The Path So Far</w:t>
      </w:r>
    </w:p>
    <w:p>
      <w:r>
        <w:t>Represent Physics → Electronics &amp; Communication → Astrophysics as an intellectual trajectory, not a résumé timeline. Avoid turning the section into a list of achievements.</w:t>
      </w:r>
    </w:p>
    <w:p>
      <w:pPr>
        <w:pStyle w:val="Heading1"/>
      </w:pPr>
      <w:r>
        <w:t>Beyond the Core</w:t>
      </w:r>
    </w:p>
    <w:p>
      <w:r>
        <w:t>Create space for books, photography, ideas, experiments, everyday interests, or other parts of the user's personality. Use authentic images and concise labels.</w:t>
      </w:r>
    </w:p>
    <w:p>
      <w:pPr>
        <w:pStyle w:val="Heading1"/>
      </w:pPr>
      <w:r>
        <w:t>About</w:t>
      </w:r>
    </w:p>
    <w:p>
      <w:r>
        <w:t>Use a personal photograph and a story-driven introduction. The page should explain the person rather than list qualifications.</w:t>
      </w:r>
    </w:p>
    <w:p>
      <w:pPr>
        <w:pStyle w:val="Heading1"/>
      </w:pPr>
      <w:r>
        <w:t>Footer</w:t>
      </w:r>
    </w:p>
    <w:p>
      <w:r>
        <w:t>Keep the closing area simple with name, navigation, social links, email, and a short personal line if one is later chosen.</w:t>
      </w:r>
    </w:p>
    <w:p>
      <w:pPr>
        <w:pStyle w:val="Heading1"/>
      </w:pPr>
      <w:r>
        <w:t>Project detail page</w:t>
      </w:r>
    </w:p>
    <w:p>
      <w:r>
        <w:t>Use a case-study-like structure: context, what was built, why it was built, approach, images, technologies, current state, lessons, and links.</w:t>
      </w:r>
    </w:p>
    <w:p>
      <w:pPr>
        <w:pStyle w:val="Heading1"/>
      </w:pPr>
      <w:r>
        <w:t>Writing detail page</w:t>
      </w:r>
    </w:p>
    <w:p>
      <w:r>
        <w:t>Prioritize reading. Use a strong title, date, reading time, category, comfortable line length, generous image/diagram spacing, code blocks where needed, and related content at the end.</w:t>
      </w:r>
    </w:p>
    <w:p>
      <w:pPr>
        <w:pStyle w:val="Heading1"/>
      </w:pPr>
      <w:r>
        <w:t>Possible Now page</w:t>
      </w:r>
    </w:p>
    <w:p>
      <w:r>
        <w:t>A Now page is a useful optional area for current study, projects, reading, questions, and interests. It should be approved before becoming part of the final scope.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