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Division as an Unknown Factor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4,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Interpret division as sharing, grouping, and an unknown-factor problem.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If 7 x 8 = 56, what are 56 / 7 and 56 / 8?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quotient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Share 24 counters equally among 6 groups.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Make groups of 6 from 24 counters.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Division as an Unknown Factor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4,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Share 24 counters equally among 6 groups.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Make groups of 6 from 24 counters.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Compare the two division meanings.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Rewrite 32 / 8 = ? as 8 x ? = 32.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Use multiplication to check every quotient.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Division as an Unknown Factor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4,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Model 35 / 5, 42 / 7, and 72 / 8.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Sort sharing and grouping stories.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Solve missing divisors and missing dividends.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Division as an Unknown Factor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4,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Write two different stories for 48 / 6: one sharing and one grouping.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56 / 7 = 8 without using repeated subtraction.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Division as an Unknown Factor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4,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4,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