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Equivalent Fractions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6,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Generate and recognize equivalent fractions using models and number lines.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Keep the whole the same and ask how large one part is.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How can two fractions with different numbers name the same amount?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fraction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numerator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denominator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Overlay 1/2 and 2/4 strips.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Mark both on a number line.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Equivalent Fractions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6,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Overlay 1/2 and 2/4 strips.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Mark both on a number line.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Show 2/3 = 4/6 with equal-sized wholes.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State that equivalent fractions occupy the same point.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Avoid teaching cross-multiplication.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Equivalent Fractions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6,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Find equivalents for 1/2, 1/3, 2/3, and 3/4.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Complete missing numerators or denominators using models.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Sort equivalent and non-equivalent pairs.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Equivalent Fractions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6,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Find as many fractions equivalent to 1/2 as possible with denominators no greater than 20. Describe the pattern.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Prove 3/6 = 1/2 in two ways.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Equivalent Fractions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6,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Keep the whole the same and ask how large one part is.</w:t>
            </w:r>
          </w:p>
        </w:tc>
      </w:tr>
    </w:tbl>
    <w:p>
      <w:pPr>
        <w:spacing w:after="0"/>
      </w:pPr>
    </w:p>
    <w:p>
      <w:pPr>
        <w:pStyle w:val="Heading1"/>
      </w:pPr>
      <w:r>
        <w:t>Fraction Strips and Number Lines</w:t>
      </w:r>
    </w:p>
    <w:p>
      <w:pPr>
        <w:spacing w:after="40"/>
      </w:pPr>
      <w:r>
        <w:t>Divide this strip into 2 equal parts: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184"/>
        <w:gridCol w:w="5184"/>
      </w:tblGrid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3 equal parts: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4 equal parts: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6 equal parts: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8 equal parts: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r>
        <w:rPr>
          <w:rFonts w:ascii="Aptos" w:hAnsi="Aptos"/>
          <w:b w:val="0"/>
          <w:color w:val="17324D"/>
          <w:sz w:val="22"/>
        </w:rPr>
        <w:t>0  ______________________________________________________________  1  __________________  2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6,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