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Equivalent Fractions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Generate and recognize equivalent fractions using models and number lines.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Prove 3/6 = 1/2 in two ways.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A fraction is a number built from equal parts of the same whole. The denominator names the size of the parts and the numerator counts them. Models and number lines establish magnitude before procedures.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Fraction strips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number lines.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numerator: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denominator: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unit 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equivalent: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benchmark: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generate and recognize equivalent fractions using models and number lines.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"How can two fractions with different numbers name the same amount?"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fractions,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overlay 1/2 and 2/4 strips.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mark both on a number line.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show 2/3 = 4/6 with equal-sized wholes.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state that equivalent fractions occupy the same point.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avoid teaching cross-multiplication.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Find equivalents for 1/2, 1/3, 2/3, and 3/4.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Complete missing numerators or denominators using models.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Sort equivalent and non-equivalent pairs.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denominators as if larger always means greater.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unequal wholes when comparing fractions.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numerator and denominator as unrelated whole numbers.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as many fractions equivalent to 1/2 as possible with denominators no greater than 20. Describe the pattern.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Prove 3/6 = 1/2 in two ways."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'How can two fractions with different numbers name the same amount?'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generate and recognize equivalent fractions using models and number lines.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as many fractions equivalent to 1/2 as possible with denominators no greater than 20. Describe the pattern.'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'Prove 3/6 = 1/2 in two ways.'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6,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