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Time and Elapsed Time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7,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Tell time to the nearest minute and solve elapsed-time problems with number lines.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Name the unit and estimate before calculating.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How many minutes are there from 2:37 to 3:00?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unit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estimate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elapsed time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Read times on an analog clock.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Count minutes to the next hour.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Time and Elapsed Time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7,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Read times on an analog clock.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Count minutes to the next hour.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Use a number line to solve 2:37 + 45 minutes.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Break elapsed time into friendly jumps.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5: </w:t>
      </w:r>
      <w:r>
        <w:rPr>
          <w:rFonts w:ascii="Aptos" w:hAnsi="Aptos"/>
          <w:b w:val="0"/>
          <w:color w:val="111111"/>
          <w:sz w:val="21"/>
        </w:rPr>
        <w:t>Check by reasoning about hours and minutes.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Time and Elapsed Time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7,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Find end times.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Find start times.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Find elapsed time across an hour.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Create a short daily schedule.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Time and Elapsed Time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7,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Design a 45-minute afternoon schedule that starts at 2:37. Include three activities and show the end time.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Solve: Practice starts at 4:48 and lasts 35 minutes. When does it end?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Time and Elapsed Time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7, DAY 1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Name the unit and estimate before calculating.</w:t>
            </w:r>
          </w:p>
        </w:tc>
      </w:tr>
    </w:tbl>
    <w:p>
      <w:pPr>
        <w:spacing w:after="0"/>
      </w:pPr>
    </w:p>
    <w:p>
      <w:pPr>
        <w:pStyle w:val="Heading1"/>
      </w:pPr>
      <w:r>
        <w:t>Open Number Lines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360"/>
      </w:pPr>
      <w:r>
        <w:rPr>
          <w:rFonts w:ascii="Aptos" w:hAnsi="Aptos"/>
          <w:b w:val="0"/>
          <w:color w:val="2E75B6"/>
          <w:sz w:val="24"/>
        </w:rPr>
        <w:t>O________________________________________________________________________O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Labels, units, or notes: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7, Day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