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Points, Lines, Rays, and Polygons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8,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Describe and draw points, lines, line segments, rays, intersecting lines, parallel lines, perpendicular lines, and polygons.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attribute being measured before choosing a method.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What is the same and different about a line segment and a ray?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attribute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parallel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perpendicular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Draw and label a point.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Draw and label a line, segment, and ray.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Points, Lines, Rays, and Polygons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8,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Draw and label a point.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Draw and label a line, segment, and ray.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Identify intersecting, parallel, and perpendicular lines.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Build polygons from line segments.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Sort shapes and non-shapes by attributes.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Points, Lines, Rays, and Polygons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8,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Draw each geometry object.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Identify examples around the room.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Classify triangles, quadrilaterals, pentagons, and hexagons.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Explain why a curved shape is not a polygon.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Points, Lines, Rays, and Polygons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8,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Draw a shape with exactly one pair of parallel sides and at least one right angle.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Explain the difference between parallel and perpendicular lines.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Points, Lines, Rays, and Polygons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8,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attribute being measured before choosing a method.</w:t>
            </w:r>
          </w:p>
        </w:tc>
      </w:tr>
    </w:tbl>
    <w:p>
      <w:pPr>
        <w:spacing w:after="0"/>
      </w:pPr>
    </w:p>
    <w:p>
      <w:pPr>
        <w:pStyle w:val="Heading1"/>
      </w:pPr>
      <w:r>
        <w:t>Grid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2"/>
        </w:rPr>
        <w:t>What does your drawing prove?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8,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