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0B9B" w:rsidRDefault="00F60B9B" w:rsidP="00F60B9B">
      <w:pPr>
        <w:pStyle w:val="normal0"/>
        <w:widowControl w:val="0"/>
        <w:tabs>
          <w:tab w:val="left" w:pos="1805"/>
        </w:tabs>
        <w:spacing w:line="276" w:lineRule="auto"/>
      </w:pPr>
      <w:r>
        <w:tab/>
      </w:r>
    </w:p>
    <w:tbl>
      <w:tblPr>
        <w:tblpPr w:leftFromText="141" w:rightFromText="141" w:horzAnchor="margin" w:tblpY="-705"/>
        <w:tblW w:w="84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6"/>
        <w:gridCol w:w="1998"/>
      </w:tblGrid>
      <w:tr w:rsidR="00F60B9B" w:rsidRPr="0092147F" w:rsidTr="00186AA8">
        <w:trPr>
          <w:trHeight w:val="613"/>
        </w:trPr>
        <w:tc>
          <w:tcPr>
            <w:tcW w:w="6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Termo de Abertura do Projeto</w:t>
            </w:r>
          </w:p>
        </w:tc>
        <w:tc>
          <w:tcPr>
            <w:tcW w:w="19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Laboratório de Sistemas de Informação</w:t>
            </w:r>
          </w:p>
        </w:tc>
      </w:tr>
      <w:tr w:rsidR="00F60B9B" w:rsidRPr="0092147F" w:rsidTr="00186AA8">
        <w:trPr>
          <w:trHeight w:val="908"/>
        </w:trPr>
        <w:tc>
          <w:tcPr>
            <w:tcW w:w="6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i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i/>
                <w:color w:val="000000"/>
                <w:sz w:val="16"/>
                <w:szCs w:val="16"/>
              </w:rPr>
              <w:t>SIGELAR – Sistema Gerencial Hospitalar</w:t>
            </w:r>
          </w:p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Émerson Cantalice e Doglas Lima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0B9B" w:rsidRPr="0092147F" w:rsidRDefault="00F60B9B" w:rsidP="00186AA8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B65D38" w:rsidRDefault="00B65D38" w:rsidP="00F60B9B">
      <w:pPr>
        <w:pStyle w:val="normal0"/>
        <w:widowControl w:val="0"/>
        <w:tabs>
          <w:tab w:val="left" w:pos="1805"/>
        </w:tabs>
        <w:spacing w:line="276" w:lineRule="auto"/>
      </w:pPr>
    </w:p>
    <w:tbl>
      <w:tblPr>
        <w:tblStyle w:val="a"/>
        <w:tblW w:w="8666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737"/>
        <w:gridCol w:w="1320"/>
        <w:gridCol w:w="2220"/>
        <w:gridCol w:w="4389"/>
      </w:tblGrid>
      <w:tr w:rsidR="00B65D38">
        <w:trPr>
          <w:trHeight w:val="360"/>
        </w:trPr>
        <w:tc>
          <w:tcPr>
            <w:tcW w:w="8666" w:type="dxa"/>
            <w:gridSpan w:val="4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B65D38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0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B65D38" w:rsidRDefault="00CD52C8">
            <w:pPr>
              <w:pStyle w:val="normal0"/>
              <w:jc w:val="center"/>
            </w:pPr>
            <w:r>
              <w:rPr>
                <w:b/>
              </w:rPr>
              <w:t>Notas da Revisão</w:t>
            </w:r>
          </w:p>
        </w:tc>
      </w:tr>
      <w:tr w:rsidR="00F60B9B">
        <w:trPr>
          <w:trHeight w:val="340"/>
        </w:trPr>
        <w:tc>
          <w:tcPr>
            <w:tcW w:w="737" w:type="dxa"/>
            <w:vAlign w:val="center"/>
          </w:tcPr>
          <w:p w:rsidR="00F60B9B" w:rsidRPr="000B5156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>1.0</w:t>
            </w:r>
          </w:p>
        </w:tc>
        <w:tc>
          <w:tcPr>
            <w:tcW w:w="1320" w:type="dxa"/>
            <w:vAlign w:val="center"/>
          </w:tcPr>
          <w:p w:rsidR="00F60B9B" w:rsidRPr="000B5156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>30/02/2010</w:t>
            </w:r>
          </w:p>
        </w:tc>
        <w:tc>
          <w:tcPr>
            <w:tcW w:w="2220" w:type="dxa"/>
            <w:vAlign w:val="center"/>
          </w:tcPr>
          <w:p w:rsidR="00F60B9B" w:rsidRDefault="00F60B9B" w:rsidP="00F60B9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  <w:szCs w:val="22"/>
              </w:rPr>
            </w:pP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>Sr. Emerson Cantalice</w:t>
            </w:r>
            <w:r>
              <w:rPr>
                <w:rFonts w:ascii="Cambria" w:hAnsi="Cambria"/>
                <w:color w:val="000000"/>
                <w:sz w:val="20"/>
                <w:szCs w:val="22"/>
              </w:rPr>
              <w:t>,</w:t>
            </w:r>
          </w:p>
          <w:p w:rsidR="00F60B9B" w:rsidRPr="000B5156" w:rsidRDefault="00F60B9B" w:rsidP="00F60B9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>
              <w:rPr>
                <w:rFonts w:ascii="Cambria" w:hAnsi="Cambria"/>
                <w:color w:val="000000"/>
                <w:sz w:val="20"/>
                <w:szCs w:val="22"/>
              </w:rPr>
              <w:t>Sr. Doglas Lima</w:t>
            </w:r>
          </w:p>
        </w:tc>
        <w:tc>
          <w:tcPr>
            <w:tcW w:w="4389" w:type="dxa"/>
            <w:vAlign w:val="center"/>
          </w:tcPr>
          <w:p w:rsidR="00F60B9B" w:rsidRPr="000B5156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0"/>
              </w:rPr>
            </w:pPr>
            <w:r w:rsidRPr="00597F0A">
              <w:rPr>
                <w:rFonts w:ascii="Cambria" w:hAnsi="Cambria"/>
                <w:color w:val="000000"/>
                <w:sz w:val="20"/>
                <w:szCs w:val="22"/>
                <w:u w:val="single"/>
              </w:rPr>
              <w:t>Elaboração</w:t>
            </w:r>
            <w:r w:rsidRPr="000B5156">
              <w:rPr>
                <w:rFonts w:ascii="Cambria" w:hAnsi="Cambria"/>
                <w:color w:val="000000"/>
                <w:sz w:val="20"/>
                <w:szCs w:val="22"/>
              </w:rPr>
              <w:t xml:space="preserve"> Inicial – primeiro rascunho</w:t>
            </w:r>
          </w:p>
        </w:tc>
      </w:tr>
    </w:tbl>
    <w:p w:rsidR="00B65D38" w:rsidRDefault="00B65D38">
      <w:pPr>
        <w:pStyle w:val="normal0"/>
      </w:pPr>
    </w:p>
    <w:p w:rsidR="00B65D38" w:rsidRDefault="00CD52C8">
      <w:pPr>
        <w:pStyle w:val="Ttulo1"/>
      </w:pPr>
      <w:r>
        <w:t>Problema e Justificativa do projeto</w:t>
      </w:r>
    </w:p>
    <w:p w:rsidR="00F60B9B" w:rsidRPr="00F60B9B" w:rsidRDefault="00F60B9B" w:rsidP="00F60B9B">
      <w:pPr>
        <w:pStyle w:val="Ttulo1"/>
        <w:spacing w:before="0"/>
        <w:jc w:val="both"/>
        <w:rPr>
          <w:rFonts w:asciiTheme="minorHAnsi" w:hAnsiTheme="minorHAnsi"/>
          <w:b w:val="0"/>
          <w:color w:val="000000"/>
          <w:sz w:val="22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Visto a dificuldade na busca de fichas hospitalares e o grande gasto de espaço e de papel para arquivar tais fichas, esse projeto vem buscar melhorar a organização de documentos e facilitar o acesso ao mesmo de forma pratica, eficiente e segura</w:t>
      </w:r>
      <w:r w:rsidRPr="00F60B9B">
        <w:rPr>
          <w:rFonts w:asciiTheme="minorHAnsi" w:hAnsiTheme="minorHAnsi"/>
          <w:b w:val="0"/>
          <w:color w:val="000000"/>
          <w:sz w:val="22"/>
        </w:rPr>
        <w:t xml:space="preserve">. </w:t>
      </w:r>
    </w:p>
    <w:p w:rsidR="00B65D38" w:rsidRDefault="00B65D38">
      <w:pPr>
        <w:pStyle w:val="normal0"/>
      </w:pPr>
    </w:p>
    <w:p w:rsidR="00F60B9B" w:rsidRDefault="00F60B9B">
      <w:pPr>
        <w:pStyle w:val="normal0"/>
      </w:pPr>
    </w:p>
    <w:p w:rsidR="00B65D38" w:rsidRDefault="00CD52C8">
      <w:pPr>
        <w:pStyle w:val="Ttulo1"/>
      </w:pPr>
      <w:r>
        <w:t xml:space="preserve">Objetivos </w:t>
      </w:r>
    </w:p>
    <w:p w:rsidR="00F60B9B" w:rsidRPr="00F60B9B" w:rsidRDefault="00F60B9B" w:rsidP="00F60B9B">
      <w:pPr>
        <w:pStyle w:val="Ttulo1"/>
        <w:spacing w:before="0"/>
        <w:jc w:val="both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Esse projeto busca informatizar a maior parte possível do funcionamento de um hospital, trazendo mais organização, gerencia de produtos, pessoal e dados dos pacientes. Auxiliando também os funcionários nas suas tarefas cotidianas.</w:t>
      </w:r>
    </w:p>
    <w:p w:rsidR="00B65D38" w:rsidRDefault="00B65D38">
      <w:pPr>
        <w:pStyle w:val="normal0"/>
      </w:pPr>
    </w:p>
    <w:p w:rsidR="00B65D38" w:rsidRDefault="00CD52C8">
      <w:pPr>
        <w:pStyle w:val="Ttulo1"/>
      </w:pPr>
      <w:bookmarkStart w:id="0" w:name="_83ao9nhxt5j4" w:colFirst="0" w:colLast="0"/>
      <w:bookmarkEnd w:id="0"/>
      <w:r>
        <w:t>Stakeholders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Bruno Dias (Avaliador), Emerson Cantalice (Dev), Doglas Lima (Dev), Marcel Sales (Médico).</w:t>
      </w:r>
    </w:p>
    <w:p w:rsidR="00B65D38" w:rsidRDefault="00B65D38">
      <w:pPr>
        <w:pStyle w:val="normal0"/>
      </w:pPr>
    </w:p>
    <w:p w:rsidR="00B65D38" w:rsidRDefault="00CD52C8">
      <w:pPr>
        <w:pStyle w:val="Ttulo1"/>
      </w:pPr>
      <w:r>
        <w:t>Principais requisitos das principais entregas/produtos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Login (Controle de acesso, sessão e gerenciamento de usuário)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Login feito por usuário e senha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Tempo máximo de inatividade (5m)</w:t>
      </w:r>
    </w:p>
    <w:p w:rsidR="00F60B9B" w:rsidRPr="00F60B9B" w:rsidRDefault="00F60B9B" w:rsidP="00F60B9B">
      <w:pPr>
        <w:pStyle w:val="Ttulo1"/>
        <w:spacing w:before="0"/>
        <w:ind w:left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Regras: ADM </w:t>
      </w:r>
      <w:r w:rsidRPr="00F60B9B">
        <w:rPr>
          <w:rFonts w:asciiTheme="minorHAnsi" w:hAnsiTheme="minorHAnsi"/>
          <w:b w:val="0"/>
          <w:color w:val="auto"/>
          <w:sz w:val="16"/>
          <w:szCs w:val="16"/>
        </w:rPr>
        <w:t xml:space="preserve">(Administrador do sistema), MED (Médico), REC (Recepcionista), RH (Recursos Humanos), </w:t>
      </w:r>
      <w:r w:rsidR="00B41E40">
        <w:rPr>
          <w:rFonts w:asciiTheme="minorHAnsi" w:hAnsiTheme="minorHAnsi"/>
          <w:b w:val="0"/>
          <w:color w:val="auto"/>
          <w:sz w:val="16"/>
          <w:szCs w:val="16"/>
        </w:rPr>
        <w:t>ALM</w:t>
      </w:r>
      <w:r w:rsidRPr="00F60B9B">
        <w:rPr>
          <w:rFonts w:asciiTheme="minorHAnsi" w:hAnsiTheme="minorHAnsi"/>
          <w:b w:val="0"/>
          <w:color w:val="auto"/>
          <w:sz w:val="16"/>
          <w:szCs w:val="16"/>
        </w:rPr>
        <w:t>(Almoxarifado)</w:t>
      </w: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 – Para controle de acesso.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Hospital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funcionário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ADM e RH podem editar e criar funcionários.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pacientes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ADM e REC podem criar e editar pacientes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Cadastro de produtos (CRUD)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ADM e ALM podem editar e adicionar produtos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básicos para o cadastro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Emissão de receitas médicas (Por médicos)</w:t>
      </w: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médicos podem emitir receitas</w:t>
      </w:r>
    </w:p>
    <w:p w:rsid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primordiais para o cadastro</w:t>
      </w:r>
    </w:p>
    <w:p w:rsidR="00B41E40" w:rsidRPr="00F60B9B" w:rsidRDefault="00B41E40" w:rsidP="00B41E40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</w:t>
      </w:r>
      <w:r>
        <w:rPr>
          <w:rFonts w:asciiTheme="minorHAnsi" w:hAnsiTheme="minorHAnsi"/>
          <w:b w:val="0"/>
          <w:color w:val="000000"/>
          <w:sz w:val="16"/>
          <w:szCs w:val="16"/>
        </w:rPr>
        <w:t>Solicitar Produtos (Por MED, REC e ADM</w:t>
      </w:r>
      <w:r w:rsidRPr="00F60B9B">
        <w:rPr>
          <w:rFonts w:asciiTheme="minorHAnsi" w:hAnsiTheme="minorHAnsi"/>
          <w:b w:val="0"/>
          <w:color w:val="000000"/>
          <w:sz w:val="16"/>
          <w:szCs w:val="16"/>
        </w:rPr>
        <w:t>)</w:t>
      </w:r>
    </w:p>
    <w:p w:rsidR="00B41E40" w:rsidRPr="00F60B9B" w:rsidRDefault="00B41E40" w:rsidP="00B41E40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ab/>
        <w:t>- Apenas médicos podem emitir receitas</w:t>
      </w:r>
    </w:p>
    <w:p w:rsidR="00B41E40" w:rsidRPr="00F60B9B" w:rsidRDefault="00B41E40" w:rsidP="00B41E40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Levantar os dados primordiais para o cadastro</w:t>
      </w:r>
    </w:p>
    <w:p w:rsidR="00B41E40" w:rsidRPr="00B41E40" w:rsidRDefault="00B41E40" w:rsidP="00B41E40">
      <w:pPr>
        <w:pStyle w:val="normal0"/>
      </w:pPr>
    </w:p>
    <w:p w:rsidR="00F60B9B" w:rsidRPr="00F60B9B" w:rsidRDefault="00F60B9B" w:rsidP="00F60B9B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lastRenderedPageBreak/>
        <w:t>- Almoxarifado (</w:t>
      </w:r>
      <w:r w:rsidR="00B41E40">
        <w:rPr>
          <w:rFonts w:asciiTheme="minorHAnsi" w:hAnsiTheme="minorHAnsi"/>
          <w:b w:val="0"/>
          <w:color w:val="000000"/>
          <w:sz w:val="16"/>
          <w:szCs w:val="16"/>
        </w:rPr>
        <w:t>S</w:t>
      </w:r>
      <w:r w:rsidRPr="00F60B9B">
        <w:rPr>
          <w:rFonts w:asciiTheme="minorHAnsi" w:hAnsiTheme="minorHAnsi"/>
          <w:b w:val="0"/>
          <w:color w:val="000000"/>
          <w:sz w:val="16"/>
          <w:szCs w:val="16"/>
        </w:rPr>
        <w:t>aída de produtos)</w:t>
      </w:r>
    </w:p>
    <w:p w:rsidR="00F60B9B" w:rsidRP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Apenas ADM e ALM podem dar entrada e </w:t>
      </w:r>
      <w:r w:rsidR="00CE3D5E" w:rsidRPr="00F60B9B">
        <w:rPr>
          <w:rFonts w:asciiTheme="minorHAnsi" w:hAnsiTheme="minorHAnsi"/>
          <w:b w:val="0"/>
          <w:color w:val="000000"/>
          <w:sz w:val="16"/>
          <w:szCs w:val="16"/>
        </w:rPr>
        <w:t>saída</w:t>
      </w: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 de produtos</w:t>
      </w:r>
    </w:p>
    <w:p w:rsidR="00F60B9B" w:rsidRDefault="00F60B9B" w:rsidP="00F60B9B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>- Emissão de relatório para assinatura dos requerentes.</w:t>
      </w:r>
    </w:p>
    <w:p w:rsidR="00EA2CEC" w:rsidRPr="00F60B9B" w:rsidRDefault="00EA2CEC" w:rsidP="00EA2CEC">
      <w:pPr>
        <w:pStyle w:val="Ttulo1"/>
        <w:spacing w:before="0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</w:t>
      </w:r>
      <w:r>
        <w:rPr>
          <w:rFonts w:asciiTheme="minorHAnsi" w:hAnsiTheme="minorHAnsi"/>
          <w:b w:val="0"/>
          <w:color w:val="000000"/>
          <w:sz w:val="16"/>
          <w:szCs w:val="16"/>
        </w:rPr>
        <w:t xml:space="preserve">Marcar Consulta </w:t>
      </w:r>
    </w:p>
    <w:p w:rsidR="00EA2CEC" w:rsidRPr="00F60B9B" w:rsidRDefault="00EA2CEC" w:rsidP="00EA2CEC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Apenas ADM e </w:t>
      </w:r>
      <w:r>
        <w:rPr>
          <w:rFonts w:asciiTheme="minorHAnsi" w:hAnsiTheme="minorHAnsi"/>
          <w:b w:val="0"/>
          <w:color w:val="000000"/>
          <w:sz w:val="16"/>
          <w:szCs w:val="16"/>
        </w:rPr>
        <w:t>REC</w:t>
      </w: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 </w:t>
      </w:r>
      <w:r>
        <w:rPr>
          <w:rFonts w:asciiTheme="minorHAnsi" w:hAnsiTheme="minorHAnsi"/>
          <w:b w:val="0"/>
          <w:color w:val="000000"/>
          <w:sz w:val="16"/>
          <w:szCs w:val="16"/>
        </w:rPr>
        <w:t>.</w:t>
      </w:r>
    </w:p>
    <w:p w:rsidR="00EA2CEC" w:rsidRPr="00F60B9B" w:rsidRDefault="00EA2CEC" w:rsidP="00EA2CEC">
      <w:pPr>
        <w:pStyle w:val="Ttulo1"/>
        <w:spacing w:before="0"/>
        <w:ind w:firstLine="708"/>
        <w:rPr>
          <w:rFonts w:asciiTheme="minorHAnsi" w:hAnsiTheme="minorHAnsi"/>
          <w:b w:val="0"/>
          <w:color w:val="000000"/>
          <w:sz w:val="16"/>
          <w:szCs w:val="16"/>
        </w:rPr>
      </w:pPr>
      <w:r w:rsidRPr="00F60B9B">
        <w:rPr>
          <w:rFonts w:asciiTheme="minorHAnsi" w:hAnsiTheme="minorHAnsi"/>
          <w:b w:val="0"/>
          <w:color w:val="000000"/>
          <w:sz w:val="16"/>
          <w:szCs w:val="16"/>
        </w:rPr>
        <w:t xml:space="preserve">- </w:t>
      </w:r>
      <w:r>
        <w:rPr>
          <w:rFonts w:asciiTheme="minorHAnsi" w:hAnsiTheme="minorHAnsi"/>
          <w:b w:val="0"/>
          <w:color w:val="000000"/>
          <w:sz w:val="16"/>
          <w:szCs w:val="16"/>
        </w:rPr>
        <w:t>Marcar consultas nos tempos hábeis dos médicos cadastrados</w:t>
      </w:r>
    </w:p>
    <w:p w:rsidR="00EA2CEC" w:rsidRPr="00EA2CEC" w:rsidRDefault="00EA2CEC" w:rsidP="00EA2CEC">
      <w:pPr>
        <w:pStyle w:val="normal0"/>
      </w:pPr>
    </w:p>
    <w:p w:rsidR="00B65D38" w:rsidRDefault="00B65D38">
      <w:pPr>
        <w:pStyle w:val="normal0"/>
        <w:tabs>
          <w:tab w:val="center" w:pos="4320"/>
          <w:tab w:val="right" w:pos="8640"/>
        </w:tabs>
      </w:pPr>
    </w:p>
    <w:p w:rsidR="00B65D38" w:rsidRDefault="00B65D38">
      <w:pPr>
        <w:pStyle w:val="normal0"/>
      </w:pPr>
    </w:p>
    <w:p w:rsidR="00B65D38" w:rsidRDefault="00CD52C8">
      <w:pPr>
        <w:pStyle w:val="Ttulo1"/>
      </w:pPr>
      <w:r>
        <w:t>Marcos</w:t>
      </w:r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649"/>
        <w:gridCol w:w="6009"/>
        <w:gridCol w:w="1759"/>
      </w:tblGrid>
      <w:tr w:rsidR="00F60B9B">
        <w:tc>
          <w:tcPr>
            <w:tcW w:w="1649" w:type="dxa"/>
            <w:shd w:val="clear" w:color="auto" w:fill="DBE5F1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Previsão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Definição do Projeto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92147F">
              <w:rPr>
                <w:rFonts w:asciiTheme="minorHAnsi" w:hAnsiTheme="minorHAnsi" w:cs="Arial"/>
                <w:sz w:val="16"/>
                <w:szCs w:val="16"/>
              </w:rPr>
              <w:t>Levantamento de requisitos</w:t>
            </w:r>
          </w:p>
          <w:p w:rsidR="00F60B9B" w:rsidRPr="0092147F" w:rsidRDefault="00F60B9B" w:rsidP="00186AA8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19/08/16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Diagramas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2147F">
              <w:rPr>
                <w:rFonts w:asciiTheme="minorHAnsi" w:hAnsiTheme="minorHAnsi" w:cs="Arial"/>
                <w:sz w:val="16"/>
                <w:szCs w:val="16"/>
              </w:rPr>
              <w:t>- Diagramas caso de uso</w:t>
            </w:r>
          </w:p>
          <w:p w:rsidR="00F60B9B" w:rsidRPr="0092147F" w:rsidRDefault="00F60B9B" w:rsidP="00186AA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30/08/16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Diagramas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-Diagramas de classe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05/09/16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Diagramas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-Diagramas de classe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12/09/16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Controle de versão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-Implantação de controle de versão Git(Github)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19/09/16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Revisão código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-Revisão de código - Reviewable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26/09/16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Integração 1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-Integração continua - Codeship | Jenkins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03/10/16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Implementação 1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-Implementação do modelo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17/10/16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Implementação 2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-Implementação da visão 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31/10/16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Integração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-Integração de modelo e visão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14/11/16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Integração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-Integração de modelo e visão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31/11/16</w:t>
            </w:r>
          </w:p>
        </w:tc>
      </w:tr>
      <w:tr w:rsidR="00F60B9B">
        <w:tc>
          <w:tcPr>
            <w:tcW w:w="164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Entrega</w:t>
            </w:r>
          </w:p>
        </w:tc>
        <w:tc>
          <w:tcPr>
            <w:tcW w:w="6009" w:type="dxa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-Entrega de projeto final</w:t>
            </w:r>
          </w:p>
        </w:tc>
        <w:tc>
          <w:tcPr>
            <w:tcW w:w="1759" w:type="dxa"/>
            <w:vAlign w:val="center"/>
          </w:tcPr>
          <w:p w:rsidR="00F60B9B" w:rsidRPr="0092147F" w:rsidRDefault="00F60B9B" w:rsidP="00186AA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2147F">
              <w:rPr>
                <w:rFonts w:asciiTheme="minorHAnsi" w:hAnsiTheme="minorHAnsi"/>
                <w:color w:val="000000"/>
                <w:sz w:val="16"/>
                <w:szCs w:val="16"/>
              </w:rPr>
              <w:t>28/11/16</w:t>
            </w:r>
          </w:p>
        </w:tc>
      </w:tr>
    </w:tbl>
    <w:p w:rsidR="00B65D38" w:rsidRDefault="00B65D38">
      <w:pPr>
        <w:pStyle w:val="normal0"/>
        <w:tabs>
          <w:tab w:val="center" w:pos="4320"/>
          <w:tab w:val="right" w:pos="8640"/>
        </w:tabs>
      </w:pPr>
    </w:p>
    <w:p w:rsidR="00B65D38" w:rsidRDefault="00B65D38">
      <w:pPr>
        <w:pStyle w:val="normal0"/>
      </w:pPr>
    </w:p>
    <w:sectPr w:rsidR="00B65D38" w:rsidSect="00B65D38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0C7" w:rsidRDefault="009920C7" w:rsidP="00B65D38">
      <w:r>
        <w:separator/>
      </w:r>
    </w:p>
  </w:endnote>
  <w:endnote w:type="continuationSeparator" w:id="1">
    <w:p w:rsidR="009920C7" w:rsidRDefault="009920C7" w:rsidP="00B6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8" w:rsidRDefault="00B65D38">
    <w:pPr>
      <w:pStyle w:val="normal0"/>
      <w:widowControl w:val="0"/>
      <w:spacing w:line="276" w:lineRule="auto"/>
    </w:pPr>
  </w:p>
  <w:tbl>
    <w:tblPr>
      <w:tblStyle w:val="a2"/>
      <w:tblW w:w="8720" w:type="dxa"/>
      <w:jc w:val="center"/>
      <w:tblInd w:w="-115" w:type="dxa"/>
      <w:tblBorders>
        <w:top w:val="single" w:sz="4" w:space="0" w:color="000000"/>
      </w:tblBorders>
      <w:tblLayout w:type="fixed"/>
      <w:tblLook w:val="0000"/>
    </w:tblPr>
    <w:tblGrid>
      <w:gridCol w:w="4360"/>
      <w:gridCol w:w="4360"/>
    </w:tblGrid>
    <w:tr w:rsidR="00B65D38">
      <w:trPr>
        <w:trHeight w:val="440"/>
        <w:jc w:val="center"/>
      </w:trPr>
      <w:tc>
        <w:tcPr>
          <w:tcW w:w="4360" w:type="dxa"/>
          <w:vAlign w:val="center"/>
        </w:tcPr>
        <w:p w:rsidR="00B65D38" w:rsidRDefault="00CD52C8">
          <w:pPr>
            <w:pStyle w:val="normal0"/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B65D38" w:rsidRDefault="00CD52C8">
          <w:pPr>
            <w:pStyle w:val="normal0"/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fldSimple w:instr="PAGE">
            <w:r w:rsidR="00CE3D5E">
              <w:rPr>
                <w:noProof/>
              </w:rPr>
              <w:t>1</w:t>
            </w:r>
          </w:fldSimple>
          <w:r>
            <w:rPr>
              <w:color w:val="244061"/>
            </w:rPr>
            <w:t xml:space="preserve"> de </w:t>
          </w:r>
          <w:fldSimple w:instr="NUMPAGES">
            <w:r w:rsidR="00CE3D5E">
              <w:rPr>
                <w:noProof/>
              </w:rPr>
              <w:t>2</w:t>
            </w:r>
          </w:fldSimple>
        </w:p>
      </w:tc>
    </w:tr>
  </w:tbl>
  <w:p w:rsidR="00B65D38" w:rsidRDefault="00B65D38">
    <w:pPr>
      <w:pStyle w:val="normal0"/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0C7" w:rsidRDefault="009920C7" w:rsidP="00B65D38">
      <w:r>
        <w:separator/>
      </w:r>
    </w:p>
  </w:footnote>
  <w:footnote w:type="continuationSeparator" w:id="1">
    <w:p w:rsidR="009920C7" w:rsidRDefault="009920C7" w:rsidP="00B65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B9B" w:rsidRPr="00F60B9B" w:rsidRDefault="00F60B9B" w:rsidP="00F60B9B">
    <w:pPr>
      <w:rPr>
        <w:rFonts w:ascii="Times New Roman" w:eastAsia="Times New Roman" w:hAnsi="Times New Roman" w:cs="Times New Roman"/>
        <w:color w:val="auto"/>
        <w:sz w:val="24"/>
        <w:szCs w:val="24"/>
      </w:rPr>
    </w:pPr>
  </w:p>
  <w:p w:rsidR="00B65D38" w:rsidRDefault="00B65D38">
    <w:pPr>
      <w:pStyle w:val="normal0"/>
      <w:widowControl w:val="0"/>
      <w:spacing w:line="276" w:lineRule="auto"/>
    </w:pPr>
  </w:p>
  <w:p w:rsidR="00B65D38" w:rsidRDefault="00B65D38">
    <w:pPr>
      <w:pStyle w:val="normal0"/>
      <w:tabs>
        <w:tab w:val="center" w:pos="4252"/>
        <w:tab w:val="right" w:pos="8504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D38"/>
    <w:rsid w:val="00817FD6"/>
    <w:rsid w:val="009920C7"/>
    <w:rsid w:val="009E12D5"/>
    <w:rsid w:val="00B41E40"/>
    <w:rsid w:val="00B65D38"/>
    <w:rsid w:val="00BA4CBF"/>
    <w:rsid w:val="00C81604"/>
    <w:rsid w:val="00CD52C8"/>
    <w:rsid w:val="00CE3D5E"/>
    <w:rsid w:val="00E145D7"/>
    <w:rsid w:val="00EA2CEC"/>
    <w:rsid w:val="00F6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D5"/>
  </w:style>
  <w:style w:type="paragraph" w:styleId="Ttulo1">
    <w:name w:val="heading 1"/>
    <w:basedOn w:val="normal0"/>
    <w:next w:val="normal0"/>
    <w:rsid w:val="00B65D38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0"/>
    <w:next w:val="normal0"/>
    <w:rsid w:val="00B65D3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65D38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0"/>
    <w:next w:val="normal0"/>
    <w:rsid w:val="00B65D3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65D38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B65D3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65D38"/>
  </w:style>
  <w:style w:type="table" w:customStyle="1" w:styleId="TableNormal">
    <w:name w:val="Table Normal"/>
    <w:rsid w:val="00B65D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65D38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0"/>
    <w:next w:val="normal0"/>
    <w:rsid w:val="00B65D3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5D38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rsid w:val="00B65D38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rsid w:val="00B65D38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65D3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60B9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60B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0B9B"/>
  </w:style>
  <w:style w:type="paragraph" w:styleId="Rodap">
    <w:name w:val="footer"/>
    <w:basedOn w:val="Normal"/>
    <w:link w:val="RodapChar"/>
    <w:uiPriority w:val="99"/>
    <w:semiHidden/>
    <w:unhideWhenUsed/>
    <w:rsid w:val="00F60B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60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82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</dc:creator>
  <cp:lastModifiedBy>Emerson Cantalice</cp:lastModifiedBy>
  <cp:revision>7</cp:revision>
  <dcterms:created xsi:type="dcterms:W3CDTF">2016-08-29T02:07:00Z</dcterms:created>
  <dcterms:modified xsi:type="dcterms:W3CDTF">2016-09-12T22:00:00Z</dcterms:modified>
</cp:coreProperties>
</file>