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8E4" w:rsidRDefault="0010260C">
      <w:pPr>
        <w:pStyle w:val="Body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01F1E"/>
          <w:sz w:val="32"/>
          <w:szCs w:val="32"/>
          <w:u w:color="201F1E"/>
        </w:rPr>
      </w:pPr>
      <w:r>
        <w:rPr>
          <w:rFonts w:ascii="Times New Roman" w:hAnsi="Times New Roman"/>
          <w:b/>
          <w:bCs/>
          <w:color w:val="201F1E"/>
          <w:sz w:val="32"/>
          <w:szCs w:val="32"/>
          <w:u w:color="201F1E"/>
        </w:rPr>
        <w:t>Sugest</w:t>
      </w:r>
      <w:r>
        <w:rPr>
          <w:rFonts w:ascii="Times New Roman" w:hAnsi="Times New Roman"/>
          <w:b/>
          <w:bCs/>
          <w:color w:val="201F1E"/>
          <w:sz w:val="32"/>
          <w:szCs w:val="32"/>
          <w:u w:color="201F1E"/>
          <w:lang w:val="pt-PT"/>
        </w:rPr>
        <w:t>õ</w:t>
      </w:r>
      <w:r>
        <w:rPr>
          <w:rFonts w:ascii="Times New Roman" w:hAnsi="Times New Roman"/>
          <w:b/>
          <w:bCs/>
          <w:color w:val="201F1E"/>
          <w:sz w:val="32"/>
          <w:szCs w:val="32"/>
          <w:u w:color="201F1E"/>
          <w:lang w:val="es-ES_tradnl"/>
        </w:rPr>
        <w:t>es de modifica</w:t>
      </w:r>
      <w:r>
        <w:rPr>
          <w:rFonts w:ascii="Times New Roman" w:hAnsi="Times New Roman"/>
          <w:b/>
          <w:bCs/>
          <w:color w:val="201F1E"/>
          <w:sz w:val="32"/>
          <w:szCs w:val="32"/>
          <w:u w:color="201F1E"/>
          <w:lang w:val="pt-PT"/>
        </w:rPr>
        <w:t>çõ</w:t>
      </w:r>
      <w:r>
        <w:rPr>
          <w:rFonts w:ascii="Times New Roman" w:hAnsi="Times New Roman"/>
          <w:b/>
          <w:bCs/>
          <w:color w:val="201F1E"/>
          <w:sz w:val="32"/>
          <w:szCs w:val="32"/>
          <w:u w:color="201F1E"/>
          <w:lang w:val="pt-PT"/>
        </w:rPr>
        <w:t>es do trabalho:</w:t>
      </w:r>
    </w:p>
    <w:p w:rsidR="00B258E4" w:rsidRDefault="00B258E4">
      <w:pPr>
        <w:pStyle w:val="Body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u w:color="201F1E"/>
        </w:rPr>
      </w:pPr>
    </w:p>
    <w:p w:rsidR="00B258E4" w:rsidRDefault="000E6400">
      <w:pPr>
        <w:pStyle w:val="Body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u w:color="201F1E"/>
        </w:rPr>
      </w:pPr>
      <w:r>
        <w:rPr>
          <w:rFonts w:ascii="Times New Roman" w:hAnsi="Times New Roman"/>
          <w:b/>
          <w:bCs/>
          <w:color w:val="201F1E"/>
          <w:sz w:val="24"/>
          <w:szCs w:val="24"/>
          <w:u w:color="201F1E"/>
          <w:lang w:val="pt-PT"/>
        </w:rPr>
        <w:t>TEXTUAIS: (VER DEPOIS CORREÇÕES DE TEXTO DO PAVEL E GARCIA, PRINCIPALMENTE PAVEL</w:t>
      </w:r>
      <w:proofErr w:type="gramStart"/>
      <w:r>
        <w:rPr>
          <w:rFonts w:ascii="Times New Roman" w:hAnsi="Times New Roman"/>
          <w:b/>
          <w:bCs/>
          <w:color w:val="201F1E"/>
          <w:sz w:val="24"/>
          <w:szCs w:val="24"/>
          <w:u w:color="201F1E"/>
          <w:lang w:val="pt-PT"/>
        </w:rPr>
        <w:t>)</w:t>
      </w:r>
      <w:proofErr w:type="gramEnd"/>
    </w:p>
    <w:p w:rsidR="000E6400" w:rsidRDefault="000E6400">
      <w:pPr>
        <w:pStyle w:val="Body"/>
        <w:shd w:val="clear" w:color="auto" w:fill="FFFFFF"/>
        <w:spacing w:after="0" w:line="360" w:lineRule="auto"/>
        <w:jc w:val="both"/>
        <w:rPr>
          <w:rFonts w:ascii="Times New Roman" w:hAnsi="Times New Roman"/>
          <w:b/>
          <w:color w:val="201F1E"/>
          <w:sz w:val="24"/>
          <w:szCs w:val="24"/>
          <w:u w:color="201F1E"/>
          <w:lang w:val="pt-PT"/>
        </w:rPr>
      </w:pPr>
      <w:r>
        <w:rPr>
          <w:rFonts w:ascii="Times New Roman" w:hAnsi="Times New Roman"/>
          <w:b/>
          <w:color w:val="201F1E"/>
          <w:sz w:val="24"/>
          <w:szCs w:val="24"/>
          <w:u w:color="201F1E"/>
          <w:lang w:val="pt-PT"/>
        </w:rPr>
        <w:t>Título:</w:t>
      </w:r>
    </w:p>
    <w:p w:rsidR="000E6400" w:rsidRPr="000E6400" w:rsidRDefault="000E6400">
      <w:pPr>
        <w:pStyle w:val="Body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u w:color="201F1E"/>
          <w:lang w:val="pt-PT"/>
        </w:rPr>
      </w:pP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 xml:space="preserve">Mudar título e objetivo do trabalho – </w:t>
      </w:r>
      <w:r>
        <w:rPr>
          <w:rFonts w:ascii="Times New Roman" w:hAnsi="Times New Roman"/>
          <w:color w:val="201F1E"/>
          <w:sz w:val="24"/>
          <w:szCs w:val="24"/>
          <w:u w:color="201F1E"/>
        </w:rPr>
        <w:t>est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á escrito de forma geral demais.</w:t>
      </w:r>
    </w:p>
    <w:p w:rsidR="000E6400" w:rsidRPr="000E6400" w:rsidRDefault="000E6400">
      <w:pPr>
        <w:pStyle w:val="Body"/>
        <w:shd w:val="clear" w:color="auto" w:fill="FFFFFF"/>
        <w:spacing w:after="0" w:line="360" w:lineRule="auto"/>
        <w:jc w:val="both"/>
        <w:rPr>
          <w:rFonts w:ascii="Times New Roman" w:hAnsi="Times New Roman"/>
          <w:b/>
          <w:color w:val="201F1E"/>
          <w:sz w:val="24"/>
          <w:szCs w:val="24"/>
          <w:u w:color="201F1E"/>
          <w:lang w:val="pt-PT"/>
        </w:rPr>
      </w:pPr>
      <w:r w:rsidRPr="000E6400">
        <w:rPr>
          <w:rFonts w:ascii="Times New Roman" w:hAnsi="Times New Roman"/>
          <w:b/>
          <w:color w:val="201F1E"/>
          <w:sz w:val="24"/>
          <w:szCs w:val="24"/>
          <w:u w:color="201F1E"/>
          <w:lang w:val="pt-PT"/>
        </w:rPr>
        <w:t>Introdução:</w:t>
      </w:r>
    </w:p>
    <w:p w:rsidR="000E6400" w:rsidRPr="000E6400" w:rsidRDefault="000E6400">
      <w:pPr>
        <w:pStyle w:val="Body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u w:color="201F1E"/>
        </w:rPr>
      </w:pPr>
      <w:proofErr w:type="spellStart"/>
      <w:r w:rsidRPr="00763CF9">
        <w:rPr>
          <w:rFonts w:ascii="Times New Roman" w:hAnsi="Times New Roman"/>
          <w:color w:val="201F1E"/>
          <w:sz w:val="24"/>
          <w:szCs w:val="24"/>
          <w:u w:color="201F1E"/>
          <w:lang w:val="pt-BR"/>
        </w:rPr>
        <w:t>Discuss</w:t>
      </w:r>
      <w:proofErr w:type="spellEnd"/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ão da fragmentaçã</w:t>
      </w:r>
      <w:r>
        <w:rPr>
          <w:rFonts w:ascii="Times New Roman" w:hAnsi="Times New Roman"/>
          <w:color w:val="201F1E"/>
          <w:sz w:val="24"/>
          <w:szCs w:val="24"/>
          <w:u w:color="201F1E"/>
        </w:rPr>
        <w:t xml:space="preserve">o </w:t>
      </w:r>
      <w:r>
        <w:rPr>
          <w:rFonts w:ascii="Times New Roman" w:hAnsi="Times New Roman"/>
          <w:i/>
          <w:iCs/>
          <w:color w:val="201F1E"/>
          <w:sz w:val="24"/>
          <w:szCs w:val="24"/>
          <w:u w:color="201F1E"/>
          <w:lang w:val="it-IT"/>
        </w:rPr>
        <w:t>per se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 xml:space="preserve"> mostrar os dois lados, distribuindo as referências de acordo com o lado do artigo citado – </w:t>
      </w:r>
      <w:r>
        <w:rPr>
          <w:rFonts w:ascii="Times New Roman" w:hAnsi="Times New Roman"/>
          <w:color w:val="201F1E"/>
          <w:sz w:val="24"/>
          <w:szCs w:val="24"/>
          <w:u w:color="201F1E"/>
        </w:rPr>
        <w:t>n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ão colocar vencedores no debate</w:t>
      </w:r>
      <w:r>
        <w:rPr>
          <w:rFonts w:ascii="Times New Roman" w:hAnsi="Times New Roman"/>
          <w:color w:val="201F1E"/>
          <w:sz w:val="24"/>
          <w:szCs w:val="24"/>
          <w:u w:color="201F1E"/>
        </w:rPr>
        <w:t xml:space="preserve"> – Pavel </w:t>
      </w:r>
      <w:proofErr w:type="gramStart"/>
      <w:r>
        <w:rPr>
          <w:rFonts w:ascii="Times New Roman" w:hAnsi="Times New Roman"/>
          <w:color w:val="201F1E"/>
          <w:sz w:val="24"/>
          <w:szCs w:val="24"/>
          <w:u w:color="201F1E"/>
        </w:rPr>
        <w:t>correção</w:t>
      </w:r>
      <w:proofErr w:type="gramEnd"/>
    </w:p>
    <w:p w:rsidR="000E6400" w:rsidRPr="000E6400" w:rsidRDefault="000E6400">
      <w:pPr>
        <w:pStyle w:val="Body"/>
        <w:shd w:val="clear" w:color="auto" w:fill="FFFFFF"/>
        <w:spacing w:after="0" w:line="360" w:lineRule="auto"/>
        <w:jc w:val="both"/>
        <w:rPr>
          <w:rFonts w:ascii="Times New Roman" w:hAnsi="Times New Roman"/>
          <w:b/>
          <w:color w:val="201F1E"/>
          <w:sz w:val="24"/>
          <w:szCs w:val="24"/>
          <w:u w:color="201F1E"/>
          <w:lang w:val="pt-PT"/>
        </w:rPr>
      </w:pPr>
      <w:r w:rsidRPr="000E6400">
        <w:rPr>
          <w:rFonts w:ascii="Times New Roman" w:hAnsi="Times New Roman"/>
          <w:b/>
          <w:color w:val="201F1E"/>
          <w:sz w:val="24"/>
          <w:szCs w:val="24"/>
          <w:u w:color="201F1E"/>
          <w:lang w:val="pt-PT"/>
        </w:rPr>
        <w:t>Métodos:</w:t>
      </w:r>
    </w:p>
    <w:p w:rsidR="00B258E4" w:rsidRDefault="0010260C">
      <w:pPr>
        <w:pStyle w:val="Body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u w:color="201F1E"/>
        </w:rPr>
      </w:pP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Descrever vari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á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veis e equa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çõ</w:t>
      </w:r>
      <w:r w:rsidR="00AE072A"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es e i</w:t>
      </w:r>
      <w:r w:rsidR="000E6400"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 xml:space="preserve">nserir estas da 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forma correta.</w:t>
      </w:r>
    </w:p>
    <w:p w:rsidR="00B258E4" w:rsidRDefault="0010260C">
      <w:pPr>
        <w:pStyle w:val="Body"/>
        <w:shd w:val="clear" w:color="auto" w:fill="FFFFFF"/>
        <w:spacing w:after="0" w:line="360" w:lineRule="auto"/>
        <w:jc w:val="both"/>
        <w:rPr>
          <w:rFonts w:ascii="Times New Roman" w:hAnsi="Times New Roman"/>
          <w:color w:val="auto"/>
          <w:sz w:val="24"/>
          <w:szCs w:val="24"/>
          <w:u w:color="201F1E"/>
          <w:lang w:val="pt-PT"/>
        </w:rPr>
      </w:pPr>
      <w:r w:rsidRPr="00AE072A">
        <w:rPr>
          <w:rFonts w:ascii="Times New Roman" w:hAnsi="Times New Roman"/>
          <w:color w:val="auto"/>
          <w:sz w:val="24"/>
          <w:szCs w:val="24"/>
          <w:u w:color="201F1E"/>
          <w:lang w:val="pt-PT"/>
        </w:rPr>
        <w:t>Explicar resili</w:t>
      </w:r>
      <w:r w:rsidRPr="00AE072A">
        <w:rPr>
          <w:rFonts w:ascii="Times New Roman" w:hAnsi="Times New Roman"/>
          <w:color w:val="auto"/>
          <w:sz w:val="24"/>
          <w:szCs w:val="24"/>
          <w:u w:color="201F1E"/>
          <w:lang w:val="pt-PT"/>
        </w:rPr>
        <w:t>ê</w:t>
      </w:r>
      <w:r w:rsidRPr="00AE072A">
        <w:rPr>
          <w:rFonts w:ascii="Times New Roman" w:hAnsi="Times New Roman"/>
          <w:color w:val="auto"/>
          <w:sz w:val="24"/>
          <w:szCs w:val="24"/>
          <w:u w:color="201F1E"/>
          <w:lang w:val="pt-PT"/>
        </w:rPr>
        <w:t>ncia negativa</w:t>
      </w:r>
    </w:p>
    <w:p w:rsidR="000E6400" w:rsidRDefault="000E6400">
      <w:pPr>
        <w:pStyle w:val="Body"/>
        <w:shd w:val="clear" w:color="auto" w:fill="FFFFFF"/>
        <w:spacing w:after="0" w:line="360" w:lineRule="auto"/>
        <w:jc w:val="both"/>
        <w:rPr>
          <w:rFonts w:ascii="Times New Roman" w:hAnsi="Times New Roman"/>
          <w:color w:val="201F1E"/>
          <w:sz w:val="24"/>
          <w:szCs w:val="24"/>
          <w:u w:color="201F1E"/>
          <w:lang w:val="pt-PT"/>
        </w:rPr>
      </w:pP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 xml:space="preserve">Explicitar as condições de contorno 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–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 xml:space="preserve"> Toro</w:t>
      </w:r>
    </w:p>
    <w:p w:rsidR="000E6400" w:rsidRDefault="000E6400">
      <w:pPr>
        <w:pStyle w:val="Body"/>
        <w:shd w:val="clear" w:color="auto" w:fill="FFFFFF"/>
        <w:spacing w:after="0" w:line="360" w:lineRule="auto"/>
        <w:jc w:val="both"/>
        <w:rPr>
          <w:rFonts w:ascii="Times New Roman" w:hAnsi="Times New Roman"/>
          <w:color w:val="201F1E"/>
          <w:sz w:val="24"/>
          <w:szCs w:val="24"/>
          <w:u w:color="201F1E"/>
          <w:lang w:val="pt-PT"/>
        </w:rPr>
      </w:pP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Descrever melhor critério de estabilidade (tó</w:t>
      </w:r>
      <w:r>
        <w:rPr>
          <w:rFonts w:ascii="Times New Roman" w:hAnsi="Times New Roman"/>
          <w:color w:val="201F1E"/>
          <w:sz w:val="24"/>
          <w:szCs w:val="24"/>
          <w:u w:color="201F1E"/>
          <w:lang w:val="it-IT"/>
        </w:rPr>
        <w:t>pico s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 xml:space="preserve">ó para isso). </w:t>
      </w:r>
    </w:p>
    <w:p w:rsidR="000E6400" w:rsidRPr="000E6400" w:rsidRDefault="000E6400">
      <w:pPr>
        <w:pStyle w:val="Body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u w:color="201F1E"/>
          <w:lang w:val="pt-PT"/>
        </w:rPr>
      </w:pPr>
      <w:r>
        <w:rPr>
          <w:rFonts w:ascii="Times New Roman" w:hAnsi="Times New Roman"/>
          <w:color w:val="201F1E"/>
          <w:sz w:val="24"/>
          <w:szCs w:val="24"/>
          <w:u w:color="201F1E"/>
          <w:lang w:val="es-ES_tradnl"/>
        </w:rPr>
        <w:t>Valida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ção nos mé</w:t>
      </w:r>
      <w:r>
        <w:rPr>
          <w:rFonts w:ascii="Times New Roman" w:hAnsi="Times New Roman"/>
          <w:color w:val="201F1E"/>
          <w:sz w:val="24"/>
          <w:szCs w:val="24"/>
          <w:u w:color="201F1E"/>
          <w:lang w:val="es-ES_tradnl"/>
        </w:rPr>
        <w:t xml:space="preserve">todos 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– colocar sobre distú</w:t>
      </w:r>
      <w:r>
        <w:rPr>
          <w:rFonts w:ascii="Times New Roman" w:hAnsi="Times New Roman"/>
          <w:color w:val="201F1E"/>
          <w:sz w:val="24"/>
          <w:szCs w:val="24"/>
          <w:u w:color="201F1E"/>
          <w:lang w:val="it-IT"/>
        </w:rPr>
        <w:t>rbio l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á.</w:t>
      </w:r>
    </w:p>
    <w:p w:rsidR="000E6400" w:rsidRDefault="000E6400" w:rsidP="000E6400">
      <w:pPr>
        <w:pStyle w:val="Body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u w:color="201F1E"/>
        </w:rPr>
      </w:pP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 xml:space="preserve">Correção de termo - padrão persistente ou antipersistente no lugar de </w:t>
      </w:r>
      <w:proofErr w:type="gramStart"/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baixa ou alta fractalidade</w:t>
      </w:r>
      <w:proofErr w:type="gramEnd"/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. Podemos substituir por baixo e alto í</w:t>
      </w:r>
      <w:proofErr w:type="spellStart"/>
      <w:r>
        <w:rPr>
          <w:rFonts w:ascii="Times New Roman" w:hAnsi="Times New Roman"/>
          <w:color w:val="201F1E"/>
          <w:sz w:val="24"/>
          <w:szCs w:val="24"/>
          <w:u w:color="201F1E"/>
          <w:lang w:val="es-ES_tradnl"/>
        </w:rPr>
        <w:t>ndice</w:t>
      </w:r>
      <w:proofErr w:type="spellEnd"/>
      <w:r>
        <w:rPr>
          <w:rFonts w:ascii="Times New Roman" w:hAnsi="Times New Roman"/>
          <w:color w:val="201F1E"/>
          <w:sz w:val="24"/>
          <w:szCs w:val="24"/>
          <w:u w:color="201F1E"/>
          <w:lang w:val="es-ES_tradnl"/>
        </w:rPr>
        <w:t xml:space="preserve"> de </w:t>
      </w:r>
      <w:proofErr w:type="spellStart"/>
      <w:r>
        <w:rPr>
          <w:rFonts w:ascii="Times New Roman" w:hAnsi="Times New Roman"/>
          <w:color w:val="201F1E"/>
          <w:sz w:val="24"/>
          <w:szCs w:val="24"/>
          <w:u w:color="201F1E"/>
          <w:lang w:val="es-ES_tradnl"/>
        </w:rPr>
        <w:t>Hurst</w:t>
      </w:r>
      <w:proofErr w:type="spellEnd"/>
      <w:r>
        <w:rPr>
          <w:rFonts w:ascii="Times New Roman" w:hAnsi="Times New Roman"/>
          <w:color w:val="201F1E"/>
          <w:sz w:val="24"/>
          <w:szCs w:val="24"/>
          <w:u w:color="201F1E"/>
          <w:lang w:val="es-ES_tradnl"/>
        </w:rPr>
        <w:t xml:space="preserve"> </w:t>
      </w:r>
      <w:proofErr w:type="spellStart"/>
      <w:r>
        <w:rPr>
          <w:rFonts w:ascii="Times New Roman" w:hAnsi="Times New Roman"/>
          <w:color w:val="201F1E"/>
          <w:sz w:val="24"/>
          <w:szCs w:val="24"/>
          <w:u w:color="201F1E"/>
          <w:lang w:val="es-ES_tradnl"/>
        </w:rPr>
        <w:t>tamb</w:t>
      </w:r>
      <w:proofErr w:type="spellEnd"/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é</w:t>
      </w:r>
      <w:r>
        <w:rPr>
          <w:rFonts w:ascii="Times New Roman" w:hAnsi="Times New Roman"/>
          <w:color w:val="201F1E"/>
          <w:sz w:val="24"/>
          <w:szCs w:val="24"/>
          <w:u w:color="201F1E"/>
        </w:rPr>
        <w:t>m, ou termo mais biológico.</w:t>
      </w:r>
      <w:r w:rsidRPr="001C0008">
        <w:rPr>
          <w:rFonts w:ascii="Times New Roman" w:hAnsi="Times New Roman"/>
          <w:color w:val="201F1E"/>
          <w:sz w:val="24"/>
          <w:szCs w:val="24"/>
          <w:u w:color="201F1E"/>
        </w:rPr>
        <w:t xml:space="preserve"> </w:t>
      </w:r>
      <w:r>
        <w:rPr>
          <w:rFonts w:ascii="Times New Roman" w:hAnsi="Times New Roman"/>
          <w:color w:val="201F1E"/>
          <w:sz w:val="24"/>
          <w:szCs w:val="24"/>
          <w:u w:color="201F1E"/>
        </w:rPr>
        <w:t>Esse indice representa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 xml:space="preserve"> conectividade e tamanho de borda.</w:t>
      </w:r>
    </w:p>
    <w:p w:rsidR="000E6400" w:rsidRDefault="000E6400">
      <w:pPr>
        <w:pStyle w:val="Body"/>
        <w:shd w:val="clear" w:color="auto" w:fill="FFFFFF"/>
        <w:spacing w:after="0" w:line="360" w:lineRule="auto"/>
        <w:jc w:val="both"/>
        <w:rPr>
          <w:rFonts w:ascii="Times New Roman" w:hAnsi="Times New Roman"/>
          <w:color w:val="201F1E"/>
          <w:sz w:val="24"/>
          <w:szCs w:val="24"/>
          <w:u w:color="201F1E"/>
          <w:lang w:val="pt-PT"/>
        </w:rPr>
      </w:pP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Colocar índice de Hurst como medida de autocorrelação espacial.</w:t>
      </w:r>
    </w:p>
    <w:p w:rsidR="000E6400" w:rsidRDefault="000E6400">
      <w:pPr>
        <w:pStyle w:val="Body"/>
        <w:shd w:val="clear" w:color="auto" w:fill="FFFFFF"/>
        <w:spacing w:after="0" w:line="360" w:lineRule="auto"/>
        <w:jc w:val="both"/>
        <w:rPr>
          <w:rFonts w:ascii="Times New Roman" w:hAnsi="Times New Roman"/>
          <w:color w:val="201F1E"/>
          <w:sz w:val="24"/>
          <w:szCs w:val="24"/>
          <w:u w:color="201F1E"/>
          <w:lang w:val="pt-PT"/>
        </w:rPr>
      </w:pP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 xml:space="preserve">Esclarecer escalas temporais e espaciais – generalista. </w:t>
      </w:r>
    </w:p>
    <w:p w:rsidR="000E6400" w:rsidRDefault="000E6400">
      <w:pPr>
        <w:pStyle w:val="Body"/>
        <w:shd w:val="clear" w:color="auto" w:fill="FFFFFF"/>
        <w:spacing w:after="0" w:line="360" w:lineRule="auto"/>
        <w:jc w:val="both"/>
        <w:rPr>
          <w:rFonts w:ascii="Times New Roman" w:hAnsi="Times New Roman"/>
          <w:color w:val="201F1E"/>
          <w:sz w:val="24"/>
          <w:szCs w:val="24"/>
          <w:u w:color="201F1E"/>
          <w:lang w:val="pt-PT"/>
        </w:rPr>
      </w:pPr>
      <w:r>
        <w:rPr>
          <w:rFonts w:ascii="Times New Roman" w:hAnsi="Times New Roman"/>
          <w:color w:val="201F1E"/>
          <w:sz w:val="24"/>
          <w:szCs w:val="24"/>
          <w:u w:color="201F1E"/>
        </w:rPr>
        <w:t>Vari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áveis e parâmetros: detalhar e esclarecer (justificativa pelo fato de ser um modelo e no mundo funcionar – próprio modelo ou da literatura).</w:t>
      </w:r>
    </w:p>
    <w:p w:rsidR="004B56F3" w:rsidRDefault="004B56F3">
      <w:pPr>
        <w:pStyle w:val="Body"/>
        <w:shd w:val="clear" w:color="auto" w:fill="FFFFFF"/>
        <w:spacing w:after="0" w:line="360" w:lineRule="auto"/>
        <w:jc w:val="both"/>
        <w:rPr>
          <w:rFonts w:ascii="Times New Roman" w:hAnsi="Times New Roman"/>
          <w:color w:val="201F1E"/>
          <w:sz w:val="24"/>
          <w:szCs w:val="24"/>
          <w:u w:color="201F1E"/>
          <w:lang w:val="pt-PT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u w:color="201F1E"/>
        </w:rPr>
        <w:t>Descrever</w:t>
      </w:r>
      <w:r w:rsidRPr="00FF66D4">
        <w:rPr>
          <w:rFonts w:ascii="Times New Roman" w:eastAsia="Times New Roman" w:hAnsi="Times New Roman" w:cs="Times New Roman"/>
          <w:color w:val="201F1E"/>
          <w:sz w:val="24"/>
          <w:szCs w:val="24"/>
          <w:u w:color="201F1E"/>
        </w:rPr>
        <w:t xml:space="preserve"> plasticidade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u w:color="201F1E"/>
        </w:rPr>
        <w:t xml:space="preserve"> em dois aspectos do movimento: </w:t>
      </w:r>
      <w:r w:rsidRPr="00FF66D4">
        <w:rPr>
          <w:rFonts w:ascii="Times New Roman" w:eastAsia="Times New Roman" w:hAnsi="Times New Roman" w:cs="Times New Roman"/>
          <w:color w:val="201F1E"/>
          <w:sz w:val="24"/>
          <w:szCs w:val="24"/>
          <w:u w:color="201F1E"/>
        </w:rPr>
        <w:t xml:space="preserve">quantidade de deslocamento (que varia entre zero, pequeno médio e grandes plasticidades) e tipo de deslocamento, que varia de aleatório (plasticidade zero) a direcionado (plasticidades 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u w:color="201F1E"/>
        </w:rPr>
        <w:t>baixa, média e alta). Diferença entre plasticidade (quantidade de tipo de deslocamento junto) e não plasticidade e depois ver se alterar quantidade de deslocamento</w:t>
      </w:r>
      <w:r w:rsidRPr="00FF66D4">
        <w:rPr>
          <w:rFonts w:ascii="Times New Roman" w:eastAsia="Times New Roman" w:hAnsi="Times New Roman" w:cs="Times New Roman"/>
          <w:color w:val="201F1E"/>
          <w:sz w:val="24"/>
          <w:szCs w:val="24"/>
          <w:u w:color="201F1E"/>
        </w:rPr>
        <w:t xml:space="preserve"> (baixa vs média vs alta), 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u w:color="201F1E"/>
        </w:rPr>
        <w:t xml:space="preserve">aumenta a resiliência. </w:t>
      </w:r>
      <w:r w:rsidRPr="00FF66D4">
        <w:rPr>
          <w:rFonts w:ascii="Times New Roman" w:eastAsia="Times New Roman" w:hAnsi="Times New Roman" w:cs="Times New Roman"/>
          <w:color w:val="201F1E"/>
          <w:sz w:val="24"/>
          <w:szCs w:val="24"/>
          <w:u w:color="201F1E"/>
        </w:rPr>
        <w:t xml:space="preserve"> </w:t>
      </w:r>
      <w:bookmarkStart w:id="0" w:name="_GoBack"/>
      <w:bookmarkEnd w:id="0"/>
    </w:p>
    <w:p w:rsidR="000E6400" w:rsidRPr="000E6400" w:rsidRDefault="000E6400">
      <w:pPr>
        <w:pStyle w:val="Body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01F1E"/>
          <w:sz w:val="24"/>
          <w:szCs w:val="24"/>
          <w:u w:color="201F1E"/>
        </w:rPr>
      </w:pPr>
      <w:r w:rsidRPr="000E6400">
        <w:rPr>
          <w:rFonts w:ascii="Times New Roman" w:hAnsi="Times New Roman"/>
          <w:b/>
          <w:color w:val="auto"/>
          <w:sz w:val="24"/>
          <w:szCs w:val="24"/>
          <w:u w:color="201F1E"/>
          <w:lang w:val="pt-PT"/>
        </w:rPr>
        <w:t>Resultados:</w:t>
      </w:r>
    </w:p>
    <w:p w:rsidR="001C0008" w:rsidRDefault="0010260C">
      <w:pPr>
        <w:pStyle w:val="Body"/>
        <w:shd w:val="clear" w:color="auto" w:fill="FFFFFF"/>
        <w:spacing w:after="0" w:line="360" w:lineRule="auto"/>
        <w:jc w:val="both"/>
        <w:rPr>
          <w:rFonts w:ascii="Times New Roman" w:hAnsi="Times New Roman"/>
          <w:color w:val="201F1E"/>
          <w:sz w:val="24"/>
          <w:szCs w:val="24"/>
          <w:u w:color="201F1E"/>
          <w:lang w:val="es-ES_tradnl"/>
        </w:rPr>
      </w:pP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Explicar que os 1000 pontos s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ã</w:t>
      </w:r>
      <w:r>
        <w:rPr>
          <w:rFonts w:ascii="Times New Roman" w:hAnsi="Times New Roman"/>
          <w:color w:val="201F1E"/>
          <w:sz w:val="24"/>
          <w:szCs w:val="24"/>
          <w:u w:color="201F1E"/>
        </w:rPr>
        <w:t>o r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é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plicas nos gr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á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ficos de distribui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çã</w:t>
      </w:r>
      <w:r>
        <w:rPr>
          <w:rFonts w:ascii="Times New Roman" w:hAnsi="Times New Roman"/>
          <w:color w:val="201F1E"/>
          <w:sz w:val="24"/>
          <w:szCs w:val="24"/>
          <w:u w:color="201F1E"/>
          <w:lang w:val="es-ES_tradnl"/>
        </w:rPr>
        <w:t xml:space="preserve">o dos valores de Shannon </w:t>
      </w:r>
    </w:p>
    <w:p w:rsidR="000E6400" w:rsidRPr="00203F6A" w:rsidRDefault="000E6400">
      <w:pPr>
        <w:pStyle w:val="Body"/>
        <w:shd w:val="clear" w:color="auto" w:fill="FFFFFF"/>
        <w:spacing w:after="0" w:line="360" w:lineRule="auto"/>
        <w:jc w:val="both"/>
        <w:rPr>
          <w:rFonts w:ascii="Times New Roman" w:hAnsi="Times New Roman"/>
          <w:i/>
          <w:color w:val="201F1E"/>
          <w:sz w:val="24"/>
          <w:szCs w:val="24"/>
          <w:u w:color="201F1E"/>
          <w:lang w:val="pt-PT"/>
        </w:rPr>
      </w:pPr>
      <w:r w:rsidRPr="00203F6A">
        <w:rPr>
          <w:rFonts w:ascii="Times New Roman" w:hAnsi="Times New Roman"/>
          <w:i/>
          <w:color w:val="201F1E"/>
          <w:sz w:val="24"/>
          <w:szCs w:val="24"/>
          <w:u w:color="201F1E"/>
          <w:lang w:val="pt-PT"/>
        </w:rPr>
        <w:t>Descrever o efeito do tamanho de mundo e escala nos resultados.</w:t>
      </w:r>
    </w:p>
    <w:p w:rsidR="007C51A0" w:rsidRPr="00203F6A" w:rsidRDefault="007C51A0" w:rsidP="007C51A0">
      <w:pPr>
        <w:pStyle w:val="Body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201F1E"/>
          <w:sz w:val="24"/>
          <w:szCs w:val="24"/>
          <w:u w:color="201F1E"/>
        </w:rPr>
      </w:pPr>
      <w:r w:rsidRPr="00203F6A">
        <w:rPr>
          <w:rFonts w:ascii="Times New Roman" w:hAnsi="Times New Roman"/>
          <w:i/>
          <w:color w:val="201F1E"/>
          <w:sz w:val="24"/>
          <w:szCs w:val="24"/>
          <w:u w:color="201F1E"/>
          <w:lang w:val="pt-PT"/>
        </w:rPr>
        <w:t>Mostrar o violin plot.</w:t>
      </w:r>
    </w:p>
    <w:p w:rsidR="007C51A0" w:rsidRPr="00203F6A" w:rsidRDefault="007C51A0">
      <w:pPr>
        <w:pStyle w:val="Body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201F1E"/>
          <w:sz w:val="24"/>
          <w:szCs w:val="24"/>
          <w:u w:color="201F1E"/>
        </w:rPr>
      </w:pPr>
      <w:r w:rsidRPr="00203F6A">
        <w:rPr>
          <w:rFonts w:ascii="Times New Roman" w:hAnsi="Times New Roman"/>
          <w:i/>
          <w:color w:val="201F1E"/>
          <w:sz w:val="24"/>
          <w:szCs w:val="24"/>
          <w:u w:color="201F1E"/>
        </w:rPr>
        <w:lastRenderedPageBreak/>
        <w:t>Mostrar seleção de modelos.</w:t>
      </w:r>
    </w:p>
    <w:p w:rsidR="000E6400" w:rsidRPr="000E6400" w:rsidRDefault="000E6400">
      <w:pPr>
        <w:pStyle w:val="Body"/>
        <w:shd w:val="clear" w:color="auto" w:fill="FFFFFF"/>
        <w:spacing w:after="0" w:line="360" w:lineRule="auto"/>
        <w:jc w:val="both"/>
        <w:rPr>
          <w:rFonts w:ascii="Times New Roman" w:hAnsi="Times New Roman"/>
          <w:b/>
          <w:color w:val="201F1E"/>
          <w:sz w:val="24"/>
          <w:szCs w:val="24"/>
          <w:u w:color="201F1E"/>
          <w:lang w:val="pt-PT"/>
        </w:rPr>
      </w:pPr>
      <w:proofErr w:type="spellStart"/>
      <w:r w:rsidRPr="000E6400">
        <w:rPr>
          <w:rFonts w:ascii="Times New Roman" w:hAnsi="Times New Roman"/>
          <w:b/>
          <w:color w:val="201F1E"/>
          <w:sz w:val="24"/>
          <w:szCs w:val="24"/>
          <w:u w:color="201F1E"/>
          <w:lang w:val="es-ES_tradnl"/>
        </w:rPr>
        <w:t>Discussão</w:t>
      </w:r>
      <w:proofErr w:type="spellEnd"/>
      <w:r w:rsidRPr="000E6400">
        <w:rPr>
          <w:rFonts w:ascii="Times New Roman" w:hAnsi="Times New Roman"/>
          <w:b/>
          <w:color w:val="201F1E"/>
          <w:sz w:val="24"/>
          <w:szCs w:val="24"/>
          <w:u w:color="201F1E"/>
          <w:lang w:val="es-ES_tradnl"/>
        </w:rPr>
        <w:t>:</w:t>
      </w:r>
    </w:p>
    <w:p w:rsidR="00B258E4" w:rsidRDefault="0010260C">
      <w:pPr>
        <w:pStyle w:val="Body"/>
        <w:shd w:val="clear" w:color="auto" w:fill="FFFFFF"/>
        <w:spacing w:after="0" w:line="360" w:lineRule="auto"/>
        <w:jc w:val="both"/>
        <w:rPr>
          <w:rFonts w:ascii="Times New Roman" w:hAnsi="Times New Roman"/>
          <w:color w:val="201F1E"/>
          <w:sz w:val="24"/>
          <w:szCs w:val="24"/>
          <w:u w:color="201F1E"/>
          <w:lang w:val="pt-PT"/>
        </w:rPr>
      </w:pP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Diminuir a for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ç</w:t>
      </w:r>
      <w:r>
        <w:rPr>
          <w:rFonts w:ascii="Times New Roman" w:hAnsi="Times New Roman"/>
          <w:color w:val="201F1E"/>
          <w:sz w:val="24"/>
          <w:szCs w:val="24"/>
          <w:u w:color="201F1E"/>
          <w:lang w:val="it-IT"/>
        </w:rPr>
        <w:t>a da discuss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ã</w:t>
      </w:r>
      <w:r>
        <w:rPr>
          <w:rFonts w:ascii="Times New Roman" w:hAnsi="Times New Roman"/>
          <w:color w:val="201F1E"/>
          <w:sz w:val="24"/>
          <w:szCs w:val="24"/>
          <w:u w:color="201F1E"/>
          <w:lang w:val="it-IT"/>
        </w:rPr>
        <w:t>o e conclus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ã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o sobre fazendas aglomeradas e separadas devido ao resultado destas na resili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ê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 xml:space="preserve">ncia 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ter uma diferen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ç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a pequena e um efeito fraco.</w:t>
      </w:r>
    </w:p>
    <w:p w:rsidR="00203F6A" w:rsidRDefault="00203F6A">
      <w:pPr>
        <w:pStyle w:val="Body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u w:color="201F1E"/>
        </w:rPr>
      </w:pP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Discutir sobre capacidade de deslocamento na discussã</w:t>
      </w:r>
      <w:r>
        <w:rPr>
          <w:rFonts w:ascii="Times New Roman" w:hAnsi="Times New Roman"/>
          <w:color w:val="201F1E"/>
          <w:sz w:val="24"/>
          <w:szCs w:val="24"/>
          <w:u w:color="201F1E"/>
          <w:lang w:val="it-IT"/>
        </w:rPr>
        <w:t>o - Pavel</w:t>
      </w:r>
    </w:p>
    <w:p w:rsidR="007C51A0" w:rsidRDefault="007C51A0" w:rsidP="007C51A0">
      <w:pPr>
        <w:pStyle w:val="Body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u w:color="201F1E"/>
        </w:rPr>
      </w:pPr>
      <w:r>
        <w:rPr>
          <w:rFonts w:ascii="Times New Roman" w:hAnsi="Times New Roman"/>
          <w:b/>
          <w:bCs/>
          <w:color w:val="201F1E"/>
          <w:sz w:val="24"/>
          <w:szCs w:val="24"/>
          <w:u w:color="201F1E"/>
        </w:rPr>
        <w:t>ODD:</w:t>
      </w:r>
    </w:p>
    <w:p w:rsidR="007C51A0" w:rsidRDefault="007C51A0" w:rsidP="007C51A0">
      <w:pPr>
        <w:pStyle w:val="Body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u w:color="201F1E"/>
        </w:rPr>
      </w:pP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Explicar o ODD mais detalhado bem, inclusive emergência (errado) e regras de interaçã</w:t>
      </w:r>
      <w:r>
        <w:rPr>
          <w:rFonts w:ascii="Times New Roman" w:hAnsi="Times New Roman"/>
          <w:color w:val="201F1E"/>
          <w:sz w:val="24"/>
          <w:szCs w:val="24"/>
          <w:u w:color="201F1E"/>
          <w:lang w:val="it-IT"/>
        </w:rPr>
        <w:t>o (at</w:t>
      </w: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 xml:space="preserve">é indireta). </w:t>
      </w:r>
    </w:p>
    <w:p w:rsidR="00B258E4" w:rsidRPr="004B56F3" w:rsidRDefault="007C51A0">
      <w:pPr>
        <w:pStyle w:val="Body"/>
        <w:shd w:val="clear" w:color="auto" w:fill="FFFFFF"/>
        <w:spacing w:after="0" w:line="360" w:lineRule="auto"/>
        <w:jc w:val="both"/>
      </w:pPr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 xml:space="preserve">Apresentar os submodelos no ODD com fluxograma, deve dar umas </w:t>
      </w:r>
      <w:proofErr w:type="gramStart"/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>7</w:t>
      </w:r>
      <w:proofErr w:type="gramEnd"/>
      <w:r>
        <w:rPr>
          <w:rFonts w:ascii="Times New Roman" w:hAnsi="Times New Roman"/>
          <w:color w:val="201F1E"/>
          <w:sz w:val="24"/>
          <w:szCs w:val="24"/>
          <w:u w:color="201F1E"/>
          <w:lang w:val="pt-PT"/>
        </w:rPr>
        <w:t xml:space="preserve"> páginas no mí</w:t>
      </w:r>
      <w:r>
        <w:rPr>
          <w:rFonts w:ascii="Times New Roman" w:hAnsi="Times New Roman"/>
          <w:color w:val="201F1E"/>
          <w:sz w:val="24"/>
          <w:szCs w:val="24"/>
          <w:u w:color="201F1E"/>
          <w:lang w:val="it-IT"/>
        </w:rPr>
        <w:t>nimo.</w:t>
      </w:r>
      <w:r w:rsidR="0010260C">
        <w:rPr>
          <w:rFonts w:ascii="Times New Roman" w:hAnsi="Times New Roman"/>
          <w:b/>
          <w:bCs/>
          <w:color w:val="201F1E"/>
          <w:sz w:val="24"/>
          <w:szCs w:val="24"/>
          <w:u w:color="201F1E"/>
        </w:rPr>
        <w:br/>
      </w:r>
    </w:p>
    <w:p w:rsidR="00B258E4" w:rsidRDefault="0010260C" w:rsidP="004B56F3">
      <w:pPr>
        <w:pStyle w:val="Body"/>
        <w:shd w:val="clear" w:color="auto" w:fill="FFFFFF"/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u w:color="201F1E"/>
        </w:rPr>
        <w:br/>
      </w:r>
    </w:p>
    <w:sectPr w:rsidR="00B258E4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60C" w:rsidRDefault="0010260C">
      <w:r>
        <w:separator/>
      </w:r>
    </w:p>
  </w:endnote>
  <w:endnote w:type="continuationSeparator" w:id="0">
    <w:p w:rsidR="0010260C" w:rsidRDefault="00102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8E4" w:rsidRDefault="00B258E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60C" w:rsidRDefault="0010260C">
      <w:r>
        <w:separator/>
      </w:r>
    </w:p>
  </w:footnote>
  <w:footnote w:type="continuationSeparator" w:id="0">
    <w:p w:rsidR="0010260C" w:rsidRDefault="001026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8E4" w:rsidRDefault="00B258E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258E4"/>
    <w:rsid w:val="000E6400"/>
    <w:rsid w:val="0010260C"/>
    <w:rsid w:val="001C0008"/>
    <w:rsid w:val="00203F6A"/>
    <w:rsid w:val="003E7E41"/>
    <w:rsid w:val="004B56F3"/>
    <w:rsid w:val="00521E74"/>
    <w:rsid w:val="00763CF9"/>
    <w:rsid w:val="007C51A0"/>
    <w:rsid w:val="00AE072A"/>
    <w:rsid w:val="00B258E4"/>
    <w:rsid w:val="00E801AC"/>
    <w:rsid w:val="00EA7587"/>
    <w:rsid w:val="00F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3C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3CF9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3C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3CF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355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Emerson Júnior .</cp:lastModifiedBy>
  <cp:revision>12</cp:revision>
  <dcterms:created xsi:type="dcterms:W3CDTF">2020-03-27T18:38:00Z</dcterms:created>
  <dcterms:modified xsi:type="dcterms:W3CDTF">2020-03-27T19:01:00Z</dcterms:modified>
</cp:coreProperties>
</file>