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AE" w:rsidRP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3AAE">
        <w:rPr>
          <w:rFonts w:ascii="Times New Roman" w:hAnsi="Times New Roman" w:cs="Times New Roman"/>
          <w:b/>
          <w:bCs/>
          <w:sz w:val="28"/>
          <w:szCs w:val="28"/>
        </w:rPr>
        <w:t>Apêndice: ODD protocol</w:t>
      </w:r>
    </w:p>
    <w:p w:rsidR="00CE3AAE" w:rsidRP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CE3AAE" w:rsidRP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Cs/>
          <w:iCs/>
        </w:rPr>
      </w:pPr>
      <w:r w:rsidRPr="00CE3AAE">
        <w:rPr>
          <w:rFonts w:ascii="Times New Roman" w:hAnsi="Times New Roman" w:cs="Times New Roman"/>
          <w:bCs/>
          <w:iCs/>
        </w:rPr>
        <w:t>1. Objetivo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modelo tem o propósito de investigar o efeito da plasticidade comportamental dos indivíduos na resiliência da população e da comunidade do sistema.  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2. Entidades, Variáveis de estado e </w:t>
      </w:r>
      <w:proofErr w:type="gramStart"/>
      <w:r>
        <w:rPr>
          <w:rFonts w:ascii="Times New Roman" w:hAnsi="Times New Roman" w:cs="Times New Roman"/>
          <w:bCs/>
          <w:iCs/>
        </w:rPr>
        <w:t>Escalas</w:t>
      </w:r>
      <w:proofErr w:type="gramEnd"/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 treze entidades no modelo: quatro espécies produtores primários (plantas), quatro espécies consumidores primários (ovelhas), quatro espécies de consumidores secundários (lobos) e a perturbação.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Plantas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as plantas tem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quatro</w:t>
      </w:r>
      <w:r>
        <w:rPr>
          <w:rFonts w:ascii="Times New Roman" w:hAnsi="Times New Roman" w:cs="Times New Roman"/>
        </w:rPr>
        <w:t xml:space="preserve"> variáveis de estado: 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ID: each spider has its own individual identifier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Location: represents the spider’s position in the XY plane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personality</w:t>
      </w:r>
      <w:proofErr w:type="gramEnd"/>
      <w:r>
        <w:rPr>
          <w:rFonts w:ascii="Times New Roman" w:hAnsi="Times New Roman" w:cs="Times New Roman"/>
          <w:lang w:val="en-US"/>
        </w:rPr>
        <w:t xml:space="preserve">: A proxy for risk-seeking </w:t>
      </w:r>
      <w:proofErr w:type="spellStart"/>
      <w:r>
        <w:rPr>
          <w:rFonts w:ascii="Times New Roman" w:hAnsi="Times New Roman" w:cs="Times New Roman"/>
          <w:lang w:val="en-US"/>
        </w:rPr>
        <w:t>behaviour</w:t>
      </w:r>
      <w:proofErr w:type="spellEnd"/>
      <w:r>
        <w:rPr>
          <w:rFonts w:ascii="Times New Roman" w:hAnsi="Times New Roman" w:cs="Times New Roman"/>
          <w:lang w:val="en-US"/>
        </w:rPr>
        <w:t>. Bolder spiders tend to move to a patch with higher risk, with probability equal to its personality score. Varies between 0 and 1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mutation-</w:t>
      </w:r>
      <w:proofErr w:type="spellStart"/>
      <w:r>
        <w:rPr>
          <w:rFonts w:ascii="Times New Roman" w:hAnsi="Times New Roman" w:cs="Times New Roman"/>
          <w:lang w:val="en-US"/>
        </w:rPr>
        <w:t>prob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 represents the probability of offspring personality score mutations. It is equal for all spiders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mutation-rate</w:t>
      </w:r>
      <w:proofErr w:type="gramEnd"/>
      <w:r>
        <w:rPr>
          <w:rFonts w:ascii="Times New Roman" w:hAnsi="Times New Roman" w:cs="Times New Roman"/>
          <w:lang w:val="en-US"/>
        </w:rPr>
        <w:t>: represents the amount of change in an offspring personality mutation. The change can be positive or negative (an increase or a decrease in personality value), and the direction is selected randomly, with equal probability. It is equal for all spiders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mating-radius</w:t>
      </w:r>
      <w:proofErr w:type="gramEnd"/>
      <w:r>
        <w:rPr>
          <w:rFonts w:ascii="Times New Roman" w:hAnsi="Times New Roman" w:cs="Times New Roman"/>
          <w:lang w:val="en-US"/>
        </w:rPr>
        <w:t xml:space="preserve">: This represents, in abstract units of space, how far the spider looks to find a mate. 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Age: How old the spider is. When a spider reaches age 5, it dies</w:t>
      </w:r>
    </w:p>
    <w:p w:rsidR="00CE3AAE" w:rsidRPr="00CE3AAE" w:rsidRDefault="00CE3AAE" w:rsidP="00CE3AA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E3AAE">
        <w:rPr>
          <w:rFonts w:ascii="Times New Roman" w:hAnsi="Times New Roman" w:cs="Times New Roman"/>
        </w:rPr>
        <w:t>Consumidores primários:</w:t>
      </w:r>
    </w:p>
    <w:p w:rsidR="00CE3AAE" w:rsidRPr="00CE3AAE" w:rsidRDefault="00CE3AAE" w:rsidP="00CE3AA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CE3AAE" w:rsidRPr="00CE3AAE" w:rsidRDefault="00CE3AAE" w:rsidP="00CE3AA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E3AAE">
        <w:rPr>
          <w:rFonts w:ascii="Times New Roman" w:hAnsi="Times New Roman" w:cs="Times New Roman"/>
        </w:rPr>
        <w:t>Consumidores secundários:</w:t>
      </w:r>
    </w:p>
    <w:p w:rsidR="00CE3AAE" w:rsidRPr="00CE3AAE" w:rsidRDefault="00CE3AAE" w:rsidP="00CE3AA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CE3AAE" w:rsidRPr="00CE3AAE" w:rsidRDefault="00CE3AAE" w:rsidP="00CE3AAE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E3AAE">
        <w:rPr>
          <w:rFonts w:ascii="Times New Roman" w:hAnsi="Times New Roman" w:cs="Times New Roman"/>
        </w:rPr>
        <w:t>Perturbação:</w:t>
      </w:r>
    </w:p>
    <w:p w:rsidR="00CE3AAE" w:rsidRPr="00CE3AAE" w:rsidRDefault="00CE3AAE" w:rsidP="00CE3AA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CE3AAE" w:rsidRPr="00CE3AAE" w:rsidRDefault="00CE3AAE" w:rsidP="00CE3AAE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lang w:val="en-US"/>
        </w:rPr>
        <w:t>Spatial units (e.g., grid cells)</w:t>
      </w:r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Web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the simulations happens</w:t>
      </w:r>
      <w:proofErr w:type="gramEnd"/>
      <w:r>
        <w:rPr>
          <w:rFonts w:ascii="Times New Roman" w:hAnsi="Times New Roman" w:cs="Times New Roman"/>
          <w:lang w:val="en-US"/>
        </w:rPr>
        <w:t xml:space="preserve"> within the web. The web is represented as a rectangular plane of 10 by 40 units of space, called </w:t>
      </w:r>
      <w:r>
        <w:rPr>
          <w:rFonts w:ascii="Times New Roman" w:hAnsi="Times New Roman" w:cs="Times New Roman"/>
          <w:i/>
          <w:iCs/>
          <w:lang w:val="en-US"/>
        </w:rPr>
        <w:t xml:space="preserve">patches. </w:t>
      </w:r>
      <w:r>
        <w:rPr>
          <w:rFonts w:ascii="Times New Roman" w:hAnsi="Times New Roman" w:cs="Times New Roman"/>
          <w:lang w:val="en-US"/>
        </w:rPr>
        <w:t>Each patch has a given amount of protection, determined by de distribution of danger in the environment. Time and space are arbitrary units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Environment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only important trait of the environment is the </w:t>
      </w:r>
      <w:r>
        <w:rPr>
          <w:rFonts w:ascii="Times New Roman" w:hAnsi="Times New Roman" w:cs="Times New Roman"/>
          <w:i/>
          <w:iCs/>
          <w:lang w:val="en-US"/>
        </w:rPr>
        <w:t>danger level</w:t>
      </w:r>
      <w:r>
        <w:rPr>
          <w:rFonts w:ascii="Times New Roman" w:hAnsi="Times New Roman" w:cs="Times New Roman"/>
          <w:lang w:val="en-US"/>
        </w:rPr>
        <w:t>, which represents the attack probability for any given spider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Collectives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are no collectives in the model</w:t>
      </w:r>
    </w:p>
    <w:p w:rsidR="00CE3AAE" w:rsidRDefault="00CE3AAE" w:rsidP="00CE3A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3. Visão geral e agendamento de processos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passes in discrete steps, and each simulation lasts a hundred rounds. Agents act in a </w:t>
      </w:r>
      <w:proofErr w:type="spellStart"/>
      <w:r>
        <w:rPr>
          <w:rFonts w:ascii="Times New Roman" w:hAnsi="Times New Roman" w:cs="Times New Roman"/>
          <w:lang w:val="en-US"/>
        </w:rPr>
        <w:t>randomised</w:t>
      </w:r>
      <w:proofErr w:type="spellEnd"/>
      <w:r>
        <w:rPr>
          <w:rFonts w:ascii="Times New Roman" w:hAnsi="Times New Roman" w:cs="Times New Roman"/>
          <w:lang w:val="en-US"/>
        </w:rPr>
        <w:t xml:space="preserve"> order, and their internal state is updated, at the beginning of their turn, with information from the current state of the world. This simulates an asynchronous update process (Caron-</w:t>
      </w:r>
      <w:proofErr w:type="spellStart"/>
      <w:r>
        <w:rPr>
          <w:rFonts w:ascii="Times New Roman" w:hAnsi="Times New Roman" w:cs="Times New Roman"/>
          <w:lang w:val="en-US"/>
        </w:rPr>
        <w:t>Lormier</w:t>
      </w:r>
      <w:proofErr w:type="spellEnd"/>
      <w:r>
        <w:rPr>
          <w:rFonts w:ascii="Times New Roman" w:hAnsi="Times New Roman" w:cs="Times New Roman"/>
          <w:lang w:val="en-US"/>
        </w:rPr>
        <w:t xml:space="preserve"> et al. 2008). The model runs according to the following pseudo-code:</w:t>
      </w:r>
    </w:p>
    <w:p w:rsidR="00CE3AAE" w:rsidRDefault="00CE3AAE" w:rsidP="00CE3A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Simulation starts, the </w:t>
      </w:r>
      <w:r>
        <w:rPr>
          <w:rFonts w:ascii="Times New Roman" w:hAnsi="Times New Roman" w:cs="Times New Roman"/>
          <w:i/>
          <w:iCs/>
          <w:lang w:val="en-US"/>
        </w:rPr>
        <w:t>danger level</w:t>
      </w:r>
      <w:r>
        <w:rPr>
          <w:rFonts w:ascii="Times New Roman" w:hAnsi="Times New Roman" w:cs="Times New Roman"/>
          <w:lang w:val="en-US"/>
        </w:rPr>
        <w:t xml:space="preserve"> of the patches is updated according to the chosen distribution, agents are created and distributed randomly throughout the web</w:t>
      </w:r>
    </w:p>
    <w:p w:rsidR="00CE3AAE" w:rsidRDefault="00CE3AAE" w:rsidP="00CE3A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of time-step, agent order is </w:t>
      </w:r>
      <w:proofErr w:type="spellStart"/>
      <w:r>
        <w:rPr>
          <w:rFonts w:ascii="Times New Roman" w:hAnsi="Times New Roman" w:cs="Times New Roman"/>
          <w:lang w:val="en-US"/>
        </w:rPr>
        <w:t>randomised</w:t>
      </w:r>
      <w:proofErr w:type="spellEnd"/>
      <w:r>
        <w:rPr>
          <w:rFonts w:ascii="Times New Roman" w:hAnsi="Times New Roman" w:cs="Times New Roman"/>
          <w:lang w:val="en-US"/>
        </w:rPr>
        <w:t xml:space="preserve"> by the </w:t>
      </w:r>
      <w:proofErr w:type="spellStart"/>
      <w:r>
        <w:rPr>
          <w:rFonts w:ascii="Times New Roman" w:hAnsi="Times New Roman" w:cs="Times New Roman"/>
          <w:lang w:val="en-US"/>
        </w:rPr>
        <w:t>NetLogo</w:t>
      </w:r>
      <w:proofErr w:type="spellEnd"/>
      <w:r>
        <w:rPr>
          <w:rFonts w:ascii="Times New Roman" w:hAnsi="Times New Roman" w:cs="Times New Roman"/>
          <w:lang w:val="en-US"/>
        </w:rPr>
        <w:t xml:space="preserve"> Observer agent</w:t>
      </w:r>
    </w:p>
    <w:p w:rsidR="00CE3AAE" w:rsidRDefault="00CE3AAE" w:rsidP="00CE3A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its turn, each agent does the following, in order:</w:t>
      </w:r>
    </w:p>
    <w:p w:rsidR="00CE3AAE" w:rsidRDefault="00CE3AA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Move: </w:t>
      </w:r>
      <w:proofErr w:type="gramStart"/>
      <w:r>
        <w:rPr>
          <w:rFonts w:ascii="Times New Roman" w:hAnsi="Times New Roman" w:cs="Times New Roman"/>
          <w:lang w:val="en-US"/>
        </w:rPr>
        <w:t>the agents draws</w:t>
      </w:r>
      <w:proofErr w:type="gramEnd"/>
      <w:r>
        <w:rPr>
          <w:rFonts w:ascii="Times New Roman" w:hAnsi="Times New Roman" w:cs="Times New Roman"/>
          <w:lang w:val="en-US"/>
        </w:rPr>
        <w:t xml:space="preserve"> a random number between 0 and 1 and compares it to its personality score. If the random number is lower, the spider moves to one of the </w:t>
      </w:r>
      <w:proofErr w:type="spellStart"/>
      <w:r>
        <w:rPr>
          <w:rFonts w:ascii="Times New Roman" w:hAnsi="Times New Roman" w:cs="Times New Roman"/>
          <w:lang w:val="en-US"/>
        </w:rPr>
        <w:t>neighbouring</w:t>
      </w:r>
      <w:proofErr w:type="spellEnd"/>
      <w:r>
        <w:rPr>
          <w:rFonts w:ascii="Times New Roman" w:hAnsi="Times New Roman" w:cs="Times New Roman"/>
          <w:lang w:val="en-US"/>
        </w:rPr>
        <w:t xml:space="preserve"> patches with a danger level higher than the one it is currently in, otherwise, it moves in a random direction, as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brownian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motion.</w:t>
      </w:r>
    </w:p>
    <w:p w:rsidR="00CE3AAE" w:rsidRDefault="00CE3AA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survival: the agent tests if it suffers a predation event, with probability equal to that patch’s danger level</w:t>
      </w:r>
    </w:p>
    <w:p w:rsidR="00CE3AAE" w:rsidRDefault="00CE3AAE" w:rsidP="00CE3AA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attacked, the spider has a survival probability equal to its </w:t>
      </w:r>
      <w:r>
        <w:rPr>
          <w:rFonts w:ascii="Times New Roman" w:hAnsi="Times New Roman" w:cs="Times New Roman"/>
          <w:i/>
          <w:iCs/>
          <w:lang w:val="en-US"/>
        </w:rPr>
        <w:t>personality</w:t>
      </w:r>
      <w:r>
        <w:rPr>
          <w:rFonts w:ascii="Times New Roman" w:hAnsi="Times New Roman" w:cs="Times New Roman"/>
          <w:lang w:val="en-US"/>
        </w:rPr>
        <w:t xml:space="preserve">, which represents an attempt to evade predation. If </w:t>
      </w:r>
      <w:r>
        <w:rPr>
          <w:rFonts w:ascii="Times New Roman" w:hAnsi="Times New Roman" w:cs="Times New Roman"/>
          <w:lang w:val="en-US"/>
        </w:rPr>
        <w:lastRenderedPageBreak/>
        <w:t>preyed upon, the agent dies, if not, it proceeds to the reproduction event</w:t>
      </w:r>
    </w:p>
    <w:p w:rsidR="00CE3AAE" w:rsidRDefault="00CE3AA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Reproduce: the spider tests against its mating probability. If successful, if there are any other spiders in </w:t>
      </w:r>
      <w:proofErr w:type="gramStart"/>
      <w:r>
        <w:rPr>
          <w:rFonts w:ascii="Times New Roman" w:hAnsi="Times New Roman" w:cs="Times New Roman"/>
          <w:lang w:val="en-US"/>
        </w:rPr>
        <w:t>its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mating radius</w:t>
      </w:r>
      <w:r>
        <w:rPr>
          <w:rFonts w:ascii="Times New Roman" w:hAnsi="Times New Roman" w:cs="Times New Roman"/>
          <w:lang w:val="en-US"/>
        </w:rPr>
        <w:t xml:space="preserve">, the spider picks one at random and they reproduce. Each mating event produces one offspring. The offspring’s </w:t>
      </w:r>
      <w:r>
        <w:rPr>
          <w:rFonts w:ascii="Times New Roman" w:hAnsi="Times New Roman" w:cs="Times New Roman"/>
          <w:i/>
          <w:iCs/>
          <w:lang w:val="en-US"/>
        </w:rPr>
        <w:t>personality</w:t>
      </w:r>
      <w:r>
        <w:rPr>
          <w:rFonts w:ascii="Times New Roman" w:hAnsi="Times New Roman" w:cs="Times New Roman"/>
          <w:lang w:val="en-US"/>
        </w:rPr>
        <w:t xml:space="preserve"> is the average of its parents’ </w:t>
      </w:r>
      <w:r>
        <w:rPr>
          <w:rFonts w:ascii="Times New Roman" w:hAnsi="Times New Roman" w:cs="Times New Roman"/>
          <w:i/>
          <w:iCs/>
          <w:lang w:val="en-US"/>
        </w:rPr>
        <w:t>personality</w:t>
      </w:r>
    </w:p>
    <w:p w:rsidR="00CE3AAE" w:rsidRDefault="00CE3AAE" w:rsidP="00CE3AA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Mutation: if a mutation event happens, the offspring’s </w:t>
      </w:r>
      <w:r>
        <w:rPr>
          <w:rFonts w:ascii="Times New Roman" w:hAnsi="Times New Roman" w:cs="Times New Roman"/>
          <w:i/>
          <w:iCs/>
          <w:lang w:val="en-US"/>
        </w:rPr>
        <w:t xml:space="preserve">personality </w:t>
      </w:r>
      <w:r>
        <w:rPr>
          <w:rFonts w:ascii="Times New Roman" w:hAnsi="Times New Roman" w:cs="Times New Roman"/>
          <w:lang w:val="en-US"/>
        </w:rPr>
        <w:t xml:space="preserve">is altered by an amount equal to its </w:t>
      </w:r>
      <w:r>
        <w:rPr>
          <w:rFonts w:ascii="Times New Roman" w:hAnsi="Times New Roman" w:cs="Times New Roman"/>
          <w:i/>
          <w:iCs/>
          <w:lang w:val="en-US"/>
        </w:rPr>
        <w:t>mutation rate</w:t>
      </w:r>
      <w:r>
        <w:rPr>
          <w:rFonts w:ascii="Times New Roman" w:hAnsi="Times New Roman" w:cs="Times New Roman"/>
          <w:lang w:val="en-US"/>
        </w:rPr>
        <w:t>, randomly determined to be an increase or a decrease</w:t>
      </w:r>
    </w:p>
    <w:p w:rsidR="00CE3AAE" w:rsidRDefault="00CE3AAE" w:rsidP="00CE3AAE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offspring is randomly placed somewhere in the web</w:t>
      </w:r>
    </w:p>
    <w:p w:rsidR="00CE3AAE" w:rsidRDefault="00CE3AA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Ageing and death: the agent’s </w:t>
      </w:r>
      <w:r>
        <w:rPr>
          <w:rFonts w:ascii="Times New Roman" w:hAnsi="Times New Roman" w:cs="Times New Roman"/>
          <w:i/>
          <w:i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 xml:space="preserve"> is updated by one. If the age is greater than 5, the agent dies</w:t>
      </w:r>
    </w:p>
    <w:p w:rsidR="00CE3AAE" w:rsidRDefault="00CE3AAE" w:rsidP="00CE3A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of turn: the simulation time-step counter is updated. If the set limit is reached, the simulation stops.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 xml:space="preserve">4. Design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conceitual</w:t>
      </w:r>
      <w:proofErr w:type="spellEnd"/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Basic principles.</w:t>
      </w:r>
      <w:r>
        <w:rPr>
          <w:rFonts w:ascii="Times New Roman" w:hAnsi="Times New Roman" w:cs="Times New Roman"/>
          <w:lang w:val="en-US"/>
        </w:rPr>
        <w:t xml:space="preserve"> The spiders’ </w:t>
      </w:r>
      <w:r>
        <w:rPr>
          <w:rFonts w:ascii="Times New Roman" w:hAnsi="Times New Roman" w:cs="Times New Roman"/>
          <w:i/>
          <w:iCs/>
          <w:lang w:val="en-US"/>
        </w:rPr>
        <w:t xml:space="preserve">personality </w:t>
      </w:r>
      <w:r>
        <w:rPr>
          <w:rFonts w:ascii="Times New Roman" w:hAnsi="Times New Roman" w:cs="Times New Roman"/>
          <w:lang w:val="en-US"/>
        </w:rPr>
        <w:t xml:space="preserve">is a proxy for risk-seeking </w:t>
      </w:r>
      <w:proofErr w:type="spellStart"/>
      <w:r>
        <w:rPr>
          <w:rFonts w:ascii="Times New Roman" w:hAnsi="Times New Roman" w:cs="Times New Roman"/>
          <w:lang w:val="en-US"/>
        </w:rPr>
        <w:t>behaviour</w:t>
      </w:r>
      <w:proofErr w:type="spellEnd"/>
      <w:r>
        <w:rPr>
          <w:rFonts w:ascii="Times New Roman" w:hAnsi="Times New Roman" w:cs="Times New Roman"/>
          <w:lang w:val="en-US"/>
        </w:rPr>
        <w:t xml:space="preserve">: bolder spiders tend to seek danger more often than shyer ones. The danger level represents the protection afforded by the web’s structures, with danger increasing from the </w:t>
      </w:r>
      <w:proofErr w:type="spellStart"/>
      <w:r>
        <w:rPr>
          <w:rFonts w:ascii="Times New Roman" w:hAnsi="Times New Roman" w:cs="Times New Roman"/>
          <w:lang w:val="en-US"/>
        </w:rPr>
        <w:t>centre</w:t>
      </w:r>
      <w:proofErr w:type="spellEnd"/>
      <w:r>
        <w:rPr>
          <w:rFonts w:ascii="Times New Roman" w:hAnsi="Times New Roman" w:cs="Times New Roman"/>
          <w:lang w:val="en-US"/>
        </w:rPr>
        <w:t xml:space="preserve"> of the web to its borders. Different web structures are represented as different distributions of danger level. 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Danger can increase linearly, as found for instance in planar webs, or it can vary highly, presenting a secluded, protected area, with an exposed outer rim, as in the complex webs of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Anelosimus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</w:t>
      </w:r>
      <w:proofErr w:type="gramStart"/>
      <w:r>
        <w:rPr>
          <w:rFonts w:ascii="Times New Roman" w:hAnsi="Times New Roman" w:cs="Times New Roman"/>
          <w:lang w:val="en-US"/>
        </w:rPr>
        <w:t>..</w:t>
      </w:r>
      <w:proofErr w:type="gramEnd"/>
      <w:r>
        <w:rPr>
          <w:rFonts w:ascii="Times New Roman" w:hAnsi="Times New Roman" w:cs="Times New Roman"/>
          <w:lang w:val="en-US"/>
        </w:rPr>
        <w:t xml:space="preserve"> We model this exposure to danger as the web patches` danger level (see equation 1 in </w:t>
      </w:r>
      <w:proofErr w:type="spellStart"/>
      <w:r>
        <w:rPr>
          <w:rFonts w:ascii="Times New Roman" w:hAnsi="Times New Roman" w:cs="Times New Roman"/>
          <w:lang w:val="en-US"/>
        </w:rPr>
        <w:t>submodels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Emergence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 also expect that a mixed bold-shy population will emerge from a pure bold population, due to the protection given by the web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Adaptation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agents have no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adaptive traits, as they do not make choices based on the environment or presence of other agents.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Objectives</w:t>
      </w:r>
      <w:r>
        <w:rPr>
          <w:rFonts w:ascii="Times New Roman" w:hAnsi="Times New Roman" w:cs="Times New Roman"/>
          <w:lang w:val="en-US"/>
        </w:rPr>
        <w:t>. Agents do not have stated objectives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Learning. </w:t>
      </w:r>
      <w:r>
        <w:rPr>
          <w:rFonts w:ascii="Times New Roman" w:hAnsi="Times New Roman" w:cs="Times New Roman"/>
          <w:lang w:val="en-US"/>
        </w:rPr>
        <w:t>Agents do not learn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Prediction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Agents make no predictions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Sensing</w:t>
      </w:r>
      <w:r>
        <w:rPr>
          <w:rFonts w:ascii="Times New Roman" w:hAnsi="Times New Roman" w:cs="Times New Roman"/>
          <w:lang w:val="en-US"/>
        </w:rPr>
        <w:t xml:space="preserve">. The agents sense the number of </w:t>
      </w:r>
      <w:proofErr w:type="spellStart"/>
      <w:r>
        <w:rPr>
          <w:rFonts w:ascii="Times New Roman" w:hAnsi="Times New Roman" w:cs="Times New Roman"/>
          <w:lang w:val="en-US"/>
        </w:rPr>
        <w:t>neighbours</w:t>
      </w:r>
      <w:proofErr w:type="spellEnd"/>
      <w:r>
        <w:rPr>
          <w:rFonts w:ascii="Times New Roman" w:hAnsi="Times New Roman" w:cs="Times New Roman"/>
          <w:lang w:val="en-US"/>
        </w:rPr>
        <w:t xml:space="preserve"> when they reproduce, and sense the danger level of the web patch they are in and its immediate </w:t>
      </w:r>
      <w:proofErr w:type="spellStart"/>
      <w:r>
        <w:rPr>
          <w:rFonts w:ascii="Times New Roman" w:hAnsi="Times New Roman" w:cs="Times New Roman"/>
          <w:lang w:val="en-US"/>
        </w:rPr>
        <w:t>neighbourhood</w:t>
      </w:r>
      <w:proofErr w:type="spellEnd"/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Interaction</w:t>
      </w:r>
      <w:r>
        <w:rPr>
          <w:rFonts w:ascii="Times New Roman" w:hAnsi="Times New Roman" w:cs="Times New Roman"/>
          <w:lang w:val="en-US"/>
        </w:rPr>
        <w:t>. The only interaction is reproduction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Stochasticity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Almost all processes are stochastic. Movement is randomly decided. At every turn there is a 30% chance that each spider will reproduce. Death can happen by age, or by predation events. The probability of a predation event is the danger level of each patch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Collectives</w:t>
      </w:r>
      <w:r>
        <w:rPr>
          <w:rFonts w:ascii="Times New Roman" w:hAnsi="Times New Roman" w:cs="Times New Roman"/>
          <w:lang w:val="en-US"/>
        </w:rPr>
        <w:t>. There are no collectives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CE3AAE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Observation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At the end of the simulation, the position and personality of each agent is collected, and appropriate statistics are calculated outside the model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5.Inicialização</w:t>
      </w:r>
      <w:proofErr w:type="gramEnd"/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time zero, the danger level of each patch is assigned, according to the chosen distribution, and 100 spiders are randomly generated, each with a personality drawn from a given distribution between 0 and 1. Each replicate has a different random seed. Parameters "degree of refuge protection" and “refuge size” x (see </w:t>
      </w:r>
      <w:proofErr w:type="spellStart"/>
      <w:r>
        <w:rPr>
          <w:rFonts w:ascii="Times New Roman" w:hAnsi="Times New Roman" w:cs="Times New Roman"/>
          <w:lang w:val="en-US"/>
        </w:rPr>
        <w:t>submodels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lang w:val="en-US"/>
        </w:rPr>
        <w:t>are</w:t>
      </w:r>
      <w:proofErr w:type="gramEnd"/>
      <w:r>
        <w:rPr>
          <w:rFonts w:ascii="Times New Roman" w:hAnsi="Times New Roman" w:cs="Times New Roman"/>
          <w:lang w:val="en-US"/>
        </w:rPr>
        <w:t xml:space="preserve"> varied in different combinations in the ranges given in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submodels</w:t>
      </w:r>
      <w:proofErr w:type="spellEnd"/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6. Dados de entrada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dado de entrada utilizado foi à perturbação (fragmentação) gerada em arquivo no formato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proofErr w:type="gramEnd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). O arquivo foi gerado no </w:t>
      </w:r>
      <w:proofErr w:type="spellStart"/>
      <w:r>
        <w:rPr>
          <w:rFonts w:ascii="Times New Roman" w:hAnsi="Times New Roman" w:cs="Times New Roman"/>
        </w:rPr>
        <w:t>Gradientland</w:t>
      </w:r>
      <w:proofErr w:type="spellEnd"/>
      <w:r>
        <w:rPr>
          <w:rFonts w:ascii="Times New Roman" w:hAnsi="Times New Roman" w:cs="Times New Roman"/>
        </w:rPr>
        <w:t xml:space="preserve">, pois este é um programa especializado em geração de paisagens com propriedades fractais e impactos de tamanho diferentes, com evoluções graduais a partir das propriedades do formato anterior.  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Submodelos</w:t>
      </w:r>
      <w:proofErr w:type="spellEnd"/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danger level (y) of each web patch is determined by its position (x) from the </w:t>
      </w:r>
      <w:proofErr w:type="spellStart"/>
      <w:r>
        <w:rPr>
          <w:rFonts w:ascii="Times New Roman" w:hAnsi="Times New Roman" w:cs="Times New Roman"/>
          <w:lang w:val="en-US"/>
        </w:rPr>
        <w:t>centre</w:t>
      </w:r>
      <w:proofErr w:type="spellEnd"/>
      <w:r>
        <w:rPr>
          <w:rFonts w:ascii="Times New Roman" w:hAnsi="Times New Roman" w:cs="Times New Roman"/>
          <w:lang w:val="en-US"/>
        </w:rPr>
        <w:t xml:space="preserve"> of the web and the danger distribution of the given simulation, according to the following equation, where </w:t>
      </w:r>
      <w:r>
        <w:rPr>
          <w:rFonts w:ascii="Times New Roman" w:hAnsi="Times New Roman" w:cs="Times New Roman"/>
          <w:i/>
          <w:iCs/>
          <w:lang w:val="en-US"/>
        </w:rPr>
        <w:t xml:space="preserve">"degree of refuge protection" </w:t>
      </w:r>
      <w:r>
        <w:rPr>
          <w:rFonts w:ascii="Times New Roman" w:hAnsi="Times New Roman" w:cs="Times New Roman"/>
          <w:lang w:val="en-US"/>
        </w:rPr>
        <w:t>varies between -15 and 0, and "refuge size"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varies from 0.1 to 1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QUOTE </w:instrTex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5pt;height:14.25pt" equationxml="&lt;">
            <v:imagedata r:id="rId6" o:title="" chromakey="white"/>
          </v:shape>
        </w:pict>
      </w:r>
      <w:r>
        <w:rPr>
          <w:rFonts w:ascii="Times New Roman" w:hAnsi="Times New Roman" w:cs="Times New Roman"/>
          <w:lang w:val="en-US"/>
        </w:rPr>
        <w:instrText xml:space="preserve"> </w:instrText>
      </w:r>
      <w:r>
        <w:rPr>
          <w:rFonts w:ascii="Times New Roman" w:hAnsi="Times New Roman" w:cs="Times New Roman"/>
          <w:lang w:val="en-US"/>
        </w:rPr>
        <w:fldChar w:fldCharType="separate"/>
      </w:r>
      <w:bookmarkStart w:id="0" w:name="_GoBack"/>
      <w:r>
        <w:rPr>
          <w:rFonts w:ascii="Times New Roman" w:hAnsi="Times New Roman" w:cs="Times New Roman"/>
        </w:rPr>
        <w:pict>
          <v:shape id="_x0000_i1026" type="#_x0000_t75" style="width:351.65pt;height:14.25pt" equationxml="&lt;">
            <v:imagedata r:id="rId6" o:title="" chromakey="white"/>
          </v:shape>
        </w:pict>
      </w:r>
      <w:bookmarkEnd w:id="0"/>
      <w:r>
        <w:rPr>
          <w:rFonts w:ascii="Times New Roman" w:hAnsi="Times New Roman" w:cs="Times New Roman"/>
          <w:lang w:val="en-US"/>
        </w:rPr>
        <w:fldChar w:fldCharType="end"/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where</w:t>
      </w:r>
      <w:proofErr w:type="gramEnd"/>
      <w:r>
        <w:rPr>
          <w:rFonts w:ascii="Times New Roman" w:hAnsi="Times New Roman" w:cs="Times New Roman"/>
          <w:lang w:val="en-US"/>
        </w:rPr>
        <w:t xml:space="preserve"> "refuge size" corresponds to proportion of the web inside the refuge, and "degree of refuge protection" corresponds to the size of the concavity in the sigmoid danger </w:t>
      </w:r>
      <w:r>
        <w:rPr>
          <w:rFonts w:ascii="Times New Roman" w:hAnsi="Times New Roman" w:cs="Times New Roman"/>
          <w:lang w:val="en-US"/>
        </w:rPr>
        <w:lastRenderedPageBreak/>
        <w:t xml:space="preserve">function. In biological terms, a larger "refuge size" imply a larger, central protected area in the web; a larger "degree of refuge protection" corresponds to a more stepped, more abrupt danger increase from the </w:t>
      </w:r>
      <w:proofErr w:type="spellStart"/>
      <w:r>
        <w:rPr>
          <w:rFonts w:ascii="Times New Roman" w:hAnsi="Times New Roman" w:cs="Times New Roman"/>
          <w:lang w:val="en-US"/>
        </w:rPr>
        <w:t>centre</w:t>
      </w:r>
      <w:proofErr w:type="spellEnd"/>
      <w:r>
        <w:rPr>
          <w:rFonts w:ascii="Times New Roman" w:hAnsi="Times New Roman" w:cs="Times New Roman"/>
          <w:lang w:val="en-US"/>
        </w:rPr>
        <w:t xml:space="preserve"> to the periphery of the web.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Grimm, V., Berger, U., </w:t>
      </w:r>
      <w:proofErr w:type="spellStart"/>
      <w:r>
        <w:rPr>
          <w:rFonts w:ascii="Times New Roman" w:hAnsi="Times New Roman" w:cs="Times New Roman"/>
          <w:lang w:val="en-US"/>
        </w:rPr>
        <w:t>DeAngelis</w:t>
      </w:r>
      <w:proofErr w:type="spellEnd"/>
      <w:r>
        <w:rPr>
          <w:rFonts w:ascii="Times New Roman" w:hAnsi="Times New Roman" w:cs="Times New Roman"/>
          <w:lang w:val="en-US"/>
        </w:rPr>
        <w:t xml:space="preserve">, D. L., </w:t>
      </w:r>
      <w:proofErr w:type="spellStart"/>
      <w:r>
        <w:rPr>
          <w:rFonts w:ascii="Times New Roman" w:hAnsi="Times New Roman" w:cs="Times New Roman"/>
          <w:lang w:val="en-US"/>
        </w:rPr>
        <w:t>Polhill</w:t>
      </w:r>
      <w:proofErr w:type="spellEnd"/>
      <w:r>
        <w:rPr>
          <w:rFonts w:ascii="Times New Roman" w:hAnsi="Times New Roman" w:cs="Times New Roman"/>
          <w:lang w:val="en-US"/>
        </w:rPr>
        <w:t xml:space="preserve">, J. G., </w:t>
      </w:r>
      <w:proofErr w:type="spellStart"/>
      <w:r>
        <w:rPr>
          <w:rFonts w:ascii="Times New Roman" w:hAnsi="Times New Roman" w:cs="Times New Roman"/>
          <w:lang w:val="en-US"/>
        </w:rPr>
        <w:t>Giske</w:t>
      </w:r>
      <w:proofErr w:type="spellEnd"/>
      <w:r>
        <w:rPr>
          <w:rFonts w:ascii="Times New Roman" w:hAnsi="Times New Roman" w:cs="Times New Roman"/>
          <w:lang w:val="en-US"/>
        </w:rPr>
        <w:t xml:space="preserve">, J., &amp; </w:t>
      </w:r>
      <w:proofErr w:type="spellStart"/>
      <w:r>
        <w:rPr>
          <w:rFonts w:ascii="Times New Roman" w:hAnsi="Times New Roman" w:cs="Times New Roman"/>
          <w:lang w:val="en-US"/>
        </w:rPr>
        <w:t>Railsback</w:t>
      </w:r>
      <w:proofErr w:type="spellEnd"/>
      <w:r>
        <w:rPr>
          <w:rFonts w:ascii="Times New Roman" w:hAnsi="Times New Roman" w:cs="Times New Roman"/>
          <w:lang w:val="en-US"/>
        </w:rPr>
        <w:t xml:space="preserve">, S. F. (2010). The ODD protocol: A review and first update. </w:t>
      </w:r>
      <w:r>
        <w:rPr>
          <w:rFonts w:ascii="Times New Roman" w:hAnsi="Times New Roman" w:cs="Times New Roman"/>
          <w:i/>
          <w:iCs/>
          <w:lang w:val="en-US"/>
        </w:rPr>
        <w:t xml:space="preserve">Ecological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Modelling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lang w:val="en-US"/>
        </w:rPr>
        <w:t>221</w:t>
      </w:r>
      <w:r>
        <w:rPr>
          <w:rFonts w:ascii="Times New Roman" w:hAnsi="Times New Roman" w:cs="Times New Roman"/>
          <w:lang w:val="en-US"/>
        </w:rPr>
        <w:t>(23), 2760–2768. https://doi.org/10.1016/j.ecolmodel.2010.08.019</w:t>
      </w:r>
    </w:p>
    <w:p w:rsidR="00CE3AAE" w:rsidRDefault="00CE3AAE" w:rsidP="00CE3AA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FF6687" w:rsidRPr="00CE3AAE" w:rsidRDefault="00CE3AAE">
      <w:pPr>
        <w:rPr>
          <w:lang w:val="en-US"/>
        </w:rPr>
      </w:pPr>
    </w:p>
    <w:sectPr w:rsidR="00FF6687" w:rsidRPr="00CE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30"/>
    <w:multiLevelType w:val="hybridMultilevel"/>
    <w:tmpl w:val="8850F17A"/>
    <w:numStyleLink w:val="ImportedStyle3"/>
  </w:abstractNum>
  <w:abstractNum w:abstractNumId="1">
    <w:nsid w:val="41E06F65"/>
    <w:multiLevelType w:val="hybridMultilevel"/>
    <w:tmpl w:val="8850F17A"/>
    <w:styleLink w:val="ImportedStyle3"/>
    <w:lvl w:ilvl="0" w:tplc="6B0AC7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C67F3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6B4093C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D142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2C8F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4FC0B54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B825D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11AFE6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E8D276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FEC509C"/>
    <w:multiLevelType w:val="hybridMultilevel"/>
    <w:tmpl w:val="2DF210FC"/>
    <w:numStyleLink w:val="ImportedStyle4"/>
  </w:abstractNum>
  <w:abstractNum w:abstractNumId="3">
    <w:nsid w:val="58184C6B"/>
    <w:multiLevelType w:val="hybridMultilevel"/>
    <w:tmpl w:val="16B8F994"/>
    <w:numStyleLink w:val="ImportedStyle2"/>
  </w:abstractNum>
  <w:abstractNum w:abstractNumId="4">
    <w:nsid w:val="678C3F5A"/>
    <w:multiLevelType w:val="hybridMultilevel"/>
    <w:tmpl w:val="2DF210FC"/>
    <w:styleLink w:val="ImportedStyle4"/>
    <w:lvl w:ilvl="0" w:tplc="E0C814D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FC06750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6D0234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DBEEED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6105F6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84725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7B63F4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E96D34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9FCBEB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>
    <w:nsid w:val="6B5A24F5"/>
    <w:multiLevelType w:val="hybridMultilevel"/>
    <w:tmpl w:val="16B8F994"/>
    <w:styleLink w:val="ImportedStyle2"/>
    <w:lvl w:ilvl="0" w:tplc="6FE0870A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65A100A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57802C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2E25AB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CBE4958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78EEF6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B382A0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CE468CE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3981F2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D"/>
    <w:rsid w:val="00843DAB"/>
    <w:rsid w:val="008F36D0"/>
    <w:rsid w:val="00B060CD"/>
    <w:rsid w:val="00CE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1161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</cp:revision>
  <dcterms:created xsi:type="dcterms:W3CDTF">2019-06-28T04:10:00Z</dcterms:created>
  <dcterms:modified xsi:type="dcterms:W3CDTF">2019-06-28T04:10:00Z</dcterms:modified>
</cp:coreProperties>
</file>