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P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</w:t>
      </w:r>
      <w:r w:rsidRPr="00D6111C">
        <w:rPr>
          <w:rFonts w:cs="Arial"/>
          <w:strike/>
          <w:szCs w:val="24"/>
        </w:rPr>
        <w:t xml:space="preserve"> – MODELAGEM DE NICHO VAI ENTRAR EM ALGUM LOCAL? (CURTO PRAZO)</w:t>
      </w: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Pr="001618C1" w:rsidRDefault="00D441DB" w:rsidP="00236E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</w:t>
      </w:r>
      <w:r w:rsidR="00236E61" w:rsidRPr="001618C1">
        <w:rPr>
          <w:rFonts w:cstheme="minorHAnsi"/>
          <w:color w:val="000000" w:themeColor="text1"/>
        </w:rPr>
        <w:t xml:space="preserve"> – Discussão de porque meu modelo serve pra </w:t>
      </w:r>
      <w:r w:rsidR="00236E61">
        <w:rPr>
          <w:rFonts w:cstheme="minorHAnsi"/>
          <w:color w:val="000000" w:themeColor="text1"/>
        </w:rPr>
        <w:t xml:space="preserve">nosso objetivo e porque </w:t>
      </w:r>
      <w:r w:rsidR="00236E61" w:rsidRPr="001618C1">
        <w:rPr>
          <w:rFonts w:cstheme="minorHAnsi"/>
          <w:color w:val="000000" w:themeColor="text1"/>
        </w:rPr>
        <w:t>utilizei esse software</w:t>
      </w:r>
      <w:r w:rsidR="00236E61">
        <w:rPr>
          <w:rFonts w:cstheme="minorHAnsi"/>
          <w:color w:val="000000" w:themeColor="text1"/>
        </w:rPr>
        <w:t xml:space="preserve"> </w:t>
      </w:r>
      <w:r w:rsidR="00236E61" w:rsidRPr="008158B1">
        <w:rPr>
          <w:rFonts w:cstheme="minorHAnsi"/>
          <w:b/>
          <w:color w:val="7030A0"/>
        </w:rPr>
        <w:t>(longo prazo)</w:t>
      </w:r>
    </w:p>
    <w:p w:rsidR="00236E61" w:rsidRDefault="00D441DB" w:rsidP="00236E61">
      <w:pPr>
        <w:rPr>
          <w:rFonts w:cs="Arial"/>
          <w:szCs w:val="24"/>
        </w:rPr>
      </w:pPr>
      <w:r>
        <w:rPr>
          <w:rFonts w:cs="Arial"/>
          <w:szCs w:val="24"/>
        </w:rPr>
        <w:t>2</w:t>
      </w:r>
      <w:r w:rsidR="00236E61" w:rsidRPr="001618C1">
        <w:rPr>
          <w:rFonts w:cs="Arial"/>
          <w:szCs w:val="24"/>
        </w:rPr>
        <w:t xml:space="preserve"> – referências novas no artigo </w:t>
      </w:r>
      <w:r w:rsidR="00236E61" w:rsidRPr="008158B1">
        <w:rPr>
          <w:rFonts w:cs="Arial"/>
          <w:b/>
          <w:color w:val="7030A0"/>
          <w:szCs w:val="24"/>
        </w:rPr>
        <w:t>(longo prazo)</w:t>
      </w:r>
    </w:p>
    <w:p w:rsidR="001F4C28" w:rsidRDefault="00D441DB" w:rsidP="00D6111C">
      <w:pPr>
        <w:shd w:val="clear" w:color="auto" w:fill="FFFFFF"/>
        <w:rPr>
          <w:rFonts w:eastAsia="Times New Roman" w:cstheme="minorHAnsi"/>
          <w:b/>
          <w:color w:val="7030A0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>3</w:t>
      </w:r>
      <w:r w:rsidR="00236E61">
        <w:rPr>
          <w:rFonts w:eastAsia="Times New Roman" w:cstheme="minorHAnsi"/>
          <w:color w:val="000000" w:themeColor="text1"/>
          <w:lang w:eastAsia="pt-BR"/>
        </w:rPr>
        <w:t xml:space="preserve"> –</w:t>
      </w:r>
      <w:r w:rsidR="00236E61" w:rsidRPr="001618C1">
        <w:rPr>
          <w:rFonts w:eastAsia="Times New Roman" w:cstheme="minorHAnsi"/>
          <w:color w:val="000000" w:themeColor="text1"/>
          <w:lang w:eastAsia="pt-BR"/>
        </w:rPr>
        <w:t xml:space="preserve"> Justificativa da diferença de idade e plasticidade entre níveis tróficos. </w:t>
      </w:r>
      <w:r w:rsidR="00236E61" w:rsidRPr="008158B1">
        <w:rPr>
          <w:rFonts w:eastAsia="Times New Roman" w:cstheme="minorHAnsi"/>
          <w:b/>
          <w:color w:val="7030A0"/>
          <w:lang w:eastAsia="pt-BR"/>
        </w:rPr>
        <w:t>(longo prazo)</w:t>
      </w:r>
    </w:p>
    <w:p w:rsidR="00D441DB" w:rsidRPr="00D441DB" w:rsidRDefault="00D441DB" w:rsidP="00D441D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4</w:t>
      </w:r>
      <w:r w:rsidRPr="001618C1">
        <w:rPr>
          <w:rFonts w:cstheme="minorHAnsi"/>
          <w:color w:val="000000" w:themeColor="text1"/>
        </w:rPr>
        <w:t xml:space="preserve">- Estudar o software </w:t>
      </w:r>
      <w:proofErr w:type="spellStart"/>
      <w:r w:rsidRPr="001618C1">
        <w:rPr>
          <w:rFonts w:cstheme="minorHAnsi"/>
          <w:color w:val="000000" w:themeColor="text1"/>
        </w:rPr>
        <w:t>Gradientland</w:t>
      </w:r>
      <w:proofErr w:type="spellEnd"/>
      <w:r w:rsidRPr="001618C1">
        <w:rPr>
          <w:rFonts w:cstheme="minorHAnsi"/>
          <w:color w:val="000000" w:themeColor="text1"/>
        </w:rPr>
        <w:t xml:space="preserve"> e ver quais valores do índice H é o mais adequado e comparar estes ao </w:t>
      </w:r>
      <w:proofErr w:type="spellStart"/>
      <w:proofErr w:type="gramStart"/>
      <w:r w:rsidRPr="001618C1">
        <w:rPr>
          <w:rFonts w:cstheme="minorHAnsi"/>
          <w:color w:val="000000" w:themeColor="text1"/>
        </w:rPr>
        <w:t>MAPBIomas</w:t>
      </w:r>
      <w:proofErr w:type="spellEnd"/>
      <w:proofErr w:type="gramEnd"/>
      <w:r w:rsidRPr="007921F9">
        <w:rPr>
          <w:rFonts w:cstheme="minorHAnsi"/>
          <w:color w:val="1F497D" w:themeColor="text2"/>
        </w:rPr>
        <w:t xml:space="preserve">.  </w:t>
      </w:r>
      <w:r w:rsidRPr="00D441DB">
        <w:rPr>
          <w:rFonts w:cstheme="minorHAnsi"/>
          <w:b/>
          <w:color w:val="1F497D" w:themeColor="text2"/>
        </w:rPr>
        <w:t>(curto prazo)</w:t>
      </w:r>
      <w:r w:rsidRPr="00D441DB">
        <w:rPr>
          <w:rFonts w:cstheme="minorHAnsi"/>
          <w:color w:val="1F497D" w:themeColor="text2"/>
        </w:rPr>
        <w:t xml:space="preserve"> </w:t>
      </w:r>
    </w:p>
    <w:p w:rsidR="00F87B13" w:rsidRDefault="00236E61" w:rsidP="00F87B1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5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 xml:space="preserve">ecológicas e nosso modelo em si.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</w:p>
    <w:p w:rsidR="004A6466" w:rsidRPr="00F87B13" w:rsidRDefault="00F87B13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6</w:t>
      </w:r>
      <w:r w:rsidRPr="001618C1">
        <w:rPr>
          <w:rFonts w:cstheme="minorHAnsi"/>
          <w:color w:val="000000" w:themeColor="text1"/>
        </w:rPr>
        <w:t xml:space="preserve"> -</w:t>
      </w:r>
      <w:r w:rsidRPr="001618C1">
        <w:rPr>
          <w:rFonts w:cstheme="minorHAnsi"/>
        </w:rPr>
        <w:t xml:space="preserve"> </w:t>
      </w:r>
      <w:r w:rsidRPr="00D6111C">
        <w:rPr>
          <w:rFonts w:cstheme="minorHAnsi"/>
          <w:strike/>
        </w:rPr>
        <w:t>Ler artigos sugeridos</w:t>
      </w:r>
      <w:r w:rsidR="005651BB">
        <w:rPr>
          <w:rFonts w:cstheme="minorHAnsi"/>
        </w:rPr>
        <w:t xml:space="preserve"> e de plasticidade</w:t>
      </w:r>
      <w:r w:rsidRPr="001618C1">
        <w:rPr>
          <w:rFonts w:cstheme="minorHAnsi"/>
        </w:rPr>
        <w:t xml:space="preserve"> </w:t>
      </w:r>
      <w:r w:rsidRPr="008158B1">
        <w:rPr>
          <w:rFonts w:cstheme="minorHAnsi"/>
          <w:b/>
          <w:color w:val="002060"/>
        </w:rPr>
        <w:t>(curto prazo)</w:t>
      </w:r>
    </w:p>
    <w:p w:rsidR="00161CD1" w:rsidRPr="001618C1" w:rsidRDefault="00F87B13" w:rsidP="00F673C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7 </w:t>
      </w:r>
      <w:r w:rsidR="00161CD1" w:rsidRPr="001618C1">
        <w:rPr>
          <w:rFonts w:cstheme="minorHAnsi"/>
          <w:color w:val="000000" w:themeColor="text1"/>
        </w:rPr>
        <w:t xml:space="preserve">– </w:t>
      </w:r>
      <w:proofErr w:type="gramStart"/>
      <w:r w:rsidR="00161CD1" w:rsidRPr="001618C1">
        <w:rPr>
          <w:rFonts w:cstheme="minorHAnsi"/>
          <w:color w:val="000000" w:themeColor="text1"/>
        </w:rPr>
        <w:t>Implementar</w:t>
      </w:r>
      <w:proofErr w:type="gramEnd"/>
      <w:r w:rsidR="00161CD1" w:rsidRPr="001618C1">
        <w:rPr>
          <w:rFonts w:cstheme="minorHAnsi"/>
          <w:color w:val="000000" w:themeColor="text1"/>
        </w:rPr>
        <w:t xml:space="preserve"> coisas em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</w:p>
    <w:p w:rsidR="00E22F31" w:rsidRPr="003E677E" w:rsidRDefault="00D6111C" w:rsidP="00F12E28">
      <w:pPr>
        <w:rPr>
          <w:rFonts w:cstheme="minorHAnsi"/>
        </w:rPr>
      </w:pPr>
      <w:r>
        <w:rPr>
          <w:rFonts w:cstheme="minorHAnsi"/>
        </w:rPr>
        <w:t>8</w:t>
      </w:r>
      <w:r w:rsidR="00BE21B9">
        <w:rPr>
          <w:rFonts w:cstheme="minorHAnsi"/>
        </w:rPr>
        <w:t xml:space="preserve"> </w:t>
      </w:r>
      <w:r w:rsidR="00F12E28">
        <w:rPr>
          <w:rFonts w:cstheme="minorHAnsi"/>
        </w:rPr>
        <w:t>– decisões gerais:</w:t>
      </w:r>
      <w:r w:rsidR="00BE21B9">
        <w:rPr>
          <w:rFonts w:cstheme="minorHAnsi"/>
        </w:rPr>
        <w:t xml:space="preserve"> </w:t>
      </w:r>
      <w:r w:rsidR="00534B0B">
        <w:rPr>
          <w:rFonts w:eastAsia="Times New Roman" w:cstheme="minorHAnsi"/>
          <w:color w:val="000000" w:themeColor="text1"/>
          <w:lang w:eastAsia="pt-BR"/>
        </w:rPr>
        <w:t>1 –</w:t>
      </w:r>
      <w:r w:rsidR="004F30DF">
        <w:rPr>
          <w:rFonts w:eastAsia="Times New Roman" w:cstheme="minorHAnsi"/>
          <w:color w:val="000000" w:themeColor="text1"/>
          <w:lang w:eastAsia="pt-BR"/>
        </w:rPr>
        <w:t xml:space="preserve"> temas</w:t>
      </w:r>
      <w:r w:rsidR="00534B0B">
        <w:rPr>
          <w:rFonts w:eastAsia="Times New Roman" w:cstheme="minorHAnsi"/>
          <w:color w:val="000000" w:themeColor="text1"/>
          <w:lang w:eastAsia="pt-BR"/>
        </w:rPr>
        <w:t xml:space="preserve"> gerais: (a) </w:t>
      </w:r>
      <w:r w:rsidR="00F562FB" w:rsidRPr="001618C1">
        <w:rPr>
          <w:rFonts w:cstheme="minorHAnsi"/>
          <w:color w:val="000000" w:themeColor="text1"/>
        </w:rPr>
        <w:t>s</w:t>
      </w:r>
      <w:r w:rsidR="00E17C0C" w:rsidRPr="001618C1">
        <w:rPr>
          <w:rFonts w:cstheme="minorHAnsi"/>
          <w:color w:val="000000" w:themeColor="text1"/>
        </w:rPr>
        <w:t>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</w:t>
      </w:r>
      <w:r w:rsidR="00534B0B">
        <w:rPr>
          <w:rFonts w:cstheme="minorHAnsi"/>
          <w:color w:val="000000" w:themeColor="text1"/>
        </w:rPr>
        <w:t>igração” não seja muito grande</w:t>
      </w:r>
      <w:r w:rsidR="00B46474">
        <w:rPr>
          <w:rFonts w:cstheme="minorHAnsi"/>
          <w:color w:val="000000" w:themeColor="text1"/>
        </w:rPr>
        <w:t xml:space="preserve">. </w:t>
      </w:r>
      <w:r w:rsidR="00B46474" w:rsidRPr="003E677E">
        <w:rPr>
          <w:rFonts w:eastAsia="Times New Roman" w:cstheme="minorHAnsi"/>
          <w:color w:val="000000" w:themeColor="text1"/>
        </w:rPr>
        <w:t>Os parâmetros ficaram os mencionados acima? (</w:t>
      </w:r>
      <w:r w:rsidR="00B46474" w:rsidRPr="003E677E">
        <w:rPr>
          <w:rFonts w:cstheme="minorHAnsi"/>
        </w:rPr>
        <w:t xml:space="preserve">Uma sugestão da modificação nos gráficos seria: </w:t>
      </w:r>
      <w:proofErr w:type="gramStart"/>
      <w:r w:rsidR="00B46474" w:rsidRPr="003E677E">
        <w:rPr>
          <w:rFonts w:cstheme="minorHAnsi"/>
        </w:rPr>
        <w:t>3</w:t>
      </w:r>
      <w:proofErr w:type="gramEnd"/>
      <w:r w:rsidR="00B46474" w:rsidRPr="003E677E">
        <w:rPr>
          <w:rFonts w:cstheme="minorHAnsi"/>
        </w:rPr>
        <w:t xml:space="preserve"> </w:t>
      </w:r>
      <w:r w:rsidR="00D17EA1">
        <w:rPr>
          <w:rFonts w:cstheme="minorHAnsi"/>
        </w:rPr>
        <w:t xml:space="preserve">de plasticidade, </w:t>
      </w:r>
      <w:r w:rsidR="00B46474" w:rsidRPr="003E677E">
        <w:rPr>
          <w:rFonts w:cstheme="minorHAnsi"/>
        </w:rPr>
        <w:t xml:space="preserve">2 de perturbação, 2 de </w:t>
      </w:r>
      <w:proofErr w:type="spellStart"/>
      <w:r w:rsidR="00B46474" w:rsidRPr="003E677E">
        <w:rPr>
          <w:rFonts w:cstheme="minorHAnsi"/>
        </w:rPr>
        <w:t>fractalidade</w:t>
      </w:r>
      <w:proofErr w:type="spellEnd"/>
      <w:r w:rsidR="00B46474" w:rsidRPr="003E677E">
        <w:rPr>
          <w:rFonts w:cstheme="minorHAnsi"/>
        </w:rPr>
        <w:t xml:space="preserve"> e 2 de custo da plasticidade, totalizando 24 mil si</w:t>
      </w:r>
      <w:r w:rsidR="00D17EA1">
        <w:rPr>
          <w:rFonts w:cstheme="minorHAnsi"/>
        </w:rPr>
        <w:t>mulações</w:t>
      </w:r>
      <w:r w:rsidR="00B46474">
        <w:rPr>
          <w:rFonts w:cstheme="minorHAnsi"/>
        </w:rPr>
        <w:t>)</w:t>
      </w:r>
      <w:r w:rsidR="00534B0B">
        <w:rPr>
          <w:rFonts w:cstheme="minorHAnsi"/>
          <w:color w:val="000000" w:themeColor="text1"/>
        </w:rPr>
        <w:t xml:space="preserve">; (b) resiliência: </w:t>
      </w:r>
      <w:r w:rsidR="00534B0B" w:rsidRPr="003E677E">
        <w:rPr>
          <w:rFonts w:eastAsia="Times New Roman" w:cstheme="minorHAnsi"/>
          <w:color w:val="000000" w:themeColor="text1"/>
        </w:rPr>
        <w:t>decidir métricas e os conceitos (resiliência binário ou quantitativo?)</w:t>
      </w:r>
      <w:r w:rsidR="00534B0B">
        <w:rPr>
          <w:rFonts w:eastAsia="Times New Roman" w:cstheme="minorHAnsi"/>
          <w:color w:val="000000" w:themeColor="text1"/>
        </w:rPr>
        <w:t>? P</w:t>
      </w:r>
      <w:r w:rsidR="00534B0B" w:rsidRPr="003E677E">
        <w:rPr>
          <w:rFonts w:eastAsia="Times New Roman" w:cstheme="minorHAnsi"/>
          <w:color w:val="000000" w:themeColor="text1"/>
        </w:rPr>
        <w:t xml:space="preserve">opulação variando ao longo do tempo (beta?), riqueza (problema de recuperação?) e </w:t>
      </w:r>
      <w:proofErr w:type="spellStart"/>
      <w:r w:rsidR="00534B0B" w:rsidRPr="003E677E">
        <w:rPr>
          <w:rFonts w:eastAsia="Times New Roman" w:cstheme="minorHAnsi"/>
          <w:color w:val="000000" w:themeColor="text1"/>
        </w:rPr>
        <w:t>equabilidade</w:t>
      </w:r>
      <w:proofErr w:type="spellEnd"/>
      <w:r w:rsidR="00534B0B" w:rsidRPr="003E677E">
        <w:rPr>
          <w:rFonts w:eastAsia="Times New Roman" w:cstheme="minorHAnsi"/>
          <w:color w:val="000000" w:themeColor="text1"/>
        </w:rPr>
        <w:t xml:space="preserve">? </w:t>
      </w:r>
      <w:r w:rsidR="00534B0B">
        <w:rPr>
          <w:rFonts w:cstheme="minorHAnsi"/>
          <w:color w:val="000000" w:themeColor="text1"/>
        </w:rPr>
        <w:t xml:space="preserve"> </w:t>
      </w:r>
      <w:r w:rsidR="00534B0B" w:rsidRPr="003E677E">
        <w:rPr>
          <w:rFonts w:cstheme="minorHAnsi"/>
        </w:rPr>
        <w:t xml:space="preserve">Isso seria através da subtração do valor de Y </w:t>
      </w:r>
      <w:proofErr w:type="spellStart"/>
      <w:r w:rsidR="00534B0B" w:rsidRPr="003E677E">
        <w:rPr>
          <w:rFonts w:cstheme="minorHAnsi"/>
        </w:rPr>
        <w:t>pré</w:t>
      </w:r>
      <w:proofErr w:type="spellEnd"/>
      <w:r w:rsidR="00534B0B" w:rsidRPr="003E677E">
        <w:rPr>
          <w:rFonts w:cstheme="minorHAnsi"/>
        </w:rPr>
        <w:t xml:space="preserve">-perturbação com o valor de Y </w:t>
      </w:r>
      <w:proofErr w:type="gramStart"/>
      <w:r w:rsidR="00534B0B" w:rsidRPr="003E677E">
        <w:rPr>
          <w:rFonts w:cstheme="minorHAnsi"/>
        </w:rPr>
        <w:t>pós perturbação</w:t>
      </w:r>
      <w:proofErr w:type="gramEnd"/>
      <w:r w:rsidR="00534B0B" w:rsidRPr="003E677E">
        <w:rPr>
          <w:rFonts w:cstheme="minorHAnsi"/>
        </w:rPr>
        <w:t xml:space="preserve"> recuperado – grau de distanciamento</w:t>
      </w:r>
      <w:r w:rsidR="00B46474">
        <w:rPr>
          <w:rFonts w:cstheme="minorHAnsi"/>
        </w:rPr>
        <w:t xml:space="preserve"> (</w:t>
      </w:r>
      <w:r w:rsidR="00B46474" w:rsidRPr="003E677E">
        <w:rPr>
          <w:rFonts w:cstheme="minorHAnsi"/>
        </w:rPr>
        <w:t>intervalo de confiança</w:t>
      </w:r>
      <w:r w:rsidR="00B46474">
        <w:rPr>
          <w:rFonts w:cstheme="minorHAnsi"/>
        </w:rPr>
        <w:t>)</w:t>
      </w:r>
      <w:r w:rsidR="004B0CAF">
        <w:rPr>
          <w:rFonts w:cstheme="minorHAnsi"/>
        </w:rPr>
        <w:t xml:space="preserve">, </w:t>
      </w:r>
      <w:r w:rsidR="004B0CAF" w:rsidRPr="003E677E">
        <w:rPr>
          <w:rFonts w:cstheme="minorHAnsi"/>
        </w:rPr>
        <w:t>com isso verificaríamos o tempo em que esse valor volta para o intervalo de confiança?</w:t>
      </w:r>
      <w:r w:rsidR="00534B0B" w:rsidRPr="003E677E">
        <w:rPr>
          <w:rFonts w:cstheme="minorHAnsi"/>
        </w:rPr>
        <w:t xml:space="preserve"> </w:t>
      </w:r>
      <w:r w:rsidR="00B46474">
        <w:rPr>
          <w:rFonts w:eastAsia="Times New Roman" w:cstheme="minorHAnsi"/>
          <w:color w:val="000000" w:themeColor="text1"/>
        </w:rPr>
        <w:t>P</w:t>
      </w:r>
      <w:r w:rsidR="00534B0B" w:rsidRPr="003E677E">
        <w:rPr>
          <w:rFonts w:cstheme="minorHAnsi"/>
        </w:rPr>
        <w:t>ossivelmente, para calcularmos os estados alternativos de um sistema, teremos que fazer perturbações temporárias, e não permanentes</w:t>
      </w:r>
      <w:r w:rsidR="00534B0B">
        <w:rPr>
          <w:rFonts w:cstheme="minorHAnsi"/>
        </w:rPr>
        <w:t xml:space="preserve">? </w:t>
      </w:r>
      <w:r w:rsidR="00534B0B" w:rsidRPr="003E677E">
        <w:rPr>
          <w:rFonts w:cstheme="minorHAnsi"/>
        </w:rPr>
        <w:t xml:space="preserve"> </w:t>
      </w:r>
      <w:r w:rsidR="00534B0B">
        <w:rPr>
          <w:rFonts w:cstheme="minorHAnsi"/>
          <w:color w:val="000000" w:themeColor="text1"/>
        </w:rPr>
        <w:t xml:space="preserve">(c) plasticidade: </w:t>
      </w:r>
      <w:r w:rsidR="00534B0B" w:rsidRPr="003E677E">
        <w:rPr>
          <w:rFonts w:cstheme="minorHAnsi"/>
        </w:rPr>
        <w:t>distribuição bimodal</w:t>
      </w:r>
      <w:r w:rsidR="00534B0B">
        <w:rPr>
          <w:rFonts w:cstheme="minorHAnsi"/>
        </w:rPr>
        <w:t xml:space="preserve">, segunda pequena, média </w:t>
      </w:r>
      <w:r w:rsidR="00534B0B" w:rsidRPr="003E677E">
        <w:rPr>
          <w:rFonts w:cstheme="minorHAnsi"/>
        </w:rPr>
        <w:t>e grande</w:t>
      </w:r>
      <w:r w:rsidR="00534B0B">
        <w:rPr>
          <w:rFonts w:cstheme="minorHAnsi"/>
        </w:rPr>
        <w:t xml:space="preserve">? </w:t>
      </w:r>
      <w:r w:rsidR="00534B0B">
        <w:rPr>
          <w:rFonts w:cstheme="minorHAnsi"/>
          <w:color w:val="000000" w:themeColor="text1"/>
        </w:rPr>
        <w:t>C</w:t>
      </w:r>
      <w:r w:rsidR="00506AAA" w:rsidRPr="001618C1">
        <w:rPr>
          <w:rFonts w:cstheme="minorHAnsi"/>
          <w:color w:val="000000" w:themeColor="text1"/>
        </w:rPr>
        <w:t>urva gaussiana</w:t>
      </w:r>
      <w:r w:rsidR="00C718A7" w:rsidRPr="001618C1">
        <w:rPr>
          <w:rFonts w:cstheme="minorHAnsi"/>
          <w:color w:val="000000" w:themeColor="text1"/>
        </w:rPr>
        <w:t xml:space="preserve"> bimodal</w:t>
      </w:r>
      <w:r w:rsidR="008B5888" w:rsidRPr="001618C1">
        <w:rPr>
          <w:rFonts w:cstheme="minorHAnsi"/>
          <w:color w:val="000000" w:themeColor="text1"/>
        </w:rPr>
        <w:t xml:space="preserve"> - </w:t>
      </w:r>
      <w:r w:rsidR="008B5888" w:rsidRPr="001618C1">
        <w:rPr>
          <w:rFonts w:cstheme="minorHAnsi"/>
        </w:rPr>
        <w:t>o indivíduo tem dois modos de comportamento e muda entre eles de acordo com as condições ambientais?</w:t>
      </w:r>
      <w:r w:rsidR="00534B0B" w:rsidRPr="003E677E">
        <w:rPr>
          <w:rFonts w:cstheme="minorHAnsi"/>
        </w:rPr>
        <w:t xml:space="preserve"> </w:t>
      </w:r>
      <w:r w:rsidR="005651BB">
        <w:rPr>
          <w:rFonts w:cstheme="minorHAnsi"/>
        </w:rPr>
        <w:t xml:space="preserve"> </w:t>
      </w:r>
      <w:r w:rsidR="00534B0B">
        <w:rPr>
          <w:rFonts w:cstheme="minorHAnsi"/>
        </w:rPr>
        <w:t xml:space="preserve">Forma de </w:t>
      </w:r>
      <w:r w:rsidR="00534B0B" w:rsidRPr="003E677E">
        <w:rPr>
          <w:rFonts w:cstheme="minorHAnsi"/>
        </w:rPr>
        <w:t>dispersão será browniano, após a perturbação Levy? Quantidade de passos ou tipo de movimento? Segunda resposta em vez de Levy, demora do individuo para comer? Qual é o valor do custo?</w:t>
      </w:r>
      <w:r w:rsidR="00534B0B">
        <w:rPr>
          <w:rFonts w:cstheme="minorHAnsi"/>
        </w:rPr>
        <w:t xml:space="preserve"> (energia) </w:t>
      </w:r>
      <w:r w:rsidR="0077624F">
        <w:rPr>
          <w:rFonts w:cstheme="minorHAnsi"/>
        </w:rPr>
        <w:t xml:space="preserve">Análise de </w:t>
      </w:r>
      <w:proofErr w:type="spellStart"/>
      <w:r w:rsidR="0077624F">
        <w:rPr>
          <w:rFonts w:cstheme="minorHAnsi"/>
        </w:rPr>
        <w:t>Ker</w:t>
      </w:r>
      <w:bookmarkStart w:id="0" w:name="_GoBack"/>
      <w:bookmarkEnd w:id="0"/>
      <w:r w:rsidR="00534B0B" w:rsidRPr="003E677E">
        <w:rPr>
          <w:rFonts w:cstheme="minorHAnsi"/>
        </w:rPr>
        <w:t>nel</w:t>
      </w:r>
      <w:proofErr w:type="spellEnd"/>
      <w:r w:rsidR="00534B0B" w:rsidRPr="003E677E">
        <w:rPr>
          <w:rFonts w:cstheme="minorHAnsi"/>
        </w:rPr>
        <w:t>?</w:t>
      </w:r>
      <w:r w:rsidR="005651BB">
        <w:rPr>
          <w:rFonts w:cstheme="minorHAnsi"/>
        </w:rPr>
        <w:t xml:space="preserve"> </w:t>
      </w:r>
      <w:r w:rsidR="00534B0B">
        <w:rPr>
          <w:rFonts w:cstheme="minorHAnsi"/>
        </w:rPr>
        <w:t>P</w:t>
      </w:r>
      <w:r w:rsidR="005651BB" w:rsidRPr="001618C1">
        <w:rPr>
          <w:rFonts w:cstheme="minorHAnsi"/>
        </w:rPr>
        <w:t xml:space="preserve">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="005651BB" w:rsidRPr="008158B1">
        <w:rPr>
          <w:rFonts w:cstheme="minorHAnsi"/>
          <w:b/>
          <w:color w:val="002060"/>
        </w:rPr>
        <w:t xml:space="preserve"> </w:t>
      </w:r>
      <w:r w:rsidR="00534B0B">
        <w:rPr>
          <w:rFonts w:cs="Arial"/>
          <w:szCs w:val="24"/>
        </w:rPr>
        <w:t>D</w:t>
      </w:r>
      <w:r w:rsidR="005651BB">
        <w:rPr>
          <w:rFonts w:cs="Arial"/>
          <w:szCs w:val="24"/>
        </w:rPr>
        <w:t xml:space="preserve">ecidir entre </w:t>
      </w:r>
      <w:r w:rsidR="005651BB">
        <w:rPr>
          <w:rFonts w:cstheme="minorHAnsi"/>
        </w:rPr>
        <w:t>os d</w:t>
      </w:r>
      <w:r w:rsidR="005651BB" w:rsidRPr="001618C1">
        <w:rPr>
          <w:rFonts w:cstheme="minorHAnsi"/>
        </w:rPr>
        <w:t>iferentes tipos de plasticidade (</w:t>
      </w:r>
      <w:proofErr w:type="spellStart"/>
      <w:r w:rsidR="005651BB" w:rsidRPr="001618C1">
        <w:rPr>
          <w:rFonts w:cstheme="minorHAnsi"/>
        </w:rPr>
        <w:t>ativacional</w:t>
      </w:r>
      <w:proofErr w:type="spellEnd"/>
      <w:r w:rsidR="005651BB" w:rsidRPr="001618C1">
        <w:rPr>
          <w:rFonts w:cstheme="minorHAnsi"/>
        </w:rPr>
        <w:t>, ou reversível, e</w:t>
      </w:r>
      <w:r w:rsidR="005651BB">
        <w:rPr>
          <w:rFonts w:cstheme="minorHAnsi"/>
        </w:rPr>
        <w:t xml:space="preserve"> ontogenética, ou irreversível)</w:t>
      </w:r>
      <w:r w:rsidR="005651BB" w:rsidRPr="001618C1">
        <w:rPr>
          <w:rFonts w:cstheme="minorHAnsi"/>
        </w:rPr>
        <w:t xml:space="preserve">. Devemos também escolher uma escala </w:t>
      </w:r>
      <w:r w:rsidR="005651BB" w:rsidRPr="001618C1">
        <w:rPr>
          <w:rFonts w:cs="Arial"/>
          <w:szCs w:val="24"/>
        </w:rPr>
        <w:t>temporal condizente com a plasticidade que formos focar</w:t>
      </w:r>
      <w:r w:rsidR="009F58C7" w:rsidRPr="003E677E">
        <w:rPr>
          <w:rFonts w:cstheme="minorHAnsi"/>
        </w:rPr>
        <w:t xml:space="preserve"> </w:t>
      </w:r>
      <w:r w:rsidR="00BE21B9" w:rsidRPr="003E677E">
        <w:rPr>
          <w:rFonts w:cstheme="minorHAnsi"/>
          <w:b/>
          <w:color w:val="002060"/>
        </w:rPr>
        <w:t>(curto prazo)</w:t>
      </w:r>
    </w:p>
    <w:sectPr w:rsidR="00E22F31" w:rsidRPr="003E6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34B83"/>
    <w:rsid w:val="000377C7"/>
    <w:rsid w:val="00060208"/>
    <w:rsid w:val="00076F8E"/>
    <w:rsid w:val="0007786C"/>
    <w:rsid w:val="000B26EF"/>
    <w:rsid w:val="000F192F"/>
    <w:rsid w:val="001618C1"/>
    <w:rsid w:val="00161CD1"/>
    <w:rsid w:val="001C0585"/>
    <w:rsid w:val="001C509A"/>
    <w:rsid w:val="001D4E68"/>
    <w:rsid w:val="001F4C28"/>
    <w:rsid w:val="001F7B25"/>
    <w:rsid w:val="00222808"/>
    <w:rsid w:val="00236E61"/>
    <w:rsid w:val="00246D87"/>
    <w:rsid w:val="002C55AC"/>
    <w:rsid w:val="002D0026"/>
    <w:rsid w:val="002D60BC"/>
    <w:rsid w:val="002E1605"/>
    <w:rsid w:val="002F473C"/>
    <w:rsid w:val="00332BF6"/>
    <w:rsid w:val="003460D0"/>
    <w:rsid w:val="0036423E"/>
    <w:rsid w:val="00365320"/>
    <w:rsid w:val="00373876"/>
    <w:rsid w:val="003B40BC"/>
    <w:rsid w:val="003D01E0"/>
    <w:rsid w:val="003E677E"/>
    <w:rsid w:val="00401D73"/>
    <w:rsid w:val="00423C5D"/>
    <w:rsid w:val="00457D7A"/>
    <w:rsid w:val="004607A0"/>
    <w:rsid w:val="004861EE"/>
    <w:rsid w:val="004A18BC"/>
    <w:rsid w:val="004A4560"/>
    <w:rsid w:val="004A6466"/>
    <w:rsid w:val="004B0CAF"/>
    <w:rsid w:val="004C0515"/>
    <w:rsid w:val="004C40E3"/>
    <w:rsid w:val="004D2AF5"/>
    <w:rsid w:val="004F30DF"/>
    <w:rsid w:val="004F401E"/>
    <w:rsid w:val="004F6C91"/>
    <w:rsid w:val="00506AAA"/>
    <w:rsid w:val="00523DD8"/>
    <w:rsid w:val="00525C8F"/>
    <w:rsid w:val="00534B0B"/>
    <w:rsid w:val="005500DC"/>
    <w:rsid w:val="00552969"/>
    <w:rsid w:val="005651BB"/>
    <w:rsid w:val="0058784B"/>
    <w:rsid w:val="005B447E"/>
    <w:rsid w:val="005C1AEA"/>
    <w:rsid w:val="005D4808"/>
    <w:rsid w:val="005E34EE"/>
    <w:rsid w:val="00605F89"/>
    <w:rsid w:val="00650401"/>
    <w:rsid w:val="00683421"/>
    <w:rsid w:val="00686A5C"/>
    <w:rsid w:val="006B0146"/>
    <w:rsid w:val="006B2310"/>
    <w:rsid w:val="006C745E"/>
    <w:rsid w:val="006D706E"/>
    <w:rsid w:val="00701FFB"/>
    <w:rsid w:val="00704F6E"/>
    <w:rsid w:val="00710C3A"/>
    <w:rsid w:val="00726E35"/>
    <w:rsid w:val="0077624F"/>
    <w:rsid w:val="0078190A"/>
    <w:rsid w:val="007921F9"/>
    <w:rsid w:val="007B3C64"/>
    <w:rsid w:val="007B7E98"/>
    <w:rsid w:val="007C6E25"/>
    <w:rsid w:val="007D6C71"/>
    <w:rsid w:val="007E6D92"/>
    <w:rsid w:val="008002A1"/>
    <w:rsid w:val="008158B1"/>
    <w:rsid w:val="00816275"/>
    <w:rsid w:val="00830E79"/>
    <w:rsid w:val="008462B2"/>
    <w:rsid w:val="008841A5"/>
    <w:rsid w:val="0088530C"/>
    <w:rsid w:val="008B417B"/>
    <w:rsid w:val="008B5888"/>
    <w:rsid w:val="008D7864"/>
    <w:rsid w:val="008E2900"/>
    <w:rsid w:val="008F25DC"/>
    <w:rsid w:val="009240A2"/>
    <w:rsid w:val="00966AAB"/>
    <w:rsid w:val="00997370"/>
    <w:rsid w:val="009A3C1F"/>
    <w:rsid w:val="009A4C29"/>
    <w:rsid w:val="009D127C"/>
    <w:rsid w:val="009E17FF"/>
    <w:rsid w:val="009F58C7"/>
    <w:rsid w:val="00A326F0"/>
    <w:rsid w:val="00A6282A"/>
    <w:rsid w:val="00A72D68"/>
    <w:rsid w:val="00AB0258"/>
    <w:rsid w:val="00AD6F12"/>
    <w:rsid w:val="00AE0AC4"/>
    <w:rsid w:val="00B269F8"/>
    <w:rsid w:val="00B30434"/>
    <w:rsid w:val="00B46474"/>
    <w:rsid w:val="00B52CDC"/>
    <w:rsid w:val="00B55E4B"/>
    <w:rsid w:val="00B77D2B"/>
    <w:rsid w:val="00B9304C"/>
    <w:rsid w:val="00BA4924"/>
    <w:rsid w:val="00BE21B9"/>
    <w:rsid w:val="00BE7F19"/>
    <w:rsid w:val="00C12955"/>
    <w:rsid w:val="00C17A14"/>
    <w:rsid w:val="00C30883"/>
    <w:rsid w:val="00C30E5C"/>
    <w:rsid w:val="00C47D5E"/>
    <w:rsid w:val="00C54E6E"/>
    <w:rsid w:val="00C718A7"/>
    <w:rsid w:val="00C72614"/>
    <w:rsid w:val="00C7671B"/>
    <w:rsid w:val="00C830F3"/>
    <w:rsid w:val="00C95C7F"/>
    <w:rsid w:val="00C9634D"/>
    <w:rsid w:val="00CF1DDA"/>
    <w:rsid w:val="00CF39E9"/>
    <w:rsid w:val="00D106FF"/>
    <w:rsid w:val="00D17EA1"/>
    <w:rsid w:val="00D251A9"/>
    <w:rsid w:val="00D441DB"/>
    <w:rsid w:val="00D519A1"/>
    <w:rsid w:val="00D5639E"/>
    <w:rsid w:val="00D6111C"/>
    <w:rsid w:val="00D70C56"/>
    <w:rsid w:val="00D72A0F"/>
    <w:rsid w:val="00D8530F"/>
    <w:rsid w:val="00D86A7D"/>
    <w:rsid w:val="00DA1C33"/>
    <w:rsid w:val="00DA705A"/>
    <w:rsid w:val="00DB0B72"/>
    <w:rsid w:val="00DC7B78"/>
    <w:rsid w:val="00DD4DA2"/>
    <w:rsid w:val="00E17C0C"/>
    <w:rsid w:val="00E22F31"/>
    <w:rsid w:val="00E447DC"/>
    <w:rsid w:val="00E477D5"/>
    <w:rsid w:val="00E5182D"/>
    <w:rsid w:val="00E620CC"/>
    <w:rsid w:val="00E9725E"/>
    <w:rsid w:val="00E97D99"/>
    <w:rsid w:val="00EA3C0B"/>
    <w:rsid w:val="00EC455A"/>
    <w:rsid w:val="00EF55EF"/>
    <w:rsid w:val="00F12E28"/>
    <w:rsid w:val="00F14965"/>
    <w:rsid w:val="00F1695F"/>
    <w:rsid w:val="00F434FD"/>
    <w:rsid w:val="00F54A27"/>
    <w:rsid w:val="00F562FB"/>
    <w:rsid w:val="00F6575B"/>
    <w:rsid w:val="00F65E93"/>
    <w:rsid w:val="00F673CD"/>
    <w:rsid w:val="00F87B13"/>
    <w:rsid w:val="00FC313D"/>
    <w:rsid w:val="00FD1D6A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2393</TotalTime>
  <Pages>2</Pages>
  <Words>696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166</cp:revision>
  <dcterms:created xsi:type="dcterms:W3CDTF">2019-02-27T02:14:00Z</dcterms:created>
  <dcterms:modified xsi:type="dcterms:W3CDTF">2019-04-08T20:31:00Z</dcterms:modified>
</cp:coreProperties>
</file>