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</w:t>
      </w:r>
      <w:proofErr w:type="spellStart"/>
      <w:r w:rsidRPr="00627888">
        <w:rPr>
          <w:strike/>
        </w:rPr>
        <w:t>lm</w:t>
      </w:r>
      <w:proofErr w:type="spellEnd"/>
      <w:r w:rsidRPr="00627888">
        <w:rPr>
          <w:strike/>
        </w:rPr>
        <w:t xml:space="preserve"> e </w:t>
      </w:r>
      <w:proofErr w:type="spellStart"/>
      <w:r w:rsidRPr="00627888">
        <w:rPr>
          <w:strike/>
        </w:rPr>
        <w:t>aov</w:t>
      </w:r>
      <w:proofErr w:type="spellEnd"/>
      <w:r w:rsidRPr="00627888">
        <w:rPr>
          <w:strike/>
        </w:rPr>
        <w:t>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 xml:space="preserve">Normalidade e </w:t>
      </w:r>
      <w:proofErr w:type="spellStart"/>
      <w:r w:rsidRPr="005D6782">
        <w:rPr>
          <w:rFonts w:cstheme="minorHAnsi"/>
          <w:strike/>
        </w:rPr>
        <w:t>Levene</w:t>
      </w:r>
      <w:proofErr w:type="spellEnd"/>
      <w:r w:rsidRPr="005D6782">
        <w:rPr>
          <w:rFonts w:cstheme="minorHAnsi"/>
          <w:strike/>
        </w:rPr>
        <w:t xml:space="preserve"> para cada combinação</w:t>
      </w:r>
    </w:p>
    <w:p w:rsidR="005A3F0C" w:rsidRPr="00712850" w:rsidRDefault="00A17144" w:rsidP="003C458C">
      <w:pPr>
        <w:rPr>
          <w:strike/>
        </w:rPr>
      </w:pPr>
      <w:r w:rsidRPr="002F0BA1">
        <w:rPr>
          <w:rFonts w:cstheme="minorHAnsi"/>
          <w:strike/>
          <w:color w:val="000000" w:themeColor="text1"/>
        </w:rPr>
        <w:t>2 –</w:t>
      </w:r>
      <w:r w:rsidRPr="002F0BA1">
        <w:rPr>
          <w:strike/>
        </w:rPr>
        <w:t xml:space="preserve"> Análise</w:t>
      </w:r>
    </w:p>
    <w:p w:rsidR="004B4108" w:rsidRPr="00BB3D74" w:rsidRDefault="004B4108" w:rsidP="004B4108">
      <w:pPr>
        <w:jc w:val="both"/>
        <w:rPr>
          <w:strike/>
        </w:rPr>
      </w:pPr>
      <w:r w:rsidRPr="00BB3D74">
        <w:rPr>
          <w:strike/>
        </w:rPr>
        <w:t xml:space="preserve">Marcar </w:t>
      </w:r>
      <w:proofErr w:type="spellStart"/>
      <w:proofErr w:type="gramStart"/>
      <w:r w:rsidRPr="00BB3D74">
        <w:rPr>
          <w:strike/>
        </w:rPr>
        <w:t>pavel</w:t>
      </w:r>
      <w:proofErr w:type="spellEnd"/>
      <w:proofErr w:type="gramEnd"/>
      <w:r w:rsidRPr="00BB3D74">
        <w:rPr>
          <w:strike/>
        </w:rPr>
        <w:t xml:space="preserve"> e bruno – só não pode segunda e quinta a tarde  primeira semana dezembro.</w:t>
      </w:r>
    </w:p>
    <w:p w:rsidR="00926E2F" w:rsidRPr="0071560A" w:rsidRDefault="00926E2F" w:rsidP="00926E2F">
      <w:pPr>
        <w:jc w:val="both"/>
        <w:rPr>
          <w:rFonts w:ascii="Times New Roman" w:hAnsi="Times New Roman" w:cs="Times New Roman"/>
          <w:strike/>
        </w:rPr>
      </w:pPr>
      <w:proofErr w:type="spellStart"/>
      <w:r w:rsidRPr="0071560A">
        <w:rPr>
          <w:rFonts w:ascii="Times New Roman" w:hAnsi="Times New Roman" w:cs="Times New Roman"/>
          <w:strike/>
        </w:rPr>
        <w:t>Rerodar</w:t>
      </w:r>
      <w:proofErr w:type="spellEnd"/>
      <w:r w:rsidRPr="0071560A">
        <w:rPr>
          <w:rFonts w:ascii="Times New Roman" w:hAnsi="Times New Roman" w:cs="Times New Roman"/>
          <w:strike/>
        </w:rPr>
        <w:t xml:space="preserve"> a análise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 sem plasticidade (achar estado estável custo alto e baixo e níveis de plasticidade, </w:t>
      </w:r>
      <w:proofErr w:type="spellStart"/>
      <w:r w:rsidRPr="0071560A">
        <w:rPr>
          <w:rFonts w:ascii="Times New Roman" w:hAnsi="Times New Roman" w:cs="Times New Roman"/>
          <w:strike/>
        </w:rPr>
        <w:t>behavioral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space</w:t>
      </w:r>
      <w:proofErr w:type="spellEnd"/>
      <w:r w:rsidRPr="0071560A">
        <w:rPr>
          <w:rFonts w:ascii="Times New Roman" w:hAnsi="Times New Roman" w:cs="Times New Roman"/>
          <w:strike/>
        </w:rPr>
        <w:t xml:space="preserve"> 1000 réplicas com condições novas, organizo em um arquivo, ordeno pra </w:t>
      </w:r>
      <w:proofErr w:type="spellStart"/>
      <w:r w:rsidRPr="0071560A">
        <w:rPr>
          <w:rFonts w:ascii="Times New Roman" w:hAnsi="Times New Roman" w:cs="Times New Roman"/>
          <w:strike/>
        </w:rPr>
        <w:t>shannon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dist</w:t>
      </w:r>
      <w:proofErr w:type="spellEnd"/>
      <w:r w:rsidRPr="0071560A">
        <w:rPr>
          <w:rFonts w:ascii="Times New Roman" w:hAnsi="Times New Roman" w:cs="Times New Roman"/>
          <w:strike/>
        </w:rPr>
        <w:t xml:space="preserve"> como cópia, mantendo a original) com a parte de </w:t>
      </w:r>
      <w:proofErr w:type="spellStart"/>
      <w:proofErr w:type="gramStart"/>
      <w:r w:rsidRPr="0071560A">
        <w:rPr>
          <w:rFonts w:ascii="Times New Roman" w:hAnsi="Times New Roman" w:cs="Times New Roman"/>
          <w:strike/>
        </w:rPr>
        <w:t>hilton</w:t>
      </w:r>
      <w:proofErr w:type="spellEnd"/>
      <w:proofErr w:type="gramEnd"/>
      <w:r w:rsidRPr="0071560A">
        <w:rPr>
          <w:rFonts w:ascii="Times New Roman" w:hAnsi="Times New Roman" w:cs="Times New Roman"/>
          <w:strike/>
        </w:rPr>
        <w:t xml:space="preserve"> incluída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. / análises gerais 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BA2458">
        <w:rPr>
          <w:rFonts w:ascii="Times New Roman" w:hAnsi="Times New Roman" w:cs="Times New Roman"/>
          <w:strike/>
        </w:rPr>
        <w:t xml:space="preserve">Fazer </w:t>
      </w:r>
      <w:proofErr w:type="spellStart"/>
      <w:r w:rsidRPr="00BA2458">
        <w:rPr>
          <w:rFonts w:ascii="Times New Roman" w:hAnsi="Times New Roman" w:cs="Times New Roman"/>
          <w:strike/>
        </w:rPr>
        <w:t>subamostragem</w:t>
      </w:r>
      <w:proofErr w:type="spellEnd"/>
      <w:r w:rsidRPr="00BA2458">
        <w:rPr>
          <w:rFonts w:ascii="Times New Roman" w:hAnsi="Times New Roman" w:cs="Times New Roman"/>
          <w:strike/>
        </w:rPr>
        <w:t xml:space="preserve"> para teste de </w:t>
      </w:r>
      <w:proofErr w:type="spellStart"/>
      <w:r w:rsidRPr="00BA2458">
        <w:rPr>
          <w:rFonts w:ascii="Times New Roman" w:hAnsi="Times New Roman" w:cs="Times New Roman"/>
          <w:strike/>
        </w:rPr>
        <w:t>variança</w:t>
      </w:r>
      <w:proofErr w:type="spellEnd"/>
      <w:r w:rsidRPr="00BA2458">
        <w:rPr>
          <w:rFonts w:ascii="Times New Roman" w:hAnsi="Times New Roman" w:cs="Times New Roman"/>
          <w:strike/>
        </w:rPr>
        <w:t xml:space="preserve"> e Shapiro (pesquisar como).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86140">
        <w:rPr>
          <w:rFonts w:ascii="Times New Roman" w:hAnsi="Times New Roman" w:cs="Times New Roman"/>
          <w:strike/>
        </w:rPr>
        <w:t xml:space="preserve">Verificar iteração entre </w:t>
      </w:r>
      <w:proofErr w:type="spellStart"/>
      <w:r w:rsidRPr="00A86140">
        <w:rPr>
          <w:rFonts w:ascii="Times New Roman" w:hAnsi="Times New Roman" w:cs="Times New Roman"/>
          <w:strike/>
        </w:rPr>
        <w:t>fractalidade</w:t>
      </w:r>
      <w:proofErr w:type="spellEnd"/>
      <w:r w:rsidRPr="00A86140">
        <w:rPr>
          <w:rFonts w:ascii="Times New Roman" w:hAnsi="Times New Roman" w:cs="Times New Roman"/>
          <w:strike/>
        </w:rPr>
        <w:t xml:space="preserve"> e perturbação. </w:t>
      </w:r>
    </w:p>
    <w:p w:rsidR="002C1FCA" w:rsidRPr="00A439DC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439DC">
        <w:rPr>
          <w:rFonts w:ascii="Times New Roman" w:hAnsi="Times New Roman" w:cs="Times New Roman"/>
          <w:strike/>
        </w:rPr>
        <w:t>Tirar sem custo baixo da análise e manter o não para plasticidade.</w:t>
      </w:r>
    </w:p>
    <w:p w:rsidR="00114D38" w:rsidRPr="00E13592" w:rsidRDefault="00114D38">
      <w:pPr>
        <w:rPr>
          <w:rFonts w:cstheme="minorHAnsi"/>
          <w:strike/>
        </w:rPr>
      </w:pPr>
      <w:bookmarkStart w:id="0" w:name="_GoBack"/>
      <w:bookmarkEnd w:id="0"/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2C1FCA"/>
    <w:rsid w:val="003C458C"/>
    <w:rsid w:val="004B4108"/>
    <w:rsid w:val="00520D1D"/>
    <w:rsid w:val="005A3F0C"/>
    <w:rsid w:val="00651D86"/>
    <w:rsid w:val="008200FE"/>
    <w:rsid w:val="008731BE"/>
    <w:rsid w:val="00926E2F"/>
    <w:rsid w:val="00A17144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16</cp:revision>
  <dcterms:created xsi:type="dcterms:W3CDTF">2019-07-23T01:09:00Z</dcterms:created>
  <dcterms:modified xsi:type="dcterms:W3CDTF">2019-11-26T07:01:00Z</dcterms:modified>
</cp:coreProperties>
</file>