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FCD63D" w14:textId="77777777" w:rsidR="00A64A7E" w:rsidRPr="008D1DEE" w:rsidRDefault="00C63944">
      <w:pPr>
        <w:autoSpaceDE w:val="0"/>
        <w:autoSpaceDN w:val="0"/>
        <w:adjustRightInd w:val="0"/>
        <w:spacing w:line="240" w:lineRule="auto"/>
        <w:jc w:val="center"/>
        <w:rPr>
          <w:rFonts w:ascii="Times New Roman" w:hAnsi="Times New Roman" w:cs="Times New Roman"/>
          <w:sz w:val="28"/>
          <w:szCs w:val="28"/>
        </w:rPr>
      </w:pPr>
      <w:r w:rsidRPr="008D1DEE">
        <w:rPr>
          <w:rFonts w:ascii="Times New Roman" w:hAnsi="Times New Roman" w:cs="Times New Roman"/>
          <w:noProof/>
          <w:sz w:val="28"/>
          <w:szCs w:val="28"/>
          <w:lang w:eastAsia="pt-BR"/>
        </w:rPr>
        <w:drawing>
          <wp:inline distT="0" distB="0" distL="0" distR="0" wp14:anchorId="6A79A233" wp14:editId="57507344">
            <wp:extent cx="561975" cy="866775"/>
            <wp:effectExtent l="0" t="0" r="9525" b="952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61975" cy="866775"/>
                    </a:xfrm>
                    <a:prstGeom prst="rect">
                      <a:avLst/>
                    </a:prstGeom>
                    <a:noFill/>
                  </pic:spPr>
                </pic:pic>
              </a:graphicData>
            </a:graphic>
          </wp:inline>
        </w:drawing>
      </w:r>
    </w:p>
    <w:p w14:paraId="17B3D208" w14:textId="77777777" w:rsidR="00A64A7E" w:rsidRPr="008D1DEE" w:rsidRDefault="00C63944">
      <w:pPr>
        <w:autoSpaceDE w:val="0"/>
        <w:autoSpaceDN w:val="0"/>
        <w:adjustRightInd w:val="0"/>
        <w:spacing w:line="240" w:lineRule="auto"/>
        <w:jc w:val="center"/>
        <w:rPr>
          <w:rFonts w:ascii="Times New Roman" w:hAnsi="Times New Roman" w:cs="Times New Roman"/>
          <w:b/>
          <w:sz w:val="28"/>
          <w:szCs w:val="28"/>
        </w:rPr>
      </w:pPr>
      <w:r w:rsidRPr="008D1DEE">
        <w:rPr>
          <w:rFonts w:ascii="Times New Roman" w:hAnsi="Times New Roman" w:cs="Times New Roman"/>
          <w:b/>
          <w:sz w:val="28"/>
          <w:szCs w:val="28"/>
        </w:rPr>
        <w:t>UNIVERSIDADE FEDERAL DA BAHIA - UFBA</w:t>
      </w:r>
    </w:p>
    <w:p w14:paraId="688D37B9" w14:textId="77777777" w:rsidR="00A64A7E" w:rsidRPr="008D1DEE" w:rsidRDefault="00C63944">
      <w:pPr>
        <w:autoSpaceDE w:val="0"/>
        <w:autoSpaceDN w:val="0"/>
        <w:adjustRightInd w:val="0"/>
        <w:spacing w:line="240" w:lineRule="auto"/>
        <w:jc w:val="center"/>
        <w:rPr>
          <w:rFonts w:ascii="Times New Roman" w:hAnsi="Times New Roman" w:cs="Times New Roman"/>
          <w:sz w:val="28"/>
          <w:szCs w:val="28"/>
        </w:rPr>
      </w:pPr>
      <w:r w:rsidRPr="008D1DEE">
        <w:rPr>
          <w:rFonts w:ascii="Times New Roman" w:hAnsi="Times New Roman" w:cs="Times New Roman"/>
          <w:sz w:val="28"/>
          <w:szCs w:val="28"/>
        </w:rPr>
        <w:t xml:space="preserve">Programa de Pós-Graduação em Ecologia: Teoria, Aplicação e </w:t>
      </w:r>
      <w:proofErr w:type="gramStart"/>
      <w:r w:rsidRPr="008D1DEE">
        <w:rPr>
          <w:rFonts w:ascii="Times New Roman" w:hAnsi="Times New Roman" w:cs="Times New Roman"/>
          <w:sz w:val="28"/>
          <w:szCs w:val="28"/>
        </w:rPr>
        <w:t>Valores</w:t>
      </w:r>
      <w:proofErr w:type="gramEnd"/>
    </w:p>
    <w:p w14:paraId="0C9FA49A" w14:textId="77777777" w:rsidR="00A64A7E" w:rsidRPr="008D1DEE" w:rsidRDefault="00C63944">
      <w:pPr>
        <w:autoSpaceDE w:val="0"/>
        <w:autoSpaceDN w:val="0"/>
        <w:adjustRightInd w:val="0"/>
        <w:spacing w:line="240" w:lineRule="auto"/>
        <w:jc w:val="center"/>
        <w:rPr>
          <w:rFonts w:ascii="Times New Roman" w:hAnsi="Times New Roman" w:cs="Times New Roman"/>
          <w:sz w:val="28"/>
          <w:szCs w:val="28"/>
        </w:rPr>
      </w:pPr>
      <w:r w:rsidRPr="008D1DEE">
        <w:rPr>
          <w:rFonts w:ascii="Times New Roman" w:hAnsi="Times New Roman" w:cs="Times New Roman"/>
          <w:sz w:val="28"/>
          <w:szCs w:val="28"/>
        </w:rPr>
        <w:t xml:space="preserve">Mestrado em Ecologia: Teoria, Aplicação e </w:t>
      </w:r>
      <w:proofErr w:type="gramStart"/>
      <w:r w:rsidRPr="008D1DEE">
        <w:rPr>
          <w:rFonts w:ascii="Times New Roman" w:hAnsi="Times New Roman" w:cs="Times New Roman"/>
          <w:sz w:val="28"/>
          <w:szCs w:val="28"/>
        </w:rPr>
        <w:t>Valores</w:t>
      </w:r>
      <w:proofErr w:type="gramEnd"/>
    </w:p>
    <w:p w14:paraId="637A6D1A" w14:textId="77777777" w:rsidR="00A64A7E" w:rsidRPr="008D1DEE" w:rsidRDefault="00A64A7E">
      <w:pPr>
        <w:autoSpaceDE w:val="0"/>
        <w:autoSpaceDN w:val="0"/>
        <w:adjustRightInd w:val="0"/>
        <w:spacing w:line="240" w:lineRule="auto"/>
        <w:jc w:val="center"/>
        <w:rPr>
          <w:rFonts w:ascii="Times New Roman" w:hAnsi="Times New Roman" w:cs="Times New Roman"/>
          <w:b/>
          <w:sz w:val="26"/>
          <w:szCs w:val="26"/>
        </w:rPr>
      </w:pPr>
    </w:p>
    <w:p w14:paraId="6AB87162" w14:textId="77777777" w:rsidR="00A64A7E" w:rsidRPr="008D1DEE" w:rsidRDefault="00A64A7E">
      <w:pPr>
        <w:autoSpaceDE w:val="0"/>
        <w:autoSpaceDN w:val="0"/>
        <w:adjustRightInd w:val="0"/>
        <w:spacing w:line="240" w:lineRule="auto"/>
        <w:jc w:val="center"/>
        <w:rPr>
          <w:rFonts w:ascii="Times New Roman" w:hAnsi="Times New Roman" w:cs="Times New Roman"/>
          <w:b/>
          <w:sz w:val="26"/>
          <w:szCs w:val="26"/>
        </w:rPr>
      </w:pPr>
    </w:p>
    <w:p w14:paraId="40E2AEDE" w14:textId="77777777" w:rsidR="00A64A7E" w:rsidRPr="008D1DEE" w:rsidRDefault="00A64A7E">
      <w:pPr>
        <w:autoSpaceDE w:val="0"/>
        <w:autoSpaceDN w:val="0"/>
        <w:adjustRightInd w:val="0"/>
        <w:spacing w:line="240" w:lineRule="auto"/>
        <w:jc w:val="center"/>
        <w:rPr>
          <w:rFonts w:ascii="Times New Roman" w:hAnsi="Times New Roman" w:cs="Times New Roman"/>
          <w:b/>
          <w:sz w:val="26"/>
          <w:szCs w:val="26"/>
        </w:rPr>
      </w:pPr>
    </w:p>
    <w:p w14:paraId="535B5490" w14:textId="77777777" w:rsidR="00A64A7E" w:rsidRPr="008D1DEE" w:rsidRDefault="00A64A7E">
      <w:pPr>
        <w:autoSpaceDE w:val="0"/>
        <w:autoSpaceDN w:val="0"/>
        <w:adjustRightInd w:val="0"/>
        <w:spacing w:line="240" w:lineRule="auto"/>
        <w:jc w:val="center"/>
        <w:rPr>
          <w:rFonts w:ascii="Times New Roman" w:hAnsi="Times New Roman" w:cs="Times New Roman"/>
          <w:b/>
          <w:sz w:val="26"/>
          <w:szCs w:val="26"/>
        </w:rPr>
      </w:pPr>
    </w:p>
    <w:p w14:paraId="71C7F0F3" w14:textId="77777777" w:rsidR="00A64A7E" w:rsidRPr="008D1DEE" w:rsidRDefault="00C63944">
      <w:pPr>
        <w:autoSpaceDE w:val="0"/>
        <w:autoSpaceDN w:val="0"/>
        <w:adjustRightInd w:val="0"/>
        <w:spacing w:line="240" w:lineRule="auto"/>
        <w:jc w:val="center"/>
        <w:rPr>
          <w:rFonts w:ascii="Times New Roman" w:hAnsi="Times New Roman" w:cs="Times New Roman"/>
          <w:b/>
          <w:caps/>
          <w:sz w:val="26"/>
          <w:szCs w:val="26"/>
        </w:rPr>
      </w:pPr>
      <w:r w:rsidRPr="008D1DEE">
        <w:rPr>
          <w:rFonts w:ascii="Times New Roman" w:hAnsi="Times New Roman" w:cs="Times New Roman"/>
          <w:b/>
          <w:caps/>
          <w:sz w:val="26"/>
          <w:szCs w:val="26"/>
        </w:rPr>
        <w:t>EMERSON CAMPOS BARBOSA JÚNIOR</w:t>
      </w:r>
    </w:p>
    <w:p w14:paraId="1E7395E9" w14:textId="77777777" w:rsidR="00A64A7E" w:rsidRPr="008D1DEE" w:rsidRDefault="00A64A7E">
      <w:pPr>
        <w:autoSpaceDE w:val="0"/>
        <w:autoSpaceDN w:val="0"/>
        <w:adjustRightInd w:val="0"/>
        <w:spacing w:line="240" w:lineRule="auto"/>
        <w:jc w:val="center"/>
        <w:rPr>
          <w:rFonts w:ascii="Times New Roman" w:hAnsi="Times New Roman" w:cs="Times New Roman"/>
          <w:b/>
          <w:sz w:val="26"/>
          <w:szCs w:val="26"/>
        </w:rPr>
      </w:pPr>
    </w:p>
    <w:p w14:paraId="534ADA65" w14:textId="77777777" w:rsidR="00A64A7E" w:rsidRPr="008D1DEE" w:rsidRDefault="00A64A7E">
      <w:pPr>
        <w:autoSpaceDE w:val="0"/>
        <w:autoSpaceDN w:val="0"/>
        <w:adjustRightInd w:val="0"/>
        <w:spacing w:line="240" w:lineRule="auto"/>
        <w:jc w:val="center"/>
        <w:rPr>
          <w:rFonts w:ascii="Times New Roman" w:hAnsi="Times New Roman" w:cs="Times New Roman"/>
          <w:b/>
          <w:sz w:val="26"/>
          <w:szCs w:val="26"/>
        </w:rPr>
      </w:pPr>
    </w:p>
    <w:p w14:paraId="79A92ADB" w14:textId="77777777" w:rsidR="00A64A7E" w:rsidRPr="008D1DEE" w:rsidRDefault="00A64A7E">
      <w:pPr>
        <w:autoSpaceDE w:val="0"/>
        <w:autoSpaceDN w:val="0"/>
        <w:adjustRightInd w:val="0"/>
        <w:spacing w:line="240" w:lineRule="auto"/>
        <w:jc w:val="center"/>
        <w:rPr>
          <w:rFonts w:ascii="Times New Roman" w:hAnsi="Times New Roman" w:cs="Times New Roman"/>
          <w:b/>
          <w:sz w:val="26"/>
          <w:szCs w:val="26"/>
        </w:rPr>
      </w:pPr>
    </w:p>
    <w:p w14:paraId="69DE0F6A" w14:textId="77777777" w:rsidR="00A64A7E" w:rsidRPr="008D1DEE" w:rsidRDefault="00A64A7E">
      <w:pPr>
        <w:autoSpaceDE w:val="0"/>
        <w:autoSpaceDN w:val="0"/>
        <w:adjustRightInd w:val="0"/>
        <w:spacing w:line="240" w:lineRule="auto"/>
        <w:jc w:val="center"/>
        <w:rPr>
          <w:rFonts w:ascii="Times New Roman" w:hAnsi="Times New Roman" w:cs="Times New Roman"/>
          <w:b/>
          <w:sz w:val="30"/>
          <w:szCs w:val="30"/>
        </w:rPr>
      </w:pPr>
    </w:p>
    <w:p w14:paraId="07023917" w14:textId="5C482596" w:rsidR="00397354" w:rsidRPr="008D1DEE" w:rsidRDefault="003B13D7">
      <w:pPr>
        <w:spacing w:line="360" w:lineRule="auto"/>
        <w:jc w:val="center"/>
        <w:rPr>
          <w:rFonts w:ascii="Times New Roman" w:hAnsi="Times New Roman" w:cs="Times New Roman"/>
          <w:b/>
          <w:iCs/>
          <w:sz w:val="26"/>
          <w:szCs w:val="26"/>
        </w:rPr>
      </w:pPr>
      <w:r w:rsidRPr="008D1DEE">
        <w:rPr>
          <w:rFonts w:ascii="Times New Roman" w:hAnsi="Times New Roman" w:cs="Times New Roman"/>
          <w:b/>
          <w:iCs/>
          <w:sz w:val="26"/>
          <w:szCs w:val="26"/>
        </w:rPr>
        <w:t xml:space="preserve">EFEITO DA PLASTICIDADE </w:t>
      </w:r>
      <w:r w:rsidR="00397354" w:rsidRPr="008D1DEE">
        <w:rPr>
          <w:rFonts w:ascii="Times New Roman" w:hAnsi="Times New Roman" w:cs="Times New Roman"/>
          <w:b/>
          <w:iCs/>
          <w:sz w:val="26"/>
          <w:szCs w:val="26"/>
        </w:rPr>
        <w:t>COMPORTAMENTAL NA RESILIÊNCIA DE AMBIENTES QUE SOFRERAM DISTÚRBIOS ANTROPOGÊNICOS</w:t>
      </w:r>
    </w:p>
    <w:p w14:paraId="7B54EA30" w14:textId="77777777" w:rsidR="00A64A7E" w:rsidRPr="008D1DEE" w:rsidRDefault="00A64A7E">
      <w:pPr>
        <w:rPr>
          <w:rFonts w:ascii="Times New Roman" w:hAnsi="Times New Roman" w:cs="Times New Roman"/>
          <w:b/>
          <w:sz w:val="26"/>
          <w:szCs w:val="26"/>
        </w:rPr>
      </w:pPr>
    </w:p>
    <w:p w14:paraId="03A9348B" w14:textId="77777777" w:rsidR="00A64A7E" w:rsidRPr="008D1DEE" w:rsidRDefault="00A64A7E">
      <w:pPr>
        <w:rPr>
          <w:rFonts w:ascii="Times New Roman" w:hAnsi="Times New Roman" w:cs="Times New Roman"/>
          <w:b/>
          <w:sz w:val="26"/>
          <w:szCs w:val="26"/>
        </w:rPr>
      </w:pPr>
    </w:p>
    <w:p w14:paraId="0D516AC7" w14:textId="77777777" w:rsidR="00A64A7E" w:rsidRPr="008D1DEE" w:rsidRDefault="00A64A7E">
      <w:pPr>
        <w:rPr>
          <w:rFonts w:ascii="Times New Roman" w:hAnsi="Times New Roman" w:cs="Times New Roman"/>
          <w:b/>
          <w:sz w:val="26"/>
          <w:szCs w:val="26"/>
        </w:rPr>
      </w:pPr>
    </w:p>
    <w:p w14:paraId="077A0334" w14:textId="77777777" w:rsidR="00A64A7E" w:rsidRPr="008D1DEE" w:rsidRDefault="00A64A7E">
      <w:pPr>
        <w:rPr>
          <w:rFonts w:ascii="Times New Roman" w:hAnsi="Times New Roman" w:cs="Times New Roman"/>
          <w:b/>
          <w:sz w:val="26"/>
          <w:szCs w:val="26"/>
        </w:rPr>
      </w:pPr>
    </w:p>
    <w:p w14:paraId="6ED98A20" w14:textId="77777777" w:rsidR="00A64A7E" w:rsidRPr="008D1DEE" w:rsidRDefault="00A64A7E">
      <w:pPr>
        <w:rPr>
          <w:rFonts w:ascii="Times New Roman" w:hAnsi="Times New Roman" w:cs="Times New Roman"/>
          <w:b/>
          <w:sz w:val="26"/>
          <w:szCs w:val="26"/>
        </w:rPr>
      </w:pPr>
    </w:p>
    <w:p w14:paraId="2A94DC39" w14:textId="77777777" w:rsidR="00A64A7E" w:rsidRPr="008D1DEE" w:rsidRDefault="00A64A7E">
      <w:pPr>
        <w:rPr>
          <w:rFonts w:ascii="Times New Roman" w:hAnsi="Times New Roman" w:cs="Times New Roman"/>
          <w:b/>
          <w:sz w:val="26"/>
          <w:szCs w:val="26"/>
        </w:rPr>
      </w:pPr>
    </w:p>
    <w:p w14:paraId="2BD12E15" w14:textId="77777777" w:rsidR="00A64A7E" w:rsidRPr="008D1DEE" w:rsidRDefault="00A64A7E">
      <w:pPr>
        <w:rPr>
          <w:rFonts w:ascii="Times New Roman" w:hAnsi="Times New Roman" w:cs="Times New Roman"/>
          <w:b/>
          <w:sz w:val="26"/>
          <w:szCs w:val="26"/>
        </w:rPr>
      </w:pPr>
    </w:p>
    <w:p w14:paraId="12E19806" w14:textId="77777777" w:rsidR="00A64A7E" w:rsidRPr="008D1DEE" w:rsidRDefault="00A64A7E">
      <w:pPr>
        <w:rPr>
          <w:rFonts w:ascii="Times New Roman" w:hAnsi="Times New Roman" w:cs="Times New Roman"/>
          <w:b/>
          <w:sz w:val="26"/>
          <w:szCs w:val="26"/>
        </w:rPr>
      </w:pPr>
    </w:p>
    <w:p w14:paraId="7391E116" w14:textId="77777777" w:rsidR="00A64A7E" w:rsidRPr="008D1DEE" w:rsidRDefault="00A64A7E">
      <w:pPr>
        <w:rPr>
          <w:rFonts w:ascii="Times New Roman" w:hAnsi="Times New Roman" w:cs="Times New Roman"/>
          <w:b/>
          <w:sz w:val="26"/>
          <w:szCs w:val="26"/>
        </w:rPr>
      </w:pPr>
    </w:p>
    <w:p w14:paraId="3E751110" w14:textId="77777777" w:rsidR="00397354" w:rsidRPr="008D1DEE" w:rsidRDefault="00397354">
      <w:pPr>
        <w:rPr>
          <w:rFonts w:ascii="Times New Roman" w:hAnsi="Times New Roman" w:cs="Times New Roman"/>
          <w:b/>
          <w:sz w:val="26"/>
          <w:szCs w:val="26"/>
        </w:rPr>
      </w:pPr>
    </w:p>
    <w:p w14:paraId="2C1C6742" w14:textId="5354FC60" w:rsidR="00A64A7E" w:rsidRPr="008D1DEE" w:rsidRDefault="00C63944">
      <w:pPr>
        <w:jc w:val="center"/>
        <w:rPr>
          <w:rFonts w:ascii="Times New Roman" w:hAnsi="Times New Roman" w:cs="Times New Roman"/>
          <w:b/>
          <w:sz w:val="26"/>
          <w:szCs w:val="26"/>
        </w:rPr>
      </w:pPr>
      <w:r w:rsidRPr="008D1DEE">
        <w:rPr>
          <w:rFonts w:ascii="Times New Roman" w:hAnsi="Times New Roman" w:cs="Times New Roman"/>
          <w:b/>
          <w:sz w:val="26"/>
          <w:szCs w:val="26"/>
        </w:rPr>
        <w:t xml:space="preserve">Salvador, </w:t>
      </w:r>
      <w:r w:rsidR="00E5692A" w:rsidRPr="008D1DEE">
        <w:rPr>
          <w:rFonts w:ascii="Times New Roman" w:hAnsi="Times New Roman" w:cs="Times New Roman"/>
          <w:b/>
          <w:sz w:val="26"/>
          <w:szCs w:val="26"/>
        </w:rPr>
        <w:t>j</w:t>
      </w:r>
      <w:r w:rsidR="00193D62" w:rsidRPr="008D1DEE">
        <w:rPr>
          <w:rFonts w:ascii="Times New Roman" w:hAnsi="Times New Roman" w:cs="Times New Roman"/>
          <w:b/>
          <w:sz w:val="26"/>
          <w:szCs w:val="26"/>
        </w:rPr>
        <w:t>aneiro</w:t>
      </w:r>
      <w:r w:rsidR="001445AB" w:rsidRPr="008D1DEE">
        <w:rPr>
          <w:rFonts w:ascii="Times New Roman" w:hAnsi="Times New Roman" w:cs="Times New Roman"/>
          <w:b/>
          <w:sz w:val="26"/>
          <w:szCs w:val="26"/>
        </w:rPr>
        <w:t xml:space="preserve"> de </w:t>
      </w:r>
      <w:proofErr w:type="gramStart"/>
      <w:r w:rsidR="001445AB" w:rsidRPr="008D1DEE">
        <w:rPr>
          <w:rFonts w:ascii="Times New Roman" w:hAnsi="Times New Roman" w:cs="Times New Roman"/>
          <w:b/>
          <w:sz w:val="26"/>
          <w:szCs w:val="26"/>
        </w:rPr>
        <w:t>2020</w:t>
      </w:r>
      <w:proofErr w:type="gramEnd"/>
    </w:p>
    <w:p w14:paraId="58B21DA6" w14:textId="77777777" w:rsidR="00A64A7E" w:rsidRPr="008D1DEE" w:rsidRDefault="00C63944">
      <w:pPr>
        <w:rPr>
          <w:rFonts w:ascii="Times New Roman" w:hAnsi="Times New Roman" w:cs="Times New Roman"/>
          <w:b/>
          <w:sz w:val="26"/>
          <w:szCs w:val="26"/>
        </w:rPr>
      </w:pPr>
      <w:r w:rsidRPr="008D1DEE">
        <w:rPr>
          <w:rFonts w:ascii="Times New Roman" w:hAnsi="Times New Roman" w:cs="Times New Roman"/>
          <w:b/>
          <w:sz w:val="26"/>
          <w:szCs w:val="26"/>
        </w:rPr>
        <w:br w:type="page"/>
      </w:r>
    </w:p>
    <w:p w14:paraId="44285EDE" w14:textId="77777777" w:rsidR="00A64A7E" w:rsidRPr="008D1DEE" w:rsidRDefault="00C63944">
      <w:pPr>
        <w:autoSpaceDE w:val="0"/>
        <w:autoSpaceDN w:val="0"/>
        <w:adjustRightInd w:val="0"/>
        <w:spacing w:line="240" w:lineRule="auto"/>
        <w:jc w:val="center"/>
        <w:rPr>
          <w:rFonts w:ascii="Times New Roman" w:hAnsi="Times New Roman" w:cs="Times New Roman"/>
          <w:b/>
          <w:caps/>
          <w:sz w:val="26"/>
          <w:szCs w:val="26"/>
        </w:rPr>
      </w:pPr>
      <w:r w:rsidRPr="008D1DEE">
        <w:rPr>
          <w:rFonts w:ascii="Times New Roman" w:hAnsi="Times New Roman" w:cs="Times New Roman"/>
          <w:b/>
          <w:caps/>
          <w:sz w:val="26"/>
          <w:szCs w:val="26"/>
        </w:rPr>
        <w:lastRenderedPageBreak/>
        <w:t>EMERSON CAMPOS BARBOSA JÚNIOR</w:t>
      </w:r>
    </w:p>
    <w:p w14:paraId="5BCC4443" w14:textId="77777777" w:rsidR="00A64A7E" w:rsidRPr="008D1DEE" w:rsidRDefault="00A64A7E">
      <w:pPr>
        <w:autoSpaceDE w:val="0"/>
        <w:autoSpaceDN w:val="0"/>
        <w:adjustRightInd w:val="0"/>
        <w:spacing w:line="240" w:lineRule="auto"/>
        <w:jc w:val="center"/>
        <w:rPr>
          <w:rFonts w:ascii="Times New Roman" w:hAnsi="Times New Roman" w:cs="Times New Roman"/>
          <w:b/>
          <w:sz w:val="26"/>
          <w:szCs w:val="26"/>
        </w:rPr>
      </w:pPr>
    </w:p>
    <w:p w14:paraId="4663A178" w14:textId="77777777" w:rsidR="00A64A7E" w:rsidRPr="008D1DEE" w:rsidRDefault="00A64A7E">
      <w:pPr>
        <w:autoSpaceDE w:val="0"/>
        <w:autoSpaceDN w:val="0"/>
        <w:adjustRightInd w:val="0"/>
        <w:spacing w:line="240" w:lineRule="auto"/>
        <w:jc w:val="center"/>
        <w:rPr>
          <w:rFonts w:ascii="Times New Roman" w:hAnsi="Times New Roman" w:cs="Times New Roman"/>
          <w:b/>
          <w:sz w:val="26"/>
          <w:szCs w:val="26"/>
        </w:rPr>
      </w:pPr>
    </w:p>
    <w:p w14:paraId="77365E58" w14:textId="77777777" w:rsidR="00A64A7E" w:rsidRPr="008D1DEE" w:rsidRDefault="00A64A7E">
      <w:pPr>
        <w:autoSpaceDE w:val="0"/>
        <w:autoSpaceDN w:val="0"/>
        <w:adjustRightInd w:val="0"/>
        <w:spacing w:line="240" w:lineRule="auto"/>
        <w:jc w:val="center"/>
        <w:rPr>
          <w:rFonts w:ascii="Times New Roman" w:hAnsi="Times New Roman" w:cs="Times New Roman"/>
          <w:b/>
          <w:sz w:val="26"/>
          <w:szCs w:val="26"/>
        </w:rPr>
      </w:pPr>
    </w:p>
    <w:p w14:paraId="7BCE496E" w14:textId="77777777" w:rsidR="00A64A7E" w:rsidRPr="008D1DEE" w:rsidRDefault="00A64A7E">
      <w:pPr>
        <w:autoSpaceDE w:val="0"/>
        <w:autoSpaceDN w:val="0"/>
        <w:adjustRightInd w:val="0"/>
        <w:spacing w:line="240" w:lineRule="auto"/>
        <w:jc w:val="center"/>
        <w:rPr>
          <w:rFonts w:ascii="Times New Roman" w:hAnsi="Times New Roman" w:cs="Times New Roman"/>
          <w:b/>
          <w:sz w:val="30"/>
          <w:szCs w:val="30"/>
        </w:rPr>
      </w:pPr>
    </w:p>
    <w:p w14:paraId="33E3FDB8" w14:textId="77777777" w:rsidR="00397354" w:rsidRPr="008D1DEE" w:rsidRDefault="00397354" w:rsidP="00397354">
      <w:pPr>
        <w:spacing w:line="360" w:lineRule="auto"/>
        <w:jc w:val="center"/>
        <w:rPr>
          <w:rFonts w:ascii="Times New Roman" w:hAnsi="Times New Roman" w:cs="Times New Roman"/>
          <w:b/>
          <w:iCs/>
          <w:sz w:val="26"/>
          <w:szCs w:val="26"/>
        </w:rPr>
      </w:pPr>
      <w:r w:rsidRPr="008D1DEE">
        <w:rPr>
          <w:rFonts w:ascii="Times New Roman" w:hAnsi="Times New Roman" w:cs="Times New Roman"/>
          <w:b/>
          <w:iCs/>
          <w:sz w:val="26"/>
          <w:szCs w:val="26"/>
        </w:rPr>
        <w:t>EFEITO DA PLASTICIDADE COMPORTAMENTAL NA RESILIÊNCIA DE AMBIENTES QUE SOFRERAM DISTÚRBIOS ANTROPOGÊNICOS</w:t>
      </w:r>
    </w:p>
    <w:p w14:paraId="4C893FF4" w14:textId="77777777" w:rsidR="00A64A7E" w:rsidRPr="008D1DEE" w:rsidRDefault="00A64A7E">
      <w:pPr>
        <w:autoSpaceDE w:val="0"/>
        <w:autoSpaceDN w:val="0"/>
        <w:adjustRightInd w:val="0"/>
        <w:spacing w:after="0" w:line="240" w:lineRule="auto"/>
        <w:jc w:val="right"/>
        <w:rPr>
          <w:rFonts w:ascii="Times New Roman" w:hAnsi="Times New Roman" w:cs="Times New Roman"/>
          <w:sz w:val="28"/>
          <w:szCs w:val="28"/>
        </w:rPr>
      </w:pPr>
    </w:p>
    <w:p w14:paraId="486751C0" w14:textId="77777777" w:rsidR="00397354" w:rsidRPr="008D1DEE" w:rsidRDefault="00397354">
      <w:pPr>
        <w:autoSpaceDE w:val="0"/>
        <w:autoSpaceDN w:val="0"/>
        <w:adjustRightInd w:val="0"/>
        <w:spacing w:after="0" w:line="240" w:lineRule="auto"/>
        <w:jc w:val="right"/>
        <w:rPr>
          <w:rFonts w:ascii="Times New Roman" w:hAnsi="Times New Roman" w:cs="Times New Roman"/>
          <w:sz w:val="28"/>
          <w:szCs w:val="28"/>
        </w:rPr>
      </w:pPr>
    </w:p>
    <w:p w14:paraId="3EB811FC" w14:textId="77777777" w:rsidR="00A64A7E" w:rsidRPr="008D1DEE" w:rsidRDefault="00A64A7E">
      <w:pPr>
        <w:autoSpaceDE w:val="0"/>
        <w:autoSpaceDN w:val="0"/>
        <w:adjustRightInd w:val="0"/>
        <w:spacing w:after="0" w:line="240" w:lineRule="auto"/>
        <w:jc w:val="right"/>
        <w:rPr>
          <w:rFonts w:ascii="Times New Roman" w:hAnsi="Times New Roman" w:cs="Times New Roman"/>
          <w:sz w:val="28"/>
          <w:szCs w:val="28"/>
        </w:rPr>
      </w:pPr>
    </w:p>
    <w:p w14:paraId="3696C537" w14:textId="77777777" w:rsidR="00A64A7E" w:rsidRPr="008D1DEE" w:rsidRDefault="00A64A7E">
      <w:pPr>
        <w:autoSpaceDE w:val="0"/>
        <w:autoSpaceDN w:val="0"/>
        <w:adjustRightInd w:val="0"/>
        <w:spacing w:after="0" w:line="240" w:lineRule="auto"/>
        <w:jc w:val="right"/>
        <w:rPr>
          <w:rFonts w:ascii="Times New Roman" w:hAnsi="Times New Roman" w:cs="Times New Roman"/>
          <w:sz w:val="28"/>
          <w:szCs w:val="28"/>
        </w:rPr>
      </w:pPr>
    </w:p>
    <w:p w14:paraId="5118B28F" w14:textId="77777777" w:rsidR="00A64A7E" w:rsidRPr="008D1DEE" w:rsidRDefault="00A64A7E">
      <w:pPr>
        <w:autoSpaceDE w:val="0"/>
        <w:autoSpaceDN w:val="0"/>
        <w:adjustRightInd w:val="0"/>
        <w:spacing w:after="0" w:line="240" w:lineRule="auto"/>
        <w:jc w:val="right"/>
        <w:rPr>
          <w:rFonts w:ascii="Times New Roman" w:hAnsi="Times New Roman" w:cs="Times New Roman"/>
          <w:sz w:val="28"/>
          <w:szCs w:val="28"/>
        </w:rPr>
      </w:pPr>
    </w:p>
    <w:p w14:paraId="3B870126" w14:textId="77777777" w:rsidR="00A64A7E" w:rsidRPr="008D1DEE" w:rsidRDefault="00A64A7E">
      <w:pPr>
        <w:autoSpaceDE w:val="0"/>
        <w:autoSpaceDN w:val="0"/>
        <w:adjustRightInd w:val="0"/>
        <w:spacing w:after="0" w:line="240" w:lineRule="auto"/>
        <w:jc w:val="right"/>
        <w:rPr>
          <w:rFonts w:ascii="Times New Roman" w:hAnsi="Times New Roman" w:cs="Times New Roman"/>
          <w:sz w:val="28"/>
          <w:szCs w:val="28"/>
        </w:rPr>
      </w:pPr>
    </w:p>
    <w:p w14:paraId="4543E98B" w14:textId="77777777" w:rsidR="00A64A7E" w:rsidRPr="008D1DEE" w:rsidRDefault="00A64A7E">
      <w:pPr>
        <w:autoSpaceDE w:val="0"/>
        <w:autoSpaceDN w:val="0"/>
        <w:adjustRightInd w:val="0"/>
        <w:spacing w:after="0" w:line="240" w:lineRule="auto"/>
        <w:jc w:val="right"/>
        <w:rPr>
          <w:rFonts w:ascii="Times New Roman" w:hAnsi="Times New Roman" w:cs="Times New Roman"/>
          <w:sz w:val="28"/>
          <w:szCs w:val="28"/>
        </w:rPr>
      </w:pPr>
    </w:p>
    <w:p w14:paraId="5963520F" w14:textId="77777777" w:rsidR="00A64A7E" w:rsidRPr="008D1DEE" w:rsidRDefault="00A64A7E">
      <w:pPr>
        <w:autoSpaceDE w:val="0"/>
        <w:autoSpaceDN w:val="0"/>
        <w:adjustRightInd w:val="0"/>
        <w:spacing w:after="0" w:line="240" w:lineRule="auto"/>
        <w:jc w:val="right"/>
        <w:rPr>
          <w:rFonts w:ascii="Times New Roman" w:hAnsi="Times New Roman" w:cs="Times New Roman"/>
          <w:sz w:val="28"/>
          <w:szCs w:val="28"/>
        </w:rPr>
      </w:pPr>
    </w:p>
    <w:p w14:paraId="524FFE1D" w14:textId="77777777" w:rsidR="00A64A7E" w:rsidRPr="008D1DEE" w:rsidRDefault="00A64A7E">
      <w:pPr>
        <w:autoSpaceDE w:val="0"/>
        <w:autoSpaceDN w:val="0"/>
        <w:adjustRightInd w:val="0"/>
        <w:spacing w:after="0" w:line="240" w:lineRule="auto"/>
        <w:jc w:val="right"/>
        <w:rPr>
          <w:rFonts w:ascii="Times New Roman" w:hAnsi="Times New Roman" w:cs="Times New Roman"/>
          <w:sz w:val="28"/>
          <w:szCs w:val="28"/>
        </w:rPr>
      </w:pPr>
    </w:p>
    <w:p w14:paraId="61D47141" w14:textId="77777777" w:rsidR="00A64A7E" w:rsidRPr="008D1DEE" w:rsidRDefault="00C63944">
      <w:pPr>
        <w:autoSpaceDE w:val="0"/>
        <w:autoSpaceDN w:val="0"/>
        <w:adjustRightInd w:val="0"/>
        <w:spacing w:after="0" w:line="240" w:lineRule="auto"/>
        <w:jc w:val="right"/>
        <w:rPr>
          <w:rFonts w:ascii="Times New Roman" w:hAnsi="Times New Roman" w:cs="Times New Roman"/>
          <w:sz w:val="28"/>
          <w:szCs w:val="28"/>
        </w:rPr>
      </w:pPr>
      <w:r w:rsidRPr="008D1DEE">
        <w:rPr>
          <w:rFonts w:ascii="Times New Roman" w:hAnsi="Times New Roman" w:cs="Times New Roman"/>
          <w:sz w:val="28"/>
          <w:szCs w:val="28"/>
        </w:rPr>
        <w:t>Dissertação apresentada ao Programa</w:t>
      </w:r>
    </w:p>
    <w:p w14:paraId="2E09B8D6" w14:textId="77777777" w:rsidR="00A64A7E" w:rsidRPr="008D1DEE" w:rsidRDefault="00C63944">
      <w:pPr>
        <w:autoSpaceDE w:val="0"/>
        <w:autoSpaceDN w:val="0"/>
        <w:adjustRightInd w:val="0"/>
        <w:spacing w:after="0" w:line="240" w:lineRule="auto"/>
        <w:jc w:val="right"/>
        <w:rPr>
          <w:rFonts w:ascii="Times New Roman" w:hAnsi="Times New Roman" w:cs="Times New Roman"/>
          <w:sz w:val="28"/>
          <w:szCs w:val="28"/>
        </w:rPr>
      </w:pPr>
      <w:r w:rsidRPr="008D1DEE">
        <w:rPr>
          <w:rFonts w:ascii="Times New Roman" w:hAnsi="Times New Roman" w:cs="Times New Roman"/>
          <w:sz w:val="28"/>
          <w:szCs w:val="28"/>
        </w:rPr>
        <w:t xml:space="preserve"> </w:t>
      </w:r>
      <w:proofErr w:type="gramStart"/>
      <w:r w:rsidRPr="008D1DEE">
        <w:rPr>
          <w:rFonts w:ascii="Times New Roman" w:hAnsi="Times New Roman" w:cs="Times New Roman"/>
          <w:sz w:val="28"/>
          <w:szCs w:val="28"/>
        </w:rPr>
        <w:t>de</w:t>
      </w:r>
      <w:proofErr w:type="gramEnd"/>
      <w:r w:rsidRPr="008D1DEE">
        <w:rPr>
          <w:rFonts w:ascii="Times New Roman" w:hAnsi="Times New Roman" w:cs="Times New Roman"/>
          <w:sz w:val="28"/>
          <w:szCs w:val="28"/>
        </w:rPr>
        <w:t xml:space="preserve"> Pós-Graduação em Ecologia: </w:t>
      </w:r>
    </w:p>
    <w:p w14:paraId="4604A4A3" w14:textId="77777777" w:rsidR="00A64A7E" w:rsidRPr="008D1DEE" w:rsidRDefault="00C63944">
      <w:pPr>
        <w:autoSpaceDE w:val="0"/>
        <w:autoSpaceDN w:val="0"/>
        <w:adjustRightInd w:val="0"/>
        <w:spacing w:after="0" w:line="240" w:lineRule="auto"/>
        <w:jc w:val="right"/>
        <w:rPr>
          <w:rFonts w:ascii="Times New Roman" w:hAnsi="Times New Roman" w:cs="Times New Roman"/>
          <w:sz w:val="28"/>
          <w:szCs w:val="28"/>
        </w:rPr>
      </w:pPr>
      <w:proofErr w:type="gramStart"/>
      <w:r w:rsidRPr="008D1DEE">
        <w:rPr>
          <w:rFonts w:ascii="Times New Roman" w:hAnsi="Times New Roman" w:cs="Times New Roman"/>
          <w:sz w:val="28"/>
          <w:szCs w:val="28"/>
        </w:rPr>
        <w:t>teoria</w:t>
      </w:r>
      <w:proofErr w:type="gramEnd"/>
      <w:r w:rsidRPr="008D1DEE">
        <w:rPr>
          <w:rFonts w:ascii="Times New Roman" w:hAnsi="Times New Roman" w:cs="Times New Roman"/>
          <w:sz w:val="28"/>
          <w:szCs w:val="28"/>
        </w:rPr>
        <w:t>, aplicação e valores, como parte dos</w:t>
      </w:r>
    </w:p>
    <w:p w14:paraId="3B2CD237" w14:textId="77777777" w:rsidR="00A64A7E" w:rsidRPr="008D1DEE" w:rsidRDefault="00C63944">
      <w:pPr>
        <w:autoSpaceDE w:val="0"/>
        <w:autoSpaceDN w:val="0"/>
        <w:adjustRightInd w:val="0"/>
        <w:spacing w:after="0" w:line="240" w:lineRule="auto"/>
        <w:jc w:val="right"/>
        <w:rPr>
          <w:rFonts w:ascii="Times New Roman" w:hAnsi="Times New Roman" w:cs="Times New Roman"/>
          <w:sz w:val="28"/>
          <w:szCs w:val="28"/>
        </w:rPr>
      </w:pPr>
      <w:r w:rsidRPr="008D1DEE">
        <w:rPr>
          <w:rFonts w:ascii="Times New Roman" w:hAnsi="Times New Roman" w:cs="Times New Roman"/>
          <w:sz w:val="28"/>
          <w:szCs w:val="28"/>
        </w:rPr>
        <w:t xml:space="preserve"> </w:t>
      </w:r>
      <w:proofErr w:type="gramStart"/>
      <w:r w:rsidRPr="008D1DEE">
        <w:rPr>
          <w:rFonts w:ascii="Times New Roman" w:hAnsi="Times New Roman" w:cs="Times New Roman"/>
          <w:sz w:val="28"/>
          <w:szCs w:val="28"/>
        </w:rPr>
        <w:t>requisitos</w:t>
      </w:r>
      <w:proofErr w:type="gramEnd"/>
      <w:r w:rsidRPr="008D1DEE">
        <w:rPr>
          <w:rFonts w:ascii="Times New Roman" w:hAnsi="Times New Roman" w:cs="Times New Roman"/>
          <w:sz w:val="28"/>
          <w:szCs w:val="28"/>
        </w:rPr>
        <w:t xml:space="preserve"> exigidos para obtenção</w:t>
      </w:r>
    </w:p>
    <w:p w14:paraId="41894905" w14:textId="77777777" w:rsidR="00A64A7E" w:rsidRPr="008D1DEE" w:rsidRDefault="00C63944">
      <w:pPr>
        <w:autoSpaceDE w:val="0"/>
        <w:autoSpaceDN w:val="0"/>
        <w:adjustRightInd w:val="0"/>
        <w:spacing w:after="0" w:line="240" w:lineRule="auto"/>
        <w:jc w:val="right"/>
        <w:rPr>
          <w:rFonts w:ascii="Times New Roman" w:hAnsi="Times New Roman" w:cs="Times New Roman"/>
          <w:sz w:val="28"/>
          <w:szCs w:val="28"/>
        </w:rPr>
      </w:pPr>
      <w:proofErr w:type="gramStart"/>
      <w:r w:rsidRPr="008D1DEE">
        <w:rPr>
          <w:rFonts w:ascii="Times New Roman" w:hAnsi="Times New Roman" w:cs="Times New Roman"/>
          <w:sz w:val="28"/>
          <w:szCs w:val="28"/>
        </w:rPr>
        <w:t>do</w:t>
      </w:r>
      <w:proofErr w:type="gramEnd"/>
      <w:r w:rsidRPr="008D1DEE">
        <w:rPr>
          <w:rFonts w:ascii="Times New Roman" w:hAnsi="Times New Roman" w:cs="Times New Roman"/>
          <w:sz w:val="28"/>
          <w:szCs w:val="28"/>
        </w:rPr>
        <w:t xml:space="preserve"> título de Mestre em </w:t>
      </w:r>
    </w:p>
    <w:p w14:paraId="4AC311C4" w14:textId="77777777" w:rsidR="00A64A7E" w:rsidRPr="008D1DEE" w:rsidRDefault="00C63944">
      <w:pPr>
        <w:autoSpaceDE w:val="0"/>
        <w:autoSpaceDN w:val="0"/>
        <w:adjustRightInd w:val="0"/>
        <w:spacing w:after="0" w:line="240" w:lineRule="auto"/>
        <w:jc w:val="right"/>
        <w:rPr>
          <w:rFonts w:ascii="Times New Roman" w:hAnsi="Times New Roman" w:cs="Times New Roman"/>
          <w:sz w:val="28"/>
          <w:szCs w:val="28"/>
        </w:rPr>
      </w:pPr>
      <w:r w:rsidRPr="008D1DEE">
        <w:rPr>
          <w:rFonts w:ascii="Times New Roman" w:hAnsi="Times New Roman" w:cs="Times New Roman"/>
          <w:sz w:val="28"/>
          <w:szCs w:val="28"/>
        </w:rPr>
        <w:t>Ecologia.</w:t>
      </w:r>
    </w:p>
    <w:p w14:paraId="388D7AF3" w14:textId="77777777" w:rsidR="00A64A7E" w:rsidRPr="008D1DEE" w:rsidRDefault="00A64A7E">
      <w:pPr>
        <w:autoSpaceDE w:val="0"/>
        <w:autoSpaceDN w:val="0"/>
        <w:adjustRightInd w:val="0"/>
        <w:spacing w:after="0" w:line="240" w:lineRule="auto"/>
        <w:jc w:val="center"/>
        <w:rPr>
          <w:rFonts w:ascii="Times New Roman" w:hAnsi="Times New Roman" w:cs="Times New Roman"/>
          <w:sz w:val="28"/>
          <w:szCs w:val="28"/>
        </w:rPr>
      </w:pPr>
    </w:p>
    <w:p w14:paraId="26B28196" w14:textId="77777777" w:rsidR="00A64A7E" w:rsidRPr="008D1DEE" w:rsidRDefault="00A64A7E">
      <w:pPr>
        <w:autoSpaceDE w:val="0"/>
        <w:autoSpaceDN w:val="0"/>
        <w:adjustRightInd w:val="0"/>
        <w:spacing w:after="0" w:line="240" w:lineRule="auto"/>
        <w:jc w:val="center"/>
        <w:rPr>
          <w:rFonts w:ascii="Times New Roman" w:hAnsi="Times New Roman" w:cs="Times New Roman"/>
          <w:sz w:val="28"/>
          <w:szCs w:val="28"/>
        </w:rPr>
      </w:pPr>
    </w:p>
    <w:p w14:paraId="29223202" w14:textId="77777777" w:rsidR="00A64A7E" w:rsidRPr="008D1DEE" w:rsidRDefault="00A64A7E">
      <w:pPr>
        <w:autoSpaceDE w:val="0"/>
        <w:autoSpaceDN w:val="0"/>
        <w:adjustRightInd w:val="0"/>
        <w:spacing w:after="0" w:line="240" w:lineRule="auto"/>
        <w:jc w:val="center"/>
        <w:rPr>
          <w:rFonts w:ascii="Times New Roman" w:hAnsi="Times New Roman" w:cs="Times New Roman"/>
          <w:sz w:val="28"/>
          <w:szCs w:val="28"/>
        </w:rPr>
      </w:pPr>
    </w:p>
    <w:p w14:paraId="1FE53A64" w14:textId="77777777" w:rsidR="00A64A7E" w:rsidRPr="008D1DEE" w:rsidRDefault="00A64A7E">
      <w:pPr>
        <w:autoSpaceDE w:val="0"/>
        <w:autoSpaceDN w:val="0"/>
        <w:adjustRightInd w:val="0"/>
        <w:spacing w:after="0" w:line="240" w:lineRule="auto"/>
        <w:jc w:val="center"/>
        <w:rPr>
          <w:rFonts w:ascii="Times New Roman" w:hAnsi="Times New Roman" w:cs="Times New Roman"/>
          <w:sz w:val="28"/>
          <w:szCs w:val="28"/>
        </w:rPr>
      </w:pPr>
    </w:p>
    <w:p w14:paraId="37FDC2A1" w14:textId="77777777" w:rsidR="00397354" w:rsidRPr="008D1DEE" w:rsidRDefault="00397354">
      <w:pPr>
        <w:autoSpaceDE w:val="0"/>
        <w:autoSpaceDN w:val="0"/>
        <w:adjustRightInd w:val="0"/>
        <w:spacing w:after="0" w:line="240" w:lineRule="auto"/>
        <w:jc w:val="center"/>
        <w:rPr>
          <w:rFonts w:ascii="Times New Roman" w:hAnsi="Times New Roman" w:cs="Times New Roman"/>
          <w:sz w:val="28"/>
          <w:szCs w:val="28"/>
        </w:rPr>
      </w:pPr>
    </w:p>
    <w:p w14:paraId="1D206C16" w14:textId="77777777" w:rsidR="00A64A7E" w:rsidRPr="008D1DEE" w:rsidRDefault="00A64A7E">
      <w:pPr>
        <w:autoSpaceDE w:val="0"/>
        <w:autoSpaceDN w:val="0"/>
        <w:adjustRightInd w:val="0"/>
        <w:spacing w:after="0" w:line="240" w:lineRule="auto"/>
        <w:jc w:val="center"/>
        <w:rPr>
          <w:rFonts w:ascii="Times New Roman" w:hAnsi="Times New Roman" w:cs="Times New Roman"/>
          <w:sz w:val="28"/>
          <w:szCs w:val="28"/>
        </w:rPr>
      </w:pPr>
    </w:p>
    <w:p w14:paraId="7FDF5A69" w14:textId="77777777" w:rsidR="00A64A7E" w:rsidRPr="008D1DEE" w:rsidRDefault="00C63944">
      <w:pPr>
        <w:autoSpaceDE w:val="0"/>
        <w:autoSpaceDN w:val="0"/>
        <w:adjustRightInd w:val="0"/>
        <w:spacing w:after="0" w:line="360" w:lineRule="auto"/>
        <w:jc w:val="center"/>
        <w:rPr>
          <w:rFonts w:ascii="Times New Roman" w:hAnsi="Times New Roman" w:cs="Times New Roman"/>
          <w:sz w:val="28"/>
          <w:szCs w:val="28"/>
        </w:rPr>
      </w:pPr>
      <w:r w:rsidRPr="008D1DEE">
        <w:rPr>
          <w:rFonts w:ascii="Times New Roman" w:hAnsi="Times New Roman" w:cs="Times New Roman"/>
          <w:sz w:val="28"/>
          <w:szCs w:val="28"/>
        </w:rPr>
        <w:t xml:space="preserve">Orientador: Dr. Hilton </w:t>
      </w:r>
      <w:proofErr w:type="spellStart"/>
      <w:r w:rsidRPr="008D1DEE">
        <w:rPr>
          <w:rFonts w:ascii="Times New Roman" w:hAnsi="Times New Roman" w:cs="Times New Roman"/>
          <w:sz w:val="28"/>
          <w:szCs w:val="28"/>
        </w:rPr>
        <w:t>Japyassú</w:t>
      </w:r>
      <w:proofErr w:type="spellEnd"/>
    </w:p>
    <w:p w14:paraId="369C66DB" w14:textId="77777777" w:rsidR="00A64A7E" w:rsidRPr="008D1DEE" w:rsidRDefault="00420DFE">
      <w:pPr>
        <w:autoSpaceDE w:val="0"/>
        <w:autoSpaceDN w:val="0"/>
        <w:adjustRightInd w:val="0"/>
        <w:spacing w:after="0" w:line="360" w:lineRule="auto"/>
        <w:jc w:val="center"/>
        <w:rPr>
          <w:rFonts w:ascii="Times New Roman" w:hAnsi="Times New Roman" w:cs="Times New Roman"/>
          <w:b/>
          <w:sz w:val="26"/>
          <w:szCs w:val="26"/>
        </w:rPr>
      </w:pPr>
      <w:proofErr w:type="spellStart"/>
      <w:proofErr w:type="gramStart"/>
      <w:r w:rsidRPr="008D1DEE">
        <w:rPr>
          <w:rFonts w:ascii="Times New Roman" w:hAnsi="Times New Roman" w:cs="Times New Roman"/>
          <w:sz w:val="28"/>
          <w:szCs w:val="28"/>
        </w:rPr>
        <w:t>Co-orientador</w:t>
      </w:r>
      <w:proofErr w:type="spellEnd"/>
      <w:proofErr w:type="gramEnd"/>
      <w:r w:rsidRPr="008D1DEE">
        <w:rPr>
          <w:rFonts w:ascii="Times New Roman" w:hAnsi="Times New Roman" w:cs="Times New Roman"/>
          <w:sz w:val="28"/>
          <w:szCs w:val="28"/>
        </w:rPr>
        <w:t xml:space="preserve">: </w:t>
      </w:r>
      <w:proofErr w:type="spellStart"/>
      <w:r w:rsidRPr="008D1DEE">
        <w:rPr>
          <w:rFonts w:ascii="Times New Roman" w:hAnsi="Times New Roman" w:cs="Times New Roman"/>
          <w:sz w:val="28"/>
          <w:szCs w:val="28"/>
        </w:rPr>
        <w:t>Dr.</w:t>
      </w:r>
      <w:r w:rsidR="00C63944" w:rsidRPr="008D1DEE">
        <w:rPr>
          <w:rFonts w:ascii="Times New Roman" w:hAnsi="Times New Roman" w:cs="Times New Roman"/>
          <w:sz w:val="28"/>
          <w:szCs w:val="28"/>
        </w:rPr>
        <w:t>Vitor</w:t>
      </w:r>
      <w:proofErr w:type="spellEnd"/>
      <w:r w:rsidR="00C63944" w:rsidRPr="008D1DEE">
        <w:rPr>
          <w:rFonts w:ascii="Times New Roman" w:hAnsi="Times New Roman" w:cs="Times New Roman"/>
          <w:sz w:val="28"/>
          <w:szCs w:val="28"/>
        </w:rPr>
        <w:t xml:space="preserve"> Passos Rios</w:t>
      </w:r>
    </w:p>
    <w:p w14:paraId="2922AB03" w14:textId="77777777" w:rsidR="00A64A7E" w:rsidRPr="008D1DEE" w:rsidRDefault="00A64A7E">
      <w:pPr>
        <w:rPr>
          <w:rFonts w:ascii="Times New Roman" w:hAnsi="Times New Roman" w:cs="Times New Roman"/>
          <w:b/>
          <w:sz w:val="26"/>
          <w:szCs w:val="26"/>
        </w:rPr>
      </w:pPr>
    </w:p>
    <w:p w14:paraId="3207688F" w14:textId="77777777" w:rsidR="00A64A7E" w:rsidRPr="008D1DEE" w:rsidRDefault="00A64A7E">
      <w:pPr>
        <w:rPr>
          <w:rFonts w:ascii="Times New Roman" w:hAnsi="Times New Roman" w:cs="Times New Roman"/>
          <w:b/>
          <w:sz w:val="26"/>
          <w:szCs w:val="26"/>
        </w:rPr>
      </w:pPr>
    </w:p>
    <w:p w14:paraId="614300F3" w14:textId="77777777" w:rsidR="00A64A7E" w:rsidRPr="008D1DEE" w:rsidRDefault="00A64A7E">
      <w:pPr>
        <w:rPr>
          <w:rFonts w:ascii="Times New Roman" w:hAnsi="Times New Roman" w:cs="Times New Roman"/>
          <w:b/>
          <w:sz w:val="26"/>
          <w:szCs w:val="26"/>
        </w:rPr>
      </w:pPr>
    </w:p>
    <w:p w14:paraId="628863A9" w14:textId="77777777" w:rsidR="00397354" w:rsidRPr="008D1DEE" w:rsidRDefault="00397354">
      <w:pPr>
        <w:rPr>
          <w:rFonts w:ascii="Times New Roman" w:hAnsi="Times New Roman" w:cs="Times New Roman"/>
          <w:b/>
          <w:sz w:val="26"/>
          <w:szCs w:val="26"/>
        </w:rPr>
      </w:pPr>
    </w:p>
    <w:p w14:paraId="25642E20" w14:textId="77777777" w:rsidR="00A64A7E" w:rsidRPr="008D1DEE" w:rsidRDefault="00A64A7E">
      <w:pPr>
        <w:rPr>
          <w:rFonts w:ascii="Times New Roman" w:hAnsi="Times New Roman" w:cs="Times New Roman"/>
          <w:b/>
          <w:sz w:val="26"/>
          <w:szCs w:val="26"/>
        </w:rPr>
      </w:pPr>
    </w:p>
    <w:p w14:paraId="0F4A5267" w14:textId="2D317C52" w:rsidR="00397354" w:rsidRPr="008D1DEE" w:rsidRDefault="00C63944" w:rsidP="00847165">
      <w:pPr>
        <w:jc w:val="center"/>
        <w:rPr>
          <w:rFonts w:ascii="Times New Roman" w:hAnsi="Times New Roman" w:cs="Times New Roman"/>
          <w:b/>
          <w:sz w:val="26"/>
          <w:szCs w:val="26"/>
        </w:rPr>
      </w:pPr>
      <w:r w:rsidRPr="008D1DEE">
        <w:rPr>
          <w:rFonts w:ascii="Times New Roman" w:hAnsi="Times New Roman" w:cs="Times New Roman"/>
          <w:b/>
          <w:sz w:val="26"/>
          <w:szCs w:val="26"/>
        </w:rPr>
        <w:t xml:space="preserve">Salvador, </w:t>
      </w:r>
      <w:r w:rsidR="00E5692A" w:rsidRPr="008D1DEE">
        <w:rPr>
          <w:rFonts w:ascii="Times New Roman" w:hAnsi="Times New Roman" w:cs="Times New Roman"/>
          <w:b/>
          <w:sz w:val="26"/>
          <w:szCs w:val="26"/>
        </w:rPr>
        <w:t xml:space="preserve">janeiro </w:t>
      </w:r>
      <w:r w:rsidRPr="008D1DEE">
        <w:rPr>
          <w:rFonts w:ascii="Times New Roman" w:hAnsi="Times New Roman" w:cs="Times New Roman"/>
          <w:b/>
          <w:sz w:val="26"/>
          <w:szCs w:val="26"/>
        </w:rPr>
        <w:t xml:space="preserve">de </w:t>
      </w:r>
      <w:proofErr w:type="gramStart"/>
      <w:r w:rsidR="001445AB" w:rsidRPr="008D1DEE">
        <w:rPr>
          <w:rFonts w:ascii="Times New Roman" w:hAnsi="Times New Roman" w:cs="Times New Roman"/>
          <w:b/>
          <w:sz w:val="26"/>
          <w:szCs w:val="26"/>
        </w:rPr>
        <w:t>2020</w:t>
      </w:r>
      <w:proofErr w:type="gramEnd"/>
    </w:p>
    <w:p w14:paraId="5F9C4A1F" w14:textId="77777777" w:rsidR="00193D62" w:rsidRPr="008D1DEE" w:rsidRDefault="00193D62" w:rsidP="00193D62">
      <w:pPr>
        <w:rPr>
          <w:rFonts w:ascii="Times New Roman" w:hAnsi="Times New Roman" w:cs="Times New Roman"/>
          <w:sz w:val="26"/>
          <w:szCs w:val="26"/>
        </w:rPr>
      </w:pPr>
    </w:p>
    <w:p w14:paraId="09D47CC1" w14:textId="77777777" w:rsidR="00193D62" w:rsidRPr="008D1DEE" w:rsidRDefault="00193D62" w:rsidP="00193D62">
      <w:pPr>
        <w:rPr>
          <w:rFonts w:ascii="Times New Roman" w:hAnsi="Times New Roman" w:cs="Times New Roman"/>
          <w:sz w:val="26"/>
          <w:szCs w:val="26"/>
        </w:rPr>
      </w:pPr>
    </w:p>
    <w:p w14:paraId="37C2A466" w14:textId="77777777" w:rsidR="00193D62" w:rsidRPr="008D1DEE" w:rsidRDefault="00193D62" w:rsidP="00193D62">
      <w:pPr>
        <w:rPr>
          <w:rFonts w:ascii="Times New Roman" w:hAnsi="Times New Roman" w:cs="Times New Roman"/>
          <w:sz w:val="26"/>
          <w:szCs w:val="26"/>
        </w:rPr>
      </w:pPr>
    </w:p>
    <w:p w14:paraId="41299DF1" w14:textId="77777777" w:rsidR="00193D62" w:rsidRPr="008D1DEE" w:rsidRDefault="00193D62" w:rsidP="00193D62">
      <w:pPr>
        <w:rPr>
          <w:rFonts w:ascii="Times New Roman" w:hAnsi="Times New Roman" w:cs="Times New Roman"/>
          <w:sz w:val="26"/>
          <w:szCs w:val="26"/>
        </w:rPr>
      </w:pPr>
    </w:p>
    <w:p w14:paraId="749D0BED" w14:textId="77777777" w:rsidR="00193D62" w:rsidRPr="008D1DEE" w:rsidRDefault="00193D62" w:rsidP="00193D62">
      <w:pPr>
        <w:jc w:val="center"/>
        <w:rPr>
          <w:rFonts w:ascii="Times New Roman" w:hAnsi="Times New Roman" w:cs="Times New Roman"/>
          <w:sz w:val="26"/>
          <w:szCs w:val="26"/>
        </w:rPr>
      </w:pPr>
    </w:p>
    <w:p w14:paraId="47DF7A15" w14:textId="77777777" w:rsidR="00193D62" w:rsidRPr="008D1DEE" w:rsidRDefault="00193D62" w:rsidP="00193D62">
      <w:pPr>
        <w:jc w:val="center"/>
        <w:rPr>
          <w:rFonts w:ascii="Times New Roman" w:hAnsi="Times New Roman" w:cs="Times New Roman"/>
          <w:b/>
          <w:sz w:val="28"/>
          <w:szCs w:val="28"/>
        </w:rPr>
      </w:pPr>
    </w:p>
    <w:p w14:paraId="635B628D" w14:textId="77777777" w:rsidR="00193D62" w:rsidRPr="008D1DEE" w:rsidRDefault="00193D62" w:rsidP="00193D62">
      <w:pPr>
        <w:jc w:val="center"/>
        <w:rPr>
          <w:rFonts w:ascii="Times New Roman" w:hAnsi="Times New Roman" w:cs="Times New Roman"/>
          <w:b/>
          <w:sz w:val="28"/>
          <w:szCs w:val="28"/>
        </w:rPr>
      </w:pPr>
    </w:p>
    <w:p w14:paraId="43E09CC8" w14:textId="77777777" w:rsidR="00193D62" w:rsidRPr="008D1DEE" w:rsidRDefault="00193D62" w:rsidP="00193D62">
      <w:pPr>
        <w:jc w:val="center"/>
        <w:rPr>
          <w:rFonts w:ascii="Times New Roman" w:hAnsi="Times New Roman" w:cs="Times New Roman"/>
          <w:b/>
          <w:sz w:val="28"/>
          <w:szCs w:val="28"/>
        </w:rPr>
      </w:pPr>
    </w:p>
    <w:p w14:paraId="1AEB6B2B" w14:textId="0D4D07CA" w:rsidR="00193D62" w:rsidRPr="008D1DEE" w:rsidRDefault="00193D62" w:rsidP="00193D62">
      <w:pPr>
        <w:jc w:val="right"/>
        <w:rPr>
          <w:rFonts w:ascii="Times New Roman" w:hAnsi="Times New Roman" w:cs="Times New Roman"/>
          <w:b/>
          <w:sz w:val="30"/>
          <w:szCs w:val="30"/>
        </w:rPr>
      </w:pPr>
      <w:r w:rsidRPr="008D1DEE">
        <w:rPr>
          <w:rFonts w:ascii="Times New Roman" w:hAnsi="Times New Roman" w:cs="Times New Roman"/>
          <w:b/>
          <w:sz w:val="30"/>
          <w:szCs w:val="30"/>
        </w:rPr>
        <w:t xml:space="preserve">"O amor </w:t>
      </w:r>
      <w:r w:rsidR="00832993">
        <w:rPr>
          <w:rFonts w:ascii="Times New Roman" w:hAnsi="Times New Roman" w:cs="Times New Roman"/>
          <w:b/>
          <w:sz w:val="30"/>
          <w:szCs w:val="30"/>
        </w:rPr>
        <w:t xml:space="preserve">à complexidade </w:t>
      </w:r>
      <w:r w:rsidR="00E5692A" w:rsidRPr="008D1DEE">
        <w:rPr>
          <w:rFonts w:ascii="Times New Roman" w:hAnsi="Times New Roman" w:cs="Times New Roman"/>
          <w:b/>
          <w:sz w:val="30"/>
          <w:szCs w:val="30"/>
        </w:rPr>
        <w:t>sem reducionismo gera arte; o amor à complexidade com reducionismo gera</w:t>
      </w:r>
      <w:r w:rsidRPr="008D1DEE">
        <w:rPr>
          <w:rFonts w:ascii="Times New Roman" w:hAnsi="Times New Roman" w:cs="Times New Roman"/>
          <w:b/>
          <w:sz w:val="30"/>
          <w:szCs w:val="30"/>
        </w:rPr>
        <w:t xml:space="preserve"> ciência.” (E. O. Wilson</w:t>
      </w:r>
      <w:proofErr w:type="gramStart"/>
      <w:r w:rsidRPr="008D1DEE">
        <w:rPr>
          <w:rFonts w:ascii="Times New Roman" w:hAnsi="Times New Roman" w:cs="Times New Roman"/>
          <w:b/>
          <w:sz w:val="30"/>
          <w:szCs w:val="30"/>
        </w:rPr>
        <w:t>)</w:t>
      </w:r>
      <w:proofErr w:type="gramEnd"/>
    </w:p>
    <w:p w14:paraId="547B012C" w14:textId="77777777" w:rsidR="00193D62" w:rsidRPr="008D1DEE" w:rsidRDefault="00193D62" w:rsidP="00193D62">
      <w:pPr>
        <w:jc w:val="center"/>
        <w:rPr>
          <w:rFonts w:ascii="Times New Roman" w:hAnsi="Times New Roman" w:cs="Times New Roman"/>
          <w:b/>
          <w:sz w:val="28"/>
          <w:szCs w:val="28"/>
        </w:rPr>
      </w:pPr>
    </w:p>
    <w:p w14:paraId="0DE8E9CD" w14:textId="77777777" w:rsidR="00193D62" w:rsidRPr="008D1DEE" w:rsidRDefault="00193D62" w:rsidP="00193D62">
      <w:pPr>
        <w:jc w:val="center"/>
        <w:rPr>
          <w:rFonts w:ascii="Times New Roman" w:hAnsi="Times New Roman" w:cs="Times New Roman"/>
          <w:b/>
          <w:sz w:val="28"/>
          <w:szCs w:val="28"/>
        </w:rPr>
      </w:pPr>
    </w:p>
    <w:p w14:paraId="3B5E17C4" w14:textId="77777777" w:rsidR="00193D62" w:rsidRPr="008D1DEE" w:rsidRDefault="00193D62" w:rsidP="00193D62">
      <w:pPr>
        <w:jc w:val="center"/>
        <w:rPr>
          <w:rFonts w:ascii="Times New Roman" w:hAnsi="Times New Roman" w:cs="Times New Roman"/>
          <w:b/>
          <w:sz w:val="28"/>
          <w:szCs w:val="28"/>
        </w:rPr>
      </w:pPr>
    </w:p>
    <w:p w14:paraId="23C2A02F" w14:textId="77777777" w:rsidR="00193D62" w:rsidRPr="008D1DEE" w:rsidRDefault="00193D62" w:rsidP="00193D62">
      <w:pPr>
        <w:jc w:val="center"/>
        <w:rPr>
          <w:rFonts w:ascii="Times New Roman" w:hAnsi="Times New Roman" w:cs="Times New Roman"/>
          <w:b/>
          <w:sz w:val="28"/>
          <w:szCs w:val="28"/>
        </w:rPr>
      </w:pPr>
    </w:p>
    <w:p w14:paraId="7C87E6B7" w14:textId="77777777" w:rsidR="00193D62" w:rsidRPr="008D1DEE" w:rsidRDefault="00193D62" w:rsidP="00193D62">
      <w:pPr>
        <w:jc w:val="center"/>
        <w:rPr>
          <w:rFonts w:ascii="Times New Roman" w:hAnsi="Times New Roman" w:cs="Times New Roman"/>
          <w:b/>
          <w:sz w:val="28"/>
          <w:szCs w:val="28"/>
        </w:rPr>
      </w:pPr>
    </w:p>
    <w:p w14:paraId="04AAEACD" w14:textId="77777777" w:rsidR="00193D62" w:rsidRPr="008D1DEE" w:rsidRDefault="00193D62" w:rsidP="00193D62">
      <w:pPr>
        <w:jc w:val="center"/>
        <w:rPr>
          <w:rFonts w:ascii="Times New Roman" w:hAnsi="Times New Roman" w:cs="Times New Roman"/>
          <w:b/>
          <w:sz w:val="28"/>
          <w:szCs w:val="28"/>
        </w:rPr>
      </w:pPr>
    </w:p>
    <w:p w14:paraId="2BFE78BD" w14:textId="77777777" w:rsidR="00193D62" w:rsidRPr="008D1DEE" w:rsidRDefault="00193D62" w:rsidP="00193D62">
      <w:pPr>
        <w:jc w:val="center"/>
        <w:rPr>
          <w:rFonts w:ascii="Times New Roman" w:hAnsi="Times New Roman" w:cs="Times New Roman"/>
          <w:b/>
          <w:sz w:val="28"/>
          <w:szCs w:val="28"/>
        </w:rPr>
      </w:pPr>
    </w:p>
    <w:p w14:paraId="5C6AC253" w14:textId="77777777" w:rsidR="00193D62" w:rsidRPr="008D1DEE" w:rsidRDefault="00193D62" w:rsidP="00193D62">
      <w:pPr>
        <w:jc w:val="center"/>
        <w:rPr>
          <w:rFonts w:ascii="Times New Roman" w:hAnsi="Times New Roman" w:cs="Times New Roman"/>
          <w:b/>
          <w:sz w:val="28"/>
          <w:szCs w:val="28"/>
        </w:rPr>
      </w:pPr>
    </w:p>
    <w:p w14:paraId="06ADD7ED" w14:textId="77777777" w:rsidR="00193D62" w:rsidRPr="008D1DEE" w:rsidRDefault="00193D62" w:rsidP="00193D62">
      <w:pPr>
        <w:jc w:val="center"/>
        <w:rPr>
          <w:rFonts w:ascii="Times New Roman" w:hAnsi="Times New Roman" w:cs="Times New Roman"/>
          <w:b/>
          <w:sz w:val="28"/>
          <w:szCs w:val="28"/>
        </w:rPr>
      </w:pPr>
    </w:p>
    <w:p w14:paraId="5641568B" w14:textId="77777777" w:rsidR="00193D62" w:rsidRPr="008D1DEE" w:rsidRDefault="00193D62" w:rsidP="00193D62">
      <w:pPr>
        <w:jc w:val="center"/>
        <w:rPr>
          <w:rFonts w:ascii="Times New Roman" w:hAnsi="Times New Roman" w:cs="Times New Roman"/>
          <w:b/>
          <w:sz w:val="28"/>
          <w:szCs w:val="28"/>
        </w:rPr>
      </w:pPr>
    </w:p>
    <w:p w14:paraId="23A1FC39" w14:textId="77777777" w:rsidR="00193D62" w:rsidRPr="008D1DEE" w:rsidRDefault="00193D62" w:rsidP="00193D62">
      <w:pPr>
        <w:jc w:val="right"/>
        <w:rPr>
          <w:rFonts w:ascii="Times New Roman" w:hAnsi="Times New Roman" w:cs="Times New Roman"/>
          <w:b/>
          <w:i/>
          <w:sz w:val="24"/>
          <w:szCs w:val="24"/>
        </w:rPr>
      </w:pPr>
    </w:p>
    <w:p w14:paraId="731F98A2" w14:textId="77777777" w:rsidR="00193D62" w:rsidRPr="008D1DEE" w:rsidRDefault="00193D62" w:rsidP="00193D62">
      <w:pPr>
        <w:jc w:val="right"/>
        <w:rPr>
          <w:rFonts w:ascii="Times New Roman" w:hAnsi="Times New Roman" w:cs="Times New Roman"/>
          <w:b/>
          <w:sz w:val="28"/>
          <w:szCs w:val="28"/>
        </w:rPr>
      </w:pPr>
    </w:p>
    <w:p w14:paraId="5F22A79F" w14:textId="77777777" w:rsidR="00A1628C" w:rsidRPr="008D1DEE" w:rsidRDefault="00A1628C" w:rsidP="00193D62">
      <w:pPr>
        <w:jc w:val="right"/>
        <w:rPr>
          <w:rFonts w:ascii="Times New Roman" w:hAnsi="Times New Roman" w:cs="Times New Roman"/>
          <w:b/>
          <w:sz w:val="28"/>
          <w:szCs w:val="28"/>
        </w:rPr>
      </w:pPr>
    </w:p>
    <w:p w14:paraId="4F856CE8" w14:textId="77777777" w:rsidR="00A1628C" w:rsidRPr="008D1DEE" w:rsidRDefault="00A1628C" w:rsidP="00193D62">
      <w:pPr>
        <w:jc w:val="right"/>
        <w:rPr>
          <w:rFonts w:ascii="AR BERKLEY" w:hAnsi="AR BERKLEY" w:cs="Times New Roman"/>
          <w:b/>
          <w:sz w:val="28"/>
          <w:szCs w:val="28"/>
        </w:rPr>
      </w:pPr>
    </w:p>
    <w:p w14:paraId="1E2F6641" w14:textId="77777777" w:rsidR="00193D62" w:rsidRPr="008D1DEE" w:rsidRDefault="00193D62" w:rsidP="00193D62">
      <w:pPr>
        <w:jc w:val="right"/>
        <w:rPr>
          <w:rFonts w:ascii="AR BERKLEY" w:hAnsi="AR BERKLEY" w:cs="Times New Roman"/>
          <w:b/>
          <w:sz w:val="28"/>
          <w:szCs w:val="28"/>
        </w:rPr>
      </w:pPr>
    </w:p>
    <w:p w14:paraId="1B729891" w14:textId="77777777" w:rsidR="00193D62" w:rsidRPr="008D1DEE" w:rsidRDefault="00193D62" w:rsidP="00193D62">
      <w:pPr>
        <w:jc w:val="right"/>
        <w:rPr>
          <w:rFonts w:ascii="AR BERKLEY" w:hAnsi="AR BERKLEY" w:cs="Times New Roman"/>
          <w:b/>
          <w:sz w:val="28"/>
          <w:szCs w:val="28"/>
        </w:rPr>
      </w:pPr>
    </w:p>
    <w:p w14:paraId="1653BB0F" w14:textId="77777777" w:rsidR="00193D62" w:rsidRPr="008D1DEE" w:rsidRDefault="00193D62" w:rsidP="00193D62">
      <w:pPr>
        <w:jc w:val="right"/>
        <w:rPr>
          <w:rFonts w:ascii="AR BERKLEY" w:hAnsi="AR BERKLEY" w:cs="Times New Roman"/>
          <w:b/>
          <w:sz w:val="28"/>
          <w:szCs w:val="28"/>
        </w:rPr>
      </w:pPr>
    </w:p>
    <w:p w14:paraId="253BF3C3" w14:textId="77777777" w:rsidR="00193D62" w:rsidRPr="008D1DEE" w:rsidRDefault="00193D62" w:rsidP="00193D62">
      <w:pPr>
        <w:jc w:val="right"/>
        <w:rPr>
          <w:rFonts w:ascii="AR BERKLEY" w:hAnsi="AR BERKLEY" w:cs="Times New Roman"/>
          <w:b/>
          <w:sz w:val="28"/>
          <w:szCs w:val="28"/>
        </w:rPr>
      </w:pPr>
    </w:p>
    <w:p w14:paraId="3B9E02A8" w14:textId="77777777" w:rsidR="00193D62" w:rsidRPr="008D1DEE" w:rsidRDefault="00193D62" w:rsidP="00193D62">
      <w:pPr>
        <w:jc w:val="right"/>
        <w:rPr>
          <w:rFonts w:ascii="AR BERKLEY" w:hAnsi="AR BERKLEY" w:cs="Times New Roman"/>
          <w:b/>
          <w:sz w:val="28"/>
          <w:szCs w:val="28"/>
        </w:rPr>
      </w:pPr>
      <w:r w:rsidRPr="008D1DEE">
        <w:rPr>
          <w:rFonts w:ascii="AR BERKLEY" w:hAnsi="AR BERKLEY" w:cs="Times New Roman"/>
          <w:b/>
          <w:sz w:val="28"/>
          <w:szCs w:val="28"/>
        </w:rPr>
        <w:lastRenderedPageBreak/>
        <w:t>Agradecimentos</w:t>
      </w:r>
    </w:p>
    <w:p w14:paraId="37D8AD78" w14:textId="77777777" w:rsidR="00193D62" w:rsidRPr="008D1DEE" w:rsidRDefault="00193D62" w:rsidP="00193D62">
      <w:pPr>
        <w:rPr>
          <w:rFonts w:ascii="Times New Roman" w:hAnsi="Times New Roman" w:cs="Times New Roman"/>
          <w:b/>
          <w:sz w:val="26"/>
          <w:szCs w:val="26"/>
        </w:rPr>
      </w:pPr>
    </w:p>
    <w:p w14:paraId="0E83952F" w14:textId="1EC1AD86" w:rsidR="00193D62" w:rsidRPr="008D1DEE" w:rsidRDefault="00A1628C" w:rsidP="00193D62">
      <w:pPr>
        <w:spacing w:after="120" w:line="360" w:lineRule="auto"/>
        <w:jc w:val="both"/>
        <w:rPr>
          <w:rFonts w:ascii="Times New Roman" w:hAnsi="Times New Roman" w:cs="Times New Roman"/>
          <w:sz w:val="24"/>
          <w:szCs w:val="24"/>
        </w:rPr>
      </w:pPr>
      <w:r w:rsidRPr="008D1DEE">
        <w:rPr>
          <w:rFonts w:ascii="Times New Roman" w:hAnsi="Times New Roman" w:cs="Times New Roman"/>
          <w:sz w:val="24"/>
          <w:szCs w:val="24"/>
        </w:rPr>
        <w:t xml:space="preserve">Agradeço ao meu orientador Hilton </w:t>
      </w:r>
      <w:proofErr w:type="spellStart"/>
      <w:r w:rsidRPr="008D1DEE">
        <w:rPr>
          <w:rFonts w:ascii="Times New Roman" w:hAnsi="Times New Roman" w:cs="Times New Roman"/>
          <w:sz w:val="24"/>
          <w:szCs w:val="24"/>
        </w:rPr>
        <w:t>Japyassú</w:t>
      </w:r>
      <w:proofErr w:type="spellEnd"/>
      <w:r w:rsidRPr="008D1DEE">
        <w:rPr>
          <w:rFonts w:ascii="Times New Roman" w:hAnsi="Times New Roman" w:cs="Times New Roman"/>
          <w:sz w:val="24"/>
          <w:szCs w:val="24"/>
        </w:rPr>
        <w:t xml:space="preserve"> e meu </w:t>
      </w:r>
      <w:proofErr w:type="spellStart"/>
      <w:proofErr w:type="gramStart"/>
      <w:r w:rsidRPr="008D1DEE">
        <w:rPr>
          <w:rFonts w:ascii="Times New Roman" w:hAnsi="Times New Roman" w:cs="Times New Roman"/>
          <w:sz w:val="24"/>
          <w:szCs w:val="24"/>
        </w:rPr>
        <w:t>co-orientador</w:t>
      </w:r>
      <w:proofErr w:type="spellEnd"/>
      <w:proofErr w:type="gramEnd"/>
      <w:r w:rsidRPr="008D1DEE">
        <w:rPr>
          <w:rFonts w:ascii="Times New Roman" w:hAnsi="Times New Roman" w:cs="Times New Roman"/>
          <w:sz w:val="24"/>
          <w:szCs w:val="24"/>
        </w:rPr>
        <w:t xml:space="preserve"> Vitor Rios por toda orientação e ajuda durante a elaboração e execução deste projeto.</w:t>
      </w:r>
    </w:p>
    <w:p w14:paraId="456715F2" w14:textId="71422DB1" w:rsidR="00A1628C" w:rsidRPr="008D1DEE" w:rsidRDefault="00A1628C" w:rsidP="00193D62">
      <w:pPr>
        <w:spacing w:after="120" w:line="360" w:lineRule="auto"/>
        <w:jc w:val="both"/>
        <w:rPr>
          <w:rFonts w:ascii="Times New Roman" w:hAnsi="Times New Roman" w:cs="Times New Roman"/>
          <w:sz w:val="24"/>
          <w:szCs w:val="24"/>
        </w:rPr>
      </w:pPr>
      <w:r w:rsidRPr="008D1DEE">
        <w:rPr>
          <w:rFonts w:ascii="Times New Roman" w:hAnsi="Times New Roman" w:cs="Times New Roman"/>
          <w:sz w:val="24"/>
          <w:szCs w:val="24"/>
        </w:rPr>
        <w:t xml:space="preserve">Agradeço a minha banca de acompanhamento na pessoa do prof. Pavel </w:t>
      </w:r>
      <w:proofErr w:type="spellStart"/>
      <w:r w:rsidRPr="008D1DEE">
        <w:rPr>
          <w:rFonts w:ascii="Times New Roman" w:hAnsi="Times New Roman" w:cs="Times New Roman"/>
          <w:sz w:val="24"/>
          <w:szCs w:val="24"/>
        </w:rPr>
        <w:t>Dodonov</w:t>
      </w:r>
      <w:proofErr w:type="spellEnd"/>
      <w:r w:rsidRPr="008D1DEE">
        <w:rPr>
          <w:rFonts w:ascii="Times New Roman" w:hAnsi="Times New Roman" w:cs="Times New Roman"/>
          <w:sz w:val="24"/>
          <w:szCs w:val="24"/>
        </w:rPr>
        <w:t xml:space="preserve"> e prof. Bruno Vilela pela contribuição dada durante o desenvolvimento do projeto. </w:t>
      </w:r>
    </w:p>
    <w:p w14:paraId="12DFC595" w14:textId="01E3A8F8" w:rsidR="00A1628C" w:rsidRPr="008D1DEE" w:rsidRDefault="00A1628C" w:rsidP="00193D62">
      <w:pPr>
        <w:spacing w:after="120" w:line="360" w:lineRule="auto"/>
        <w:jc w:val="both"/>
        <w:rPr>
          <w:rFonts w:ascii="Times New Roman" w:hAnsi="Times New Roman" w:cs="Times New Roman"/>
          <w:sz w:val="24"/>
          <w:szCs w:val="24"/>
        </w:rPr>
      </w:pPr>
      <w:r w:rsidRPr="008D1DEE">
        <w:rPr>
          <w:rFonts w:ascii="Times New Roman" w:hAnsi="Times New Roman" w:cs="Times New Roman"/>
          <w:sz w:val="24"/>
          <w:szCs w:val="24"/>
        </w:rPr>
        <w:t>Agradeço ao meu primeiro orientador (</w:t>
      </w:r>
      <w:r w:rsidR="005B7F71" w:rsidRPr="008D1DEE">
        <w:rPr>
          <w:rFonts w:ascii="Times New Roman" w:hAnsi="Times New Roman" w:cs="Times New Roman"/>
          <w:sz w:val="24"/>
          <w:szCs w:val="24"/>
        </w:rPr>
        <w:t>de</w:t>
      </w:r>
      <w:r w:rsidRPr="008D1DEE">
        <w:rPr>
          <w:rFonts w:ascii="Times New Roman" w:hAnsi="Times New Roman" w:cs="Times New Roman"/>
          <w:sz w:val="24"/>
          <w:szCs w:val="24"/>
        </w:rPr>
        <w:t xml:space="preserve"> </w:t>
      </w:r>
      <w:r w:rsidR="005B7F71" w:rsidRPr="008D1DEE">
        <w:rPr>
          <w:rFonts w:ascii="Times New Roman" w:hAnsi="Times New Roman" w:cs="Times New Roman"/>
          <w:sz w:val="24"/>
          <w:szCs w:val="24"/>
        </w:rPr>
        <w:t>iniciação científica</w:t>
      </w:r>
      <w:r w:rsidRPr="008D1DEE">
        <w:rPr>
          <w:rFonts w:ascii="Times New Roman" w:hAnsi="Times New Roman" w:cs="Times New Roman"/>
          <w:sz w:val="24"/>
          <w:szCs w:val="24"/>
        </w:rPr>
        <w:t xml:space="preserve">) prof. Pedro Rocha por ter me dado </w:t>
      </w:r>
      <w:proofErr w:type="gramStart"/>
      <w:r w:rsidRPr="008D1DEE">
        <w:rPr>
          <w:rFonts w:ascii="Times New Roman" w:hAnsi="Times New Roman" w:cs="Times New Roman"/>
          <w:sz w:val="24"/>
          <w:szCs w:val="24"/>
        </w:rPr>
        <w:t>as</w:t>
      </w:r>
      <w:proofErr w:type="gramEnd"/>
      <w:r w:rsidRPr="008D1DEE">
        <w:rPr>
          <w:rFonts w:ascii="Times New Roman" w:hAnsi="Times New Roman" w:cs="Times New Roman"/>
          <w:sz w:val="24"/>
          <w:szCs w:val="24"/>
        </w:rPr>
        <w:t xml:space="preserve"> bases epistemológicas para que eu pudesse ter autonomia científica.</w:t>
      </w:r>
    </w:p>
    <w:p w14:paraId="3EF8E469" w14:textId="7173C89A" w:rsidR="005B7F71" w:rsidRPr="008D1DEE" w:rsidRDefault="005B7F71" w:rsidP="00193D62">
      <w:pPr>
        <w:spacing w:after="120" w:line="360" w:lineRule="auto"/>
        <w:jc w:val="both"/>
        <w:rPr>
          <w:rFonts w:ascii="Times New Roman" w:hAnsi="Times New Roman" w:cs="Times New Roman"/>
          <w:sz w:val="24"/>
          <w:szCs w:val="24"/>
        </w:rPr>
      </w:pPr>
      <w:r w:rsidRPr="008D1DEE">
        <w:rPr>
          <w:rFonts w:ascii="Times New Roman" w:hAnsi="Times New Roman" w:cs="Times New Roman"/>
          <w:sz w:val="24"/>
          <w:szCs w:val="24"/>
        </w:rPr>
        <w:t>Agradeço aos estudantes do Núcleo de Etologia e Evolução (</w:t>
      </w:r>
      <w:proofErr w:type="spellStart"/>
      <w:proofErr w:type="gramStart"/>
      <w:r w:rsidRPr="008D1DEE">
        <w:rPr>
          <w:rFonts w:ascii="Times New Roman" w:hAnsi="Times New Roman" w:cs="Times New Roman"/>
          <w:sz w:val="24"/>
          <w:szCs w:val="24"/>
        </w:rPr>
        <w:t>NuEVo</w:t>
      </w:r>
      <w:proofErr w:type="spellEnd"/>
      <w:proofErr w:type="gramEnd"/>
      <w:r w:rsidRPr="008D1DEE">
        <w:rPr>
          <w:rFonts w:ascii="Times New Roman" w:hAnsi="Times New Roman" w:cs="Times New Roman"/>
          <w:sz w:val="24"/>
          <w:szCs w:val="24"/>
        </w:rPr>
        <w:t>) por terem me auxiliado e aconselhado durante o período de disciplinas e execução do projeto.</w:t>
      </w:r>
    </w:p>
    <w:p w14:paraId="367150EF" w14:textId="3B96B967" w:rsidR="005B7F71" w:rsidRPr="008D1DEE" w:rsidRDefault="00A1628C" w:rsidP="00193D62">
      <w:pPr>
        <w:spacing w:after="120" w:line="360" w:lineRule="auto"/>
        <w:jc w:val="both"/>
        <w:rPr>
          <w:rFonts w:ascii="Times New Roman" w:hAnsi="Times New Roman" w:cs="Times New Roman"/>
          <w:sz w:val="24"/>
          <w:szCs w:val="24"/>
        </w:rPr>
      </w:pPr>
      <w:r w:rsidRPr="008D1DEE">
        <w:rPr>
          <w:rFonts w:ascii="Times New Roman" w:hAnsi="Times New Roman" w:cs="Times New Roman"/>
          <w:sz w:val="24"/>
          <w:szCs w:val="24"/>
        </w:rPr>
        <w:t xml:space="preserve">Agradeço </w:t>
      </w:r>
      <w:r w:rsidR="00BD04C0">
        <w:rPr>
          <w:rFonts w:ascii="Times New Roman" w:hAnsi="Times New Roman" w:cs="Times New Roman"/>
          <w:sz w:val="24"/>
          <w:szCs w:val="24"/>
        </w:rPr>
        <w:t xml:space="preserve">a Deus, </w:t>
      </w:r>
      <w:r w:rsidRPr="008D1DEE">
        <w:rPr>
          <w:rFonts w:ascii="Times New Roman" w:hAnsi="Times New Roman" w:cs="Times New Roman"/>
          <w:sz w:val="24"/>
          <w:szCs w:val="24"/>
        </w:rPr>
        <w:t>aos meus pais (Emerson Campos e Rosa Amália), minha vó (Maria de</w:t>
      </w:r>
      <w:r w:rsidR="005B7F71" w:rsidRPr="008D1DEE">
        <w:rPr>
          <w:rFonts w:ascii="Times New Roman" w:hAnsi="Times New Roman" w:cs="Times New Roman"/>
          <w:sz w:val="24"/>
          <w:szCs w:val="24"/>
        </w:rPr>
        <w:t xml:space="preserve"> Lourdes) e </w:t>
      </w:r>
      <w:r w:rsidRPr="008D1DEE">
        <w:rPr>
          <w:rFonts w:ascii="Times New Roman" w:hAnsi="Times New Roman" w:cs="Times New Roman"/>
          <w:sz w:val="24"/>
          <w:szCs w:val="24"/>
        </w:rPr>
        <w:t>minha esposa (</w:t>
      </w:r>
      <w:proofErr w:type="spellStart"/>
      <w:r w:rsidRPr="008D1DEE">
        <w:rPr>
          <w:rFonts w:ascii="Times New Roman" w:hAnsi="Times New Roman" w:cs="Times New Roman"/>
          <w:sz w:val="24"/>
          <w:szCs w:val="24"/>
        </w:rPr>
        <w:t>Lidia</w:t>
      </w:r>
      <w:proofErr w:type="spellEnd"/>
      <w:r w:rsidRPr="008D1DEE">
        <w:rPr>
          <w:rFonts w:ascii="Times New Roman" w:hAnsi="Times New Roman" w:cs="Times New Roman"/>
          <w:sz w:val="24"/>
          <w:szCs w:val="24"/>
        </w:rPr>
        <w:t xml:space="preserve"> Barbosa) </w:t>
      </w:r>
      <w:r w:rsidR="005B7F71" w:rsidRPr="008D1DEE">
        <w:rPr>
          <w:rFonts w:ascii="Times New Roman" w:hAnsi="Times New Roman" w:cs="Times New Roman"/>
          <w:sz w:val="24"/>
          <w:szCs w:val="24"/>
        </w:rPr>
        <w:t>por terem me dado todo apoio</w:t>
      </w:r>
      <w:r w:rsidR="00BD04C0">
        <w:rPr>
          <w:rFonts w:ascii="Times New Roman" w:hAnsi="Times New Roman" w:cs="Times New Roman"/>
          <w:sz w:val="24"/>
          <w:szCs w:val="24"/>
        </w:rPr>
        <w:t xml:space="preserve"> e ajuda</w:t>
      </w:r>
      <w:r w:rsidR="005B7F71" w:rsidRPr="008D1DEE">
        <w:rPr>
          <w:rFonts w:ascii="Times New Roman" w:hAnsi="Times New Roman" w:cs="Times New Roman"/>
          <w:sz w:val="24"/>
          <w:szCs w:val="24"/>
        </w:rPr>
        <w:t xml:space="preserve"> durante o mestrado.</w:t>
      </w:r>
    </w:p>
    <w:p w14:paraId="68583318" w14:textId="6B12341C" w:rsidR="00A1628C" w:rsidRPr="008D1DEE" w:rsidRDefault="005B7F71" w:rsidP="00193D62">
      <w:pPr>
        <w:spacing w:after="120" w:line="360" w:lineRule="auto"/>
        <w:jc w:val="both"/>
        <w:rPr>
          <w:rFonts w:ascii="Times New Roman" w:hAnsi="Times New Roman" w:cs="Times New Roman"/>
          <w:sz w:val="24"/>
          <w:szCs w:val="24"/>
        </w:rPr>
      </w:pPr>
      <w:r w:rsidRPr="008D1DEE">
        <w:rPr>
          <w:rFonts w:ascii="Times New Roman" w:hAnsi="Times New Roman" w:cs="Times New Roman"/>
          <w:sz w:val="24"/>
          <w:szCs w:val="24"/>
        </w:rPr>
        <w:t>Agradeço aos meus</w:t>
      </w:r>
      <w:r w:rsidR="00A1628C" w:rsidRPr="008D1DEE">
        <w:rPr>
          <w:rFonts w:ascii="Times New Roman" w:hAnsi="Times New Roman" w:cs="Times New Roman"/>
          <w:sz w:val="24"/>
          <w:szCs w:val="24"/>
        </w:rPr>
        <w:t xml:space="preserve"> amigos</w:t>
      </w:r>
      <w:r w:rsidRPr="008D1DEE">
        <w:rPr>
          <w:rFonts w:ascii="Times New Roman" w:hAnsi="Times New Roman" w:cs="Times New Roman"/>
          <w:sz w:val="24"/>
          <w:szCs w:val="24"/>
        </w:rPr>
        <w:t xml:space="preserve"> por terem</w:t>
      </w:r>
      <w:r w:rsidR="00A1628C" w:rsidRPr="008D1DEE">
        <w:rPr>
          <w:rFonts w:ascii="Times New Roman" w:hAnsi="Times New Roman" w:cs="Times New Roman"/>
          <w:sz w:val="24"/>
          <w:szCs w:val="24"/>
        </w:rPr>
        <w:t xml:space="preserve"> </w:t>
      </w:r>
      <w:r w:rsidRPr="008D1DEE">
        <w:rPr>
          <w:rFonts w:ascii="Times New Roman" w:hAnsi="Times New Roman" w:cs="Times New Roman"/>
          <w:sz w:val="24"/>
          <w:szCs w:val="24"/>
        </w:rPr>
        <w:t>me entretido durante essa</w:t>
      </w:r>
      <w:r w:rsidR="00A1628C" w:rsidRPr="008D1DEE">
        <w:rPr>
          <w:rFonts w:ascii="Times New Roman" w:hAnsi="Times New Roman" w:cs="Times New Roman"/>
          <w:sz w:val="24"/>
          <w:szCs w:val="24"/>
        </w:rPr>
        <w:t xml:space="preserve"> espinhosa caminhada do mestrado.</w:t>
      </w:r>
    </w:p>
    <w:p w14:paraId="68FEF594" w14:textId="77777777" w:rsidR="00193D62" w:rsidRPr="008D1DEE" w:rsidRDefault="00193D62" w:rsidP="00193D62">
      <w:pPr>
        <w:jc w:val="right"/>
        <w:rPr>
          <w:rFonts w:ascii="AR BERKLEY" w:hAnsi="AR BERKLEY" w:cs="Times New Roman"/>
          <w:b/>
          <w:sz w:val="26"/>
          <w:szCs w:val="26"/>
        </w:rPr>
      </w:pPr>
      <w:r w:rsidRPr="008D1DEE">
        <w:rPr>
          <w:rFonts w:ascii="AR BERKLEY" w:hAnsi="AR BERKLEY" w:cs="Times New Roman"/>
          <w:b/>
          <w:sz w:val="26"/>
          <w:szCs w:val="26"/>
        </w:rPr>
        <w:t>Muito obrigado!</w:t>
      </w:r>
    </w:p>
    <w:p w14:paraId="65F3C6EF" w14:textId="77777777" w:rsidR="00193D62" w:rsidRPr="008D1DEE" w:rsidRDefault="00193D62" w:rsidP="00420DFE">
      <w:pPr>
        <w:autoSpaceDE w:val="0"/>
        <w:autoSpaceDN w:val="0"/>
        <w:adjustRightInd w:val="0"/>
        <w:spacing w:after="120" w:line="480" w:lineRule="auto"/>
        <w:jc w:val="center"/>
        <w:rPr>
          <w:rFonts w:ascii="Times New Roman" w:hAnsi="Times New Roman" w:cs="Times New Roman"/>
          <w:b/>
          <w:i/>
          <w:sz w:val="28"/>
          <w:szCs w:val="28"/>
        </w:rPr>
      </w:pPr>
    </w:p>
    <w:p w14:paraId="5423A241" w14:textId="77777777" w:rsidR="00193D62" w:rsidRPr="008D1DEE" w:rsidRDefault="00193D62" w:rsidP="00420DFE">
      <w:pPr>
        <w:autoSpaceDE w:val="0"/>
        <w:autoSpaceDN w:val="0"/>
        <w:adjustRightInd w:val="0"/>
        <w:spacing w:after="120" w:line="480" w:lineRule="auto"/>
        <w:jc w:val="center"/>
        <w:rPr>
          <w:rFonts w:ascii="Times New Roman" w:hAnsi="Times New Roman" w:cs="Times New Roman"/>
          <w:b/>
          <w:i/>
          <w:sz w:val="28"/>
          <w:szCs w:val="28"/>
        </w:rPr>
      </w:pPr>
    </w:p>
    <w:p w14:paraId="761472DF" w14:textId="77777777" w:rsidR="00193D62" w:rsidRPr="008D1DEE" w:rsidRDefault="00193D62" w:rsidP="00420DFE">
      <w:pPr>
        <w:autoSpaceDE w:val="0"/>
        <w:autoSpaceDN w:val="0"/>
        <w:adjustRightInd w:val="0"/>
        <w:spacing w:after="120" w:line="480" w:lineRule="auto"/>
        <w:jc w:val="center"/>
        <w:rPr>
          <w:rFonts w:ascii="Times New Roman" w:hAnsi="Times New Roman" w:cs="Times New Roman"/>
          <w:b/>
          <w:i/>
          <w:sz w:val="28"/>
          <w:szCs w:val="28"/>
        </w:rPr>
      </w:pPr>
    </w:p>
    <w:p w14:paraId="0987DE5C" w14:textId="77777777" w:rsidR="00193D62" w:rsidRPr="008D1DEE" w:rsidRDefault="00193D62" w:rsidP="00420DFE">
      <w:pPr>
        <w:autoSpaceDE w:val="0"/>
        <w:autoSpaceDN w:val="0"/>
        <w:adjustRightInd w:val="0"/>
        <w:spacing w:after="120" w:line="480" w:lineRule="auto"/>
        <w:jc w:val="center"/>
        <w:rPr>
          <w:rFonts w:ascii="Times New Roman" w:hAnsi="Times New Roman" w:cs="Times New Roman"/>
          <w:b/>
          <w:i/>
          <w:sz w:val="28"/>
          <w:szCs w:val="28"/>
        </w:rPr>
      </w:pPr>
    </w:p>
    <w:p w14:paraId="3C6A20F3" w14:textId="77777777" w:rsidR="00193D62" w:rsidRPr="008D1DEE" w:rsidRDefault="00193D62" w:rsidP="00420DFE">
      <w:pPr>
        <w:autoSpaceDE w:val="0"/>
        <w:autoSpaceDN w:val="0"/>
        <w:adjustRightInd w:val="0"/>
        <w:spacing w:after="120" w:line="480" w:lineRule="auto"/>
        <w:jc w:val="center"/>
        <w:rPr>
          <w:rFonts w:ascii="Times New Roman" w:hAnsi="Times New Roman" w:cs="Times New Roman"/>
          <w:b/>
          <w:i/>
          <w:sz w:val="28"/>
          <w:szCs w:val="28"/>
        </w:rPr>
      </w:pPr>
    </w:p>
    <w:p w14:paraId="4E7EE697" w14:textId="77777777" w:rsidR="00193D62" w:rsidRPr="008D1DEE" w:rsidRDefault="00193D62" w:rsidP="00420DFE">
      <w:pPr>
        <w:autoSpaceDE w:val="0"/>
        <w:autoSpaceDN w:val="0"/>
        <w:adjustRightInd w:val="0"/>
        <w:spacing w:after="120" w:line="480" w:lineRule="auto"/>
        <w:jc w:val="center"/>
        <w:rPr>
          <w:rFonts w:ascii="Times New Roman" w:hAnsi="Times New Roman" w:cs="Times New Roman"/>
          <w:b/>
          <w:i/>
          <w:sz w:val="28"/>
          <w:szCs w:val="28"/>
        </w:rPr>
      </w:pPr>
    </w:p>
    <w:p w14:paraId="7561004D" w14:textId="77777777" w:rsidR="00193D62" w:rsidRPr="008D1DEE" w:rsidRDefault="00193D62" w:rsidP="00420DFE">
      <w:pPr>
        <w:autoSpaceDE w:val="0"/>
        <w:autoSpaceDN w:val="0"/>
        <w:adjustRightInd w:val="0"/>
        <w:spacing w:after="120" w:line="480" w:lineRule="auto"/>
        <w:jc w:val="center"/>
        <w:rPr>
          <w:rFonts w:ascii="Times New Roman" w:hAnsi="Times New Roman" w:cs="Times New Roman"/>
          <w:b/>
          <w:i/>
          <w:sz w:val="28"/>
          <w:szCs w:val="28"/>
        </w:rPr>
      </w:pPr>
    </w:p>
    <w:p w14:paraId="283B32C4" w14:textId="77777777" w:rsidR="00193D62" w:rsidRPr="008D1DEE" w:rsidRDefault="00193D62" w:rsidP="00BC41FF">
      <w:pPr>
        <w:autoSpaceDE w:val="0"/>
        <w:autoSpaceDN w:val="0"/>
        <w:adjustRightInd w:val="0"/>
        <w:spacing w:after="120" w:line="480" w:lineRule="auto"/>
        <w:rPr>
          <w:rFonts w:ascii="Times New Roman" w:hAnsi="Times New Roman" w:cs="Times New Roman"/>
          <w:b/>
          <w:i/>
          <w:sz w:val="28"/>
          <w:szCs w:val="28"/>
        </w:rPr>
      </w:pPr>
    </w:p>
    <w:p w14:paraId="3147E58D" w14:textId="77777777" w:rsidR="00A64A7E" w:rsidRPr="008D1DEE" w:rsidRDefault="00F7630B" w:rsidP="00420DFE">
      <w:pPr>
        <w:autoSpaceDE w:val="0"/>
        <w:autoSpaceDN w:val="0"/>
        <w:adjustRightInd w:val="0"/>
        <w:spacing w:after="120" w:line="480" w:lineRule="auto"/>
        <w:jc w:val="center"/>
        <w:rPr>
          <w:rFonts w:ascii="Times New Roman" w:hAnsi="Times New Roman" w:cs="Times New Roman"/>
          <w:b/>
          <w:i/>
          <w:sz w:val="28"/>
          <w:szCs w:val="28"/>
        </w:rPr>
      </w:pPr>
      <w:r w:rsidRPr="008D1DEE">
        <w:rPr>
          <w:rFonts w:ascii="Times New Roman" w:hAnsi="Times New Roman" w:cs="Times New Roman"/>
          <w:b/>
          <w:i/>
          <w:sz w:val="28"/>
          <w:szCs w:val="28"/>
        </w:rPr>
        <w:lastRenderedPageBreak/>
        <w:t>Texto de divulgação</w:t>
      </w:r>
    </w:p>
    <w:p w14:paraId="2E3E2B8A" w14:textId="5003E5B7" w:rsidR="00F7630B" w:rsidRPr="008D1DEE" w:rsidRDefault="00420DFE" w:rsidP="007128EA">
      <w:pPr>
        <w:spacing w:line="360" w:lineRule="auto"/>
        <w:jc w:val="center"/>
        <w:rPr>
          <w:rFonts w:ascii="Times New Roman" w:hAnsi="Times New Roman" w:cs="Times New Roman"/>
          <w:b/>
          <w:iCs/>
          <w:sz w:val="26"/>
          <w:szCs w:val="26"/>
        </w:rPr>
      </w:pPr>
      <w:r w:rsidRPr="008D1DEE">
        <w:rPr>
          <w:rFonts w:ascii="Times New Roman" w:hAnsi="Times New Roman" w:cs="Times New Roman"/>
          <w:b/>
          <w:iCs/>
          <w:sz w:val="26"/>
          <w:szCs w:val="26"/>
        </w:rPr>
        <w:t xml:space="preserve">COMO ANIMAIS QUE PODEM VARIAR </w:t>
      </w:r>
      <w:r w:rsidR="00B718DD" w:rsidRPr="008D1DEE">
        <w:rPr>
          <w:rFonts w:ascii="Times New Roman" w:hAnsi="Times New Roman" w:cs="Times New Roman"/>
          <w:b/>
          <w:iCs/>
          <w:sz w:val="26"/>
          <w:szCs w:val="26"/>
        </w:rPr>
        <w:t>SEU</w:t>
      </w:r>
      <w:r w:rsidR="00357C05" w:rsidRPr="008D1DEE">
        <w:rPr>
          <w:rFonts w:ascii="Times New Roman" w:hAnsi="Times New Roman" w:cs="Times New Roman"/>
          <w:b/>
          <w:iCs/>
          <w:sz w:val="26"/>
          <w:szCs w:val="26"/>
        </w:rPr>
        <w:t xml:space="preserve"> </w:t>
      </w:r>
      <w:r w:rsidR="00397354" w:rsidRPr="008D1DEE">
        <w:rPr>
          <w:rFonts w:ascii="Times New Roman" w:hAnsi="Times New Roman" w:cs="Times New Roman"/>
          <w:b/>
          <w:iCs/>
          <w:sz w:val="26"/>
          <w:szCs w:val="26"/>
        </w:rPr>
        <w:t>COMPORTAMENTO</w:t>
      </w:r>
      <w:r w:rsidRPr="008D1DEE">
        <w:rPr>
          <w:rFonts w:ascii="Times New Roman" w:hAnsi="Times New Roman" w:cs="Times New Roman"/>
          <w:b/>
          <w:iCs/>
          <w:sz w:val="26"/>
          <w:szCs w:val="26"/>
        </w:rPr>
        <w:t xml:space="preserve"> AFETA</w:t>
      </w:r>
      <w:r w:rsidR="009F44E8" w:rsidRPr="008D1DEE">
        <w:rPr>
          <w:rFonts w:ascii="Times New Roman" w:hAnsi="Times New Roman" w:cs="Times New Roman"/>
          <w:b/>
          <w:iCs/>
          <w:sz w:val="26"/>
          <w:szCs w:val="26"/>
        </w:rPr>
        <w:t>M</w:t>
      </w:r>
      <w:r w:rsidRPr="008D1DEE">
        <w:rPr>
          <w:rFonts w:ascii="Times New Roman" w:hAnsi="Times New Roman" w:cs="Times New Roman"/>
          <w:b/>
          <w:iCs/>
          <w:sz w:val="26"/>
          <w:szCs w:val="26"/>
        </w:rPr>
        <w:t xml:space="preserve"> A CAPACIDADE DE RECUPERAÇÃO</w:t>
      </w:r>
      <w:r w:rsidR="0006583A" w:rsidRPr="008D1DEE">
        <w:rPr>
          <w:rFonts w:ascii="Times New Roman" w:hAnsi="Times New Roman" w:cs="Times New Roman"/>
          <w:b/>
          <w:iCs/>
          <w:sz w:val="26"/>
          <w:szCs w:val="26"/>
        </w:rPr>
        <w:t xml:space="preserve"> </w:t>
      </w:r>
      <w:r w:rsidR="00BE155A">
        <w:rPr>
          <w:rFonts w:ascii="Times New Roman" w:hAnsi="Times New Roman" w:cs="Times New Roman"/>
          <w:b/>
          <w:iCs/>
          <w:sz w:val="26"/>
          <w:szCs w:val="26"/>
        </w:rPr>
        <w:t xml:space="preserve">DE UM AMBIENTE QUE SOFREU UM </w:t>
      </w:r>
      <w:r w:rsidRPr="008D1DEE">
        <w:rPr>
          <w:rFonts w:ascii="Times New Roman" w:hAnsi="Times New Roman" w:cs="Times New Roman"/>
          <w:b/>
          <w:iCs/>
          <w:sz w:val="26"/>
          <w:szCs w:val="26"/>
        </w:rPr>
        <w:t>IMPACTO HUMANO?</w:t>
      </w:r>
      <w:r w:rsidR="0006583A" w:rsidRPr="008D1DEE">
        <w:rPr>
          <w:rFonts w:ascii="Times New Roman" w:hAnsi="Times New Roman" w:cs="Times New Roman"/>
          <w:b/>
          <w:iCs/>
          <w:sz w:val="26"/>
          <w:szCs w:val="26"/>
        </w:rPr>
        <w:t xml:space="preserve"> </w:t>
      </w:r>
    </w:p>
    <w:p w14:paraId="22191464" w14:textId="77777777" w:rsidR="00F7630B" w:rsidRPr="008D1DEE" w:rsidRDefault="00C63944" w:rsidP="007128EA">
      <w:pPr>
        <w:autoSpaceDE w:val="0"/>
        <w:autoSpaceDN w:val="0"/>
        <w:adjustRightInd w:val="0"/>
        <w:spacing w:after="120" w:line="480" w:lineRule="auto"/>
        <w:jc w:val="right"/>
        <w:rPr>
          <w:rFonts w:ascii="Times New Roman" w:hAnsi="Times New Roman" w:cs="Times New Roman"/>
          <w:b/>
          <w:sz w:val="24"/>
          <w:szCs w:val="24"/>
        </w:rPr>
      </w:pPr>
      <w:r w:rsidRPr="008D1DEE">
        <w:rPr>
          <w:rFonts w:ascii="Times New Roman" w:hAnsi="Times New Roman" w:cs="Times New Roman"/>
          <w:b/>
          <w:sz w:val="24"/>
          <w:szCs w:val="24"/>
        </w:rPr>
        <w:t>EMERSON CAMPOS BARBOSA JÚNIOR</w:t>
      </w:r>
    </w:p>
    <w:p w14:paraId="49EA667E" w14:textId="639AEE04" w:rsidR="00A64A7E" w:rsidRPr="00D41B25" w:rsidRDefault="00AD100D" w:rsidP="00D41B25">
      <w:pPr>
        <w:spacing w:line="360" w:lineRule="auto"/>
        <w:jc w:val="both"/>
        <w:rPr>
          <w:rFonts w:ascii="Times New Roman" w:hAnsi="Times New Roman" w:cs="Times New Roman"/>
        </w:rPr>
      </w:pPr>
      <w:r w:rsidRPr="008D1DEE">
        <w:rPr>
          <w:rFonts w:ascii="Times New Roman" w:hAnsi="Times New Roman" w:cs="Times New Roman"/>
        </w:rPr>
        <w:t>O</w:t>
      </w:r>
      <w:r w:rsidR="001445AB" w:rsidRPr="008D1DEE">
        <w:rPr>
          <w:rFonts w:ascii="Times New Roman" w:hAnsi="Times New Roman" w:cs="Times New Roman"/>
        </w:rPr>
        <w:t>s</w:t>
      </w:r>
      <w:r w:rsidRPr="008D1DEE">
        <w:rPr>
          <w:rFonts w:ascii="Times New Roman" w:hAnsi="Times New Roman" w:cs="Times New Roman"/>
        </w:rPr>
        <w:t xml:space="preserve"> seres humanos tem destruído a natureza através do desmatamento, </w:t>
      </w:r>
      <w:r w:rsidR="005B580A" w:rsidRPr="008D1DEE">
        <w:rPr>
          <w:rFonts w:ascii="Times New Roman" w:hAnsi="Times New Roman" w:cs="Times New Roman"/>
        </w:rPr>
        <w:t xml:space="preserve">da </w:t>
      </w:r>
      <w:r w:rsidRPr="008D1DEE">
        <w:rPr>
          <w:rFonts w:ascii="Times New Roman" w:hAnsi="Times New Roman" w:cs="Times New Roman"/>
        </w:rPr>
        <w:t xml:space="preserve">poluição, </w:t>
      </w:r>
      <w:r w:rsidR="005B580A" w:rsidRPr="008D1DEE">
        <w:rPr>
          <w:rFonts w:ascii="Times New Roman" w:hAnsi="Times New Roman" w:cs="Times New Roman"/>
        </w:rPr>
        <w:t xml:space="preserve">das </w:t>
      </w:r>
      <w:r w:rsidRPr="008D1DEE">
        <w:rPr>
          <w:rFonts w:ascii="Times New Roman" w:hAnsi="Times New Roman" w:cs="Times New Roman"/>
        </w:rPr>
        <w:t xml:space="preserve">mudanças climáticas, </w:t>
      </w:r>
      <w:r w:rsidR="005B580A" w:rsidRPr="008D1DEE">
        <w:rPr>
          <w:rFonts w:ascii="Times New Roman" w:hAnsi="Times New Roman" w:cs="Times New Roman"/>
        </w:rPr>
        <w:t>introduzindo</w:t>
      </w:r>
      <w:r w:rsidRPr="008D1DEE">
        <w:rPr>
          <w:rFonts w:ascii="Times New Roman" w:hAnsi="Times New Roman" w:cs="Times New Roman"/>
        </w:rPr>
        <w:t xml:space="preserve"> espécies que são de outra região, entre outros. </w:t>
      </w:r>
      <w:r w:rsidR="005B580A" w:rsidRPr="008D1DEE">
        <w:rPr>
          <w:rFonts w:ascii="Times New Roman" w:hAnsi="Times New Roman" w:cs="Times New Roman"/>
        </w:rPr>
        <w:t xml:space="preserve">Ambientes </w:t>
      </w:r>
      <w:r w:rsidRPr="008D1DEE">
        <w:rPr>
          <w:rFonts w:ascii="Times New Roman" w:hAnsi="Times New Roman" w:cs="Times New Roman"/>
        </w:rPr>
        <w:t>como a Mata At</w:t>
      </w:r>
      <w:r w:rsidR="001445AB" w:rsidRPr="008D1DEE">
        <w:rPr>
          <w:rFonts w:ascii="Times New Roman" w:hAnsi="Times New Roman" w:cs="Times New Roman"/>
        </w:rPr>
        <w:t>l</w:t>
      </w:r>
      <w:r w:rsidRPr="008D1DEE">
        <w:rPr>
          <w:rFonts w:ascii="Times New Roman" w:hAnsi="Times New Roman" w:cs="Times New Roman"/>
        </w:rPr>
        <w:t>ântica, a Caatinga, o Cerrado, a Amazônia, a savana, as florestas temp</w:t>
      </w:r>
      <w:r w:rsidR="005B580A" w:rsidRPr="008D1DEE">
        <w:rPr>
          <w:rFonts w:ascii="Times New Roman" w:hAnsi="Times New Roman" w:cs="Times New Roman"/>
        </w:rPr>
        <w:t>eradas e até mesmo os desertos têm sido destruídos</w:t>
      </w:r>
      <w:r w:rsidR="00355FFA">
        <w:rPr>
          <w:rFonts w:ascii="Times New Roman" w:hAnsi="Times New Roman" w:cs="Times New Roman"/>
        </w:rPr>
        <w:t xml:space="preserve"> pelos seres humanos</w:t>
      </w:r>
      <w:r w:rsidR="005B580A" w:rsidRPr="008D1DEE">
        <w:rPr>
          <w:rFonts w:ascii="Times New Roman" w:hAnsi="Times New Roman" w:cs="Times New Roman"/>
        </w:rPr>
        <w:t>.</w:t>
      </w:r>
      <w:r w:rsidRPr="008D1DEE">
        <w:rPr>
          <w:rFonts w:ascii="Times New Roman" w:hAnsi="Times New Roman" w:cs="Times New Roman"/>
        </w:rPr>
        <w:t xml:space="preserve"> </w:t>
      </w:r>
      <w:r w:rsidR="002A33DC" w:rsidRPr="008D1DEE">
        <w:rPr>
          <w:rFonts w:ascii="Times New Roman" w:hAnsi="Times New Roman" w:cs="Times New Roman"/>
        </w:rPr>
        <w:t xml:space="preserve">Essas mudanças afetam negativamente os animais de </w:t>
      </w:r>
      <w:r w:rsidR="00355FFA">
        <w:rPr>
          <w:rFonts w:ascii="Times New Roman" w:hAnsi="Times New Roman" w:cs="Times New Roman"/>
        </w:rPr>
        <w:t>cada uma dessas regiões,</w:t>
      </w:r>
      <w:r w:rsidR="0056564E" w:rsidRPr="008D1DEE">
        <w:rPr>
          <w:rFonts w:ascii="Times New Roman" w:hAnsi="Times New Roman" w:cs="Times New Roman"/>
        </w:rPr>
        <w:t xml:space="preserve"> causand</w:t>
      </w:r>
      <w:r w:rsidR="005B580A" w:rsidRPr="008D1DEE">
        <w:rPr>
          <w:rFonts w:ascii="Times New Roman" w:hAnsi="Times New Roman" w:cs="Times New Roman"/>
        </w:rPr>
        <w:t>o</w:t>
      </w:r>
      <w:r w:rsidR="002A33DC" w:rsidRPr="008D1DEE">
        <w:rPr>
          <w:rFonts w:ascii="Times New Roman" w:hAnsi="Times New Roman" w:cs="Times New Roman"/>
        </w:rPr>
        <w:t xml:space="preserve"> </w:t>
      </w:r>
      <w:r w:rsidR="005B580A" w:rsidRPr="008D1DEE">
        <w:rPr>
          <w:rFonts w:ascii="Times New Roman" w:hAnsi="Times New Roman" w:cs="Times New Roman"/>
        </w:rPr>
        <w:t xml:space="preserve">sofrimento e </w:t>
      </w:r>
      <w:r w:rsidR="002A33DC" w:rsidRPr="008D1DEE">
        <w:rPr>
          <w:rFonts w:ascii="Times New Roman" w:hAnsi="Times New Roman" w:cs="Times New Roman"/>
        </w:rPr>
        <w:t>a extinção de muitas espécies</w:t>
      </w:r>
      <w:r w:rsidR="00420DFE" w:rsidRPr="008D1DEE">
        <w:rPr>
          <w:rFonts w:ascii="Times New Roman" w:hAnsi="Times New Roman" w:cs="Times New Roman"/>
        </w:rPr>
        <w:t>.</w:t>
      </w:r>
      <w:r w:rsidR="00596CC3">
        <w:rPr>
          <w:rFonts w:ascii="Times New Roman" w:hAnsi="Times New Roman" w:cs="Times New Roman"/>
        </w:rPr>
        <w:t xml:space="preserve"> O comportamento do animal, que é tudo que ele faz (correr, andar, cantar,</w:t>
      </w:r>
      <w:r w:rsidR="006B2694">
        <w:rPr>
          <w:rFonts w:ascii="Times New Roman" w:hAnsi="Times New Roman" w:cs="Times New Roman"/>
        </w:rPr>
        <w:t xml:space="preserve"> sinalizar, </w:t>
      </w:r>
      <w:r w:rsidR="00350F29">
        <w:rPr>
          <w:rFonts w:ascii="Times New Roman" w:hAnsi="Times New Roman" w:cs="Times New Roman"/>
        </w:rPr>
        <w:t>latir, uivar</w:t>
      </w:r>
      <w:r w:rsidR="006B2694">
        <w:rPr>
          <w:rFonts w:ascii="Times New Roman" w:hAnsi="Times New Roman" w:cs="Times New Roman"/>
        </w:rPr>
        <w:t>, etc.</w:t>
      </w:r>
      <w:r w:rsidR="00350F29">
        <w:rPr>
          <w:rFonts w:ascii="Times New Roman" w:hAnsi="Times New Roman" w:cs="Times New Roman"/>
        </w:rPr>
        <w:t>),</w:t>
      </w:r>
      <w:r w:rsidR="006B2694">
        <w:rPr>
          <w:rFonts w:ascii="Times New Roman" w:hAnsi="Times New Roman" w:cs="Times New Roman"/>
        </w:rPr>
        <w:t xml:space="preserve"> </w:t>
      </w:r>
      <w:r w:rsidR="00596CC3">
        <w:rPr>
          <w:rFonts w:ascii="Times New Roman" w:hAnsi="Times New Roman" w:cs="Times New Roman"/>
        </w:rPr>
        <w:t xml:space="preserve">poderá influenciar </w:t>
      </w:r>
      <w:r w:rsidR="00350F29">
        <w:rPr>
          <w:rFonts w:ascii="Times New Roman" w:hAnsi="Times New Roman" w:cs="Times New Roman"/>
        </w:rPr>
        <w:t xml:space="preserve">nestes ambientes </w:t>
      </w:r>
      <w:r w:rsidR="009C612F">
        <w:rPr>
          <w:rFonts w:ascii="Times New Roman" w:hAnsi="Times New Roman" w:cs="Times New Roman"/>
        </w:rPr>
        <w:t>impactados</w:t>
      </w:r>
      <w:r w:rsidR="00290C53">
        <w:rPr>
          <w:rFonts w:ascii="Times New Roman" w:hAnsi="Times New Roman" w:cs="Times New Roman"/>
        </w:rPr>
        <w:t xml:space="preserve">, pois a ação </w:t>
      </w:r>
      <w:r w:rsidR="009C612F">
        <w:rPr>
          <w:rFonts w:ascii="Times New Roman" w:hAnsi="Times New Roman" w:cs="Times New Roman"/>
        </w:rPr>
        <w:t xml:space="preserve">executada pelo </w:t>
      </w:r>
      <w:r w:rsidR="00290C53">
        <w:rPr>
          <w:rFonts w:ascii="Times New Roman" w:hAnsi="Times New Roman" w:cs="Times New Roman"/>
        </w:rPr>
        <w:t>animal definirá se ele irá morrer</w:t>
      </w:r>
      <w:r w:rsidR="009C612F">
        <w:rPr>
          <w:rFonts w:ascii="Times New Roman" w:hAnsi="Times New Roman" w:cs="Times New Roman"/>
        </w:rPr>
        <w:t>.</w:t>
      </w:r>
      <w:r w:rsidR="00290C53">
        <w:rPr>
          <w:rFonts w:ascii="Times New Roman" w:hAnsi="Times New Roman" w:cs="Times New Roman"/>
        </w:rPr>
        <w:t xml:space="preserve"> </w:t>
      </w:r>
      <w:proofErr w:type="gramStart"/>
      <w:r w:rsidR="009C612F">
        <w:rPr>
          <w:rFonts w:ascii="Times New Roman" w:hAnsi="Times New Roman" w:cs="Times New Roman"/>
        </w:rPr>
        <w:t>Se a maioria dos animais responderem mal e morrerem, após algum período de tempo o ambiente ficará desequilibrado e a diminuição do número de indivíduos gerará uma reação em cadeia que afetará todos os animais e pla</w:t>
      </w:r>
      <w:r w:rsidR="00463471">
        <w:rPr>
          <w:rFonts w:ascii="Times New Roman" w:hAnsi="Times New Roman" w:cs="Times New Roman"/>
        </w:rPr>
        <w:t xml:space="preserve">ntas de uma determinada região, </w:t>
      </w:r>
      <w:r w:rsidR="009C612F">
        <w:rPr>
          <w:rFonts w:ascii="Times New Roman" w:hAnsi="Times New Roman" w:cs="Times New Roman"/>
        </w:rPr>
        <w:t xml:space="preserve">consequentemente isso diminuirá a capacidade </w:t>
      </w:r>
      <w:r w:rsidR="00463471">
        <w:rPr>
          <w:rFonts w:ascii="Times New Roman" w:hAnsi="Times New Roman" w:cs="Times New Roman"/>
        </w:rPr>
        <w:t>do ambiente</w:t>
      </w:r>
      <w:r w:rsidR="009C612F">
        <w:rPr>
          <w:rFonts w:ascii="Times New Roman" w:hAnsi="Times New Roman" w:cs="Times New Roman"/>
        </w:rPr>
        <w:t xml:space="preserve"> se recuperar por ter sido muito modificado.</w:t>
      </w:r>
      <w:proofErr w:type="gramEnd"/>
      <w:r w:rsidR="00463471">
        <w:rPr>
          <w:rFonts w:ascii="Times New Roman" w:hAnsi="Times New Roman" w:cs="Times New Roman"/>
        </w:rPr>
        <w:t xml:space="preserve"> Essa ideia se baseia na teoria de sistemas complexos, que elucida como a natureza pode ser muito modificada ou recuperada a partir de pequenas mudanças nas espécies que compõe esse ambiente. Sabe-se que a </w:t>
      </w:r>
      <w:r w:rsidR="00463471" w:rsidRPr="008D1DEE">
        <w:rPr>
          <w:rFonts w:ascii="Times New Roman" w:hAnsi="Times New Roman" w:cs="Times New Roman"/>
        </w:rPr>
        <w:t>capacidade de variar o comportamento</w:t>
      </w:r>
      <w:r w:rsidR="00463471">
        <w:rPr>
          <w:rFonts w:ascii="Times New Roman" w:hAnsi="Times New Roman" w:cs="Times New Roman"/>
        </w:rPr>
        <w:t xml:space="preserve"> de diferentes formas, como fugindo mais rápido ou para mais longe </w:t>
      </w:r>
      <w:r w:rsidR="00463471" w:rsidRPr="008D1DEE">
        <w:rPr>
          <w:rFonts w:ascii="Times New Roman" w:hAnsi="Times New Roman" w:cs="Times New Roman"/>
        </w:rPr>
        <w:t>frente a estes impactos</w:t>
      </w:r>
      <w:r w:rsidR="00463471">
        <w:rPr>
          <w:rFonts w:ascii="Times New Roman" w:hAnsi="Times New Roman" w:cs="Times New Roman"/>
        </w:rPr>
        <w:t>,</w:t>
      </w:r>
      <w:r w:rsidR="00463471" w:rsidRPr="008D1DEE">
        <w:rPr>
          <w:rFonts w:ascii="Times New Roman" w:hAnsi="Times New Roman" w:cs="Times New Roman"/>
        </w:rPr>
        <w:t xml:space="preserve"> pode aumentar a sobrevivência indivíduos</w:t>
      </w:r>
      <w:r w:rsidR="00463471">
        <w:rPr>
          <w:rFonts w:ascii="Times New Roman" w:hAnsi="Times New Roman" w:cs="Times New Roman"/>
        </w:rPr>
        <w:t xml:space="preserve">, evitando assim a extinção das espécies. </w:t>
      </w:r>
      <w:r w:rsidR="009100D7">
        <w:rPr>
          <w:rFonts w:ascii="Times New Roman" w:hAnsi="Times New Roman" w:cs="Times New Roman"/>
        </w:rPr>
        <w:t>Porém, na ciência pouco se sabe como essa capacidade de variar</w:t>
      </w:r>
      <w:r w:rsidR="00BE155A">
        <w:rPr>
          <w:rFonts w:ascii="Times New Roman" w:hAnsi="Times New Roman" w:cs="Times New Roman"/>
        </w:rPr>
        <w:t xml:space="preserve"> </w:t>
      </w:r>
      <w:r w:rsidR="009100D7">
        <w:rPr>
          <w:rFonts w:ascii="Times New Roman" w:hAnsi="Times New Roman" w:cs="Times New Roman"/>
        </w:rPr>
        <w:t>o comportamento pode aumentar a recuperação desses ambientes que sof</w:t>
      </w:r>
      <w:r w:rsidR="00BE155A">
        <w:rPr>
          <w:rFonts w:ascii="Times New Roman" w:hAnsi="Times New Roman" w:cs="Times New Roman"/>
        </w:rPr>
        <w:t>reram mudanças. Dada à</w:t>
      </w:r>
      <w:r w:rsidR="009100D7">
        <w:rPr>
          <w:rFonts w:ascii="Times New Roman" w:hAnsi="Times New Roman" w:cs="Times New Roman"/>
        </w:rPr>
        <w:t xml:space="preserve"> importância de sabermos o que pode ou não afetar os ambientes futuros,</w:t>
      </w:r>
      <w:r w:rsidR="00596CC3">
        <w:rPr>
          <w:rFonts w:ascii="Times New Roman" w:hAnsi="Times New Roman" w:cs="Times New Roman"/>
        </w:rPr>
        <w:t xml:space="preserve"> entender como a capacidade de variar o comportamento </w:t>
      </w:r>
      <w:r w:rsidR="009100D7">
        <w:rPr>
          <w:rFonts w:ascii="Times New Roman" w:hAnsi="Times New Roman" w:cs="Times New Roman"/>
        </w:rPr>
        <w:t>influenciará a recuperação desses ambientes</w:t>
      </w:r>
      <w:r w:rsidR="00596CC3">
        <w:rPr>
          <w:rFonts w:ascii="Times New Roman" w:hAnsi="Times New Roman" w:cs="Times New Roman"/>
        </w:rPr>
        <w:t xml:space="preserve"> que sof</w:t>
      </w:r>
      <w:r w:rsidR="00BE155A">
        <w:rPr>
          <w:rFonts w:ascii="Times New Roman" w:hAnsi="Times New Roman" w:cs="Times New Roman"/>
        </w:rPr>
        <w:t>r</w:t>
      </w:r>
      <w:r w:rsidR="00596CC3">
        <w:rPr>
          <w:rFonts w:ascii="Times New Roman" w:hAnsi="Times New Roman" w:cs="Times New Roman"/>
        </w:rPr>
        <w:t>eram mudanças, auxil</w:t>
      </w:r>
      <w:r w:rsidR="00BE155A">
        <w:rPr>
          <w:rFonts w:ascii="Times New Roman" w:hAnsi="Times New Roman" w:cs="Times New Roman"/>
        </w:rPr>
        <w:t>i</w:t>
      </w:r>
      <w:r w:rsidR="00596CC3">
        <w:rPr>
          <w:rFonts w:ascii="Times New Roman" w:hAnsi="Times New Roman" w:cs="Times New Roman"/>
        </w:rPr>
        <w:t xml:space="preserve">ará a ciência a entender o destino das espécies </w:t>
      </w:r>
      <w:r w:rsidR="009100D7">
        <w:rPr>
          <w:rFonts w:ascii="Times New Roman" w:hAnsi="Times New Roman" w:cs="Times New Roman"/>
        </w:rPr>
        <w:t xml:space="preserve">e da natureza </w:t>
      </w:r>
      <w:r w:rsidR="00596CC3">
        <w:rPr>
          <w:rFonts w:ascii="Times New Roman" w:hAnsi="Times New Roman" w:cs="Times New Roman"/>
        </w:rPr>
        <w:t xml:space="preserve">no futuro. </w:t>
      </w:r>
      <w:proofErr w:type="gramStart"/>
      <w:r w:rsidR="00596CC3">
        <w:rPr>
          <w:rFonts w:ascii="Times New Roman" w:hAnsi="Times New Roman" w:cs="Times New Roman"/>
        </w:rPr>
        <w:t>Então</w:t>
      </w:r>
      <w:r w:rsidR="00A32F31">
        <w:rPr>
          <w:rFonts w:ascii="Times New Roman" w:hAnsi="Times New Roman" w:cs="Times New Roman"/>
        </w:rPr>
        <w:t>,</w:t>
      </w:r>
      <w:r w:rsidR="00350F29">
        <w:rPr>
          <w:rFonts w:ascii="Times New Roman" w:hAnsi="Times New Roman" w:cs="Times New Roman"/>
        </w:rPr>
        <w:t xml:space="preserve"> neste trabalho que realizamos</w:t>
      </w:r>
      <w:r w:rsidR="00596CC3">
        <w:rPr>
          <w:rFonts w:ascii="Times New Roman" w:hAnsi="Times New Roman" w:cs="Times New Roman"/>
        </w:rPr>
        <w:t xml:space="preserve">, procuramos entender como o animal que pode variar o comportamento </w:t>
      </w:r>
      <w:r w:rsidR="00350F29">
        <w:rPr>
          <w:rFonts w:ascii="Times New Roman" w:hAnsi="Times New Roman" w:cs="Times New Roman"/>
        </w:rPr>
        <w:t xml:space="preserve">para </w:t>
      </w:r>
      <w:r w:rsidR="00596CC3">
        <w:rPr>
          <w:rFonts w:ascii="Times New Roman" w:hAnsi="Times New Roman" w:cs="Times New Roman"/>
        </w:rPr>
        <w:t>fugir para mais lo</w:t>
      </w:r>
      <w:r w:rsidR="00350F29">
        <w:rPr>
          <w:rFonts w:ascii="Times New Roman" w:hAnsi="Times New Roman" w:cs="Times New Roman"/>
        </w:rPr>
        <w:t xml:space="preserve">nge de uma área desmatada por seres humanos </w:t>
      </w:r>
      <w:r w:rsidR="00EB0C6B">
        <w:rPr>
          <w:rFonts w:ascii="Times New Roman" w:hAnsi="Times New Roman" w:cs="Times New Roman"/>
        </w:rPr>
        <w:t xml:space="preserve">em um curto espaço de tempo, </w:t>
      </w:r>
      <w:r w:rsidR="00350F29">
        <w:rPr>
          <w:rFonts w:ascii="Times New Roman" w:hAnsi="Times New Roman" w:cs="Times New Roman"/>
        </w:rPr>
        <w:t>influenciará na</w:t>
      </w:r>
      <w:r w:rsidR="00735061">
        <w:rPr>
          <w:rFonts w:ascii="Times New Roman" w:hAnsi="Times New Roman" w:cs="Times New Roman"/>
        </w:rPr>
        <w:t xml:space="preserve"> </w:t>
      </w:r>
      <w:r w:rsidR="00350F29">
        <w:rPr>
          <w:rFonts w:ascii="Times New Roman" w:hAnsi="Times New Roman" w:cs="Times New Roman"/>
        </w:rPr>
        <w:t>sobrevivência das espécies</w:t>
      </w:r>
      <w:r w:rsidR="00EB0C6B">
        <w:rPr>
          <w:rFonts w:ascii="Times New Roman" w:hAnsi="Times New Roman" w:cs="Times New Roman"/>
        </w:rPr>
        <w:t xml:space="preserve"> e</w:t>
      </w:r>
      <w:r w:rsidR="00735061">
        <w:rPr>
          <w:rFonts w:ascii="Times New Roman" w:hAnsi="Times New Roman" w:cs="Times New Roman"/>
        </w:rPr>
        <w:t xml:space="preserve"> ajudará a</w:t>
      </w:r>
      <w:r w:rsidR="00EB0C6B">
        <w:rPr>
          <w:rFonts w:ascii="Times New Roman" w:hAnsi="Times New Roman" w:cs="Times New Roman"/>
        </w:rPr>
        <w:t xml:space="preserve"> </w:t>
      </w:r>
      <w:r w:rsidR="00735061">
        <w:rPr>
          <w:rFonts w:ascii="Times New Roman" w:hAnsi="Times New Roman" w:cs="Times New Roman"/>
        </w:rPr>
        <w:t>recuperação do ambiente para um estado igual ou próximo ao inicial.</w:t>
      </w:r>
      <w:proofErr w:type="gramEnd"/>
      <w:r w:rsidR="00350F29">
        <w:rPr>
          <w:rFonts w:ascii="Times New Roman" w:hAnsi="Times New Roman" w:cs="Times New Roman"/>
        </w:rPr>
        <w:t xml:space="preserve"> Também procuramos verificar como essa capacidade de fugir </w:t>
      </w:r>
      <w:r w:rsidR="00290C53">
        <w:rPr>
          <w:rFonts w:ascii="Times New Roman" w:hAnsi="Times New Roman" w:cs="Times New Roman"/>
        </w:rPr>
        <w:t xml:space="preserve">para mais longe afetará </w:t>
      </w:r>
      <w:r w:rsidR="00BE155A">
        <w:rPr>
          <w:rFonts w:ascii="Times New Roman" w:hAnsi="Times New Roman" w:cs="Times New Roman"/>
        </w:rPr>
        <w:t>no tipo de ambiente (A</w:t>
      </w:r>
      <w:r w:rsidR="00290C53">
        <w:rPr>
          <w:rFonts w:ascii="Times New Roman" w:hAnsi="Times New Roman" w:cs="Times New Roman"/>
        </w:rPr>
        <w:t xml:space="preserve">mazônia, deserto, cerrado) que será gerado após pequenos e grandes desmatamentos. </w:t>
      </w:r>
      <w:r w:rsidR="008B4CFA">
        <w:rPr>
          <w:rFonts w:ascii="Times New Roman" w:hAnsi="Times New Roman" w:cs="Times New Roman"/>
        </w:rPr>
        <w:t>Além disso, tivemos outros objetivos no trabalho</w:t>
      </w:r>
      <w:r w:rsidR="004958DB">
        <w:rPr>
          <w:rFonts w:ascii="Times New Roman" w:hAnsi="Times New Roman" w:cs="Times New Roman"/>
        </w:rPr>
        <w:t>, como: como a</w:t>
      </w:r>
      <w:r w:rsidR="008B4CFA">
        <w:rPr>
          <w:rFonts w:ascii="Times New Roman" w:hAnsi="Times New Roman" w:cs="Times New Roman"/>
        </w:rPr>
        <w:t xml:space="preserve"> capacidade de recuperação do </w:t>
      </w:r>
      <w:r w:rsidR="00241617">
        <w:rPr>
          <w:rFonts w:ascii="Times New Roman" w:hAnsi="Times New Roman" w:cs="Times New Roman"/>
        </w:rPr>
        <w:t xml:space="preserve">ambiente </w:t>
      </w:r>
      <w:r w:rsidR="008B4CFA">
        <w:rPr>
          <w:rFonts w:ascii="Times New Roman" w:hAnsi="Times New Roman" w:cs="Times New Roman"/>
        </w:rPr>
        <w:t>para voltar ao estado inicial é afe</w:t>
      </w:r>
      <w:r w:rsidR="00241617">
        <w:rPr>
          <w:rFonts w:ascii="Times New Roman" w:hAnsi="Times New Roman" w:cs="Times New Roman"/>
        </w:rPr>
        <w:t>tada</w:t>
      </w:r>
      <w:r w:rsidR="008B4CFA">
        <w:rPr>
          <w:rFonts w:ascii="Times New Roman" w:hAnsi="Times New Roman" w:cs="Times New Roman"/>
        </w:rPr>
        <w:t xml:space="preserve">: (a) por animais que gastam mais energia por poderem fugir para mais longe; (b) pelos graus </w:t>
      </w:r>
      <w:r w:rsidR="008B4CFA">
        <w:rPr>
          <w:rFonts w:ascii="Times New Roman" w:hAnsi="Times New Roman" w:cs="Times New Roman"/>
        </w:rPr>
        <w:lastRenderedPageBreak/>
        <w:t>diferentes no desmatamento (pequenos e grandes); (c) pela configuração da destruição do ambiente (árvores destruídas em apenas um local ou espalhadas por toda uma região); (d) pela posição do animal na teia alimentar; e (e) pelos animais que podem comer muitas espécies ou poucas espécies. Para alcançar todos esses objetivos, utilizamos métodos computacionais para criar uma representação simplificada, mas precisa</w:t>
      </w:r>
      <w:r w:rsidR="00BE155A">
        <w:rPr>
          <w:rFonts w:ascii="Times New Roman" w:hAnsi="Times New Roman" w:cs="Times New Roman"/>
        </w:rPr>
        <w:t xml:space="preserve"> </w:t>
      </w:r>
      <w:r w:rsidR="00B26D4E">
        <w:rPr>
          <w:rFonts w:ascii="Times New Roman" w:hAnsi="Times New Roman" w:cs="Times New Roman"/>
        </w:rPr>
        <w:t>da natureza</w:t>
      </w:r>
      <w:r w:rsidR="008B4CFA">
        <w:rPr>
          <w:rFonts w:ascii="Times New Roman" w:hAnsi="Times New Roman" w:cs="Times New Roman"/>
        </w:rPr>
        <w:t xml:space="preserve"> em nosso computador.</w:t>
      </w:r>
      <w:r w:rsidR="008568A8">
        <w:rPr>
          <w:rFonts w:ascii="Times New Roman" w:hAnsi="Times New Roman" w:cs="Times New Roman"/>
        </w:rPr>
        <w:t xml:space="preserve"> O ambiente que criamos tinha 10 </w:t>
      </w:r>
      <w:proofErr w:type="gramStart"/>
      <w:r w:rsidR="008568A8">
        <w:rPr>
          <w:rFonts w:ascii="Times New Roman" w:hAnsi="Times New Roman" w:cs="Times New Roman"/>
        </w:rPr>
        <w:t xml:space="preserve">espécies, sendo que tínhamos inicialmente 10000 plantas distribuídas entre 4 </w:t>
      </w:r>
      <w:r w:rsidR="008135E8">
        <w:rPr>
          <w:rFonts w:ascii="Times New Roman" w:hAnsi="Times New Roman" w:cs="Times New Roman"/>
        </w:rPr>
        <w:t xml:space="preserve">espécies </w:t>
      </w:r>
      <w:r w:rsidR="008568A8">
        <w:rPr>
          <w:rFonts w:ascii="Times New Roman" w:hAnsi="Times New Roman" w:cs="Times New Roman"/>
        </w:rPr>
        <w:t>e 900 animais distr</w:t>
      </w:r>
      <w:r w:rsidR="008135E8">
        <w:rPr>
          <w:rFonts w:ascii="Times New Roman" w:hAnsi="Times New Roman" w:cs="Times New Roman"/>
        </w:rPr>
        <w:t>ibuído</w:t>
      </w:r>
      <w:r w:rsidR="008568A8">
        <w:rPr>
          <w:rFonts w:ascii="Times New Roman" w:hAnsi="Times New Roman" w:cs="Times New Roman"/>
        </w:rPr>
        <w:t>s entre 3</w:t>
      </w:r>
      <w:r w:rsidR="008135E8">
        <w:rPr>
          <w:rFonts w:ascii="Times New Roman" w:hAnsi="Times New Roman" w:cs="Times New Roman"/>
        </w:rPr>
        <w:t xml:space="preserve"> espécies</w:t>
      </w:r>
      <w:r w:rsidR="008568A8">
        <w:rPr>
          <w:rFonts w:ascii="Times New Roman" w:hAnsi="Times New Roman" w:cs="Times New Roman"/>
        </w:rPr>
        <w:t xml:space="preserve"> de herbívoros e 3</w:t>
      </w:r>
      <w:r w:rsidR="008135E8">
        <w:rPr>
          <w:rFonts w:ascii="Times New Roman" w:hAnsi="Times New Roman" w:cs="Times New Roman"/>
        </w:rPr>
        <w:t xml:space="preserve"> espécies</w:t>
      </w:r>
      <w:proofErr w:type="gramEnd"/>
      <w:r w:rsidR="008135E8">
        <w:rPr>
          <w:rFonts w:ascii="Times New Roman" w:hAnsi="Times New Roman" w:cs="Times New Roman"/>
        </w:rPr>
        <w:t xml:space="preserve"> </w:t>
      </w:r>
      <w:r w:rsidR="008568A8">
        <w:rPr>
          <w:rFonts w:ascii="Times New Roman" w:hAnsi="Times New Roman" w:cs="Times New Roman"/>
        </w:rPr>
        <w:t>de carnívoros. Nosso mundo durava 1000 passos de tempo que representa</w:t>
      </w:r>
      <w:r w:rsidR="00F0460E">
        <w:rPr>
          <w:rFonts w:ascii="Times New Roman" w:hAnsi="Times New Roman" w:cs="Times New Roman"/>
        </w:rPr>
        <w:t>va</w:t>
      </w:r>
      <w:r w:rsidR="008568A8">
        <w:rPr>
          <w:rFonts w:ascii="Times New Roman" w:hAnsi="Times New Roman" w:cs="Times New Roman"/>
        </w:rPr>
        <w:t xml:space="preserve"> várias gerações </w:t>
      </w:r>
      <w:r w:rsidR="00F0460E">
        <w:rPr>
          <w:rFonts w:ascii="Times New Roman" w:hAnsi="Times New Roman" w:cs="Times New Roman"/>
        </w:rPr>
        <w:t xml:space="preserve">reprodutivas </w:t>
      </w:r>
      <w:r w:rsidR="008568A8">
        <w:rPr>
          <w:rFonts w:ascii="Times New Roman" w:hAnsi="Times New Roman" w:cs="Times New Roman"/>
        </w:rPr>
        <w:t xml:space="preserve">dos indivíduos. </w:t>
      </w:r>
      <w:r w:rsidR="003354A4">
        <w:rPr>
          <w:rFonts w:ascii="Times New Roman" w:hAnsi="Times New Roman" w:cs="Times New Roman"/>
        </w:rPr>
        <w:t xml:space="preserve">Os animais </w:t>
      </w:r>
      <w:r w:rsidR="008568A8">
        <w:rPr>
          <w:rFonts w:ascii="Times New Roman" w:hAnsi="Times New Roman" w:cs="Times New Roman"/>
        </w:rPr>
        <w:t>tinham energia, podiam se locomover, comiam, se reproduziam, competiam por alimento, entre outros. Criamos ambientes que o tamanho máximo do deslocamento do indivíduo em um pas</w:t>
      </w:r>
      <w:r w:rsidR="003354A4">
        <w:rPr>
          <w:rFonts w:ascii="Times New Roman" w:hAnsi="Times New Roman" w:cs="Times New Roman"/>
        </w:rPr>
        <w:t>so de tempo variava de uma pequena a uma grande distância</w:t>
      </w:r>
      <w:r w:rsidR="008568A8">
        <w:rPr>
          <w:rFonts w:ascii="Times New Roman" w:hAnsi="Times New Roman" w:cs="Times New Roman"/>
        </w:rPr>
        <w:t xml:space="preserve">. Colocamos em nosso </w:t>
      </w:r>
      <w:r w:rsidR="00617C84">
        <w:rPr>
          <w:rFonts w:ascii="Times New Roman" w:hAnsi="Times New Roman" w:cs="Times New Roman"/>
        </w:rPr>
        <w:t>ambiente, depois de um período de tempo,</w:t>
      </w:r>
      <w:r w:rsidR="008568A8">
        <w:rPr>
          <w:rFonts w:ascii="Times New Roman" w:hAnsi="Times New Roman" w:cs="Times New Roman"/>
        </w:rPr>
        <w:t xml:space="preserve"> um desmatamento causado por fazendeiros </w:t>
      </w:r>
      <w:r w:rsidR="00347ADB">
        <w:rPr>
          <w:rFonts w:ascii="Times New Roman" w:hAnsi="Times New Roman" w:cs="Times New Roman"/>
        </w:rPr>
        <w:t>que estavam instalando</w:t>
      </w:r>
      <w:r w:rsidR="004E1BE9">
        <w:rPr>
          <w:rFonts w:ascii="Times New Roman" w:hAnsi="Times New Roman" w:cs="Times New Roman"/>
        </w:rPr>
        <w:t xml:space="preserve"> suas fazendas. </w:t>
      </w:r>
      <w:r w:rsidR="008568A8">
        <w:rPr>
          <w:rFonts w:ascii="Times New Roman" w:hAnsi="Times New Roman" w:cs="Times New Roman"/>
        </w:rPr>
        <w:t xml:space="preserve">Verificamos a recuperação do </w:t>
      </w:r>
      <w:r w:rsidR="004E1BE9">
        <w:rPr>
          <w:rFonts w:ascii="Times New Roman" w:hAnsi="Times New Roman" w:cs="Times New Roman"/>
        </w:rPr>
        <w:t>ambiente</w:t>
      </w:r>
      <w:r w:rsidR="008568A8">
        <w:rPr>
          <w:rFonts w:ascii="Times New Roman" w:hAnsi="Times New Roman" w:cs="Times New Roman"/>
        </w:rPr>
        <w:t xml:space="preserve"> </w:t>
      </w:r>
      <w:r w:rsidR="004E1BE9">
        <w:rPr>
          <w:rFonts w:ascii="Times New Roman" w:hAnsi="Times New Roman" w:cs="Times New Roman"/>
        </w:rPr>
        <w:t>perturbado pelo desmatamento</w:t>
      </w:r>
      <w:r w:rsidR="008568A8">
        <w:rPr>
          <w:rFonts w:ascii="Times New Roman" w:hAnsi="Times New Roman" w:cs="Times New Roman"/>
        </w:rPr>
        <w:t xml:space="preserve"> através de um cálculo da diversidade</w:t>
      </w:r>
      <w:r w:rsidR="004E1BE9">
        <w:rPr>
          <w:rFonts w:ascii="Times New Roman" w:hAnsi="Times New Roman" w:cs="Times New Roman"/>
        </w:rPr>
        <w:t>. C</w:t>
      </w:r>
      <w:r w:rsidR="008568A8">
        <w:rPr>
          <w:rFonts w:ascii="Times New Roman" w:hAnsi="Times New Roman" w:cs="Times New Roman"/>
        </w:rPr>
        <w:t>omp</w:t>
      </w:r>
      <w:r w:rsidR="004E1BE9">
        <w:rPr>
          <w:rFonts w:ascii="Times New Roman" w:hAnsi="Times New Roman" w:cs="Times New Roman"/>
        </w:rPr>
        <w:t xml:space="preserve">aramos </w:t>
      </w:r>
      <w:r w:rsidR="008568A8">
        <w:rPr>
          <w:rFonts w:ascii="Times New Roman" w:hAnsi="Times New Roman" w:cs="Times New Roman"/>
        </w:rPr>
        <w:t xml:space="preserve">a diversidade antes </w:t>
      </w:r>
      <w:r w:rsidR="002757E4">
        <w:rPr>
          <w:rFonts w:ascii="Times New Roman" w:hAnsi="Times New Roman" w:cs="Times New Roman"/>
        </w:rPr>
        <w:t xml:space="preserve">e depois </w:t>
      </w:r>
      <w:r w:rsidR="008568A8">
        <w:rPr>
          <w:rFonts w:ascii="Times New Roman" w:hAnsi="Times New Roman" w:cs="Times New Roman"/>
        </w:rPr>
        <w:t xml:space="preserve">da fazenda destruir as plantas </w:t>
      </w:r>
      <w:r w:rsidR="002757E4">
        <w:rPr>
          <w:rFonts w:ascii="Times New Roman" w:hAnsi="Times New Roman" w:cs="Times New Roman"/>
        </w:rPr>
        <w:t xml:space="preserve">– observamos </w:t>
      </w:r>
      <w:r w:rsidR="008568A8">
        <w:rPr>
          <w:rFonts w:ascii="Times New Roman" w:hAnsi="Times New Roman" w:cs="Times New Roman"/>
        </w:rPr>
        <w:t xml:space="preserve">o quanto o ambiente mudou e se recuperou depois de um </w:t>
      </w:r>
      <w:r w:rsidR="002757E4">
        <w:rPr>
          <w:rFonts w:ascii="Times New Roman" w:hAnsi="Times New Roman" w:cs="Times New Roman"/>
        </w:rPr>
        <w:t xml:space="preserve">determinado </w:t>
      </w:r>
      <w:r w:rsidR="008568A8">
        <w:rPr>
          <w:rFonts w:ascii="Times New Roman" w:hAnsi="Times New Roman" w:cs="Times New Roman"/>
        </w:rPr>
        <w:t xml:space="preserve">período de tempo. </w:t>
      </w:r>
      <w:r w:rsidR="000C250C">
        <w:rPr>
          <w:rFonts w:ascii="Times New Roman" w:hAnsi="Times New Roman" w:cs="Times New Roman"/>
        </w:rPr>
        <w:t xml:space="preserve">Isso foi testado utilizando um teste estatístico para detectar se nosso resultado seria significativo ou </w:t>
      </w:r>
      <w:r w:rsidR="006274C6">
        <w:rPr>
          <w:rFonts w:ascii="Times New Roman" w:hAnsi="Times New Roman" w:cs="Times New Roman"/>
        </w:rPr>
        <w:t>obra</w:t>
      </w:r>
      <w:r w:rsidR="000C250C">
        <w:rPr>
          <w:rFonts w:ascii="Times New Roman" w:hAnsi="Times New Roman" w:cs="Times New Roman"/>
        </w:rPr>
        <w:t xml:space="preserve"> do acaso. Em nossos resultados, descobrimos que quanto</w:t>
      </w:r>
      <w:r w:rsidR="007C5545">
        <w:rPr>
          <w:rFonts w:ascii="Times New Roman" w:hAnsi="Times New Roman" w:cs="Times New Roman"/>
        </w:rPr>
        <w:t xml:space="preserve"> maior a capacidade de deslocamento do animal</w:t>
      </w:r>
      <w:r w:rsidR="000C250C">
        <w:rPr>
          <w:rFonts w:ascii="Times New Roman" w:hAnsi="Times New Roman" w:cs="Times New Roman"/>
        </w:rPr>
        <w:t xml:space="preserve"> para mais longe </w:t>
      </w:r>
      <w:r w:rsidR="007C5545">
        <w:rPr>
          <w:rFonts w:ascii="Times New Roman" w:hAnsi="Times New Roman" w:cs="Times New Roman"/>
        </w:rPr>
        <w:t>em resposta a um desmatamento</w:t>
      </w:r>
      <w:r w:rsidR="000C250C">
        <w:rPr>
          <w:rFonts w:ascii="Times New Roman" w:hAnsi="Times New Roman" w:cs="Times New Roman"/>
        </w:rPr>
        <w:t xml:space="preserve">, mais próximo do estado inicial e maior recuperação o ambiente </w:t>
      </w:r>
      <w:r w:rsidR="007C5545">
        <w:rPr>
          <w:rFonts w:ascii="Times New Roman" w:hAnsi="Times New Roman" w:cs="Times New Roman"/>
        </w:rPr>
        <w:t>tem</w:t>
      </w:r>
      <w:r w:rsidR="000C250C">
        <w:rPr>
          <w:rFonts w:ascii="Times New Roman" w:hAnsi="Times New Roman" w:cs="Times New Roman"/>
        </w:rPr>
        <w:t xml:space="preserve">. Também observamos que ambientes </w:t>
      </w:r>
      <w:r w:rsidR="000B7AAF">
        <w:rPr>
          <w:rFonts w:ascii="Times New Roman" w:hAnsi="Times New Roman" w:cs="Times New Roman"/>
        </w:rPr>
        <w:t>tem menor recuperação</w:t>
      </w:r>
      <w:r w:rsidR="000C250C">
        <w:rPr>
          <w:rFonts w:ascii="Times New Roman" w:hAnsi="Times New Roman" w:cs="Times New Roman"/>
        </w:rPr>
        <w:t xml:space="preserve"> quando os animais não podem</w:t>
      </w:r>
      <w:r w:rsidR="000B7AAF">
        <w:rPr>
          <w:rFonts w:ascii="Times New Roman" w:hAnsi="Times New Roman" w:cs="Times New Roman"/>
        </w:rPr>
        <w:t xml:space="preserve"> ir para longe ou não podem fugir do desmatamento</w:t>
      </w:r>
      <w:r w:rsidR="000C250C">
        <w:rPr>
          <w:rFonts w:ascii="Times New Roman" w:hAnsi="Times New Roman" w:cs="Times New Roman"/>
        </w:rPr>
        <w:t xml:space="preserve">. Encontramos que em contextos em que as fazendas destroem maior quantidade de árvores o ambiente se recupera menos. </w:t>
      </w:r>
      <w:r w:rsidR="006511E6">
        <w:rPr>
          <w:rFonts w:ascii="Times New Roman" w:hAnsi="Times New Roman" w:cs="Times New Roman"/>
        </w:rPr>
        <w:t>Destruição menos concent</w:t>
      </w:r>
      <w:r w:rsidR="00887C7E">
        <w:rPr>
          <w:rFonts w:ascii="Times New Roman" w:hAnsi="Times New Roman" w:cs="Times New Roman"/>
        </w:rPr>
        <w:t>radas (mais espalhadas) diminui</w:t>
      </w:r>
      <w:r w:rsidR="006511E6">
        <w:rPr>
          <w:rFonts w:ascii="Times New Roman" w:hAnsi="Times New Roman" w:cs="Times New Roman"/>
        </w:rPr>
        <w:t xml:space="preserve"> a capacidade de recuperação do</w:t>
      </w:r>
      <w:r w:rsidR="008C76EC">
        <w:rPr>
          <w:rFonts w:ascii="Times New Roman" w:hAnsi="Times New Roman" w:cs="Times New Roman"/>
        </w:rPr>
        <w:t xml:space="preserve"> ambiente</w:t>
      </w:r>
      <w:r w:rsidR="006511E6">
        <w:rPr>
          <w:rFonts w:ascii="Times New Roman" w:hAnsi="Times New Roman" w:cs="Times New Roman"/>
        </w:rPr>
        <w:t xml:space="preserve">, principalmente em pequenos desmatamentos. Descobrimos que </w:t>
      </w:r>
      <w:r w:rsidR="00D41B25">
        <w:rPr>
          <w:rFonts w:ascii="Times New Roman" w:hAnsi="Times New Roman" w:cs="Times New Roman"/>
        </w:rPr>
        <w:t xml:space="preserve">não existe diferença na capacidade de recuperação do </w:t>
      </w:r>
      <w:r w:rsidR="008C76EC">
        <w:rPr>
          <w:rFonts w:ascii="Times New Roman" w:hAnsi="Times New Roman" w:cs="Times New Roman"/>
        </w:rPr>
        <w:t>ambiente</w:t>
      </w:r>
      <w:r w:rsidR="00D41B25">
        <w:rPr>
          <w:rFonts w:ascii="Times New Roman" w:hAnsi="Times New Roman" w:cs="Times New Roman"/>
        </w:rPr>
        <w:t xml:space="preserve"> </w:t>
      </w:r>
      <w:r w:rsidR="0064282E">
        <w:rPr>
          <w:rFonts w:ascii="Times New Roman" w:hAnsi="Times New Roman" w:cs="Times New Roman"/>
        </w:rPr>
        <w:t>quando o animal gasta pouca ou muita</w:t>
      </w:r>
      <w:r w:rsidR="00D41B25">
        <w:rPr>
          <w:rFonts w:ascii="Times New Roman" w:hAnsi="Times New Roman" w:cs="Times New Roman"/>
        </w:rPr>
        <w:t xml:space="preserve"> </w:t>
      </w:r>
      <w:r w:rsidR="0064282E">
        <w:rPr>
          <w:rFonts w:ascii="Times New Roman" w:hAnsi="Times New Roman" w:cs="Times New Roman"/>
        </w:rPr>
        <w:t>quantidade</w:t>
      </w:r>
      <w:r w:rsidR="008C76EC">
        <w:rPr>
          <w:rFonts w:ascii="Times New Roman" w:hAnsi="Times New Roman" w:cs="Times New Roman"/>
        </w:rPr>
        <w:t xml:space="preserve"> de </w:t>
      </w:r>
      <w:r w:rsidR="00D41B25">
        <w:rPr>
          <w:rFonts w:ascii="Times New Roman" w:hAnsi="Times New Roman" w:cs="Times New Roman"/>
        </w:rPr>
        <w:t>energia</w:t>
      </w:r>
      <w:r w:rsidR="0064282E">
        <w:rPr>
          <w:rFonts w:ascii="Times New Roman" w:hAnsi="Times New Roman" w:cs="Times New Roman"/>
        </w:rPr>
        <w:t xml:space="preserve"> ao </w:t>
      </w:r>
      <w:r w:rsidR="00D41B25">
        <w:rPr>
          <w:rFonts w:ascii="Times New Roman" w:hAnsi="Times New Roman" w:cs="Times New Roman"/>
        </w:rPr>
        <w:t>se locomover.</w:t>
      </w:r>
      <w:r w:rsidR="006511E6">
        <w:rPr>
          <w:rFonts w:ascii="Times New Roman" w:hAnsi="Times New Roman" w:cs="Times New Roman"/>
        </w:rPr>
        <w:t xml:space="preserve"> </w:t>
      </w:r>
      <w:r w:rsidR="004D4198">
        <w:rPr>
          <w:rFonts w:ascii="Times New Roman" w:hAnsi="Times New Roman" w:cs="Times New Roman"/>
        </w:rPr>
        <w:t>Os animais que se recuperam mais no contexto de desmatamento são as presas e os animais que podem comer mais espécies diferentes.</w:t>
      </w:r>
      <w:r w:rsidR="00A1082C">
        <w:rPr>
          <w:rFonts w:ascii="Times New Roman" w:hAnsi="Times New Roman" w:cs="Times New Roman"/>
        </w:rPr>
        <w:t xml:space="preserve"> </w:t>
      </w:r>
      <w:r w:rsidR="00D41B25">
        <w:rPr>
          <w:rFonts w:ascii="Times New Roman" w:hAnsi="Times New Roman" w:cs="Times New Roman"/>
        </w:rPr>
        <w:t>Observamos</w:t>
      </w:r>
      <w:r w:rsidR="002A4D5B">
        <w:rPr>
          <w:rFonts w:ascii="Times New Roman" w:hAnsi="Times New Roman" w:cs="Times New Roman"/>
        </w:rPr>
        <w:t xml:space="preserve"> que</w:t>
      </w:r>
      <w:r w:rsidR="00D41B25">
        <w:rPr>
          <w:rFonts w:ascii="Times New Roman" w:hAnsi="Times New Roman" w:cs="Times New Roman"/>
        </w:rPr>
        <w:t xml:space="preserve"> em tod</w:t>
      </w:r>
      <w:r w:rsidR="002A4D5B">
        <w:rPr>
          <w:rFonts w:ascii="Times New Roman" w:hAnsi="Times New Roman" w:cs="Times New Roman"/>
        </w:rPr>
        <w:t xml:space="preserve">os os resultados </w:t>
      </w:r>
      <w:r w:rsidR="00D41B25">
        <w:rPr>
          <w:rFonts w:ascii="Times New Roman" w:hAnsi="Times New Roman" w:cs="Times New Roman"/>
        </w:rPr>
        <w:t>só havia um ambiente inicial</w:t>
      </w:r>
      <w:r w:rsidR="007C52EC">
        <w:rPr>
          <w:rFonts w:ascii="Times New Roman" w:hAnsi="Times New Roman" w:cs="Times New Roman"/>
        </w:rPr>
        <w:t xml:space="preserve"> (</w:t>
      </w:r>
      <w:proofErr w:type="spellStart"/>
      <w:r w:rsidR="007C52EC">
        <w:rPr>
          <w:rFonts w:ascii="Times New Roman" w:hAnsi="Times New Roman" w:cs="Times New Roman"/>
        </w:rPr>
        <w:t>pré</w:t>
      </w:r>
      <w:proofErr w:type="spellEnd"/>
      <w:r w:rsidR="007C52EC">
        <w:rPr>
          <w:rFonts w:ascii="Times New Roman" w:hAnsi="Times New Roman" w:cs="Times New Roman"/>
        </w:rPr>
        <w:t>-desmatamento)</w:t>
      </w:r>
      <w:r w:rsidR="00BE155A">
        <w:rPr>
          <w:rFonts w:ascii="Times New Roman" w:hAnsi="Times New Roman" w:cs="Times New Roman"/>
        </w:rPr>
        <w:t xml:space="preserve"> e</w:t>
      </w:r>
      <w:r w:rsidR="00D41B25">
        <w:rPr>
          <w:rFonts w:ascii="Times New Roman" w:hAnsi="Times New Roman" w:cs="Times New Roman"/>
        </w:rPr>
        <w:t xml:space="preserve"> outro </w:t>
      </w:r>
      <w:r w:rsidR="002A4D5B">
        <w:rPr>
          <w:rFonts w:ascii="Times New Roman" w:hAnsi="Times New Roman" w:cs="Times New Roman"/>
        </w:rPr>
        <w:t>final (diferente</w:t>
      </w:r>
      <w:r w:rsidR="00D41B25">
        <w:rPr>
          <w:rFonts w:ascii="Times New Roman" w:hAnsi="Times New Roman" w:cs="Times New Roman"/>
        </w:rPr>
        <w:t xml:space="preserve"> do inicial</w:t>
      </w:r>
      <w:r w:rsidR="007C52EC">
        <w:rPr>
          <w:rFonts w:ascii="Times New Roman" w:hAnsi="Times New Roman" w:cs="Times New Roman"/>
        </w:rPr>
        <w:t xml:space="preserve"> - pós-desmatamento</w:t>
      </w:r>
      <w:r w:rsidR="002A4D5B">
        <w:rPr>
          <w:rFonts w:ascii="Times New Roman" w:hAnsi="Times New Roman" w:cs="Times New Roman"/>
        </w:rPr>
        <w:t>)</w:t>
      </w:r>
      <w:r w:rsidR="007C52EC">
        <w:rPr>
          <w:rFonts w:ascii="Times New Roman" w:hAnsi="Times New Roman" w:cs="Times New Roman"/>
        </w:rPr>
        <w:t xml:space="preserve"> </w:t>
      </w:r>
      <w:r w:rsidR="00D41B25">
        <w:rPr>
          <w:rFonts w:ascii="Times New Roman" w:hAnsi="Times New Roman" w:cs="Times New Roman"/>
        </w:rPr>
        <w:t xml:space="preserve">– </w:t>
      </w:r>
      <w:r w:rsidR="007C52EC">
        <w:rPr>
          <w:rFonts w:ascii="Times New Roman" w:hAnsi="Times New Roman" w:cs="Times New Roman"/>
        </w:rPr>
        <w:t xml:space="preserve">alguns casos o </w:t>
      </w:r>
      <w:r w:rsidR="00D41B25">
        <w:rPr>
          <w:rFonts w:ascii="Times New Roman" w:hAnsi="Times New Roman" w:cs="Times New Roman"/>
        </w:rPr>
        <w:t xml:space="preserve">ambiente </w:t>
      </w:r>
      <w:r w:rsidR="007C52EC">
        <w:rPr>
          <w:rFonts w:ascii="Times New Roman" w:hAnsi="Times New Roman" w:cs="Times New Roman"/>
        </w:rPr>
        <w:t>final era muito parecido com o inicial</w:t>
      </w:r>
      <w:r w:rsidR="00D41B25">
        <w:rPr>
          <w:rFonts w:ascii="Times New Roman" w:hAnsi="Times New Roman" w:cs="Times New Roman"/>
        </w:rPr>
        <w:t xml:space="preserve">. </w:t>
      </w:r>
      <w:r w:rsidR="00240806">
        <w:rPr>
          <w:rFonts w:ascii="Times New Roman" w:hAnsi="Times New Roman" w:cs="Times New Roman"/>
        </w:rPr>
        <w:t>Com base em nossos</w:t>
      </w:r>
      <w:r w:rsidR="00D41B25">
        <w:rPr>
          <w:rFonts w:ascii="Times New Roman" w:hAnsi="Times New Roman" w:cs="Times New Roman"/>
        </w:rPr>
        <w:t xml:space="preserve"> resultados </w:t>
      </w:r>
      <w:r w:rsidR="00240806">
        <w:rPr>
          <w:rFonts w:ascii="Times New Roman" w:hAnsi="Times New Roman" w:cs="Times New Roman"/>
        </w:rPr>
        <w:t xml:space="preserve">poderemos entender mais sobre situações em que o ambiente pode se recuperar mais, sendo </w:t>
      </w:r>
      <w:r w:rsidR="00A1082C">
        <w:rPr>
          <w:rFonts w:ascii="Times New Roman" w:hAnsi="Times New Roman" w:cs="Times New Roman"/>
        </w:rPr>
        <w:t xml:space="preserve">estes </w:t>
      </w:r>
      <w:r w:rsidR="00240806">
        <w:rPr>
          <w:rFonts w:ascii="Times New Roman" w:hAnsi="Times New Roman" w:cs="Times New Roman"/>
        </w:rPr>
        <w:t>importante</w:t>
      </w:r>
      <w:r w:rsidR="00A1082C">
        <w:rPr>
          <w:rFonts w:ascii="Times New Roman" w:hAnsi="Times New Roman" w:cs="Times New Roman"/>
        </w:rPr>
        <w:t>s</w:t>
      </w:r>
      <w:r w:rsidR="00240806">
        <w:rPr>
          <w:rFonts w:ascii="Times New Roman" w:hAnsi="Times New Roman" w:cs="Times New Roman"/>
        </w:rPr>
        <w:t xml:space="preserve"> para fazer previsões sobre os ambientes no futuro.</w:t>
      </w:r>
      <w:proofErr w:type="gramStart"/>
      <w:r w:rsidR="00C63944" w:rsidRPr="008D1DEE">
        <w:rPr>
          <w:rFonts w:ascii="Times New Roman" w:hAnsi="Times New Roman" w:cs="Times New Roman"/>
          <w:b/>
          <w:sz w:val="24"/>
          <w:szCs w:val="24"/>
        </w:rPr>
        <w:br w:type="page"/>
      </w:r>
      <w:proofErr w:type="gramEnd"/>
    </w:p>
    <w:p w14:paraId="406AD42D" w14:textId="77777777" w:rsidR="00A64A7E" w:rsidRPr="008A6B41" w:rsidRDefault="00C63944">
      <w:pPr>
        <w:rPr>
          <w:rFonts w:ascii="Times New Roman" w:hAnsi="Times New Roman" w:cs="Times New Roman"/>
          <w:b/>
          <w:sz w:val="24"/>
          <w:szCs w:val="24"/>
        </w:rPr>
      </w:pPr>
      <w:r w:rsidRPr="008A6B41">
        <w:rPr>
          <w:rFonts w:ascii="Times New Roman" w:hAnsi="Times New Roman" w:cs="Times New Roman"/>
          <w:b/>
          <w:sz w:val="24"/>
          <w:szCs w:val="24"/>
        </w:rPr>
        <w:lastRenderedPageBreak/>
        <w:t>Resumo</w:t>
      </w:r>
    </w:p>
    <w:p w14:paraId="5D5AAB78" w14:textId="3E070E08" w:rsidR="00946C41" w:rsidRPr="00F07270" w:rsidRDefault="00D40F17" w:rsidP="00701CD4">
      <w:pPr>
        <w:spacing w:line="360" w:lineRule="auto"/>
        <w:jc w:val="both"/>
        <w:rPr>
          <w:rFonts w:ascii="Times New Roman" w:hAnsi="Times New Roman" w:cs="Times New Roman"/>
          <w:color w:val="FF0000"/>
        </w:rPr>
      </w:pPr>
      <w:r w:rsidRPr="00D40F17">
        <w:rPr>
          <w:rFonts w:ascii="Times New Roman" w:hAnsi="Times New Roman" w:cs="Times New Roman"/>
        </w:rPr>
        <w:t xml:space="preserve">Ser plástico, frente </w:t>
      </w:r>
      <w:r w:rsidR="00A917A4">
        <w:rPr>
          <w:rFonts w:ascii="Times New Roman" w:hAnsi="Times New Roman" w:cs="Times New Roman"/>
        </w:rPr>
        <w:t>à</w:t>
      </w:r>
      <w:r w:rsidR="00F44C51" w:rsidRPr="00D40F17">
        <w:rPr>
          <w:rFonts w:ascii="Times New Roman" w:hAnsi="Times New Roman" w:cs="Times New Roman"/>
        </w:rPr>
        <w:t xml:space="preserve">s mudanças ambientais causadas por seres humanos </w:t>
      </w:r>
      <w:r w:rsidRPr="00D40F17">
        <w:rPr>
          <w:rFonts w:ascii="Times New Roman" w:hAnsi="Times New Roman" w:cs="Times New Roman"/>
        </w:rPr>
        <w:t>que tem</w:t>
      </w:r>
      <w:r w:rsidR="00F44C51" w:rsidRPr="00D40F17">
        <w:rPr>
          <w:rFonts w:ascii="Times New Roman" w:hAnsi="Times New Roman" w:cs="Times New Roman"/>
        </w:rPr>
        <w:t xml:space="preserve"> afetad</w:t>
      </w:r>
      <w:r w:rsidR="0030005C" w:rsidRPr="00D40F17">
        <w:rPr>
          <w:rFonts w:ascii="Times New Roman" w:hAnsi="Times New Roman" w:cs="Times New Roman"/>
        </w:rPr>
        <w:t>o negat</w:t>
      </w:r>
      <w:r w:rsidR="006C1618" w:rsidRPr="00D40F17">
        <w:rPr>
          <w:rFonts w:ascii="Times New Roman" w:hAnsi="Times New Roman" w:cs="Times New Roman"/>
        </w:rPr>
        <w:t>ivamente as comunidades</w:t>
      </w:r>
      <w:r w:rsidRPr="00D40F17">
        <w:rPr>
          <w:rFonts w:ascii="Times New Roman" w:hAnsi="Times New Roman" w:cs="Times New Roman"/>
        </w:rPr>
        <w:t>,</w:t>
      </w:r>
      <w:r w:rsidR="00F44C51" w:rsidRPr="00D40F17">
        <w:rPr>
          <w:rFonts w:ascii="Times New Roman" w:hAnsi="Times New Roman" w:cs="Times New Roman"/>
        </w:rPr>
        <w:t xml:space="preserve"> pode aumentar o </w:t>
      </w:r>
      <w:r w:rsidR="00357C05" w:rsidRPr="00D40F17">
        <w:rPr>
          <w:rFonts w:ascii="Times New Roman" w:hAnsi="Times New Roman" w:cs="Times New Roman"/>
          <w:i/>
        </w:rPr>
        <w:t xml:space="preserve">fitness </w:t>
      </w:r>
      <w:r w:rsidR="00AC0A01" w:rsidRPr="00D40F17">
        <w:rPr>
          <w:rFonts w:ascii="Times New Roman" w:hAnsi="Times New Roman" w:cs="Times New Roman"/>
        </w:rPr>
        <w:t>médio</w:t>
      </w:r>
      <w:r w:rsidR="009D36C9" w:rsidRPr="00D40F17">
        <w:rPr>
          <w:rFonts w:ascii="Times New Roman" w:hAnsi="Times New Roman" w:cs="Times New Roman"/>
        </w:rPr>
        <w:t xml:space="preserve"> dos indivíduos da população</w:t>
      </w:r>
      <w:r w:rsidRPr="00D40F17">
        <w:rPr>
          <w:rFonts w:ascii="Times New Roman" w:hAnsi="Times New Roman" w:cs="Times New Roman"/>
        </w:rPr>
        <w:t xml:space="preserve"> e alterar a capacidade de resiliência do sistema.</w:t>
      </w:r>
      <w:r w:rsidR="000E7BA7" w:rsidRPr="00D40F17">
        <w:rPr>
          <w:rFonts w:ascii="Times New Roman" w:hAnsi="Times New Roman" w:cs="Times New Roman"/>
        </w:rPr>
        <w:t xml:space="preserve"> </w:t>
      </w:r>
      <w:r w:rsidRPr="00D40F17">
        <w:rPr>
          <w:rFonts w:ascii="Times New Roman" w:hAnsi="Times New Roman" w:cs="Times New Roman"/>
        </w:rPr>
        <w:t>Entender o efeito dessa plasticidade</w:t>
      </w:r>
      <w:r w:rsidR="00F44C51" w:rsidRPr="00D40F17">
        <w:rPr>
          <w:rFonts w:ascii="Times New Roman" w:hAnsi="Times New Roman" w:cs="Times New Roman"/>
        </w:rPr>
        <w:t xml:space="preserve"> n</w:t>
      </w:r>
      <w:r w:rsidR="000E7BA7" w:rsidRPr="00D40F17">
        <w:rPr>
          <w:rFonts w:ascii="Times New Roman" w:hAnsi="Times New Roman" w:cs="Times New Roman"/>
        </w:rPr>
        <w:t>a resiliência é importante para</w:t>
      </w:r>
      <w:r w:rsidR="00F44C51" w:rsidRPr="00D40F17">
        <w:rPr>
          <w:rFonts w:ascii="Times New Roman" w:hAnsi="Times New Roman" w:cs="Times New Roman"/>
        </w:rPr>
        <w:t xml:space="preserve"> previsões sobre paisagens </w:t>
      </w:r>
      <w:r w:rsidRPr="00D40F17">
        <w:rPr>
          <w:rFonts w:ascii="Times New Roman" w:hAnsi="Times New Roman" w:cs="Times New Roman"/>
        </w:rPr>
        <w:t>futuras</w:t>
      </w:r>
      <w:r w:rsidR="00F44C51" w:rsidRPr="00D40F17">
        <w:rPr>
          <w:rFonts w:ascii="Times New Roman" w:hAnsi="Times New Roman" w:cs="Times New Roman"/>
        </w:rPr>
        <w:t xml:space="preserve">. </w:t>
      </w:r>
      <w:r w:rsidR="00F44C51" w:rsidRPr="006C1618">
        <w:rPr>
          <w:rFonts w:ascii="Times New Roman" w:hAnsi="Times New Roman" w:cs="Times New Roman"/>
        </w:rPr>
        <w:t>Neste trabalho</w:t>
      </w:r>
      <w:r w:rsidR="000E7BA7" w:rsidRPr="006C1618">
        <w:rPr>
          <w:rFonts w:ascii="Times New Roman" w:hAnsi="Times New Roman" w:cs="Times New Roman"/>
        </w:rPr>
        <w:t>,</w:t>
      </w:r>
      <w:r w:rsidR="00F44C51" w:rsidRPr="006C1618">
        <w:rPr>
          <w:rFonts w:ascii="Times New Roman" w:hAnsi="Times New Roman" w:cs="Times New Roman"/>
        </w:rPr>
        <w:t xml:space="preserve"> verificamos: (a) o efeito da plasticidade </w:t>
      </w:r>
      <w:r w:rsidR="006C1618">
        <w:rPr>
          <w:rFonts w:ascii="Times New Roman" w:hAnsi="Times New Roman" w:cs="Times New Roman"/>
        </w:rPr>
        <w:t>no comportamento de dispersão</w:t>
      </w:r>
      <w:r w:rsidR="00F44C51" w:rsidRPr="006C1618">
        <w:rPr>
          <w:rFonts w:ascii="Times New Roman" w:hAnsi="Times New Roman" w:cs="Times New Roman"/>
        </w:rPr>
        <w:t xml:space="preserve"> na resiliência da comunidade em contexto de distúrbio (fragmentação através da perda de habitat) causado por seres humanos; e (b) o efeito </w:t>
      </w:r>
      <w:r w:rsidR="006C1618">
        <w:rPr>
          <w:rFonts w:ascii="Times New Roman" w:hAnsi="Times New Roman" w:cs="Times New Roman"/>
        </w:rPr>
        <w:t>desta plasticidade</w:t>
      </w:r>
      <w:r w:rsidR="00F44C51" w:rsidRPr="006C1618">
        <w:rPr>
          <w:rFonts w:ascii="Times New Roman" w:hAnsi="Times New Roman" w:cs="Times New Roman"/>
        </w:rPr>
        <w:t xml:space="preserve"> no número de estados ecológicos após distúrbios de diferentes intensidades.</w:t>
      </w:r>
      <w:r w:rsidR="00946C41" w:rsidRPr="00F07270">
        <w:rPr>
          <w:rFonts w:ascii="Times New Roman" w:hAnsi="Times New Roman" w:cs="Times New Roman"/>
          <w:color w:val="FF0000"/>
        </w:rPr>
        <w:t xml:space="preserve"> </w:t>
      </w:r>
      <w:r w:rsidR="001D3B2B" w:rsidRPr="002E0B3F">
        <w:rPr>
          <w:rFonts w:ascii="Times New Roman" w:hAnsi="Times New Roman" w:cs="Times New Roman"/>
        </w:rPr>
        <w:t xml:space="preserve">Além disso, </w:t>
      </w:r>
      <w:r w:rsidR="00F471FF" w:rsidRPr="002E0B3F">
        <w:rPr>
          <w:rFonts w:ascii="Times New Roman" w:hAnsi="Times New Roman" w:cs="Times New Roman"/>
        </w:rPr>
        <w:t>verificamos</w:t>
      </w:r>
      <w:r w:rsidR="008E1720" w:rsidRPr="002E0B3F">
        <w:rPr>
          <w:rFonts w:ascii="Times New Roman" w:hAnsi="Times New Roman" w:cs="Times New Roman"/>
        </w:rPr>
        <w:t xml:space="preserve"> diferenças na</w:t>
      </w:r>
      <w:r w:rsidR="00F471FF" w:rsidRPr="002E0B3F">
        <w:rPr>
          <w:rFonts w:ascii="Times New Roman" w:hAnsi="Times New Roman" w:cs="Times New Roman"/>
        </w:rPr>
        <w:t xml:space="preserve"> resiliência </w:t>
      </w:r>
      <w:r w:rsidR="008E1720" w:rsidRPr="002E0B3F">
        <w:rPr>
          <w:rFonts w:ascii="Times New Roman" w:hAnsi="Times New Roman" w:cs="Times New Roman"/>
        </w:rPr>
        <w:t>entre</w:t>
      </w:r>
      <w:r w:rsidR="001D3B2B" w:rsidRPr="002E0B3F">
        <w:rPr>
          <w:rFonts w:ascii="Times New Roman" w:hAnsi="Times New Roman" w:cs="Times New Roman"/>
        </w:rPr>
        <w:t xml:space="preserve">: </w:t>
      </w:r>
      <w:r w:rsidR="008E1720" w:rsidRPr="002E0B3F">
        <w:rPr>
          <w:rFonts w:ascii="Times New Roman" w:hAnsi="Times New Roman" w:cs="Times New Roman"/>
        </w:rPr>
        <w:t xml:space="preserve">o </w:t>
      </w:r>
      <w:r w:rsidR="001D3B2B" w:rsidRPr="002E0B3F">
        <w:rPr>
          <w:rFonts w:ascii="Times New Roman" w:hAnsi="Times New Roman" w:cs="Times New Roman"/>
        </w:rPr>
        <w:t>custo da plasticidade</w:t>
      </w:r>
      <w:r w:rsidR="002E0B3F" w:rsidRPr="002E0B3F">
        <w:rPr>
          <w:rFonts w:ascii="Times New Roman" w:hAnsi="Times New Roman" w:cs="Times New Roman"/>
        </w:rPr>
        <w:t>,</w:t>
      </w:r>
      <w:r w:rsidR="008E1720" w:rsidRPr="002E0B3F">
        <w:rPr>
          <w:rFonts w:ascii="Times New Roman" w:hAnsi="Times New Roman" w:cs="Times New Roman"/>
        </w:rPr>
        <w:t xml:space="preserve"> </w:t>
      </w:r>
      <w:r w:rsidR="00946C41" w:rsidRPr="002E0B3F">
        <w:rPr>
          <w:rFonts w:ascii="Times New Roman" w:hAnsi="Times New Roman" w:cs="Times New Roman"/>
        </w:rPr>
        <w:t>o</w:t>
      </w:r>
      <w:r w:rsidR="001D3B2B" w:rsidRPr="002E0B3F">
        <w:rPr>
          <w:rFonts w:ascii="Times New Roman" w:hAnsi="Times New Roman" w:cs="Times New Roman"/>
        </w:rPr>
        <w:t xml:space="preserve"> grau e </w:t>
      </w:r>
      <w:r w:rsidR="00946C41" w:rsidRPr="002E0B3F">
        <w:rPr>
          <w:rFonts w:ascii="Times New Roman" w:hAnsi="Times New Roman" w:cs="Times New Roman"/>
        </w:rPr>
        <w:t xml:space="preserve">a </w:t>
      </w:r>
      <w:proofErr w:type="spellStart"/>
      <w:r w:rsidR="001D3B2B" w:rsidRPr="002E0B3F">
        <w:rPr>
          <w:rFonts w:ascii="Times New Roman" w:hAnsi="Times New Roman" w:cs="Times New Roman"/>
        </w:rPr>
        <w:t>fractalidade</w:t>
      </w:r>
      <w:proofErr w:type="spellEnd"/>
      <w:r w:rsidR="00946C41" w:rsidRPr="002E0B3F">
        <w:rPr>
          <w:rFonts w:ascii="Times New Roman" w:hAnsi="Times New Roman" w:cs="Times New Roman"/>
        </w:rPr>
        <w:t xml:space="preserve"> (fazendas</w:t>
      </w:r>
      <w:r w:rsidR="002E0B3F" w:rsidRPr="002E0B3F">
        <w:rPr>
          <w:rFonts w:ascii="Times New Roman" w:hAnsi="Times New Roman" w:cs="Times New Roman"/>
        </w:rPr>
        <w:t xml:space="preserve"> espalhadas e aglomeradas</w:t>
      </w:r>
      <w:r w:rsidR="00946C41" w:rsidRPr="002E0B3F">
        <w:rPr>
          <w:rFonts w:ascii="Times New Roman" w:hAnsi="Times New Roman" w:cs="Times New Roman"/>
        </w:rPr>
        <w:t>)</w:t>
      </w:r>
      <w:r w:rsidR="001D3B2B" w:rsidRPr="002E0B3F">
        <w:rPr>
          <w:rFonts w:ascii="Times New Roman" w:hAnsi="Times New Roman" w:cs="Times New Roman"/>
        </w:rPr>
        <w:t xml:space="preserve"> do distúrbio</w:t>
      </w:r>
      <w:r w:rsidR="006C1618" w:rsidRPr="002E0B3F">
        <w:rPr>
          <w:rFonts w:ascii="Times New Roman" w:hAnsi="Times New Roman" w:cs="Times New Roman"/>
        </w:rPr>
        <w:t>, o nível trófico e a especialização alimentar</w:t>
      </w:r>
      <w:r w:rsidR="001D3B2B" w:rsidRPr="002E0B3F">
        <w:rPr>
          <w:rFonts w:ascii="Times New Roman" w:hAnsi="Times New Roman" w:cs="Times New Roman"/>
        </w:rPr>
        <w:t>.</w:t>
      </w:r>
      <w:r w:rsidR="00A22EC5">
        <w:rPr>
          <w:rFonts w:ascii="Times New Roman" w:hAnsi="Times New Roman" w:cs="Times New Roman"/>
        </w:rPr>
        <w:t xml:space="preserve"> </w:t>
      </w:r>
      <w:r w:rsidR="00946C41" w:rsidRPr="00384C11">
        <w:rPr>
          <w:rFonts w:ascii="Times New Roman" w:hAnsi="Times New Roman" w:cs="Times New Roman"/>
        </w:rPr>
        <w:t>Para isso, u</w:t>
      </w:r>
      <w:r w:rsidR="00F44C51" w:rsidRPr="00384C11">
        <w:rPr>
          <w:rFonts w:ascii="Times New Roman" w:hAnsi="Times New Roman" w:cs="Times New Roman"/>
        </w:rPr>
        <w:t xml:space="preserve">tilizamo-nos </w:t>
      </w:r>
      <w:r w:rsidR="00C63944" w:rsidRPr="00384C11">
        <w:rPr>
          <w:rFonts w:ascii="Times New Roman" w:hAnsi="Times New Roman" w:cs="Times New Roman"/>
        </w:rPr>
        <w:t xml:space="preserve">de modelagem </w:t>
      </w:r>
      <w:r w:rsidR="00F44C51" w:rsidRPr="00384C11">
        <w:rPr>
          <w:rFonts w:ascii="Times New Roman" w:hAnsi="Times New Roman" w:cs="Times New Roman"/>
        </w:rPr>
        <w:t xml:space="preserve">baseada em indivíduos </w:t>
      </w:r>
      <w:r w:rsidR="00384C11" w:rsidRPr="00384C11">
        <w:rPr>
          <w:rFonts w:ascii="Times New Roman" w:hAnsi="Times New Roman" w:cs="Times New Roman"/>
        </w:rPr>
        <w:t>e</w:t>
      </w:r>
      <w:r w:rsidR="00C63944" w:rsidRPr="00384C11">
        <w:rPr>
          <w:rFonts w:ascii="Times New Roman" w:hAnsi="Times New Roman" w:cs="Times New Roman"/>
        </w:rPr>
        <w:t xml:space="preserve"> </w:t>
      </w:r>
      <w:r w:rsidR="00384C11" w:rsidRPr="00384C11">
        <w:rPr>
          <w:rFonts w:ascii="Times New Roman" w:hAnsi="Times New Roman" w:cs="Times New Roman"/>
        </w:rPr>
        <w:t>e</w:t>
      </w:r>
      <w:r w:rsidR="00F44C51" w:rsidRPr="00384C11">
        <w:rPr>
          <w:rFonts w:ascii="Times New Roman" w:hAnsi="Times New Roman" w:cs="Times New Roman"/>
        </w:rPr>
        <w:t>laboramos um modelo com 10 espécies e 3 níveis tróficos.</w:t>
      </w:r>
      <w:r w:rsidR="00701CD4" w:rsidRPr="00384C11">
        <w:rPr>
          <w:rFonts w:ascii="Times New Roman" w:hAnsi="Times New Roman" w:cs="Times New Roman"/>
        </w:rPr>
        <w:t xml:space="preserve"> </w:t>
      </w:r>
      <w:r w:rsidR="00701CD4" w:rsidRPr="00A22EC5">
        <w:rPr>
          <w:rFonts w:ascii="Times New Roman" w:hAnsi="Times New Roman" w:cs="Times New Roman"/>
        </w:rPr>
        <w:t xml:space="preserve">Os animais tiveram plasticidade </w:t>
      </w:r>
      <w:proofErr w:type="spellStart"/>
      <w:r w:rsidR="00701CD4" w:rsidRPr="00A22EC5">
        <w:rPr>
          <w:rFonts w:ascii="Times New Roman" w:hAnsi="Times New Roman" w:cs="Times New Roman"/>
        </w:rPr>
        <w:t>ativacional</w:t>
      </w:r>
      <w:proofErr w:type="spellEnd"/>
      <w:r w:rsidR="00701CD4" w:rsidRPr="00A22EC5">
        <w:rPr>
          <w:rFonts w:ascii="Times New Roman" w:hAnsi="Times New Roman" w:cs="Times New Roman"/>
        </w:rPr>
        <w:t xml:space="preserve"> na dispersão</w:t>
      </w:r>
      <w:r w:rsidR="00946C41" w:rsidRPr="00A22EC5">
        <w:rPr>
          <w:rFonts w:ascii="Times New Roman" w:hAnsi="Times New Roman" w:cs="Times New Roman"/>
        </w:rPr>
        <w:t xml:space="preserve"> </w:t>
      </w:r>
      <w:r w:rsidR="00701CD4" w:rsidRPr="00A22EC5">
        <w:rPr>
          <w:rFonts w:ascii="Times New Roman" w:hAnsi="Times New Roman" w:cs="Times New Roman"/>
        </w:rPr>
        <w:t>com um custo energético associado.</w:t>
      </w:r>
      <w:r w:rsidR="00701CD4" w:rsidRPr="00F07270">
        <w:rPr>
          <w:rFonts w:ascii="Times New Roman" w:hAnsi="Times New Roman" w:cs="Times New Roman"/>
          <w:color w:val="FF0000"/>
        </w:rPr>
        <w:t xml:space="preserve"> </w:t>
      </w:r>
      <w:r w:rsidR="00A22EC5" w:rsidRPr="00A22EC5">
        <w:rPr>
          <w:rFonts w:ascii="Times New Roman" w:hAnsi="Times New Roman" w:cs="Times New Roman"/>
        </w:rPr>
        <w:t xml:space="preserve">Representamos resiliência </w:t>
      </w:r>
      <w:r>
        <w:rPr>
          <w:rFonts w:ascii="Times New Roman" w:hAnsi="Times New Roman" w:cs="Times New Roman"/>
        </w:rPr>
        <w:t>pelo</w:t>
      </w:r>
      <w:r w:rsidR="00A00D14" w:rsidRPr="00A22EC5">
        <w:rPr>
          <w:rFonts w:ascii="Times New Roman" w:hAnsi="Times New Roman" w:cs="Times New Roman"/>
        </w:rPr>
        <w:t xml:space="preserve"> </w:t>
      </w:r>
      <w:r w:rsidR="00701CD4" w:rsidRPr="00A22EC5">
        <w:rPr>
          <w:rFonts w:ascii="Times New Roman" w:hAnsi="Times New Roman" w:cs="Times New Roman"/>
        </w:rPr>
        <w:t xml:space="preserve">valor de Shannon </w:t>
      </w:r>
      <w:proofErr w:type="spellStart"/>
      <w:r w:rsidR="00701CD4" w:rsidRPr="00A22EC5">
        <w:rPr>
          <w:rFonts w:ascii="Times New Roman" w:hAnsi="Times New Roman" w:cs="Times New Roman"/>
        </w:rPr>
        <w:t>pré</w:t>
      </w:r>
      <w:proofErr w:type="spellEnd"/>
      <w:r w:rsidR="00701CD4" w:rsidRPr="00A22EC5">
        <w:rPr>
          <w:rFonts w:ascii="Times New Roman" w:hAnsi="Times New Roman" w:cs="Times New Roman"/>
        </w:rPr>
        <w:t xml:space="preserve">-distúrbio diminuído pelo valor </w:t>
      </w:r>
      <w:r w:rsidR="00701CD4" w:rsidRPr="00CF6633">
        <w:rPr>
          <w:rFonts w:ascii="Times New Roman" w:hAnsi="Times New Roman" w:cs="Times New Roman"/>
        </w:rPr>
        <w:t>pós-distúrbio</w:t>
      </w:r>
      <w:r w:rsidR="00AD6637" w:rsidRPr="00CF6633">
        <w:rPr>
          <w:rFonts w:ascii="Times New Roman" w:hAnsi="Times New Roman" w:cs="Times New Roman"/>
        </w:rPr>
        <w:t xml:space="preserve"> e fizemos </w:t>
      </w:r>
      <w:proofErr w:type="spellStart"/>
      <w:r w:rsidR="00AD6637" w:rsidRPr="00CF6633">
        <w:rPr>
          <w:rFonts w:ascii="Times New Roman" w:hAnsi="Times New Roman" w:cs="Times New Roman"/>
        </w:rPr>
        <w:t>ANOVAs</w:t>
      </w:r>
      <w:proofErr w:type="spellEnd"/>
      <w:r w:rsidR="00AD6637" w:rsidRPr="00CF6633">
        <w:rPr>
          <w:rFonts w:ascii="Times New Roman" w:hAnsi="Times New Roman" w:cs="Times New Roman"/>
        </w:rPr>
        <w:t xml:space="preserve"> e</w:t>
      </w:r>
      <w:r w:rsidR="007D7753" w:rsidRPr="00CF6633">
        <w:rPr>
          <w:rFonts w:ascii="Times New Roman" w:hAnsi="Times New Roman" w:cs="Times New Roman"/>
        </w:rPr>
        <w:t xml:space="preserve"> análise de </w:t>
      </w:r>
      <w:proofErr w:type="spellStart"/>
      <w:r w:rsidR="007D7753" w:rsidRPr="00CF6633">
        <w:rPr>
          <w:rFonts w:ascii="Times New Roman" w:hAnsi="Times New Roman" w:cs="Times New Roman"/>
        </w:rPr>
        <w:t>Kernel</w:t>
      </w:r>
      <w:proofErr w:type="spellEnd"/>
      <w:r w:rsidR="00701CD4" w:rsidRPr="00CF6633">
        <w:rPr>
          <w:rFonts w:ascii="Times New Roman" w:hAnsi="Times New Roman" w:cs="Times New Roman"/>
        </w:rPr>
        <w:t>.</w:t>
      </w:r>
      <w:r w:rsidR="00CF6633" w:rsidRPr="00CF6633">
        <w:rPr>
          <w:rFonts w:ascii="Times New Roman" w:hAnsi="Times New Roman" w:cs="Times New Roman"/>
        </w:rPr>
        <w:t xml:space="preserve"> Desta forma,</w:t>
      </w:r>
      <w:r w:rsidR="00946C41" w:rsidRPr="00CF6633">
        <w:rPr>
          <w:rFonts w:ascii="Times New Roman" w:hAnsi="Times New Roman" w:cs="Times New Roman"/>
        </w:rPr>
        <w:t xml:space="preserve"> </w:t>
      </w:r>
      <w:r w:rsidR="00CF6633" w:rsidRPr="00CF6633">
        <w:rPr>
          <w:rFonts w:ascii="Times New Roman" w:hAnsi="Times New Roman" w:cs="Times New Roman"/>
        </w:rPr>
        <w:t xml:space="preserve">encontramos: </w:t>
      </w:r>
      <w:r w:rsidR="00837EB9" w:rsidRPr="00CF6633">
        <w:rPr>
          <w:rFonts w:ascii="Times New Roman" w:hAnsi="Times New Roman" w:cs="Times New Roman"/>
        </w:rPr>
        <w:t xml:space="preserve">(a) </w:t>
      </w:r>
      <w:r w:rsidR="00CF6633" w:rsidRPr="00CF6633">
        <w:rPr>
          <w:rFonts w:ascii="Times New Roman" w:hAnsi="Times New Roman" w:cs="Times New Roman"/>
        </w:rPr>
        <w:t>conforme aumenta a plasticidade maior a resiliência, principalmente em contextos de grandes distúrbios em que este aumento é mais drástico</w:t>
      </w:r>
      <w:r w:rsidR="00CF6633">
        <w:rPr>
          <w:rFonts w:ascii="Times New Roman" w:hAnsi="Times New Roman" w:cs="Times New Roman"/>
        </w:rPr>
        <w:t xml:space="preserve">; </w:t>
      </w:r>
      <w:r w:rsidR="00CF6633" w:rsidRPr="00CF6633">
        <w:rPr>
          <w:rFonts w:ascii="Times New Roman" w:hAnsi="Times New Roman" w:cs="Times New Roman"/>
        </w:rPr>
        <w:t>(b</w:t>
      </w:r>
      <w:r w:rsidR="00837EB9" w:rsidRPr="00CF6633">
        <w:rPr>
          <w:rFonts w:ascii="Times New Roman" w:hAnsi="Times New Roman" w:cs="Times New Roman"/>
        </w:rPr>
        <w:t xml:space="preserve">) um estado </w:t>
      </w:r>
      <w:proofErr w:type="spellStart"/>
      <w:r w:rsidR="00837EB9" w:rsidRPr="00CF6633">
        <w:rPr>
          <w:rFonts w:ascii="Times New Roman" w:hAnsi="Times New Roman" w:cs="Times New Roman"/>
        </w:rPr>
        <w:t>pré</w:t>
      </w:r>
      <w:proofErr w:type="spellEnd"/>
      <w:r w:rsidR="00837EB9" w:rsidRPr="00CF6633">
        <w:rPr>
          <w:rFonts w:ascii="Times New Roman" w:hAnsi="Times New Roman" w:cs="Times New Roman"/>
        </w:rPr>
        <w:t>-</w:t>
      </w:r>
      <w:r w:rsidR="001445AB" w:rsidRPr="00CF6633">
        <w:rPr>
          <w:rFonts w:ascii="Times New Roman" w:hAnsi="Times New Roman" w:cs="Times New Roman"/>
        </w:rPr>
        <w:t>distúrbio</w:t>
      </w:r>
      <w:r w:rsidR="00837EB9" w:rsidRPr="00CF6633">
        <w:rPr>
          <w:rFonts w:ascii="Times New Roman" w:hAnsi="Times New Roman" w:cs="Times New Roman"/>
        </w:rPr>
        <w:t xml:space="preserve"> e</w:t>
      </w:r>
      <w:r w:rsidR="001905A1" w:rsidRPr="00CF6633">
        <w:rPr>
          <w:rFonts w:ascii="Times New Roman" w:hAnsi="Times New Roman" w:cs="Times New Roman"/>
        </w:rPr>
        <w:t xml:space="preserve"> </w:t>
      </w:r>
      <w:r w:rsidR="00837EB9" w:rsidRPr="00CF6633">
        <w:rPr>
          <w:rFonts w:ascii="Times New Roman" w:hAnsi="Times New Roman" w:cs="Times New Roman"/>
        </w:rPr>
        <w:t>outro</w:t>
      </w:r>
      <w:r w:rsidR="00CF6633" w:rsidRPr="00CF6633">
        <w:rPr>
          <w:rFonts w:ascii="Times New Roman" w:hAnsi="Times New Roman" w:cs="Times New Roman"/>
        </w:rPr>
        <w:t xml:space="preserve"> alternativo</w:t>
      </w:r>
      <w:r w:rsidR="00837EB9" w:rsidRPr="00CF6633">
        <w:rPr>
          <w:rFonts w:ascii="Times New Roman" w:hAnsi="Times New Roman" w:cs="Times New Roman"/>
        </w:rPr>
        <w:t xml:space="preserve"> pós;</w:t>
      </w:r>
      <w:r w:rsidR="00CF6633" w:rsidRPr="00CF6633">
        <w:rPr>
          <w:rFonts w:ascii="Times New Roman" w:hAnsi="Times New Roman" w:cs="Times New Roman"/>
        </w:rPr>
        <w:t xml:space="preserve"> e (c</w:t>
      </w:r>
      <w:r w:rsidR="00837EB9" w:rsidRPr="00CF6633">
        <w:rPr>
          <w:rFonts w:ascii="Times New Roman" w:hAnsi="Times New Roman" w:cs="Times New Roman"/>
        </w:rPr>
        <w:t>)</w:t>
      </w:r>
      <w:r w:rsidR="001905A1" w:rsidRPr="00CF6633">
        <w:rPr>
          <w:rFonts w:ascii="Times New Roman" w:hAnsi="Times New Roman" w:cs="Times New Roman"/>
        </w:rPr>
        <w:t xml:space="preserve"> </w:t>
      </w:r>
      <w:r w:rsidR="00837EB9" w:rsidRPr="00CF6633">
        <w:rPr>
          <w:rFonts w:ascii="Times New Roman" w:hAnsi="Times New Roman" w:cs="Times New Roman"/>
        </w:rPr>
        <w:t>maior resiliência</w:t>
      </w:r>
      <w:r w:rsidR="00CF6633" w:rsidRPr="00CF6633">
        <w:rPr>
          <w:rFonts w:ascii="Times New Roman" w:hAnsi="Times New Roman" w:cs="Times New Roman"/>
        </w:rPr>
        <w:t xml:space="preserve"> nas presas, nos generalistas e</w:t>
      </w:r>
      <w:r w:rsidR="00837EB9" w:rsidRPr="00CF6633">
        <w:rPr>
          <w:rFonts w:ascii="Times New Roman" w:hAnsi="Times New Roman" w:cs="Times New Roman"/>
        </w:rPr>
        <w:t xml:space="preserve"> em contextos de </w:t>
      </w:r>
      <w:r w:rsidR="001D3B2B" w:rsidRPr="00CF6633">
        <w:rPr>
          <w:rFonts w:ascii="Times New Roman" w:hAnsi="Times New Roman" w:cs="Times New Roman"/>
        </w:rPr>
        <w:t xml:space="preserve">maior </w:t>
      </w:r>
      <w:proofErr w:type="spellStart"/>
      <w:r w:rsidR="001D3B2B" w:rsidRPr="00CF6633">
        <w:rPr>
          <w:rFonts w:ascii="Times New Roman" w:hAnsi="Times New Roman" w:cs="Times New Roman"/>
        </w:rPr>
        <w:t>f</w:t>
      </w:r>
      <w:r w:rsidR="00CF6633" w:rsidRPr="00CF6633">
        <w:rPr>
          <w:rFonts w:ascii="Times New Roman" w:hAnsi="Times New Roman" w:cs="Times New Roman"/>
        </w:rPr>
        <w:t>ractalidade</w:t>
      </w:r>
      <w:proofErr w:type="spellEnd"/>
      <w:r w:rsidR="00CF6633" w:rsidRPr="00CF6633">
        <w:rPr>
          <w:rFonts w:ascii="Times New Roman" w:hAnsi="Times New Roman" w:cs="Times New Roman"/>
        </w:rPr>
        <w:t xml:space="preserve"> do distúrbio e </w:t>
      </w:r>
      <w:r w:rsidR="001D3B2B" w:rsidRPr="00CF6633">
        <w:rPr>
          <w:rFonts w:ascii="Times New Roman" w:hAnsi="Times New Roman" w:cs="Times New Roman"/>
        </w:rPr>
        <w:t xml:space="preserve">menor grau </w:t>
      </w:r>
      <w:r w:rsidR="00CF6633" w:rsidRPr="00CF6633">
        <w:rPr>
          <w:rFonts w:ascii="Times New Roman" w:hAnsi="Times New Roman" w:cs="Times New Roman"/>
        </w:rPr>
        <w:t xml:space="preserve">neste – não houve diferença no custo da plasticidade. </w:t>
      </w:r>
      <w:r w:rsidR="00782340" w:rsidRPr="00782340">
        <w:rPr>
          <w:rFonts w:ascii="Times New Roman" w:hAnsi="Times New Roman" w:cs="Times New Roman"/>
        </w:rPr>
        <w:t>Concluímos que, e</w:t>
      </w:r>
      <w:r w:rsidR="00E45252" w:rsidRPr="00782340">
        <w:rPr>
          <w:rFonts w:ascii="Times New Roman" w:hAnsi="Times New Roman" w:cs="Times New Roman"/>
        </w:rPr>
        <w:t>m</w:t>
      </w:r>
      <w:r w:rsidR="002F0C62" w:rsidRPr="00782340">
        <w:rPr>
          <w:rFonts w:ascii="Times New Roman" w:hAnsi="Times New Roman" w:cs="Times New Roman"/>
        </w:rPr>
        <w:t xml:space="preserve"> contextos de maior plasticidade ambientes disturbados talvez possam ter seus pontos de declive alterados.</w:t>
      </w:r>
      <w:r w:rsidR="0030005C" w:rsidRPr="00782340">
        <w:rPr>
          <w:rFonts w:ascii="Times New Roman" w:hAnsi="Times New Roman" w:cs="Times New Roman"/>
          <w:color w:val="FF0000"/>
        </w:rPr>
        <w:t xml:space="preserve"> </w:t>
      </w:r>
    </w:p>
    <w:p w14:paraId="7A7114B9" w14:textId="77777777" w:rsidR="00A64A7E" w:rsidRPr="008D1DEE" w:rsidRDefault="00643583">
      <w:pPr>
        <w:spacing w:line="360" w:lineRule="auto"/>
        <w:jc w:val="both"/>
        <w:rPr>
          <w:rFonts w:ascii="Times New Roman" w:hAnsi="Times New Roman" w:cs="Times New Roman"/>
        </w:rPr>
      </w:pPr>
      <w:r w:rsidRPr="008D1DEE">
        <w:rPr>
          <w:rFonts w:ascii="Times New Roman" w:hAnsi="Times New Roman" w:cs="Times New Roman"/>
          <w:b/>
          <w:sz w:val="24"/>
          <w:szCs w:val="24"/>
        </w:rPr>
        <w:t xml:space="preserve">Palavras-chave: </w:t>
      </w:r>
      <w:r w:rsidR="00A00D14" w:rsidRPr="008D1DEE">
        <w:rPr>
          <w:rFonts w:ascii="Times New Roman" w:hAnsi="Times New Roman" w:cs="Times New Roman"/>
        </w:rPr>
        <w:t>E</w:t>
      </w:r>
      <w:r w:rsidR="000E7BA7" w:rsidRPr="008D1DEE">
        <w:rPr>
          <w:rFonts w:ascii="Times New Roman" w:hAnsi="Times New Roman" w:cs="Times New Roman"/>
        </w:rPr>
        <w:t xml:space="preserve">cologia </w:t>
      </w:r>
      <w:r w:rsidRPr="008D1DEE">
        <w:rPr>
          <w:rFonts w:ascii="Times New Roman" w:hAnsi="Times New Roman" w:cs="Times New Roman"/>
        </w:rPr>
        <w:t>C</w:t>
      </w:r>
      <w:r w:rsidR="00E607E6" w:rsidRPr="008D1DEE">
        <w:rPr>
          <w:rFonts w:ascii="Times New Roman" w:hAnsi="Times New Roman" w:cs="Times New Roman"/>
        </w:rPr>
        <w:t xml:space="preserve">omportamental; </w:t>
      </w:r>
      <w:r w:rsidR="00A00D14" w:rsidRPr="008D1DEE">
        <w:rPr>
          <w:rFonts w:ascii="Times New Roman" w:hAnsi="Times New Roman" w:cs="Times New Roman"/>
        </w:rPr>
        <w:t>E</w:t>
      </w:r>
      <w:r w:rsidR="00C63944" w:rsidRPr="008D1DEE">
        <w:rPr>
          <w:rFonts w:ascii="Times New Roman" w:hAnsi="Times New Roman" w:cs="Times New Roman"/>
        </w:rPr>
        <w:t xml:space="preserve">tologia; </w:t>
      </w:r>
      <w:r w:rsidR="00701CD4" w:rsidRPr="008D1DEE">
        <w:rPr>
          <w:rFonts w:ascii="Times New Roman" w:hAnsi="Times New Roman" w:cs="Times New Roman"/>
        </w:rPr>
        <w:t xml:space="preserve">HIREC; </w:t>
      </w:r>
      <w:r w:rsidRPr="008D1DEE">
        <w:rPr>
          <w:rFonts w:ascii="Times New Roman" w:hAnsi="Times New Roman" w:cs="Times New Roman"/>
        </w:rPr>
        <w:t xml:space="preserve">Plasticidade Fenotípica; </w:t>
      </w:r>
      <w:proofErr w:type="gramStart"/>
      <w:r w:rsidR="00A00D14" w:rsidRPr="008D1DEE">
        <w:rPr>
          <w:rFonts w:ascii="Times New Roman" w:hAnsi="Times New Roman" w:cs="Times New Roman"/>
        </w:rPr>
        <w:t>P</w:t>
      </w:r>
      <w:r w:rsidRPr="008D1DEE">
        <w:rPr>
          <w:rFonts w:ascii="Times New Roman" w:hAnsi="Times New Roman" w:cs="Times New Roman"/>
        </w:rPr>
        <w:t>erturbação</w:t>
      </w:r>
      <w:proofErr w:type="gramEnd"/>
    </w:p>
    <w:p w14:paraId="5F350041" w14:textId="77777777" w:rsidR="00A64A7E" w:rsidRPr="008D1DEE" w:rsidRDefault="00A64A7E">
      <w:pPr>
        <w:spacing w:line="360" w:lineRule="auto"/>
        <w:jc w:val="both"/>
        <w:rPr>
          <w:rFonts w:ascii="Times New Roman" w:hAnsi="Times New Roman" w:cs="Times New Roman"/>
        </w:rPr>
      </w:pPr>
    </w:p>
    <w:p w14:paraId="0F57B1FB" w14:textId="77777777" w:rsidR="00A64A7E" w:rsidRPr="008D1DEE" w:rsidRDefault="00A64A7E">
      <w:pPr>
        <w:spacing w:line="360" w:lineRule="auto"/>
        <w:jc w:val="both"/>
        <w:rPr>
          <w:rFonts w:ascii="Times New Roman" w:hAnsi="Times New Roman" w:cs="Times New Roman"/>
        </w:rPr>
      </w:pPr>
    </w:p>
    <w:p w14:paraId="3253A108" w14:textId="77777777" w:rsidR="00A64A7E" w:rsidRPr="008D1DEE" w:rsidRDefault="00A64A7E">
      <w:pPr>
        <w:jc w:val="both"/>
        <w:rPr>
          <w:rFonts w:ascii="Times New Roman" w:hAnsi="Times New Roman" w:cs="Times New Roman"/>
          <w:sz w:val="24"/>
          <w:szCs w:val="24"/>
        </w:rPr>
      </w:pPr>
    </w:p>
    <w:p w14:paraId="4D55883F" w14:textId="77777777" w:rsidR="00A64A7E" w:rsidRPr="008D1DEE" w:rsidRDefault="00C63944">
      <w:pPr>
        <w:rPr>
          <w:rFonts w:ascii="Times New Roman" w:hAnsi="Times New Roman" w:cs="Times New Roman"/>
          <w:b/>
          <w:sz w:val="24"/>
          <w:szCs w:val="24"/>
        </w:rPr>
      </w:pPr>
      <w:r w:rsidRPr="008D1DEE">
        <w:rPr>
          <w:rFonts w:ascii="Times New Roman" w:hAnsi="Times New Roman" w:cs="Times New Roman"/>
          <w:b/>
          <w:sz w:val="24"/>
          <w:szCs w:val="24"/>
        </w:rPr>
        <w:br w:type="page"/>
      </w:r>
    </w:p>
    <w:p w14:paraId="6558B8A5" w14:textId="77777777" w:rsidR="00A64A7E" w:rsidRPr="00A917A4" w:rsidRDefault="00C63944">
      <w:pPr>
        <w:autoSpaceDE w:val="0"/>
        <w:autoSpaceDN w:val="0"/>
        <w:adjustRightInd w:val="0"/>
        <w:spacing w:line="240" w:lineRule="auto"/>
        <w:rPr>
          <w:rFonts w:ascii="Times New Roman" w:hAnsi="Times New Roman" w:cs="Times New Roman"/>
          <w:b/>
          <w:sz w:val="24"/>
          <w:szCs w:val="24"/>
          <w:lang w:val="en-US"/>
        </w:rPr>
      </w:pPr>
      <w:r w:rsidRPr="00A917A4">
        <w:rPr>
          <w:rFonts w:ascii="Times New Roman" w:hAnsi="Times New Roman" w:cs="Times New Roman"/>
          <w:b/>
          <w:sz w:val="24"/>
          <w:szCs w:val="24"/>
          <w:lang w:val="en-US"/>
        </w:rPr>
        <w:lastRenderedPageBreak/>
        <w:t>Abstract</w:t>
      </w:r>
    </w:p>
    <w:p w14:paraId="08975997" w14:textId="771DBBDF" w:rsidR="005C3E2A" w:rsidRPr="005C3E2A" w:rsidRDefault="00A917A4" w:rsidP="00E15A4F">
      <w:pPr>
        <w:spacing w:line="360" w:lineRule="auto"/>
        <w:jc w:val="both"/>
        <w:rPr>
          <w:rFonts w:ascii="Times New Roman" w:hAnsi="Times New Roman" w:cs="Times New Roman"/>
          <w:lang w:val="en-US"/>
        </w:rPr>
      </w:pPr>
      <w:r w:rsidRPr="005C3E2A">
        <w:rPr>
          <w:rFonts w:ascii="Times New Roman" w:hAnsi="Times New Roman" w:cs="Times New Roman"/>
          <w:lang w:val="en-US"/>
        </w:rPr>
        <w:t>Being plastic, in the face of environmental changes</w:t>
      </w:r>
      <w:r w:rsidR="005C3E2A" w:rsidRPr="005C3E2A">
        <w:rPr>
          <w:rFonts w:ascii="Times New Roman" w:hAnsi="Times New Roman" w:cs="Times New Roman"/>
          <w:lang w:val="en-US"/>
        </w:rPr>
        <w:t xml:space="preserve"> caused by humans that has negatively affected communities, can increase the average fitness of individuals in the population and alter resilience of system. Understanding the effect of this plasticity on resilience is important for predictions about future landscapes. In this paper, we verify: (a) </w:t>
      </w:r>
      <w:r w:rsidR="005C3E2A">
        <w:rPr>
          <w:rFonts w:ascii="Times New Roman" w:hAnsi="Times New Roman" w:cs="Times New Roman"/>
          <w:lang w:val="en-US"/>
        </w:rPr>
        <w:t xml:space="preserve">the effect of plasticity on dispersion behavior on community resilience in the context of disturbance (fragmentation through habitat loss) caused by humans; and (b) the effect of this plasticity on the number of ecological states following disturbances of different intensities. In addition, we verify differences in resilience between: the cost of plasticity, the degree and </w:t>
      </w:r>
      <w:proofErr w:type="spellStart"/>
      <w:r w:rsidR="005C3E2A">
        <w:rPr>
          <w:rFonts w:ascii="Times New Roman" w:hAnsi="Times New Roman" w:cs="Times New Roman"/>
          <w:lang w:val="en-US"/>
        </w:rPr>
        <w:t>fractality</w:t>
      </w:r>
      <w:proofErr w:type="spellEnd"/>
      <w:r w:rsidR="005C3E2A">
        <w:rPr>
          <w:rFonts w:ascii="Times New Roman" w:hAnsi="Times New Roman" w:cs="Times New Roman"/>
          <w:lang w:val="en-US"/>
        </w:rPr>
        <w:t xml:space="preserve"> (scattered and clustered farms) of the disturbance, the trophic level and food specialization. For this, we use agent-based model and elaborate a model with 10 species and 3 trophic levels. The animals had </w:t>
      </w:r>
      <w:proofErr w:type="spellStart"/>
      <w:r w:rsidR="005C3E2A">
        <w:rPr>
          <w:rFonts w:ascii="Times New Roman" w:hAnsi="Times New Roman" w:cs="Times New Roman"/>
          <w:lang w:val="en-US"/>
        </w:rPr>
        <w:t>activational</w:t>
      </w:r>
      <w:proofErr w:type="spellEnd"/>
      <w:r w:rsidR="005C3E2A">
        <w:rPr>
          <w:rFonts w:ascii="Times New Roman" w:hAnsi="Times New Roman" w:cs="Times New Roman"/>
          <w:lang w:val="en-US"/>
        </w:rPr>
        <w:t xml:space="preserve"> plasticity in dispersion with an associated energy cost. We represent resilience by the pre-disturbance Shannon value decreased by the post-disturbance value and we performed ANOVAs and Kernel analysis. </w:t>
      </w:r>
      <w:r w:rsidR="005C3E2A" w:rsidRPr="005C3E2A">
        <w:rPr>
          <w:rFonts w:ascii="Times New Roman" w:hAnsi="Times New Roman" w:cs="Times New Roman"/>
          <w:lang w:val="en-US"/>
        </w:rPr>
        <w:t>Thus, we f</w:t>
      </w:r>
      <w:r w:rsidR="005C3E2A">
        <w:rPr>
          <w:rFonts w:ascii="Times New Roman" w:hAnsi="Times New Roman" w:cs="Times New Roman"/>
          <w:lang w:val="en-US"/>
        </w:rPr>
        <w:t>ind</w:t>
      </w:r>
      <w:r w:rsidR="005C3E2A" w:rsidRPr="005C3E2A">
        <w:rPr>
          <w:rFonts w:ascii="Times New Roman" w:hAnsi="Times New Roman" w:cs="Times New Roman"/>
          <w:lang w:val="en-US"/>
        </w:rPr>
        <w:t xml:space="preserve">: (a) </w:t>
      </w:r>
      <w:r w:rsidR="005C3E2A" w:rsidRPr="00CD3A99">
        <w:rPr>
          <w:rFonts w:ascii="Times New Roman" w:hAnsi="Times New Roman" w:cs="Times New Roman"/>
          <w:lang w:val="en-US"/>
        </w:rPr>
        <w:t xml:space="preserve">as </w:t>
      </w:r>
      <w:r w:rsidR="00CD3A99" w:rsidRPr="00CD3A99">
        <w:rPr>
          <w:rFonts w:ascii="Times New Roman" w:hAnsi="Times New Roman" w:cs="Times New Roman"/>
          <w:lang w:val="en-US"/>
        </w:rPr>
        <w:t>plasticity increases the greater the resilience</w:t>
      </w:r>
      <w:r w:rsidR="005C3E2A" w:rsidRPr="00CD3A99">
        <w:rPr>
          <w:rFonts w:ascii="Times New Roman" w:hAnsi="Times New Roman" w:cs="Times New Roman"/>
          <w:lang w:val="en-US"/>
        </w:rPr>
        <w:t>,</w:t>
      </w:r>
      <w:r w:rsidR="005C3E2A" w:rsidRPr="005C3E2A">
        <w:rPr>
          <w:rFonts w:ascii="Times New Roman" w:hAnsi="Times New Roman" w:cs="Times New Roman"/>
          <w:lang w:val="en-US"/>
        </w:rPr>
        <w:t xml:space="preserve"> </w:t>
      </w:r>
      <w:r w:rsidR="004F782D">
        <w:rPr>
          <w:rFonts w:ascii="Times New Roman" w:hAnsi="Times New Roman" w:cs="Times New Roman"/>
          <w:lang w:val="en-US"/>
        </w:rPr>
        <w:t>e</w:t>
      </w:r>
      <w:r w:rsidR="005C3E2A" w:rsidRPr="005C3E2A">
        <w:rPr>
          <w:rFonts w:ascii="Times New Roman" w:hAnsi="Times New Roman" w:cs="Times New Roman"/>
          <w:lang w:val="en-US"/>
        </w:rPr>
        <w:t>specially in context</w:t>
      </w:r>
      <w:r w:rsidR="005C3E2A">
        <w:rPr>
          <w:rFonts w:ascii="Times New Roman" w:hAnsi="Times New Roman" w:cs="Times New Roman"/>
          <w:lang w:val="en-US"/>
        </w:rPr>
        <w:t>s of large disturbances where this increase is more drastic; (b)</w:t>
      </w:r>
      <w:r w:rsidR="00CD3A99">
        <w:rPr>
          <w:rFonts w:ascii="Times New Roman" w:hAnsi="Times New Roman" w:cs="Times New Roman"/>
          <w:lang w:val="en-US"/>
        </w:rPr>
        <w:t xml:space="preserve"> a pre-disturbance state and another alternative post</w:t>
      </w:r>
      <w:r w:rsidR="005C3E2A">
        <w:rPr>
          <w:rFonts w:ascii="Times New Roman" w:hAnsi="Times New Roman" w:cs="Times New Roman"/>
          <w:lang w:val="en-US"/>
        </w:rPr>
        <w:t>; and (c)</w:t>
      </w:r>
      <w:r w:rsidR="00CD3A99">
        <w:rPr>
          <w:rFonts w:ascii="Times New Roman" w:hAnsi="Times New Roman" w:cs="Times New Roman"/>
          <w:lang w:val="en-US"/>
        </w:rPr>
        <w:t xml:space="preserve"> greater resilience in prey, generalists and in contexts of greater </w:t>
      </w:r>
      <w:proofErr w:type="spellStart"/>
      <w:r w:rsidR="00CD3A99">
        <w:rPr>
          <w:rFonts w:ascii="Times New Roman" w:hAnsi="Times New Roman" w:cs="Times New Roman"/>
          <w:lang w:val="en-US"/>
        </w:rPr>
        <w:t>fractality</w:t>
      </w:r>
      <w:proofErr w:type="spellEnd"/>
      <w:r w:rsidR="00CD3A99">
        <w:rPr>
          <w:rFonts w:ascii="Times New Roman" w:hAnsi="Times New Roman" w:cs="Times New Roman"/>
          <w:lang w:val="en-US"/>
        </w:rPr>
        <w:t xml:space="preserve"> of disturbance and lowest degree in this – there was no difference in the cost of plasticity</w:t>
      </w:r>
      <w:r w:rsidR="005C3E2A">
        <w:rPr>
          <w:rFonts w:ascii="Times New Roman" w:hAnsi="Times New Roman" w:cs="Times New Roman"/>
          <w:lang w:val="en-US"/>
        </w:rPr>
        <w:t xml:space="preserve">. We conclude that in contexts of greater plasticity disturbed environments may have their slope points altered. </w:t>
      </w:r>
    </w:p>
    <w:p w14:paraId="2864C941" w14:textId="729E6E79" w:rsidR="00A64A7E" w:rsidRPr="00C75D6D" w:rsidRDefault="00C63944">
      <w:pPr>
        <w:jc w:val="both"/>
        <w:rPr>
          <w:rFonts w:ascii="Times New Roman" w:hAnsi="Times New Roman" w:cs="Times New Roman"/>
          <w:sz w:val="24"/>
          <w:szCs w:val="24"/>
          <w:lang w:val="en-US"/>
        </w:rPr>
      </w:pPr>
      <w:r w:rsidRPr="00C75D6D">
        <w:rPr>
          <w:rFonts w:ascii="Times New Roman" w:hAnsi="Times New Roman" w:cs="Times New Roman"/>
          <w:b/>
          <w:sz w:val="24"/>
          <w:szCs w:val="24"/>
          <w:lang w:val="en-US"/>
        </w:rPr>
        <w:t>Keywords:</w:t>
      </w:r>
      <w:r w:rsidR="00E15A4F" w:rsidRPr="00C75D6D">
        <w:rPr>
          <w:rFonts w:ascii="Times New Roman" w:hAnsi="Times New Roman" w:cs="Times New Roman"/>
          <w:b/>
          <w:sz w:val="24"/>
          <w:szCs w:val="24"/>
          <w:lang w:val="en-US"/>
        </w:rPr>
        <w:t xml:space="preserve"> </w:t>
      </w:r>
      <w:r w:rsidR="00E15A4F" w:rsidRPr="00C75D6D">
        <w:rPr>
          <w:rFonts w:ascii="Times New Roman" w:hAnsi="Times New Roman" w:cs="Times New Roman"/>
          <w:lang w:val="en-US"/>
        </w:rPr>
        <w:t>Behavioral Ecology; Ethology; HIREC; Perturbation; Phenotypic Plasticity</w:t>
      </w:r>
      <w:r w:rsidRPr="00C75D6D">
        <w:rPr>
          <w:rFonts w:ascii="Times New Roman" w:hAnsi="Times New Roman" w:cs="Times New Roman"/>
          <w:sz w:val="24"/>
          <w:szCs w:val="24"/>
          <w:lang w:val="en-US"/>
        </w:rPr>
        <w:br w:type="page"/>
      </w:r>
    </w:p>
    <w:sdt>
      <w:sdtPr>
        <w:rPr>
          <w:rFonts w:asciiTheme="minorHAnsi" w:eastAsiaTheme="minorHAnsi" w:hAnsiTheme="minorHAnsi" w:cstheme="minorBidi"/>
          <w:color w:val="auto"/>
          <w:sz w:val="22"/>
          <w:szCs w:val="22"/>
          <w:lang w:eastAsia="en-US"/>
        </w:rPr>
        <w:id w:val="-1847013127"/>
        <w:docPartObj>
          <w:docPartGallery w:val="Table of Contents"/>
          <w:docPartUnique/>
        </w:docPartObj>
      </w:sdtPr>
      <w:sdtEndPr>
        <w:rPr>
          <w:rFonts w:ascii="Times New Roman" w:hAnsi="Times New Roman" w:cs="Times New Roman"/>
          <w:b/>
          <w:bCs/>
          <w:sz w:val="24"/>
          <w:szCs w:val="24"/>
        </w:rPr>
      </w:sdtEndPr>
      <w:sdtContent>
        <w:p w14:paraId="3D8984B3" w14:textId="77777777" w:rsidR="00A64A7E" w:rsidRPr="008D1DEE" w:rsidRDefault="00C63944">
          <w:pPr>
            <w:pStyle w:val="CabealhodoSumrio1"/>
            <w:spacing w:line="360" w:lineRule="auto"/>
            <w:rPr>
              <w:rFonts w:ascii="Times New Roman" w:hAnsi="Times New Roman" w:cs="Times New Roman"/>
              <w:b/>
              <w:color w:val="auto"/>
              <w:sz w:val="28"/>
              <w:szCs w:val="24"/>
            </w:rPr>
          </w:pPr>
          <w:r w:rsidRPr="008D1DEE">
            <w:rPr>
              <w:rFonts w:ascii="Times New Roman" w:hAnsi="Times New Roman" w:cs="Times New Roman"/>
              <w:b/>
              <w:color w:val="auto"/>
              <w:sz w:val="28"/>
              <w:szCs w:val="24"/>
            </w:rPr>
            <w:t>Sumário</w:t>
          </w:r>
        </w:p>
        <w:p w14:paraId="5FB4A8CF" w14:textId="77777777" w:rsidR="00A64A7E" w:rsidRPr="008D1DEE" w:rsidRDefault="00A64A7E">
          <w:pPr>
            <w:rPr>
              <w:lang w:eastAsia="pt-BR"/>
            </w:rPr>
          </w:pPr>
        </w:p>
        <w:p w14:paraId="30BCE89D" w14:textId="50F9672B" w:rsidR="00A64A7E" w:rsidRPr="00B40F37" w:rsidRDefault="00C63944">
          <w:pPr>
            <w:pStyle w:val="Sumrio1"/>
            <w:rPr>
              <w:rFonts w:eastAsiaTheme="minorEastAsia"/>
              <w:lang w:eastAsia="pt-BR"/>
            </w:rPr>
          </w:pPr>
          <w:r w:rsidRPr="008D1DEE">
            <w:fldChar w:fldCharType="begin"/>
          </w:r>
          <w:r w:rsidRPr="008D1DEE">
            <w:instrText xml:space="preserve"> TOC \o "1-3" \h \z \u </w:instrText>
          </w:r>
          <w:r w:rsidRPr="008D1DEE">
            <w:fldChar w:fldCharType="separate"/>
          </w:r>
          <w:hyperlink w:anchor="_Toc480122519" w:history="1">
            <w:r w:rsidRPr="008D1DEE">
              <w:rPr>
                <w:rStyle w:val="Hyperlink"/>
              </w:rPr>
              <w:t>Introdução</w:t>
            </w:r>
            <w:r w:rsidRPr="008D1DEE">
              <w:tab/>
            </w:r>
          </w:hyperlink>
          <w:r w:rsidR="00B40F37" w:rsidRPr="00B40F37">
            <w:t>10</w:t>
          </w:r>
        </w:p>
        <w:p w14:paraId="5A349996" w14:textId="220DB43B" w:rsidR="00A64A7E" w:rsidRPr="008D1DEE" w:rsidRDefault="00054BE1">
          <w:pPr>
            <w:pStyle w:val="Sumrio1"/>
            <w:rPr>
              <w:rFonts w:eastAsiaTheme="minorEastAsia"/>
              <w:lang w:eastAsia="pt-BR"/>
            </w:rPr>
          </w:pPr>
          <w:hyperlink w:anchor="_Toc480122521" w:history="1">
            <w:r w:rsidR="00C63944" w:rsidRPr="008D1DEE">
              <w:rPr>
                <w:rStyle w:val="Hyperlink"/>
              </w:rPr>
              <w:t>Objetivos</w:t>
            </w:r>
            <w:r w:rsidR="00C63944" w:rsidRPr="008D1DEE">
              <w:tab/>
            </w:r>
          </w:hyperlink>
          <w:r w:rsidR="00EC5F0C">
            <w:t>15</w:t>
          </w:r>
        </w:p>
        <w:p w14:paraId="2EF5056E" w14:textId="02C8120E" w:rsidR="00A64A7E" w:rsidRPr="008D1DEE" w:rsidRDefault="00054BE1">
          <w:pPr>
            <w:pStyle w:val="Sumrio1"/>
            <w:rPr>
              <w:rFonts w:eastAsiaTheme="minorEastAsia"/>
              <w:lang w:eastAsia="pt-BR"/>
            </w:rPr>
          </w:pPr>
          <w:hyperlink w:anchor="_Toc480122522" w:history="1">
            <w:r w:rsidR="00C63944" w:rsidRPr="008D1DEE">
              <w:rPr>
                <w:rStyle w:val="Hyperlink"/>
              </w:rPr>
              <w:t>Materiais e Métodos</w:t>
            </w:r>
            <w:r w:rsidR="00C63944" w:rsidRPr="008D1DEE">
              <w:tab/>
            </w:r>
          </w:hyperlink>
          <w:r w:rsidR="00EC5F0C">
            <w:t>16</w:t>
          </w:r>
        </w:p>
        <w:p w14:paraId="08DE230F" w14:textId="506955A9" w:rsidR="00A64A7E" w:rsidRPr="008D1DEE" w:rsidRDefault="00054BE1">
          <w:pPr>
            <w:pStyle w:val="Sumrio1"/>
          </w:pPr>
          <w:hyperlink w:anchor="_Toc480122523" w:history="1">
            <w:r w:rsidR="00C63944" w:rsidRPr="008D1DEE">
              <w:rPr>
                <w:rStyle w:val="Hyperlink"/>
              </w:rPr>
              <w:t>Resultados</w:t>
            </w:r>
            <w:r w:rsidR="00C63944" w:rsidRPr="008D1DEE">
              <w:tab/>
            </w:r>
          </w:hyperlink>
          <w:r w:rsidR="00EC5F0C">
            <w:t>21</w:t>
          </w:r>
        </w:p>
        <w:p w14:paraId="4CF39E9C" w14:textId="4B4CF36E" w:rsidR="00A64A7E" w:rsidRPr="00EC5F0C" w:rsidRDefault="00C63944">
          <w:pPr>
            <w:pStyle w:val="Sumrio1"/>
            <w:rPr>
              <w:bCs/>
            </w:rPr>
          </w:pPr>
          <w:r w:rsidRPr="008D1DEE">
            <w:t>Discussão.........................................................................................................................</w:t>
          </w:r>
          <w:r w:rsidRPr="008D1DEE">
            <w:rPr>
              <w:b/>
              <w:bCs/>
            </w:rPr>
            <w:fldChar w:fldCharType="end"/>
          </w:r>
          <w:r w:rsidR="00EC5F0C">
            <w:rPr>
              <w:bCs/>
            </w:rPr>
            <w:t>27</w:t>
          </w:r>
        </w:p>
        <w:p w14:paraId="3918AE4C" w14:textId="4B22D7B0" w:rsidR="00C070FA" w:rsidRPr="008D1DEE" w:rsidRDefault="00C63944">
          <w:pPr>
            <w:rPr>
              <w:rFonts w:ascii="Times New Roman" w:hAnsi="Times New Roman" w:cs="Times New Roman"/>
              <w:sz w:val="24"/>
              <w:szCs w:val="24"/>
            </w:rPr>
          </w:pPr>
          <w:r w:rsidRPr="008D1DEE">
            <w:rPr>
              <w:rFonts w:ascii="Times New Roman" w:hAnsi="Times New Roman" w:cs="Times New Roman"/>
              <w:sz w:val="24"/>
              <w:szCs w:val="24"/>
            </w:rPr>
            <w:t>Conclusão</w:t>
          </w:r>
          <w:proofErr w:type="gramStart"/>
          <w:r w:rsidRPr="008D1DEE">
            <w:rPr>
              <w:rFonts w:ascii="Times New Roman" w:hAnsi="Times New Roman" w:cs="Times New Roman"/>
              <w:sz w:val="24"/>
              <w:szCs w:val="24"/>
            </w:rPr>
            <w:t>........................................................................................................................</w:t>
          </w:r>
          <w:proofErr w:type="gramEnd"/>
          <w:r w:rsidR="00EC5F0C">
            <w:rPr>
              <w:rFonts w:ascii="Times New Roman" w:hAnsi="Times New Roman" w:cs="Times New Roman"/>
              <w:sz w:val="24"/>
              <w:szCs w:val="24"/>
            </w:rPr>
            <w:t>30</w:t>
          </w:r>
        </w:p>
        <w:p w14:paraId="76DD6A3B" w14:textId="12B953A8" w:rsidR="00270095" w:rsidRDefault="00C070FA">
          <w:pPr>
            <w:rPr>
              <w:rFonts w:ascii="Times New Roman" w:hAnsi="Times New Roman" w:cs="Times New Roman"/>
              <w:sz w:val="24"/>
              <w:szCs w:val="24"/>
            </w:rPr>
          </w:pPr>
          <w:r w:rsidRPr="008D1DEE">
            <w:rPr>
              <w:rFonts w:ascii="Times New Roman" w:hAnsi="Times New Roman" w:cs="Times New Roman"/>
              <w:sz w:val="24"/>
              <w:szCs w:val="24"/>
            </w:rPr>
            <w:t>Referências</w:t>
          </w:r>
          <w:proofErr w:type="gramStart"/>
          <w:r w:rsidRPr="008D1DEE">
            <w:rPr>
              <w:rFonts w:ascii="Times New Roman" w:hAnsi="Times New Roman" w:cs="Times New Roman"/>
              <w:sz w:val="24"/>
              <w:szCs w:val="24"/>
            </w:rPr>
            <w:t>......................................................................................................................</w:t>
          </w:r>
          <w:proofErr w:type="gramEnd"/>
          <w:r w:rsidR="00EC5F0C">
            <w:rPr>
              <w:rFonts w:ascii="Times New Roman" w:hAnsi="Times New Roman" w:cs="Times New Roman"/>
              <w:sz w:val="24"/>
              <w:szCs w:val="24"/>
            </w:rPr>
            <w:t>31</w:t>
          </w:r>
        </w:p>
        <w:p w14:paraId="02E37B78" w14:textId="2D3F3499" w:rsidR="00A64A7E" w:rsidRPr="008D1DEE" w:rsidRDefault="00270095">
          <w:pPr>
            <w:rPr>
              <w:rFonts w:ascii="Times New Roman" w:hAnsi="Times New Roman" w:cs="Times New Roman"/>
              <w:sz w:val="24"/>
              <w:szCs w:val="24"/>
            </w:rPr>
            <w:sectPr w:rsidR="00A64A7E" w:rsidRPr="008D1DEE">
              <w:headerReference w:type="default" r:id="rId11"/>
              <w:headerReference w:type="first" r:id="rId12"/>
              <w:pgSz w:w="11906" w:h="16838"/>
              <w:pgMar w:top="1417" w:right="1701" w:bottom="1417" w:left="1701" w:header="708" w:footer="708" w:gutter="0"/>
              <w:pgNumType w:start="10"/>
              <w:cols w:space="708"/>
              <w:titlePg/>
              <w:docGrid w:linePitch="360"/>
            </w:sectPr>
          </w:pPr>
          <w:r>
            <w:rPr>
              <w:rFonts w:ascii="Times New Roman" w:hAnsi="Times New Roman" w:cs="Times New Roman"/>
              <w:sz w:val="24"/>
              <w:szCs w:val="24"/>
            </w:rPr>
            <w:t>Anexos</w:t>
          </w:r>
          <w:proofErr w:type="gramStart"/>
          <w:r>
            <w:rPr>
              <w:rFonts w:ascii="Times New Roman" w:hAnsi="Times New Roman" w:cs="Times New Roman"/>
              <w:sz w:val="24"/>
              <w:szCs w:val="24"/>
            </w:rPr>
            <w:t>.............................................................................................................................</w:t>
          </w:r>
          <w:proofErr w:type="gramEnd"/>
          <w:r w:rsidR="009E2EFD">
            <w:rPr>
              <w:rFonts w:ascii="Times New Roman" w:hAnsi="Times New Roman" w:cs="Times New Roman"/>
              <w:sz w:val="24"/>
              <w:szCs w:val="24"/>
            </w:rPr>
            <w:t>39</w:t>
          </w:r>
        </w:p>
        <w:bookmarkStart w:id="0" w:name="_GoBack" w:displacedByCustomXml="next"/>
        <w:bookmarkEnd w:id="0" w:displacedByCustomXml="next"/>
      </w:sdtContent>
    </w:sdt>
    <w:p w14:paraId="6C04669C" w14:textId="77777777" w:rsidR="00A64A7E" w:rsidRPr="008D1DEE" w:rsidRDefault="00A64A7E">
      <w:pPr>
        <w:autoSpaceDE w:val="0"/>
        <w:autoSpaceDN w:val="0"/>
        <w:adjustRightInd w:val="0"/>
        <w:spacing w:line="240" w:lineRule="auto"/>
        <w:rPr>
          <w:rFonts w:ascii="Times New Roman" w:hAnsi="Times New Roman" w:cs="Times New Roman"/>
          <w:b/>
          <w:sz w:val="28"/>
          <w:szCs w:val="28"/>
        </w:rPr>
      </w:pPr>
    </w:p>
    <w:p w14:paraId="7FE15B77" w14:textId="77777777" w:rsidR="00A64A7E" w:rsidRPr="008D1DEE" w:rsidRDefault="00C63944">
      <w:pPr>
        <w:jc w:val="right"/>
        <w:rPr>
          <w:rFonts w:ascii="Times New Roman" w:hAnsi="Times New Roman" w:cs="Times New Roman"/>
          <w:b/>
          <w:sz w:val="24"/>
          <w:szCs w:val="28"/>
        </w:rPr>
      </w:pPr>
      <w:r w:rsidRPr="008D1DEE">
        <w:rPr>
          <w:rFonts w:ascii="Times New Roman" w:hAnsi="Times New Roman" w:cs="Times New Roman"/>
          <w:bCs/>
          <w:sz w:val="24"/>
          <w:szCs w:val="24"/>
          <w:u w:val="single"/>
        </w:rPr>
        <w:t>Artigo a ser submetido ao periódico</w:t>
      </w:r>
      <w:r w:rsidR="001208C2" w:rsidRPr="008D1DEE">
        <w:rPr>
          <w:rFonts w:ascii="Times New Roman" w:hAnsi="Times New Roman" w:cs="Times New Roman"/>
          <w:bCs/>
          <w:i/>
          <w:sz w:val="24"/>
          <w:szCs w:val="24"/>
          <w:u w:val="single"/>
        </w:rPr>
        <w:t xml:space="preserve"> </w:t>
      </w:r>
      <w:proofErr w:type="spellStart"/>
      <w:r w:rsidR="001208C2" w:rsidRPr="008D1DEE">
        <w:rPr>
          <w:rFonts w:ascii="Times New Roman" w:hAnsi="Times New Roman" w:cs="Times New Roman"/>
          <w:bCs/>
          <w:i/>
          <w:sz w:val="24"/>
          <w:szCs w:val="24"/>
          <w:u w:val="single"/>
        </w:rPr>
        <w:t>Behavioral</w:t>
      </w:r>
      <w:proofErr w:type="spellEnd"/>
      <w:r w:rsidR="001208C2" w:rsidRPr="008D1DEE">
        <w:rPr>
          <w:rFonts w:ascii="Times New Roman" w:hAnsi="Times New Roman" w:cs="Times New Roman"/>
          <w:bCs/>
          <w:i/>
          <w:sz w:val="24"/>
          <w:szCs w:val="24"/>
          <w:u w:val="single"/>
        </w:rPr>
        <w:t xml:space="preserve"> </w:t>
      </w:r>
      <w:proofErr w:type="spellStart"/>
      <w:r w:rsidR="001208C2" w:rsidRPr="008D1DEE">
        <w:rPr>
          <w:rFonts w:ascii="Times New Roman" w:hAnsi="Times New Roman" w:cs="Times New Roman"/>
          <w:bCs/>
          <w:i/>
          <w:sz w:val="24"/>
          <w:szCs w:val="24"/>
          <w:u w:val="single"/>
        </w:rPr>
        <w:t>Ecology</w:t>
      </w:r>
      <w:proofErr w:type="spellEnd"/>
      <w:r w:rsidR="001208C2" w:rsidRPr="008D1DEE">
        <w:rPr>
          <w:rFonts w:ascii="Times New Roman" w:hAnsi="Times New Roman" w:cs="Times New Roman"/>
          <w:bCs/>
          <w:i/>
          <w:sz w:val="24"/>
          <w:szCs w:val="24"/>
          <w:u w:val="single"/>
        </w:rPr>
        <w:t xml:space="preserve"> (2.69)</w:t>
      </w:r>
    </w:p>
    <w:p w14:paraId="037EF1A0" w14:textId="77777777" w:rsidR="00A64A7E" w:rsidRPr="008D1DEE" w:rsidRDefault="00C63944">
      <w:pPr>
        <w:autoSpaceDE w:val="0"/>
        <w:autoSpaceDN w:val="0"/>
        <w:adjustRightInd w:val="0"/>
        <w:spacing w:line="240" w:lineRule="auto"/>
        <w:jc w:val="center"/>
        <w:rPr>
          <w:rFonts w:ascii="Times New Roman" w:hAnsi="Times New Roman" w:cs="Times New Roman"/>
          <w:b/>
          <w:sz w:val="28"/>
          <w:szCs w:val="28"/>
        </w:rPr>
      </w:pPr>
      <w:r w:rsidRPr="008D1DEE">
        <w:rPr>
          <w:rFonts w:ascii="Times New Roman" w:hAnsi="Times New Roman" w:cs="Times New Roman"/>
          <w:b/>
          <w:sz w:val="28"/>
          <w:szCs w:val="28"/>
        </w:rPr>
        <w:t>_________________________________________________________</w:t>
      </w:r>
    </w:p>
    <w:p w14:paraId="3808314F" w14:textId="77777777" w:rsidR="00A64A7E" w:rsidRPr="008D1DEE" w:rsidRDefault="00C63944">
      <w:pPr>
        <w:pStyle w:val="Ttulo1"/>
      </w:pPr>
      <w:bookmarkStart w:id="1" w:name="_Toc480122519"/>
      <w:r w:rsidRPr="008D1DEE">
        <w:t>Introdução</w:t>
      </w:r>
      <w:bookmarkEnd w:id="1"/>
    </w:p>
    <w:p w14:paraId="2D5887A8" w14:textId="77777777" w:rsidR="00A64A7E" w:rsidRPr="008D1DEE" w:rsidRDefault="00A64A7E">
      <w:pPr>
        <w:tabs>
          <w:tab w:val="left" w:pos="6167"/>
        </w:tabs>
        <w:autoSpaceDE w:val="0"/>
        <w:autoSpaceDN w:val="0"/>
        <w:adjustRightInd w:val="0"/>
        <w:spacing w:line="240" w:lineRule="auto"/>
        <w:jc w:val="right"/>
        <w:rPr>
          <w:rFonts w:ascii="Times New Roman" w:hAnsi="Times New Roman" w:cs="Times New Roman"/>
          <w:b/>
          <w:sz w:val="26"/>
          <w:szCs w:val="26"/>
        </w:rPr>
      </w:pPr>
    </w:p>
    <w:p w14:paraId="57B9A93B" w14:textId="59B73528" w:rsidR="00740060" w:rsidRPr="00DD115F" w:rsidRDefault="00B37B1D">
      <w:pPr>
        <w:spacing w:line="360" w:lineRule="auto"/>
        <w:jc w:val="both"/>
        <w:rPr>
          <w:rFonts w:ascii="Times New Roman" w:hAnsi="Times New Roman" w:cs="Times New Roman"/>
        </w:rPr>
      </w:pPr>
      <w:r w:rsidRPr="00DD115F">
        <w:rPr>
          <w:rFonts w:ascii="Times New Roman" w:hAnsi="Times New Roman" w:cs="Times New Roman"/>
        </w:rPr>
        <w:t xml:space="preserve">Distúrbio é qualquer evento relativamente discreto no tempo que perturba a estrutura do ecossistema, da comunidade ou da população e altera os pools de recursos, a disponibilidade de substrato ou o ambiente físico (White &amp; </w:t>
      </w:r>
      <w:proofErr w:type="spellStart"/>
      <w:r w:rsidRPr="00DD115F">
        <w:rPr>
          <w:rFonts w:ascii="Times New Roman" w:hAnsi="Times New Roman" w:cs="Times New Roman"/>
        </w:rPr>
        <w:t>Pickett</w:t>
      </w:r>
      <w:proofErr w:type="spellEnd"/>
      <w:r w:rsidRPr="00DD115F">
        <w:rPr>
          <w:rFonts w:ascii="Times New Roman" w:hAnsi="Times New Roman" w:cs="Times New Roman"/>
        </w:rPr>
        <w:t>, 1985).</w:t>
      </w:r>
      <w:r w:rsidR="004B2D12">
        <w:rPr>
          <w:rFonts w:ascii="Times New Roman" w:hAnsi="Times New Roman" w:cs="Times New Roman"/>
        </w:rPr>
        <w:t xml:space="preserve"> Este</w:t>
      </w:r>
      <w:r w:rsidR="003F4891" w:rsidRPr="00DD115F">
        <w:rPr>
          <w:rFonts w:ascii="Times New Roman" w:hAnsi="Times New Roman" w:cs="Times New Roman"/>
        </w:rPr>
        <w:t xml:space="preserve"> </w:t>
      </w:r>
      <w:r w:rsidR="00650D5F">
        <w:rPr>
          <w:rFonts w:ascii="Times New Roman" w:hAnsi="Times New Roman" w:cs="Times New Roman"/>
        </w:rPr>
        <w:t>pode ser</w:t>
      </w:r>
      <w:r w:rsidR="003F4891" w:rsidRPr="00DD115F">
        <w:rPr>
          <w:rFonts w:ascii="Times New Roman" w:hAnsi="Times New Roman" w:cs="Times New Roman"/>
        </w:rPr>
        <w:t xml:space="preserve"> </w:t>
      </w:r>
      <w:r w:rsidR="00650D5F">
        <w:rPr>
          <w:rFonts w:ascii="Times New Roman" w:hAnsi="Times New Roman" w:cs="Times New Roman"/>
        </w:rPr>
        <w:t>classificado</w:t>
      </w:r>
      <w:r w:rsidR="004B2D12">
        <w:rPr>
          <w:rFonts w:ascii="Times New Roman" w:hAnsi="Times New Roman" w:cs="Times New Roman"/>
        </w:rPr>
        <w:t xml:space="preserve"> como tendo </w:t>
      </w:r>
      <w:r w:rsidR="003F4891" w:rsidRPr="00DD115F">
        <w:rPr>
          <w:rFonts w:ascii="Times New Roman" w:hAnsi="Times New Roman" w:cs="Times New Roman"/>
        </w:rPr>
        <w:t>diferentes graus de magnitude</w:t>
      </w:r>
      <w:r w:rsidR="004B2D12">
        <w:rPr>
          <w:rFonts w:ascii="Times New Roman" w:hAnsi="Times New Roman" w:cs="Times New Roman"/>
        </w:rPr>
        <w:t xml:space="preserve"> (quantidade da área destruída), frequência (</w:t>
      </w:r>
      <w:r w:rsidR="003F4891" w:rsidRPr="00DD115F">
        <w:rPr>
          <w:rFonts w:ascii="Times New Roman" w:hAnsi="Times New Roman" w:cs="Times New Roman"/>
        </w:rPr>
        <w:t>quantas vezes</w:t>
      </w:r>
      <w:r w:rsidR="004B2D12">
        <w:rPr>
          <w:rFonts w:ascii="Times New Roman" w:hAnsi="Times New Roman" w:cs="Times New Roman"/>
        </w:rPr>
        <w:t xml:space="preserve"> ocorreu),</w:t>
      </w:r>
      <w:r w:rsidR="003F4891" w:rsidRPr="00DD115F">
        <w:rPr>
          <w:rFonts w:ascii="Times New Roman" w:hAnsi="Times New Roman" w:cs="Times New Roman"/>
        </w:rPr>
        <w:t xml:space="preserve"> </w:t>
      </w:r>
      <w:r w:rsidR="004B2D12">
        <w:rPr>
          <w:rFonts w:ascii="Times New Roman" w:hAnsi="Times New Roman" w:cs="Times New Roman"/>
        </w:rPr>
        <w:t>tempo (</w:t>
      </w:r>
      <w:r w:rsidR="003F4891" w:rsidRPr="00DD115F">
        <w:rPr>
          <w:rFonts w:ascii="Times New Roman" w:hAnsi="Times New Roman" w:cs="Times New Roman"/>
        </w:rPr>
        <w:t>contínuo</w:t>
      </w:r>
      <w:r w:rsidR="004B2D12">
        <w:rPr>
          <w:rFonts w:ascii="Times New Roman" w:hAnsi="Times New Roman" w:cs="Times New Roman"/>
        </w:rPr>
        <w:t xml:space="preserve"> ou</w:t>
      </w:r>
      <w:r w:rsidR="003F4891" w:rsidRPr="00DD115F">
        <w:rPr>
          <w:rFonts w:ascii="Times New Roman" w:hAnsi="Times New Roman" w:cs="Times New Roman"/>
        </w:rPr>
        <w:t xml:space="preserve"> </w:t>
      </w:r>
      <w:r w:rsidR="004B2D12">
        <w:rPr>
          <w:rFonts w:ascii="Times New Roman" w:hAnsi="Times New Roman" w:cs="Times New Roman"/>
        </w:rPr>
        <w:t xml:space="preserve">momentâneo – </w:t>
      </w:r>
      <w:r w:rsidR="00740060" w:rsidRPr="00DD115F">
        <w:rPr>
          <w:rFonts w:ascii="Times New Roman" w:hAnsi="Times New Roman" w:cs="Times New Roman"/>
        </w:rPr>
        <w:t xml:space="preserve">pulso) </w:t>
      </w:r>
      <w:r w:rsidR="004B2D12">
        <w:rPr>
          <w:rFonts w:ascii="Times New Roman" w:hAnsi="Times New Roman" w:cs="Times New Roman"/>
        </w:rPr>
        <w:t xml:space="preserve">e origem (antrópica ou natural) </w:t>
      </w:r>
      <w:r w:rsidR="00650D5F">
        <w:rPr>
          <w:rFonts w:ascii="Times New Roman" w:hAnsi="Times New Roman" w:cs="Times New Roman"/>
        </w:rPr>
        <w:t>(</w:t>
      </w:r>
      <w:proofErr w:type="spellStart"/>
      <w:r w:rsidR="00650D5F">
        <w:rPr>
          <w:rFonts w:ascii="Times New Roman" w:hAnsi="Times New Roman" w:cs="Times New Roman"/>
        </w:rPr>
        <w:t>Donohue</w:t>
      </w:r>
      <w:proofErr w:type="spellEnd"/>
      <w:r w:rsidR="00650D5F">
        <w:rPr>
          <w:rFonts w:ascii="Times New Roman" w:hAnsi="Times New Roman" w:cs="Times New Roman"/>
        </w:rPr>
        <w:t xml:space="preserve"> </w:t>
      </w:r>
      <w:proofErr w:type="gramStart"/>
      <w:r w:rsidR="00222A7A" w:rsidRPr="00222A7A">
        <w:rPr>
          <w:rFonts w:ascii="Times New Roman" w:hAnsi="Times New Roman" w:cs="Times New Roman"/>
          <w:i/>
        </w:rPr>
        <w:t>et</w:t>
      </w:r>
      <w:proofErr w:type="gramEnd"/>
      <w:r w:rsidR="00222A7A" w:rsidRPr="00222A7A">
        <w:rPr>
          <w:rFonts w:ascii="Times New Roman" w:hAnsi="Times New Roman" w:cs="Times New Roman"/>
          <w:i/>
        </w:rPr>
        <w:t xml:space="preserve"> al.</w:t>
      </w:r>
      <w:r w:rsidR="00650D5F">
        <w:rPr>
          <w:rFonts w:ascii="Times New Roman" w:hAnsi="Times New Roman" w:cs="Times New Roman"/>
        </w:rPr>
        <w:t xml:space="preserve"> 2016). </w:t>
      </w:r>
      <w:r w:rsidR="004B2D12">
        <w:rPr>
          <w:rFonts w:ascii="Times New Roman" w:hAnsi="Times New Roman" w:cs="Times New Roman"/>
        </w:rPr>
        <w:t>Os distúrbios de origem antrópi</w:t>
      </w:r>
      <w:r w:rsidR="00650D5F">
        <w:rPr>
          <w:rFonts w:ascii="Times New Roman" w:hAnsi="Times New Roman" w:cs="Times New Roman"/>
        </w:rPr>
        <w:t>ca são mais comuns</w:t>
      </w:r>
      <w:r w:rsidR="004B2D12">
        <w:rPr>
          <w:rFonts w:ascii="Times New Roman" w:hAnsi="Times New Roman" w:cs="Times New Roman"/>
        </w:rPr>
        <w:t xml:space="preserve"> n</w:t>
      </w:r>
      <w:r w:rsidR="00650D5F">
        <w:rPr>
          <w:rFonts w:ascii="Times New Roman" w:hAnsi="Times New Roman" w:cs="Times New Roman"/>
        </w:rPr>
        <w:t>a atualidade e</w:t>
      </w:r>
      <w:r w:rsidRPr="00DD115F">
        <w:rPr>
          <w:rFonts w:ascii="Times New Roman" w:hAnsi="Times New Roman" w:cs="Times New Roman"/>
        </w:rPr>
        <w:t xml:space="preserve"> </w:t>
      </w:r>
      <w:r w:rsidR="004B2D12">
        <w:rPr>
          <w:rFonts w:ascii="Times New Roman" w:hAnsi="Times New Roman" w:cs="Times New Roman"/>
        </w:rPr>
        <w:t xml:space="preserve">têm afetado negativamente </w:t>
      </w:r>
      <w:r w:rsidRPr="00DD115F">
        <w:rPr>
          <w:rFonts w:ascii="Times New Roman" w:hAnsi="Times New Roman" w:cs="Times New Roman"/>
        </w:rPr>
        <w:t>o</w:t>
      </w:r>
      <w:r w:rsidR="005F7B0C" w:rsidRPr="00DD115F">
        <w:rPr>
          <w:rFonts w:ascii="Times New Roman" w:hAnsi="Times New Roman" w:cs="Times New Roman"/>
        </w:rPr>
        <w:t xml:space="preserve">s ecossistemas </w:t>
      </w:r>
      <w:r w:rsidR="004B2D12">
        <w:rPr>
          <w:rFonts w:ascii="Times New Roman" w:hAnsi="Times New Roman" w:cs="Times New Roman"/>
        </w:rPr>
        <w:t>em todas as suas múltiplas formas (</w:t>
      </w:r>
      <w:proofErr w:type="spellStart"/>
      <w:r w:rsidR="004B2D12" w:rsidRPr="00DD115F">
        <w:rPr>
          <w:rFonts w:ascii="Times New Roman" w:hAnsi="Times New Roman" w:cs="Times New Roman"/>
        </w:rPr>
        <w:t>Sih</w:t>
      </w:r>
      <w:proofErr w:type="spellEnd"/>
      <w:r w:rsidR="004B2D12" w:rsidRPr="00DD115F">
        <w:rPr>
          <w:rFonts w:ascii="Times New Roman" w:hAnsi="Times New Roman" w:cs="Times New Roman"/>
        </w:rPr>
        <w:t xml:space="preserve"> </w:t>
      </w:r>
      <w:proofErr w:type="gramStart"/>
      <w:r w:rsidR="00222A7A" w:rsidRPr="00222A7A">
        <w:rPr>
          <w:rFonts w:ascii="Times New Roman" w:hAnsi="Times New Roman" w:cs="Times New Roman"/>
          <w:i/>
        </w:rPr>
        <w:t>et</w:t>
      </w:r>
      <w:proofErr w:type="gramEnd"/>
      <w:r w:rsidR="00222A7A" w:rsidRPr="00222A7A">
        <w:rPr>
          <w:rFonts w:ascii="Times New Roman" w:hAnsi="Times New Roman" w:cs="Times New Roman"/>
          <w:i/>
        </w:rPr>
        <w:t xml:space="preserve"> al.</w:t>
      </w:r>
      <w:r w:rsidR="004B2D12" w:rsidRPr="00DD115F">
        <w:rPr>
          <w:rFonts w:ascii="Times New Roman" w:hAnsi="Times New Roman" w:cs="Times New Roman"/>
        </w:rPr>
        <w:t xml:space="preserve"> 2011</w:t>
      </w:r>
      <w:r w:rsidR="004B2D12">
        <w:rPr>
          <w:rFonts w:ascii="Times New Roman" w:hAnsi="Times New Roman" w:cs="Times New Roman"/>
        </w:rPr>
        <w:t>)</w:t>
      </w:r>
      <w:r w:rsidR="00D74E15">
        <w:rPr>
          <w:rFonts w:ascii="Times New Roman" w:hAnsi="Times New Roman" w:cs="Times New Roman"/>
        </w:rPr>
        <w:t xml:space="preserve">. </w:t>
      </w:r>
      <w:r w:rsidR="009B031C">
        <w:rPr>
          <w:rFonts w:ascii="Times New Roman" w:hAnsi="Times New Roman" w:cs="Times New Roman"/>
        </w:rPr>
        <w:t xml:space="preserve">Alguns exemplos destes, que tem </w:t>
      </w:r>
      <w:r w:rsidR="00D74E15">
        <w:rPr>
          <w:rFonts w:ascii="Times New Roman" w:hAnsi="Times New Roman" w:cs="Times New Roman"/>
        </w:rPr>
        <w:t>sido evocado</w:t>
      </w:r>
      <w:r w:rsidR="009B031C">
        <w:rPr>
          <w:rFonts w:ascii="Times New Roman" w:hAnsi="Times New Roman" w:cs="Times New Roman"/>
        </w:rPr>
        <w:t xml:space="preserve"> </w:t>
      </w:r>
      <w:r w:rsidR="003C50FC">
        <w:rPr>
          <w:rFonts w:ascii="Times New Roman" w:hAnsi="Times New Roman" w:cs="Times New Roman"/>
        </w:rPr>
        <w:t>pelos termos</w:t>
      </w:r>
      <w:r w:rsidR="009B031C">
        <w:rPr>
          <w:rFonts w:ascii="Times New Roman" w:hAnsi="Times New Roman" w:cs="Times New Roman"/>
        </w:rPr>
        <w:t xml:space="preserve"> </w:t>
      </w:r>
      <w:r w:rsidR="003C50FC">
        <w:rPr>
          <w:rFonts w:ascii="Times New Roman" w:hAnsi="Times New Roman" w:cs="Times New Roman"/>
        </w:rPr>
        <w:t>“</w:t>
      </w:r>
      <w:r w:rsidR="005F7B0C" w:rsidRPr="00DD115F">
        <w:rPr>
          <w:rFonts w:ascii="Times New Roman" w:hAnsi="Times New Roman" w:cs="Times New Roman"/>
        </w:rPr>
        <w:t>rápidas mudanças ambientais causadas por seres humanos</w:t>
      </w:r>
      <w:r w:rsidR="003C50FC">
        <w:rPr>
          <w:rFonts w:ascii="Times New Roman" w:hAnsi="Times New Roman" w:cs="Times New Roman"/>
        </w:rPr>
        <w:t>”</w:t>
      </w:r>
      <w:r w:rsidR="005F7B0C" w:rsidRPr="00DD115F">
        <w:rPr>
          <w:rFonts w:ascii="Times New Roman" w:hAnsi="Times New Roman" w:cs="Times New Roman"/>
        </w:rPr>
        <w:t xml:space="preserve"> (HIREC - </w:t>
      </w:r>
      <w:proofErr w:type="spellStart"/>
      <w:r w:rsidR="005F7B0C" w:rsidRPr="00DD115F">
        <w:rPr>
          <w:rFonts w:ascii="Times New Roman" w:hAnsi="Times New Roman" w:cs="Times New Roman"/>
          <w:i/>
        </w:rPr>
        <w:t>human-induced</w:t>
      </w:r>
      <w:proofErr w:type="spellEnd"/>
      <w:r w:rsidR="005F7B0C" w:rsidRPr="00DD115F">
        <w:rPr>
          <w:rFonts w:ascii="Times New Roman" w:hAnsi="Times New Roman" w:cs="Times New Roman"/>
          <w:i/>
        </w:rPr>
        <w:t xml:space="preserve"> </w:t>
      </w:r>
      <w:proofErr w:type="spellStart"/>
      <w:r w:rsidR="005F7B0C" w:rsidRPr="00DD115F">
        <w:rPr>
          <w:rFonts w:ascii="Times New Roman" w:hAnsi="Times New Roman" w:cs="Times New Roman"/>
          <w:i/>
        </w:rPr>
        <w:t>environmental</w:t>
      </w:r>
      <w:proofErr w:type="spellEnd"/>
      <w:r w:rsidR="005F7B0C" w:rsidRPr="00DD115F">
        <w:rPr>
          <w:rFonts w:ascii="Times New Roman" w:hAnsi="Times New Roman" w:cs="Times New Roman"/>
          <w:i/>
        </w:rPr>
        <w:t xml:space="preserve"> </w:t>
      </w:r>
      <w:proofErr w:type="spellStart"/>
      <w:r w:rsidR="005F7B0C" w:rsidRPr="00DD115F">
        <w:rPr>
          <w:rFonts w:ascii="Times New Roman" w:hAnsi="Times New Roman" w:cs="Times New Roman"/>
          <w:i/>
        </w:rPr>
        <w:t>change</w:t>
      </w:r>
      <w:proofErr w:type="spellEnd"/>
      <w:r w:rsidR="005F7B0C" w:rsidRPr="00DD115F">
        <w:rPr>
          <w:rFonts w:ascii="Times New Roman" w:hAnsi="Times New Roman" w:cs="Times New Roman"/>
        </w:rPr>
        <w:t xml:space="preserve">), </w:t>
      </w:r>
      <w:r w:rsidR="009B031C">
        <w:rPr>
          <w:rFonts w:ascii="Times New Roman" w:hAnsi="Times New Roman" w:cs="Times New Roman"/>
        </w:rPr>
        <w:t>são: a</w:t>
      </w:r>
      <w:r w:rsidR="005F7B0C" w:rsidRPr="00DD115F">
        <w:rPr>
          <w:rFonts w:ascii="Times New Roman" w:hAnsi="Times New Roman" w:cs="Times New Roman"/>
        </w:rPr>
        <w:t xml:space="preserve"> perda de habitat, as mudanças climáticas, a poluição, as espécies invasoras, entre outras (</w:t>
      </w:r>
      <w:proofErr w:type="spellStart"/>
      <w:r w:rsidR="005F7B0C" w:rsidRPr="00DD115F">
        <w:rPr>
          <w:rFonts w:ascii="Times New Roman" w:hAnsi="Times New Roman" w:cs="Times New Roman"/>
        </w:rPr>
        <w:t>Sih</w:t>
      </w:r>
      <w:proofErr w:type="spellEnd"/>
      <w:r w:rsidR="005F7B0C" w:rsidRPr="00DD115F">
        <w:rPr>
          <w:rFonts w:ascii="Times New Roman" w:hAnsi="Times New Roman" w:cs="Times New Roman"/>
        </w:rPr>
        <w:t xml:space="preserve"> </w:t>
      </w:r>
      <w:proofErr w:type="gramStart"/>
      <w:r w:rsidR="00222A7A" w:rsidRPr="00222A7A">
        <w:rPr>
          <w:rFonts w:ascii="Times New Roman" w:hAnsi="Times New Roman" w:cs="Times New Roman"/>
          <w:i/>
        </w:rPr>
        <w:t>et</w:t>
      </w:r>
      <w:proofErr w:type="gramEnd"/>
      <w:r w:rsidR="00222A7A" w:rsidRPr="00222A7A">
        <w:rPr>
          <w:rFonts w:ascii="Times New Roman" w:hAnsi="Times New Roman" w:cs="Times New Roman"/>
          <w:i/>
        </w:rPr>
        <w:t xml:space="preserve"> al.</w:t>
      </w:r>
      <w:r w:rsidRPr="00DD115F">
        <w:rPr>
          <w:rFonts w:ascii="Times New Roman" w:hAnsi="Times New Roman" w:cs="Times New Roman"/>
        </w:rPr>
        <w:t xml:space="preserve"> 2011; Berger-Tal </w:t>
      </w:r>
      <w:r w:rsidR="00222A7A" w:rsidRPr="00222A7A">
        <w:rPr>
          <w:rFonts w:ascii="Times New Roman" w:hAnsi="Times New Roman" w:cs="Times New Roman"/>
          <w:i/>
        </w:rPr>
        <w:t>et al.</w:t>
      </w:r>
      <w:r w:rsidRPr="00DD115F">
        <w:rPr>
          <w:rFonts w:ascii="Times New Roman" w:hAnsi="Times New Roman" w:cs="Times New Roman"/>
        </w:rPr>
        <w:t xml:space="preserve"> 2016). </w:t>
      </w:r>
    </w:p>
    <w:p w14:paraId="3980B6B9" w14:textId="62563BEC" w:rsidR="00B51019" w:rsidRDefault="00740060">
      <w:pPr>
        <w:spacing w:line="360" w:lineRule="auto"/>
        <w:jc w:val="both"/>
        <w:rPr>
          <w:rFonts w:ascii="Times New Roman" w:hAnsi="Times New Roman" w:cs="Times New Roman"/>
        </w:rPr>
      </w:pPr>
      <w:r w:rsidRPr="00DD115F">
        <w:rPr>
          <w:rFonts w:ascii="Times New Roman" w:hAnsi="Times New Roman" w:cs="Times New Roman"/>
        </w:rPr>
        <w:t xml:space="preserve">A </w:t>
      </w:r>
      <w:r w:rsidR="00B37B1D" w:rsidRPr="00DD115F">
        <w:rPr>
          <w:rFonts w:ascii="Times New Roman" w:hAnsi="Times New Roman" w:cs="Times New Roman"/>
        </w:rPr>
        <w:t>perda de habitat</w:t>
      </w:r>
      <w:r w:rsidR="00D74E15">
        <w:rPr>
          <w:rFonts w:ascii="Times New Roman" w:hAnsi="Times New Roman" w:cs="Times New Roman"/>
        </w:rPr>
        <w:t xml:space="preserve"> é</w:t>
      </w:r>
      <w:r w:rsidR="00B37B1D" w:rsidRPr="00DD115F">
        <w:rPr>
          <w:rFonts w:ascii="Times New Roman" w:hAnsi="Times New Roman" w:cs="Times New Roman"/>
        </w:rPr>
        <w:t xml:space="preserve"> um dos distúrbios que mais perturbam</w:t>
      </w:r>
      <w:r w:rsidR="00B37B1D" w:rsidRPr="00DD115F">
        <w:rPr>
          <w:rStyle w:val="Refdenotaderodap"/>
          <w:rFonts w:ascii="Times New Roman" w:hAnsi="Times New Roman" w:cs="Times New Roman"/>
        </w:rPr>
        <w:footnoteReference w:id="1"/>
      </w:r>
      <w:r w:rsidR="00B37B1D" w:rsidRPr="00DD115F">
        <w:rPr>
          <w:rFonts w:ascii="Times New Roman" w:hAnsi="Times New Roman" w:cs="Times New Roman"/>
        </w:rPr>
        <w:t xml:space="preserve"> o ambiente</w:t>
      </w:r>
      <w:r w:rsidR="00970453">
        <w:rPr>
          <w:rFonts w:ascii="Times New Roman" w:hAnsi="Times New Roman" w:cs="Times New Roman"/>
        </w:rPr>
        <w:t xml:space="preserve">, </w:t>
      </w:r>
      <w:r w:rsidR="007146F0">
        <w:rPr>
          <w:rFonts w:ascii="Times New Roman" w:hAnsi="Times New Roman" w:cs="Times New Roman"/>
        </w:rPr>
        <w:t>causando</w:t>
      </w:r>
      <w:r w:rsidR="009E3873">
        <w:rPr>
          <w:rFonts w:ascii="Times New Roman" w:hAnsi="Times New Roman" w:cs="Times New Roman"/>
        </w:rPr>
        <w:t xml:space="preserve"> </w:t>
      </w:r>
      <w:r w:rsidR="007146F0">
        <w:rPr>
          <w:rFonts w:ascii="Times New Roman" w:hAnsi="Times New Roman" w:cs="Times New Roman"/>
        </w:rPr>
        <w:t xml:space="preserve">grande </w:t>
      </w:r>
      <w:r w:rsidR="009E3873">
        <w:rPr>
          <w:rFonts w:ascii="Times New Roman" w:hAnsi="Times New Roman" w:cs="Times New Roman"/>
        </w:rPr>
        <w:t>perda de espécies</w:t>
      </w:r>
      <w:r w:rsidR="007146F0">
        <w:rPr>
          <w:rFonts w:ascii="Times New Roman" w:hAnsi="Times New Roman" w:cs="Times New Roman"/>
        </w:rPr>
        <w:t xml:space="preserve"> em todo o</w:t>
      </w:r>
      <w:r w:rsidR="00970453">
        <w:rPr>
          <w:rFonts w:ascii="Times New Roman" w:hAnsi="Times New Roman" w:cs="Times New Roman"/>
        </w:rPr>
        <w:t xml:space="preserve"> mundo (</w:t>
      </w:r>
      <w:proofErr w:type="spellStart"/>
      <w:r w:rsidR="00970453">
        <w:rPr>
          <w:rFonts w:ascii="Times New Roman" w:hAnsi="Times New Roman" w:cs="Times New Roman"/>
        </w:rPr>
        <w:t>Sih</w:t>
      </w:r>
      <w:proofErr w:type="spellEnd"/>
      <w:r w:rsidR="00970453">
        <w:rPr>
          <w:rFonts w:ascii="Times New Roman" w:hAnsi="Times New Roman" w:cs="Times New Roman"/>
        </w:rPr>
        <w:t xml:space="preserve"> </w:t>
      </w:r>
      <w:proofErr w:type="gramStart"/>
      <w:r w:rsidR="00222A7A" w:rsidRPr="00222A7A">
        <w:rPr>
          <w:rFonts w:ascii="Times New Roman" w:hAnsi="Times New Roman" w:cs="Times New Roman"/>
          <w:i/>
        </w:rPr>
        <w:t>et</w:t>
      </w:r>
      <w:proofErr w:type="gramEnd"/>
      <w:r w:rsidR="00222A7A" w:rsidRPr="00222A7A">
        <w:rPr>
          <w:rFonts w:ascii="Times New Roman" w:hAnsi="Times New Roman" w:cs="Times New Roman"/>
          <w:i/>
        </w:rPr>
        <w:t xml:space="preserve"> al.</w:t>
      </w:r>
      <w:r w:rsidR="00970453">
        <w:rPr>
          <w:rFonts w:ascii="Times New Roman" w:hAnsi="Times New Roman" w:cs="Times New Roman"/>
        </w:rPr>
        <w:t xml:space="preserve"> 2000).</w:t>
      </w:r>
      <w:r w:rsidR="00B37B1D" w:rsidRPr="00DD115F">
        <w:rPr>
          <w:rFonts w:ascii="Times New Roman" w:hAnsi="Times New Roman" w:cs="Times New Roman"/>
        </w:rPr>
        <w:t xml:space="preserve"> </w:t>
      </w:r>
      <w:r w:rsidR="00970453">
        <w:rPr>
          <w:rFonts w:ascii="Times New Roman" w:hAnsi="Times New Roman" w:cs="Times New Roman"/>
        </w:rPr>
        <w:t>Este comumente</w:t>
      </w:r>
      <w:r w:rsidR="007146F0">
        <w:rPr>
          <w:rFonts w:ascii="Times New Roman" w:hAnsi="Times New Roman" w:cs="Times New Roman"/>
        </w:rPr>
        <w:t xml:space="preserve"> subdivide o habitat</w:t>
      </w:r>
      <w:r w:rsidR="00B37B1D" w:rsidRPr="00DD115F">
        <w:rPr>
          <w:rFonts w:ascii="Times New Roman" w:hAnsi="Times New Roman" w:cs="Times New Roman"/>
        </w:rPr>
        <w:t xml:space="preserve"> contínuo em pedaços menores, no p</w:t>
      </w:r>
      <w:r w:rsidR="00970453">
        <w:rPr>
          <w:rFonts w:ascii="Times New Roman" w:hAnsi="Times New Roman" w:cs="Times New Roman"/>
        </w:rPr>
        <w:t xml:space="preserve">rocesso chamado de fragmentação </w:t>
      </w:r>
      <w:r w:rsidR="00B37B1D" w:rsidRPr="00DD115F">
        <w:rPr>
          <w:rFonts w:ascii="Times New Roman" w:hAnsi="Times New Roman" w:cs="Times New Roman"/>
        </w:rPr>
        <w:t>(</w:t>
      </w:r>
      <w:proofErr w:type="spellStart"/>
      <w:r w:rsidR="00B37B1D" w:rsidRPr="00DD115F">
        <w:rPr>
          <w:rFonts w:ascii="Times New Roman" w:hAnsi="Times New Roman" w:cs="Times New Roman"/>
        </w:rPr>
        <w:t>Andren</w:t>
      </w:r>
      <w:proofErr w:type="spellEnd"/>
      <w:r w:rsidR="00B37B1D" w:rsidRPr="00DD115F">
        <w:rPr>
          <w:rFonts w:ascii="Times New Roman" w:hAnsi="Times New Roman" w:cs="Times New Roman"/>
        </w:rPr>
        <w:t xml:space="preserve"> 1994).</w:t>
      </w:r>
      <w:r w:rsidR="00B51019">
        <w:rPr>
          <w:rFonts w:ascii="Times New Roman" w:hAnsi="Times New Roman" w:cs="Times New Roman"/>
        </w:rPr>
        <w:t xml:space="preserve"> Os fragmentos podem ser caracterizados a partir de</w:t>
      </w:r>
      <w:r w:rsidR="00564AAA">
        <w:rPr>
          <w:rFonts w:ascii="Times New Roman" w:hAnsi="Times New Roman" w:cs="Times New Roman"/>
        </w:rPr>
        <w:t xml:space="preserve"> seu tamanho, distanciamento (falta de conectividade</w:t>
      </w:r>
      <w:r w:rsidR="007146F0">
        <w:rPr>
          <w:rFonts w:ascii="Times New Roman" w:hAnsi="Times New Roman" w:cs="Times New Roman"/>
        </w:rPr>
        <w:t>)</w:t>
      </w:r>
      <w:r w:rsidR="00222A7A">
        <w:rPr>
          <w:rFonts w:ascii="Times New Roman" w:hAnsi="Times New Roman" w:cs="Times New Roman"/>
        </w:rPr>
        <w:t xml:space="preserve"> e </w:t>
      </w:r>
      <w:r w:rsidR="00B51019">
        <w:rPr>
          <w:rFonts w:ascii="Times New Roman" w:hAnsi="Times New Roman" w:cs="Times New Roman"/>
        </w:rPr>
        <w:t>forma (</w:t>
      </w:r>
      <w:r w:rsidR="00564AAA">
        <w:rPr>
          <w:rFonts w:ascii="Times New Roman" w:hAnsi="Times New Roman" w:cs="Times New Roman"/>
        </w:rPr>
        <w:t>que afeta o tamanho da borda)</w:t>
      </w:r>
      <w:r w:rsidR="00B51019">
        <w:rPr>
          <w:rFonts w:ascii="Times New Roman" w:hAnsi="Times New Roman" w:cs="Times New Roman"/>
        </w:rPr>
        <w:t xml:space="preserve"> (</w:t>
      </w:r>
      <w:proofErr w:type="spellStart"/>
      <w:r w:rsidR="00564AAA">
        <w:rPr>
          <w:rFonts w:ascii="Times New Roman" w:hAnsi="Times New Roman" w:cs="Times New Roman"/>
        </w:rPr>
        <w:t>Collinge</w:t>
      </w:r>
      <w:proofErr w:type="spellEnd"/>
      <w:r w:rsidR="00564AAA">
        <w:rPr>
          <w:rFonts w:ascii="Times New Roman" w:hAnsi="Times New Roman" w:cs="Times New Roman"/>
        </w:rPr>
        <w:t xml:space="preserve"> 1996</w:t>
      </w:r>
      <w:r w:rsidR="00B51019" w:rsidRPr="00B717BD">
        <w:rPr>
          <w:rFonts w:ascii="Times New Roman" w:hAnsi="Times New Roman" w:cs="Times New Roman"/>
        </w:rPr>
        <w:t>). Além disso, a própria paisagem pode ser a</w:t>
      </w:r>
      <w:r w:rsidR="00B717BD" w:rsidRPr="00B717BD">
        <w:rPr>
          <w:rFonts w:ascii="Times New Roman" w:hAnsi="Times New Roman" w:cs="Times New Roman"/>
        </w:rPr>
        <w:t xml:space="preserve">fetada em suas características, </w:t>
      </w:r>
      <w:r w:rsidR="007146F0" w:rsidRPr="00B717BD">
        <w:rPr>
          <w:rFonts w:ascii="Times New Roman" w:hAnsi="Times New Roman" w:cs="Times New Roman"/>
        </w:rPr>
        <w:t xml:space="preserve">apresentando </w:t>
      </w:r>
      <w:r w:rsidR="008D3328" w:rsidRPr="00B717BD">
        <w:rPr>
          <w:rFonts w:ascii="Times New Roman" w:hAnsi="Times New Roman" w:cs="Times New Roman"/>
        </w:rPr>
        <w:t xml:space="preserve">na hora do distúrbio um padrão de destruição fractal ou </w:t>
      </w:r>
      <w:r w:rsidR="007146F0" w:rsidRPr="00B717BD">
        <w:rPr>
          <w:rFonts w:ascii="Times New Roman" w:hAnsi="Times New Roman" w:cs="Times New Roman"/>
        </w:rPr>
        <w:t xml:space="preserve">depois </w:t>
      </w:r>
      <w:r w:rsidR="00B717BD" w:rsidRPr="00B717BD">
        <w:rPr>
          <w:rFonts w:ascii="Times New Roman" w:hAnsi="Times New Roman" w:cs="Times New Roman"/>
        </w:rPr>
        <w:t xml:space="preserve">deste </w:t>
      </w:r>
      <w:r w:rsidR="008D3328" w:rsidRPr="00B717BD">
        <w:rPr>
          <w:rFonts w:ascii="Times New Roman" w:hAnsi="Times New Roman" w:cs="Times New Roman"/>
        </w:rPr>
        <w:t xml:space="preserve">uma </w:t>
      </w:r>
      <w:r w:rsidR="00B51019" w:rsidRPr="00B717BD">
        <w:rPr>
          <w:rFonts w:ascii="Times New Roman" w:hAnsi="Times New Roman" w:cs="Times New Roman"/>
        </w:rPr>
        <w:t>estrutura fractal</w:t>
      </w:r>
      <w:r w:rsidR="007146F0" w:rsidRPr="00B717BD">
        <w:rPr>
          <w:rFonts w:ascii="Times New Roman" w:hAnsi="Times New Roman" w:cs="Times New Roman"/>
        </w:rPr>
        <w:t xml:space="preserve"> (</w:t>
      </w:r>
      <w:proofErr w:type="spellStart"/>
      <w:r w:rsidR="007146F0" w:rsidRPr="00B717BD">
        <w:rPr>
          <w:rFonts w:ascii="Times New Roman" w:hAnsi="Times New Roman" w:cs="Times New Roman"/>
        </w:rPr>
        <w:t>Sugihara</w:t>
      </w:r>
      <w:proofErr w:type="spellEnd"/>
      <w:r w:rsidR="007146F0" w:rsidRPr="00B717BD">
        <w:rPr>
          <w:rFonts w:ascii="Times New Roman" w:hAnsi="Times New Roman" w:cs="Times New Roman"/>
        </w:rPr>
        <w:t xml:space="preserve"> e May 1990)</w:t>
      </w:r>
      <w:r w:rsidR="00B51019" w:rsidRPr="00B717BD">
        <w:rPr>
          <w:rFonts w:ascii="Times New Roman" w:hAnsi="Times New Roman" w:cs="Times New Roman"/>
        </w:rPr>
        <w:t>.</w:t>
      </w:r>
      <w:r w:rsidR="007146F0" w:rsidRPr="00B717BD">
        <w:rPr>
          <w:rFonts w:ascii="Times New Roman" w:hAnsi="Times New Roman" w:cs="Times New Roman"/>
        </w:rPr>
        <w:t xml:space="preserve"> Os </w:t>
      </w:r>
      <w:r w:rsidR="007146F0" w:rsidRPr="007146F0">
        <w:rPr>
          <w:rFonts w:ascii="Times New Roman" w:hAnsi="Times New Roman" w:cs="Times New Roman"/>
        </w:rPr>
        <w:t xml:space="preserve">fractais são belos conceitos matemáticos caracterizados por uma cascata interminável de detalhes </w:t>
      </w:r>
      <w:r w:rsidR="007146F0" w:rsidRPr="002965F6">
        <w:rPr>
          <w:rFonts w:ascii="Times New Roman" w:hAnsi="Times New Roman" w:cs="Times New Roman"/>
        </w:rPr>
        <w:t>estruturais semelhantes que são revelados após ampliação em todas as escalas (</w:t>
      </w:r>
      <w:proofErr w:type="spellStart"/>
      <w:r w:rsidR="007146F0" w:rsidRPr="002965F6">
        <w:rPr>
          <w:rFonts w:ascii="Times New Roman" w:hAnsi="Times New Roman" w:cs="Times New Roman"/>
        </w:rPr>
        <w:t>Avnir</w:t>
      </w:r>
      <w:proofErr w:type="spellEnd"/>
      <w:r w:rsidR="007146F0" w:rsidRPr="002965F6">
        <w:rPr>
          <w:rFonts w:ascii="Times New Roman" w:hAnsi="Times New Roman" w:cs="Times New Roman"/>
        </w:rPr>
        <w:t xml:space="preserve"> </w:t>
      </w:r>
      <w:proofErr w:type="gramStart"/>
      <w:r w:rsidR="00222A7A" w:rsidRPr="00222A7A">
        <w:rPr>
          <w:rFonts w:ascii="Times New Roman" w:hAnsi="Times New Roman" w:cs="Times New Roman"/>
          <w:i/>
        </w:rPr>
        <w:t>et</w:t>
      </w:r>
      <w:proofErr w:type="gramEnd"/>
      <w:r w:rsidR="00222A7A" w:rsidRPr="00222A7A">
        <w:rPr>
          <w:rFonts w:ascii="Times New Roman" w:hAnsi="Times New Roman" w:cs="Times New Roman"/>
          <w:i/>
        </w:rPr>
        <w:t xml:space="preserve"> al.</w:t>
      </w:r>
      <w:r w:rsidR="007146F0" w:rsidRPr="002965F6">
        <w:rPr>
          <w:rFonts w:ascii="Times New Roman" w:hAnsi="Times New Roman" w:cs="Times New Roman"/>
        </w:rPr>
        <w:t xml:space="preserve"> 1998).</w:t>
      </w:r>
      <w:r w:rsidR="00B51019" w:rsidRPr="002965F6">
        <w:rPr>
          <w:rFonts w:ascii="Times New Roman" w:hAnsi="Times New Roman" w:cs="Times New Roman"/>
        </w:rPr>
        <w:t xml:space="preserve"> </w:t>
      </w:r>
      <w:r w:rsidR="00B46507" w:rsidRPr="002965F6">
        <w:rPr>
          <w:rFonts w:ascii="Times New Roman" w:hAnsi="Times New Roman" w:cs="Times New Roman"/>
        </w:rPr>
        <w:t>Estes apresentam</w:t>
      </w:r>
      <w:r w:rsidR="00780447" w:rsidRPr="002965F6">
        <w:rPr>
          <w:rFonts w:ascii="Times New Roman" w:hAnsi="Times New Roman" w:cs="Times New Roman"/>
        </w:rPr>
        <w:t xml:space="preserve"> </w:t>
      </w:r>
      <w:proofErr w:type="spellStart"/>
      <w:r w:rsidR="00780447" w:rsidRPr="002965F6">
        <w:rPr>
          <w:rFonts w:ascii="Times New Roman" w:hAnsi="Times New Roman" w:cs="Times New Roman"/>
        </w:rPr>
        <w:t>autosimilaridade</w:t>
      </w:r>
      <w:proofErr w:type="spellEnd"/>
      <w:r w:rsidR="00780447" w:rsidRPr="002965F6">
        <w:rPr>
          <w:rFonts w:ascii="Times New Roman" w:hAnsi="Times New Roman" w:cs="Times New Roman"/>
        </w:rPr>
        <w:t xml:space="preserve"> (simetria entre diferentes escalas), </w:t>
      </w:r>
      <w:proofErr w:type="spellStart"/>
      <w:r w:rsidR="00780447" w:rsidRPr="002965F6">
        <w:rPr>
          <w:rFonts w:ascii="Times New Roman" w:hAnsi="Times New Roman" w:cs="Times New Roman"/>
        </w:rPr>
        <w:t>autoafinidade</w:t>
      </w:r>
      <w:proofErr w:type="spellEnd"/>
      <w:r w:rsidR="00780447" w:rsidRPr="002965F6">
        <w:rPr>
          <w:rFonts w:ascii="Times New Roman" w:hAnsi="Times New Roman" w:cs="Times New Roman"/>
        </w:rPr>
        <w:t xml:space="preserve"> e dimensão própria</w:t>
      </w:r>
      <w:r w:rsidR="00B46507" w:rsidRPr="002965F6">
        <w:rPr>
          <w:rFonts w:ascii="Times New Roman" w:hAnsi="Times New Roman" w:cs="Times New Roman"/>
        </w:rPr>
        <w:t xml:space="preserve"> (</w:t>
      </w:r>
      <w:r w:rsidR="006523FB" w:rsidRPr="002965F6">
        <w:rPr>
          <w:rFonts w:ascii="Times New Roman" w:hAnsi="Times New Roman" w:cs="Times New Roman"/>
        </w:rPr>
        <w:t xml:space="preserve">Williamson e </w:t>
      </w:r>
      <w:proofErr w:type="spellStart"/>
      <w:r w:rsidR="006523FB" w:rsidRPr="002965F6">
        <w:rPr>
          <w:rFonts w:ascii="Times New Roman" w:hAnsi="Times New Roman" w:cs="Times New Roman"/>
        </w:rPr>
        <w:t>Lawton</w:t>
      </w:r>
      <w:proofErr w:type="spellEnd"/>
      <w:r w:rsidR="006523FB" w:rsidRPr="002965F6">
        <w:rPr>
          <w:rFonts w:ascii="Times New Roman" w:hAnsi="Times New Roman" w:cs="Times New Roman"/>
        </w:rPr>
        <w:t xml:space="preserve"> 1991</w:t>
      </w:r>
      <w:r w:rsidR="006523FB">
        <w:rPr>
          <w:rFonts w:ascii="Times New Roman" w:hAnsi="Times New Roman" w:cs="Times New Roman"/>
        </w:rPr>
        <w:t xml:space="preserve">; </w:t>
      </w:r>
      <w:proofErr w:type="spellStart"/>
      <w:r w:rsidR="00617368">
        <w:rPr>
          <w:rFonts w:ascii="Times New Roman" w:hAnsi="Times New Roman" w:cs="Times New Roman"/>
        </w:rPr>
        <w:t>Xu</w:t>
      </w:r>
      <w:proofErr w:type="spellEnd"/>
      <w:r w:rsidR="00617368">
        <w:rPr>
          <w:rFonts w:ascii="Times New Roman" w:hAnsi="Times New Roman" w:cs="Times New Roman"/>
        </w:rPr>
        <w:t xml:space="preserve"> </w:t>
      </w:r>
      <w:proofErr w:type="gramStart"/>
      <w:r w:rsidR="00617368" w:rsidRPr="00617368">
        <w:rPr>
          <w:rFonts w:ascii="Times New Roman" w:hAnsi="Times New Roman" w:cs="Times New Roman"/>
          <w:i/>
        </w:rPr>
        <w:t>et</w:t>
      </w:r>
      <w:proofErr w:type="gramEnd"/>
      <w:r w:rsidR="00617368" w:rsidRPr="00617368">
        <w:rPr>
          <w:rFonts w:ascii="Times New Roman" w:hAnsi="Times New Roman" w:cs="Times New Roman"/>
          <w:i/>
        </w:rPr>
        <w:t xml:space="preserve"> al.</w:t>
      </w:r>
      <w:r w:rsidR="006523FB" w:rsidRPr="00617368">
        <w:rPr>
          <w:rFonts w:ascii="Times New Roman" w:hAnsi="Times New Roman" w:cs="Times New Roman"/>
          <w:i/>
        </w:rPr>
        <w:t xml:space="preserve"> </w:t>
      </w:r>
      <w:r w:rsidR="006523FB">
        <w:rPr>
          <w:rFonts w:ascii="Times New Roman" w:hAnsi="Times New Roman" w:cs="Times New Roman"/>
        </w:rPr>
        <w:t>1993</w:t>
      </w:r>
      <w:r w:rsidR="00B46507" w:rsidRPr="002965F6">
        <w:rPr>
          <w:rFonts w:ascii="Times New Roman" w:hAnsi="Times New Roman" w:cs="Times New Roman"/>
        </w:rPr>
        <w:t>)</w:t>
      </w:r>
      <w:r w:rsidR="00780447" w:rsidRPr="002965F6">
        <w:rPr>
          <w:rFonts w:ascii="Times New Roman" w:hAnsi="Times New Roman" w:cs="Times New Roman"/>
        </w:rPr>
        <w:t xml:space="preserve">. Uma das propriedades </w:t>
      </w:r>
      <w:r w:rsidR="00660794">
        <w:rPr>
          <w:rFonts w:ascii="Times New Roman" w:hAnsi="Times New Roman" w:cs="Times New Roman"/>
        </w:rPr>
        <w:t>deste</w:t>
      </w:r>
      <w:r w:rsidR="009714D1">
        <w:rPr>
          <w:rFonts w:ascii="Times New Roman" w:hAnsi="Times New Roman" w:cs="Times New Roman"/>
        </w:rPr>
        <w:t>s</w:t>
      </w:r>
      <w:r w:rsidR="00B46507" w:rsidRPr="002965F6">
        <w:rPr>
          <w:rFonts w:ascii="Times New Roman" w:hAnsi="Times New Roman" w:cs="Times New Roman"/>
        </w:rPr>
        <w:t xml:space="preserve">, </w:t>
      </w:r>
      <w:r w:rsidR="00780447" w:rsidRPr="002965F6">
        <w:rPr>
          <w:rFonts w:ascii="Times New Roman" w:hAnsi="Times New Roman" w:cs="Times New Roman"/>
        </w:rPr>
        <w:t>que podem ser visto em fragmentos</w:t>
      </w:r>
      <w:r w:rsidR="00660794">
        <w:rPr>
          <w:rFonts w:ascii="Times New Roman" w:hAnsi="Times New Roman" w:cs="Times New Roman"/>
        </w:rPr>
        <w:t xml:space="preserve"> e </w:t>
      </w:r>
      <w:r w:rsidR="006523FB">
        <w:rPr>
          <w:rFonts w:ascii="Times New Roman" w:hAnsi="Times New Roman" w:cs="Times New Roman"/>
        </w:rPr>
        <w:t xml:space="preserve">podem </w:t>
      </w:r>
      <w:r w:rsidR="00660794">
        <w:rPr>
          <w:rFonts w:ascii="Times New Roman" w:hAnsi="Times New Roman" w:cs="Times New Roman"/>
        </w:rPr>
        <w:t>aumentar a complexidade da borda</w:t>
      </w:r>
      <w:r w:rsidR="00780447">
        <w:rPr>
          <w:rFonts w:ascii="Times New Roman" w:hAnsi="Times New Roman" w:cs="Times New Roman"/>
        </w:rPr>
        <w:t>, é</w:t>
      </w:r>
      <w:r w:rsidR="00B51019" w:rsidRPr="00B51019">
        <w:rPr>
          <w:rFonts w:ascii="Times New Roman" w:hAnsi="Times New Roman" w:cs="Times New Roman"/>
        </w:rPr>
        <w:t xml:space="preserve"> </w:t>
      </w:r>
      <w:r w:rsidR="00780447">
        <w:rPr>
          <w:rFonts w:ascii="Times New Roman" w:hAnsi="Times New Roman" w:cs="Times New Roman"/>
        </w:rPr>
        <w:t xml:space="preserve">o padrão de espalhamento ou </w:t>
      </w:r>
      <w:proofErr w:type="spellStart"/>
      <w:r w:rsidR="00780447">
        <w:rPr>
          <w:rFonts w:ascii="Times New Roman" w:hAnsi="Times New Roman" w:cs="Times New Roman"/>
        </w:rPr>
        <w:t>agregamento</w:t>
      </w:r>
      <w:proofErr w:type="spellEnd"/>
      <w:r w:rsidR="00780447">
        <w:rPr>
          <w:rFonts w:ascii="Times New Roman" w:hAnsi="Times New Roman" w:cs="Times New Roman"/>
        </w:rPr>
        <w:t xml:space="preserve"> de células ou fragmentos </w:t>
      </w:r>
      <w:r w:rsidR="009714D1">
        <w:rPr>
          <w:rFonts w:ascii="Times New Roman" w:hAnsi="Times New Roman" w:cs="Times New Roman"/>
        </w:rPr>
        <w:t>–</w:t>
      </w:r>
      <w:r w:rsidR="00780447">
        <w:rPr>
          <w:rFonts w:ascii="Times New Roman" w:hAnsi="Times New Roman" w:cs="Times New Roman"/>
        </w:rPr>
        <w:t xml:space="preserve"> para gerar computacionalmente um </w:t>
      </w:r>
      <w:r w:rsidR="00B51019" w:rsidRPr="00B51019">
        <w:rPr>
          <w:rFonts w:ascii="Times New Roman" w:hAnsi="Times New Roman" w:cs="Times New Roman"/>
        </w:rPr>
        <w:t>índice muito utilizado</w:t>
      </w:r>
      <w:r w:rsidR="00780447">
        <w:rPr>
          <w:rFonts w:ascii="Times New Roman" w:hAnsi="Times New Roman" w:cs="Times New Roman"/>
        </w:rPr>
        <w:t xml:space="preserve"> é o de</w:t>
      </w:r>
      <w:r w:rsidR="009714D1">
        <w:rPr>
          <w:rFonts w:ascii="Times New Roman" w:hAnsi="Times New Roman" w:cs="Times New Roman"/>
        </w:rPr>
        <w:t xml:space="preserve"> </w:t>
      </w:r>
      <w:proofErr w:type="spellStart"/>
      <w:r w:rsidR="009714D1">
        <w:rPr>
          <w:rFonts w:ascii="Times New Roman" w:hAnsi="Times New Roman" w:cs="Times New Roman"/>
        </w:rPr>
        <w:t>Hurst</w:t>
      </w:r>
      <w:proofErr w:type="spellEnd"/>
      <w:r w:rsidR="00B46507">
        <w:rPr>
          <w:rFonts w:ascii="Times New Roman" w:hAnsi="Times New Roman" w:cs="Times New Roman"/>
        </w:rPr>
        <w:t xml:space="preserve"> (</w:t>
      </w:r>
      <w:proofErr w:type="spellStart"/>
      <w:r w:rsidR="00B46507">
        <w:rPr>
          <w:rFonts w:ascii="Times New Roman" w:hAnsi="Times New Roman" w:cs="Times New Roman"/>
        </w:rPr>
        <w:t>Sugihara</w:t>
      </w:r>
      <w:proofErr w:type="spellEnd"/>
      <w:r w:rsidR="00B46507">
        <w:rPr>
          <w:rFonts w:ascii="Times New Roman" w:hAnsi="Times New Roman" w:cs="Times New Roman"/>
        </w:rPr>
        <w:t xml:space="preserve"> e May 1990; </w:t>
      </w:r>
      <w:proofErr w:type="spellStart"/>
      <w:r w:rsidR="00B46507">
        <w:rPr>
          <w:rFonts w:ascii="Times New Roman" w:hAnsi="Times New Roman" w:cs="Times New Roman"/>
        </w:rPr>
        <w:t>Cambui</w:t>
      </w:r>
      <w:proofErr w:type="spellEnd"/>
      <w:r w:rsidR="00B46507">
        <w:rPr>
          <w:rFonts w:ascii="Times New Roman" w:hAnsi="Times New Roman" w:cs="Times New Roman"/>
        </w:rPr>
        <w:t xml:space="preserve"> </w:t>
      </w:r>
      <w:proofErr w:type="gramStart"/>
      <w:r w:rsidR="00222A7A" w:rsidRPr="00222A7A">
        <w:rPr>
          <w:rFonts w:ascii="Times New Roman" w:hAnsi="Times New Roman" w:cs="Times New Roman"/>
          <w:i/>
        </w:rPr>
        <w:t>et</w:t>
      </w:r>
      <w:proofErr w:type="gramEnd"/>
      <w:r w:rsidR="00222A7A" w:rsidRPr="00222A7A">
        <w:rPr>
          <w:rFonts w:ascii="Times New Roman" w:hAnsi="Times New Roman" w:cs="Times New Roman"/>
          <w:i/>
        </w:rPr>
        <w:t xml:space="preserve"> al.</w:t>
      </w:r>
      <w:r w:rsidR="00B46507">
        <w:rPr>
          <w:rFonts w:ascii="Times New Roman" w:hAnsi="Times New Roman" w:cs="Times New Roman"/>
        </w:rPr>
        <w:t xml:space="preserve"> 2015)</w:t>
      </w:r>
      <w:r w:rsidR="00780447">
        <w:rPr>
          <w:rFonts w:ascii="Times New Roman" w:hAnsi="Times New Roman" w:cs="Times New Roman"/>
        </w:rPr>
        <w:t xml:space="preserve">. </w:t>
      </w:r>
      <w:r w:rsidR="007146F0">
        <w:rPr>
          <w:rFonts w:ascii="Times New Roman" w:hAnsi="Times New Roman" w:cs="Times New Roman"/>
        </w:rPr>
        <w:t>Esse padrão pode ser visto em</w:t>
      </w:r>
      <w:r w:rsidR="00B51019">
        <w:rPr>
          <w:rFonts w:ascii="Times New Roman" w:hAnsi="Times New Roman" w:cs="Times New Roman"/>
        </w:rPr>
        <w:t xml:space="preserve"> ocupação de </w:t>
      </w:r>
      <w:r w:rsidR="007146F0">
        <w:rPr>
          <w:rFonts w:ascii="Times New Roman" w:hAnsi="Times New Roman" w:cs="Times New Roman"/>
        </w:rPr>
        <w:t>mata</w:t>
      </w:r>
      <w:r w:rsidR="00B51019">
        <w:rPr>
          <w:rFonts w:ascii="Times New Roman" w:hAnsi="Times New Roman" w:cs="Times New Roman"/>
        </w:rPr>
        <w:t xml:space="preserve"> por fazendas</w:t>
      </w:r>
      <w:r w:rsidR="00B46507">
        <w:rPr>
          <w:rFonts w:ascii="Times New Roman" w:hAnsi="Times New Roman" w:cs="Times New Roman"/>
        </w:rPr>
        <w:t xml:space="preserve"> (King e Burton 1982; </w:t>
      </w:r>
      <w:proofErr w:type="spellStart"/>
      <w:r w:rsidR="00B46507">
        <w:rPr>
          <w:rFonts w:ascii="Times New Roman" w:hAnsi="Times New Roman" w:cs="Times New Roman"/>
        </w:rPr>
        <w:t>Blarel</w:t>
      </w:r>
      <w:proofErr w:type="spellEnd"/>
      <w:r w:rsidR="00B46507">
        <w:rPr>
          <w:rFonts w:ascii="Times New Roman" w:hAnsi="Times New Roman" w:cs="Times New Roman"/>
        </w:rPr>
        <w:t xml:space="preserve"> </w:t>
      </w:r>
      <w:proofErr w:type="gramStart"/>
      <w:r w:rsidR="00222A7A" w:rsidRPr="00222A7A">
        <w:rPr>
          <w:rFonts w:ascii="Times New Roman" w:hAnsi="Times New Roman" w:cs="Times New Roman"/>
          <w:i/>
        </w:rPr>
        <w:t>et</w:t>
      </w:r>
      <w:proofErr w:type="gramEnd"/>
      <w:r w:rsidR="00222A7A" w:rsidRPr="00222A7A">
        <w:rPr>
          <w:rFonts w:ascii="Times New Roman" w:hAnsi="Times New Roman" w:cs="Times New Roman"/>
          <w:i/>
        </w:rPr>
        <w:t xml:space="preserve"> al.</w:t>
      </w:r>
      <w:r w:rsidR="00B46507">
        <w:rPr>
          <w:rFonts w:ascii="Times New Roman" w:hAnsi="Times New Roman" w:cs="Times New Roman"/>
        </w:rPr>
        <w:t xml:space="preserve"> 1992)</w:t>
      </w:r>
      <w:r w:rsidR="00B51019">
        <w:rPr>
          <w:rFonts w:ascii="Times New Roman" w:hAnsi="Times New Roman" w:cs="Times New Roman"/>
        </w:rPr>
        <w:t>.</w:t>
      </w:r>
    </w:p>
    <w:p w14:paraId="47C53DA1" w14:textId="5BD00A84" w:rsidR="0000683F" w:rsidRDefault="00B51019" w:rsidP="00B63F83">
      <w:pPr>
        <w:spacing w:line="360" w:lineRule="auto"/>
        <w:jc w:val="both"/>
        <w:rPr>
          <w:rFonts w:ascii="Times New Roman" w:hAnsi="Times New Roman" w:cs="Times New Roman"/>
        </w:rPr>
      </w:pPr>
      <w:r>
        <w:rPr>
          <w:rFonts w:ascii="Times New Roman" w:hAnsi="Times New Roman" w:cs="Times New Roman"/>
        </w:rPr>
        <w:lastRenderedPageBreak/>
        <w:t xml:space="preserve">Atualmente existe uma discussão se </w:t>
      </w:r>
      <w:r w:rsidR="001B6644">
        <w:rPr>
          <w:rFonts w:ascii="Times New Roman" w:hAnsi="Times New Roman" w:cs="Times New Roman"/>
        </w:rPr>
        <w:t xml:space="preserve">há diferentes efeitos gerados a partir da perda de habitat e </w:t>
      </w:r>
      <w:r w:rsidR="0058149B">
        <w:rPr>
          <w:rFonts w:ascii="Times New Roman" w:hAnsi="Times New Roman" w:cs="Times New Roman"/>
        </w:rPr>
        <w:t>d</w:t>
      </w:r>
      <w:r w:rsidR="001B6644">
        <w:rPr>
          <w:rFonts w:ascii="Times New Roman" w:hAnsi="Times New Roman" w:cs="Times New Roman"/>
        </w:rPr>
        <w:t xml:space="preserve">a fragmentação – esta se concentra na ideia de que </w:t>
      </w:r>
      <w:r w:rsidR="00B63F83">
        <w:rPr>
          <w:rFonts w:ascii="Times New Roman" w:hAnsi="Times New Roman" w:cs="Times New Roman"/>
        </w:rPr>
        <w:t xml:space="preserve">o efeito da forma </w:t>
      </w:r>
      <w:r w:rsidR="001B6644">
        <w:rPr>
          <w:rFonts w:ascii="Times New Roman" w:hAnsi="Times New Roman" w:cs="Times New Roman"/>
        </w:rPr>
        <w:t>em que o fragmento foi deixado pode ser</w:t>
      </w:r>
      <w:r w:rsidR="00B63F83">
        <w:rPr>
          <w:rFonts w:ascii="Times New Roman" w:hAnsi="Times New Roman" w:cs="Times New Roman"/>
        </w:rPr>
        <w:t xml:space="preserve"> diferente do gerado pela destruição </w:t>
      </w:r>
      <w:r w:rsidR="001B6644">
        <w:rPr>
          <w:rFonts w:ascii="Times New Roman" w:hAnsi="Times New Roman" w:cs="Times New Roman"/>
        </w:rPr>
        <w:t>da</w:t>
      </w:r>
      <w:r w:rsidR="00B63F83">
        <w:rPr>
          <w:rFonts w:ascii="Times New Roman" w:hAnsi="Times New Roman" w:cs="Times New Roman"/>
        </w:rPr>
        <w:t xml:space="preserve"> área </w:t>
      </w:r>
      <w:r>
        <w:rPr>
          <w:rFonts w:ascii="Times New Roman" w:hAnsi="Times New Roman" w:cs="Times New Roman"/>
        </w:rPr>
        <w:t>(</w:t>
      </w:r>
      <w:proofErr w:type="spellStart"/>
      <w:r w:rsidR="00B63F83">
        <w:rPr>
          <w:rFonts w:ascii="Times New Roman" w:hAnsi="Times New Roman" w:cs="Times New Roman"/>
        </w:rPr>
        <w:t>Fahrig</w:t>
      </w:r>
      <w:proofErr w:type="spellEnd"/>
      <w:r w:rsidR="00B63F83">
        <w:rPr>
          <w:rFonts w:ascii="Times New Roman" w:hAnsi="Times New Roman" w:cs="Times New Roman"/>
        </w:rPr>
        <w:t xml:space="preserve"> 2003; Haddad </w:t>
      </w:r>
      <w:proofErr w:type="gramStart"/>
      <w:r w:rsidR="00222A7A" w:rsidRPr="00222A7A">
        <w:rPr>
          <w:rFonts w:ascii="Times New Roman" w:hAnsi="Times New Roman" w:cs="Times New Roman"/>
          <w:i/>
        </w:rPr>
        <w:t>et</w:t>
      </w:r>
      <w:proofErr w:type="gramEnd"/>
      <w:r w:rsidR="00222A7A" w:rsidRPr="00222A7A">
        <w:rPr>
          <w:rFonts w:ascii="Times New Roman" w:hAnsi="Times New Roman" w:cs="Times New Roman"/>
          <w:i/>
        </w:rPr>
        <w:t xml:space="preserve"> al.</w:t>
      </w:r>
      <w:r w:rsidR="00B63F83">
        <w:rPr>
          <w:rFonts w:ascii="Times New Roman" w:hAnsi="Times New Roman" w:cs="Times New Roman"/>
        </w:rPr>
        <w:t xml:space="preserve"> 2015; </w:t>
      </w:r>
      <w:proofErr w:type="spellStart"/>
      <w:r w:rsidR="00B63F83">
        <w:rPr>
          <w:rFonts w:ascii="Times New Roman" w:hAnsi="Times New Roman" w:cs="Times New Roman"/>
        </w:rPr>
        <w:t>Fahrig</w:t>
      </w:r>
      <w:proofErr w:type="spellEnd"/>
      <w:r w:rsidR="00B63F83">
        <w:rPr>
          <w:rFonts w:ascii="Times New Roman" w:hAnsi="Times New Roman" w:cs="Times New Roman"/>
        </w:rPr>
        <w:t xml:space="preserve"> 2017;</w:t>
      </w:r>
      <w:r w:rsidR="00B63F83" w:rsidRPr="00B63F83">
        <w:t xml:space="preserve"> </w:t>
      </w:r>
      <w:proofErr w:type="spellStart"/>
      <w:r w:rsidR="00B63F83" w:rsidRPr="00B63F83">
        <w:rPr>
          <w:rFonts w:ascii="Times New Roman" w:hAnsi="Times New Roman" w:cs="Times New Roman"/>
        </w:rPr>
        <w:t>Fletcher</w:t>
      </w:r>
      <w:proofErr w:type="spellEnd"/>
      <w:r w:rsidR="0058149B">
        <w:rPr>
          <w:rFonts w:ascii="Times New Roman" w:hAnsi="Times New Roman" w:cs="Times New Roman"/>
        </w:rPr>
        <w:t xml:space="preserve"> </w:t>
      </w:r>
      <w:r w:rsidR="00222A7A" w:rsidRPr="00222A7A">
        <w:rPr>
          <w:rFonts w:ascii="Times New Roman" w:hAnsi="Times New Roman" w:cs="Times New Roman"/>
          <w:i/>
        </w:rPr>
        <w:t>et al.</w:t>
      </w:r>
      <w:r w:rsidR="0058149B">
        <w:rPr>
          <w:rFonts w:ascii="Times New Roman" w:hAnsi="Times New Roman" w:cs="Times New Roman"/>
        </w:rPr>
        <w:t xml:space="preserve"> 2018). </w:t>
      </w:r>
      <w:r>
        <w:rPr>
          <w:rFonts w:ascii="Times New Roman" w:hAnsi="Times New Roman" w:cs="Times New Roman"/>
        </w:rPr>
        <w:t>Existem evidências</w:t>
      </w:r>
      <w:r w:rsidR="0058149B">
        <w:rPr>
          <w:rFonts w:ascii="Times New Roman" w:hAnsi="Times New Roman" w:cs="Times New Roman"/>
        </w:rPr>
        <w:t>,</w:t>
      </w:r>
      <w:r>
        <w:rPr>
          <w:rFonts w:ascii="Times New Roman" w:hAnsi="Times New Roman" w:cs="Times New Roman"/>
        </w:rPr>
        <w:t xml:space="preserve"> </w:t>
      </w:r>
      <w:r w:rsidR="0058149B">
        <w:rPr>
          <w:rFonts w:ascii="Times New Roman" w:hAnsi="Times New Roman" w:cs="Times New Roman"/>
        </w:rPr>
        <w:t xml:space="preserve">para além da perda de habitat, </w:t>
      </w:r>
      <w:r>
        <w:rPr>
          <w:rFonts w:ascii="Times New Roman" w:hAnsi="Times New Roman" w:cs="Times New Roman"/>
        </w:rPr>
        <w:t>que a fragment</w:t>
      </w:r>
      <w:r w:rsidR="0058149B">
        <w:rPr>
          <w:rFonts w:ascii="Times New Roman" w:hAnsi="Times New Roman" w:cs="Times New Roman"/>
        </w:rPr>
        <w:t>ação tenha um efeito por si só</w:t>
      </w:r>
      <w:r w:rsidR="00B63F83">
        <w:rPr>
          <w:rFonts w:ascii="Times New Roman" w:hAnsi="Times New Roman" w:cs="Times New Roman"/>
        </w:rPr>
        <w:t xml:space="preserve"> </w:t>
      </w:r>
      <w:r>
        <w:rPr>
          <w:rFonts w:ascii="Times New Roman" w:hAnsi="Times New Roman" w:cs="Times New Roman"/>
        </w:rPr>
        <w:t>(</w:t>
      </w:r>
      <w:r w:rsidR="00B63F83">
        <w:rPr>
          <w:rFonts w:ascii="Times New Roman" w:hAnsi="Times New Roman" w:cs="Times New Roman"/>
        </w:rPr>
        <w:t xml:space="preserve">Haddad </w:t>
      </w:r>
      <w:proofErr w:type="gramStart"/>
      <w:r w:rsidR="00222A7A" w:rsidRPr="00222A7A">
        <w:rPr>
          <w:rFonts w:ascii="Times New Roman" w:hAnsi="Times New Roman" w:cs="Times New Roman"/>
          <w:i/>
        </w:rPr>
        <w:t>et</w:t>
      </w:r>
      <w:proofErr w:type="gramEnd"/>
      <w:r w:rsidR="00222A7A" w:rsidRPr="00222A7A">
        <w:rPr>
          <w:rFonts w:ascii="Times New Roman" w:hAnsi="Times New Roman" w:cs="Times New Roman"/>
          <w:i/>
        </w:rPr>
        <w:t xml:space="preserve"> al.</w:t>
      </w:r>
      <w:r w:rsidR="00B63F83">
        <w:rPr>
          <w:rFonts w:ascii="Times New Roman" w:hAnsi="Times New Roman" w:cs="Times New Roman"/>
        </w:rPr>
        <w:t xml:space="preserve"> 2015</w:t>
      </w:r>
      <w:r w:rsidR="00C564BD">
        <w:rPr>
          <w:rFonts w:ascii="Times New Roman" w:hAnsi="Times New Roman" w:cs="Times New Roman"/>
        </w:rPr>
        <w:t xml:space="preserve">). </w:t>
      </w:r>
      <w:r w:rsidR="0000683F">
        <w:rPr>
          <w:rFonts w:ascii="Times New Roman" w:hAnsi="Times New Roman" w:cs="Times New Roman"/>
        </w:rPr>
        <w:t xml:space="preserve">Com base nisso, o efeito da perda de habitat é </w:t>
      </w:r>
      <w:r>
        <w:rPr>
          <w:rFonts w:ascii="Times New Roman" w:hAnsi="Times New Roman" w:cs="Times New Roman"/>
        </w:rPr>
        <w:t xml:space="preserve">somada ao da fragmentação </w:t>
      </w:r>
      <w:r w:rsidR="0000683F">
        <w:rPr>
          <w:rFonts w:ascii="Times New Roman" w:hAnsi="Times New Roman" w:cs="Times New Roman"/>
        </w:rPr>
        <w:t xml:space="preserve">e </w:t>
      </w:r>
      <w:r w:rsidR="00B37B1D" w:rsidRPr="00DD115F">
        <w:rPr>
          <w:rFonts w:ascii="Times New Roman" w:hAnsi="Times New Roman" w:cs="Times New Roman"/>
        </w:rPr>
        <w:t>afeta</w:t>
      </w:r>
      <w:r w:rsidR="0000683F">
        <w:rPr>
          <w:rFonts w:ascii="Times New Roman" w:hAnsi="Times New Roman" w:cs="Times New Roman"/>
        </w:rPr>
        <w:t xml:space="preserve"> severamente</w:t>
      </w:r>
      <w:r w:rsidR="00B37B1D" w:rsidRPr="00DD115F">
        <w:rPr>
          <w:rFonts w:ascii="Times New Roman" w:hAnsi="Times New Roman" w:cs="Times New Roman"/>
        </w:rPr>
        <w:t xml:space="preserve"> </w:t>
      </w:r>
      <w:r w:rsidR="00222A7A">
        <w:rPr>
          <w:rFonts w:ascii="Times New Roman" w:hAnsi="Times New Roman" w:cs="Times New Roman"/>
        </w:rPr>
        <w:t>diferente</w:t>
      </w:r>
      <w:r>
        <w:rPr>
          <w:rFonts w:ascii="Times New Roman" w:hAnsi="Times New Roman" w:cs="Times New Roman"/>
        </w:rPr>
        <w:t xml:space="preserve"> </w:t>
      </w:r>
      <w:r w:rsidR="00B37B1D" w:rsidRPr="00DD115F">
        <w:rPr>
          <w:rFonts w:ascii="Times New Roman" w:hAnsi="Times New Roman" w:cs="Times New Roman"/>
        </w:rPr>
        <w:t>aspectos da</w:t>
      </w:r>
      <w:r w:rsidR="0000683F">
        <w:rPr>
          <w:rFonts w:ascii="Times New Roman" w:hAnsi="Times New Roman" w:cs="Times New Roman"/>
        </w:rPr>
        <w:t xml:space="preserve"> paisagem e da</w:t>
      </w:r>
      <w:r w:rsidR="00B37B1D" w:rsidRPr="00DD115F">
        <w:rPr>
          <w:rFonts w:ascii="Times New Roman" w:hAnsi="Times New Roman" w:cs="Times New Roman"/>
        </w:rPr>
        <w:t xml:space="preserve"> comunidade</w:t>
      </w:r>
      <w:r>
        <w:rPr>
          <w:rStyle w:val="Refdenotaderodap"/>
          <w:rFonts w:ascii="Times New Roman" w:hAnsi="Times New Roman" w:cs="Times New Roman"/>
        </w:rPr>
        <w:footnoteReference w:id="2"/>
      </w:r>
      <w:r w:rsidR="00B37B1D" w:rsidRPr="00DD115F">
        <w:rPr>
          <w:rFonts w:ascii="Times New Roman" w:hAnsi="Times New Roman" w:cs="Times New Roman"/>
        </w:rPr>
        <w:t>, como as relações e</w:t>
      </w:r>
      <w:r w:rsidR="0000683F">
        <w:rPr>
          <w:rFonts w:ascii="Times New Roman" w:hAnsi="Times New Roman" w:cs="Times New Roman"/>
        </w:rPr>
        <w:t xml:space="preserve">cológicas (e.g. presa e predador) </w:t>
      </w:r>
      <w:r w:rsidR="0000683F" w:rsidRPr="00DD115F">
        <w:rPr>
          <w:rFonts w:ascii="Times New Roman" w:hAnsi="Times New Roman" w:cs="Times New Roman"/>
        </w:rPr>
        <w:t>em que um</w:t>
      </w:r>
      <w:r w:rsidR="0000683F">
        <w:rPr>
          <w:rFonts w:ascii="Times New Roman" w:hAnsi="Times New Roman" w:cs="Times New Roman"/>
        </w:rPr>
        <w:t>a espécie afetada</w:t>
      </w:r>
      <w:r w:rsidR="0000683F" w:rsidRPr="00DD115F">
        <w:rPr>
          <w:rFonts w:ascii="Times New Roman" w:hAnsi="Times New Roman" w:cs="Times New Roman"/>
        </w:rPr>
        <w:t xml:space="preserve"> pode causar um efeito em cascata</w:t>
      </w:r>
      <w:r w:rsidR="0000683F">
        <w:rPr>
          <w:rStyle w:val="Refdenotaderodap"/>
          <w:rFonts w:ascii="Times New Roman" w:hAnsi="Times New Roman" w:cs="Times New Roman"/>
        </w:rPr>
        <w:footnoteReference w:id="3"/>
      </w:r>
      <w:r w:rsidR="0000683F">
        <w:rPr>
          <w:rFonts w:ascii="Times New Roman" w:hAnsi="Times New Roman" w:cs="Times New Roman"/>
        </w:rPr>
        <w:t xml:space="preserve"> (Pace </w:t>
      </w:r>
      <w:proofErr w:type="gramStart"/>
      <w:r w:rsidR="00222A7A" w:rsidRPr="00222A7A">
        <w:rPr>
          <w:rFonts w:ascii="Times New Roman" w:hAnsi="Times New Roman" w:cs="Times New Roman"/>
          <w:i/>
        </w:rPr>
        <w:t>et</w:t>
      </w:r>
      <w:proofErr w:type="gramEnd"/>
      <w:r w:rsidR="00222A7A" w:rsidRPr="00222A7A">
        <w:rPr>
          <w:rFonts w:ascii="Times New Roman" w:hAnsi="Times New Roman" w:cs="Times New Roman"/>
          <w:i/>
        </w:rPr>
        <w:t xml:space="preserve"> al.</w:t>
      </w:r>
      <w:r w:rsidR="0000683F">
        <w:rPr>
          <w:rFonts w:ascii="Times New Roman" w:hAnsi="Times New Roman" w:cs="Times New Roman"/>
        </w:rPr>
        <w:t xml:space="preserve"> 1999; </w:t>
      </w:r>
      <w:proofErr w:type="spellStart"/>
      <w:r w:rsidR="0000683F">
        <w:rPr>
          <w:rFonts w:ascii="Times New Roman" w:hAnsi="Times New Roman" w:cs="Times New Roman"/>
        </w:rPr>
        <w:t>Ripple</w:t>
      </w:r>
      <w:proofErr w:type="spellEnd"/>
      <w:r w:rsidR="0000683F">
        <w:rPr>
          <w:rFonts w:ascii="Times New Roman" w:hAnsi="Times New Roman" w:cs="Times New Roman"/>
        </w:rPr>
        <w:t xml:space="preserve"> </w:t>
      </w:r>
      <w:r w:rsidR="00222A7A" w:rsidRPr="00222A7A">
        <w:rPr>
          <w:rFonts w:ascii="Times New Roman" w:hAnsi="Times New Roman" w:cs="Times New Roman"/>
          <w:i/>
        </w:rPr>
        <w:t>et al.</w:t>
      </w:r>
      <w:r w:rsidR="0000683F">
        <w:rPr>
          <w:rFonts w:ascii="Times New Roman" w:hAnsi="Times New Roman" w:cs="Times New Roman"/>
        </w:rPr>
        <w:t xml:space="preserve"> 2016).</w:t>
      </w:r>
    </w:p>
    <w:p w14:paraId="154C2358" w14:textId="1A6A1357" w:rsidR="00EF716C" w:rsidRDefault="00EF716C" w:rsidP="00B63F83">
      <w:pPr>
        <w:spacing w:line="360" w:lineRule="auto"/>
        <w:jc w:val="both"/>
        <w:rPr>
          <w:rFonts w:ascii="Times New Roman" w:hAnsi="Times New Roman" w:cs="Times New Roman"/>
        </w:rPr>
      </w:pPr>
      <w:r>
        <w:rPr>
          <w:rFonts w:ascii="Times New Roman" w:hAnsi="Times New Roman" w:cs="Times New Roman"/>
        </w:rPr>
        <w:t xml:space="preserve">Estabeleceu-se, através de estudos </w:t>
      </w:r>
      <w:r w:rsidR="008F7911">
        <w:rPr>
          <w:rFonts w:ascii="Times New Roman" w:hAnsi="Times New Roman" w:cs="Times New Roman"/>
        </w:rPr>
        <w:t>teóricos e empíricos</w:t>
      </w:r>
      <w:r>
        <w:rPr>
          <w:rFonts w:ascii="Times New Roman" w:hAnsi="Times New Roman" w:cs="Times New Roman"/>
        </w:rPr>
        <w:t>, que o limiar de extinção</w:t>
      </w:r>
      <w:r>
        <w:rPr>
          <w:rStyle w:val="Refdenotaderodap"/>
          <w:rFonts w:ascii="Times New Roman" w:hAnsi="Times New Roman" w:cs="Times New Roman"/>
        </w:rPr>
        <w:footnoteReference w:id="4"/>
      </w:r>
      <w:r>
        <w:rPr>
          <w:rFonts w:ascii="Times New Roman" w:hAnsi="Times New Roman" w:cs="Times New Roman"/>
        </w:rPr>
        <w:t xml:space="preserve"> da biodiversidade é de 30% de vegetação nativa restante em situações em que há a fragmentação por perda de habitat (</w:t>
      </w:r>
      <w:r w:rsidRPr="008D1DEE">
        <w:rPr>
          <w:rFonts w:ascii="Times New Roman" w:hAnsi="Times New Roman" w:cs="Times New Roman"/>
        </w:rPr>
        <w:t xml:space="preserve">Banks-Leite </w:t>
      </w:r>
      <w:proofErr w:type="gramStart"/>
      <w:r w:rsidR="00222A7A" w:rsidRPr="00222A7A">
        <w:rPr>
          <w:rFonts w:ascii="Times New Roman" w:hAnsi="Times New Roman" w:cs="Times New Roman"/>
          <w:i/>
        </w:rPr>
        <w:t>et</w:t>
      </w:r>
      <w:proofErr w:type="gramEnd"/>
      <w:r w:rsidR="00222A7A" w:rsidRPr="00222A7A">
        <w:rPr>
          <w:rFonts w:ascii="Times New Roman" w:hAnsi="Times New Roman" w:cs="Times New Roman"/>
          <w:i/>
        </w:rPr>
        <w:t xml:space="preserve"> al.</w:t>
      </w:r>
      <w:r w:rsidRPr="008D1DEE">
        <w:rPr>
          <w:rFonts w:ascii="Times New Roman" w:hAnsi="Times New Roman" w:cs="Times New Roman"/>
        </w:rPr>
        <w:t xml:space="preserve"> 2014; Leite </w:t>
      </w:r>
      <w:r w:rsidR="00222A7A" w:rsidRPr="00222A7A">
        <w:rPr>
          <w:rFonts w:ascii="Times New Roman" w:hAnsi="Times New Roman" w:cs="Times New Roman"/>
          <w:i/>
        </w:rPr>
        <w:t>et al.</w:t>
      </w:r>
      <w:r w:rsidRPr="008D1DEE">
        <w:rPr>
          <w:rFonts w:ascii="Times New Roman" w:hAnsi="Times New Roman" w:cs="Times New Roman"/>
        </w:rPr>
        <w:t xml:space="preserve"> 2018; </w:t>
      </w:r>
      <w:proofErr w:type="spellStart"/>
      <w:r w:rsidRPr="008D1DEE">
        <w:rPr>
          <w:rFonts w:ascii="Times New Roman" w:hAnsi="Times New Roman" w:cs="Times New Roman"/>
        </w:rPr>
        <w:t>Morante</w:t>
      </w:r>
      <w:proofErr w:type="spellEnd"/>
      <w:r w:rsidRPr="008D1DEE">
        <w:rPr>
          <w:rFonts w:ascii="Times New Roman" w:hAnsi="Times New Roman" w:cs="Times New Roman"/>
        </w:rPr>
        <w:t xml:space="preserve">-Filho </w:t>
      </w:r>
      <w:r w:rsidR="00222A7A" w:rsidRPr="00222A7A">
        <w:rPr>
          <w:rFonts w:ascii="Times New Roman" w:hAnsi="Times New Roman" w:cs="Times New Roman"/>
          <w:i/>
        </w:rPr>
        <w:t>et al.</w:t>
      </w:r>
      <w:r>
        <w:rPr>
          <w:rFonts w:ascii="Times New Roman" w:hAnsi="Times New Roman" w:cs="Times New Roman"/>
        </w:rPr>
        <w:t xml:space="preserve"> 2015). Para além desse valor de perda de vegetação (menos de 30%), as espécies e populações</w:t>
      </w:r>
      <w:r w:rsidR="00222A7A">
        <w:rPr>
          <w:rFonts w:ascii="Times New Roman" w:hAnsi="Times New Roman" w:cs="Times New Roman"/>
        </w:rPr>
        <w:t xml:space="preserve"> começam a se extinguir abrupta</w:t>
      </w:r>
      <w:r>
        <w:rPr>
          <w:rFonts w:ascii="Times New Roman" w:hAnsi="Times New Roman" w:cs="Times New Roman"/>
        </w:rPr>
        <w:t>mente (</w:t>
      </w:r>
      <w:r w:rsidRPr="008D1DEE">
        <w:rPr>
          <w:rFonts w:ascii="Times New Roman" w:hAnsi="Times New Roman" w:cs="Times New Roman"/>
        </w:rPr>
        <w:t xml:space="preserve">Banks-Leite </w:t>
      </w:r>
      <w:proofErr w:type="gramStart"/>
      <w:r w:rsidR="00222A7A" w:rsidRPr="00222A7A">
        <w:rPr>
          <w:rFonts w:ascii="Times New Roman" w:hAnsi="Times New Roman" w:cs="Times New Roman"/>
          <w:i/>
        </w:rPr>
        <w:t>et</w:t>
      </w:r>
      <w:proofErr w:type="gramEnd"/>
      <w:r w:rsidR="00222A7A" w:rsidRPr="00222A7A">
        <w:rPr>
          <w:rFonts w:ascii="Times New Roman" w:hAnsi="Times New Roman" w:cs="Times New Roman"/>
          <w:i/>
        </w:rPr>
        <w:t xml:space="preserve"> al.</w:t>
      </w:r>
      <w:r w:rsidRPr="008D1DEE">
        <w:rPr>
          <w:rFonts w:ascii="Times New Roman" w:hAnsi="Times New Roman" w:cs="Times New Roman"/>
        </w:rPr>
        <w:t xml:space="preserve"> 2014; Leite </w:t>
      </w:r>
      <w:r w:rsidR="00222A7A" w:rsidRPr="00222A7A">
        <w:rPr>
          <w:rFonts w:ascii="Times New Roman" w:hAnsi="Times New Roman" w:cs="Times New Roman"/>
          <w:i/>
        </w:rPr>
        <w:t>et al.</w:t>
      </w:r>
      <w:r w:rsidRPr="008D1DEE">
        <w:rPr>
          <w:rFonts w:ascii="Times New Roman" w:hAnsi="Times New Roman" w:cs="Times New Roman"/>
        </w:rPr>
        <w:t xml:space="preserve"> 2018; </w:t>
      </w:r>
      <w:proofErr w:type="spellStart"/>
      <w:r w:rsidRPr="008D1DEE">
        <w:rPr>
          <w:rFonts w:ascii="Times New Roman" w:hAnsi="Times New Roman" w:cs="Times New Roman"/>
        </w:rPr>
        <w:t>Morante</w:t>
      </w:r>
      <w:proofErr w:type="spellEnd"/>
      <w:r w:rsidRPr="008D1DEE">
        <w:rPr>
          <w:rFonts w:ascii="Times New Roman" w:hAnsi="Times New Roman" w:cs="Times New Roman"/>
        </w:rPr>
        <w:t xml:space="preserve">-Filho </w:t>
      </w:r>
      <w:r w:rsidR="00222A7A" w:rsidRPr="00222A7A">
        <w:rPr>
          <w:rFonts w:ascii="Times New Roman" w:hAnsi="Times New Roman" w:cs="Times New Roman"/>
          <w:i/>
        </w:rPr>
        <w:t>et al.</w:t>
      </w:r>
      <w:r>
        <w:rPr>
          <w:rFonts w:ascii="Times New Roman" w:hAnsi="Times New Roman" w:cs="Times New Roman"/>
        </w:rPr>
        <w:t xml:space="preserve"> 2015). Em muitos casos, após esse distúrbio, as </w:t>
      </w:r>
      <w:r w:rsidR="00222A7A">
        <w:rPr>
          <w:rFonts w:ascii="Times New Roman" w:hAnsi="Times New Roman" w:cs="Times New Roman"/>
        </w:rPr>
        <w:t>p</w:t>
      </w:r>
      <w:r w:rsidR="006523FB">
        <w:rPr>
          <w:rFonts w:ascii="Times New Roman" w:hAnsi="Times New Roman" w:cs="Times New Roman"/>
        </w:rPr>
        <w:t xml:space="preserve">opulações diminuem muito </w:t>
      </w:r>
      <w:proofErr w:type="spellStart"/>
      <w:r w:rsidR="006523FB">
        <w:rPr>
          <w:rFonts w:ascii="Times New Roman" w:hAnsi="Times New Roman" w:cs="Times New Roman"/>
        </w:rPr>
        <w:t>rápidamente</w:t>
      </w:r>
      <w:proofErr w:type="spellEnd"/>
      <w:r>
        <w:rPr>
          <w:rFonts w:ascii="Times New Roman" w:hAnsi="Times New Roman" w:cs="Times New Roman"/>
        </w:rPr>
        <w:t xml:space="preserve"> e em um curto período de tempo, espécies que não tinham morrido pelo efeito direto do distúrbio, acabam por se extinguir</w:t>
      </w:r>
      <w:r w:rsidR="00B326B8">
        <w:rPr>
          <w:rFonts w:ascii="Times New Roman" w:hAnsi="Times New Roman" w:cs="Times New Roman"/>
        </w:rPr>
        <w:t xml:space="preserve"> (efeito indireto)</w:t>
      </w:r>
      <w:r w:rsidR="00AA6C9C">
        <w:rPr>
          <w:rFonts w:ascii="Times New Roman" w:hAnsi="Times New Roman" w:cs="Times New Roman"/>
        </w:rPr>
        <w:t xml:space="preserve"> (Haddad </w:t>
      </w:r>
      <w:proofErr w:type="gramStart"/>
      <w:r w:rsidR="00222A7A" w:rsidRPr="00222A7A">
        <w:rPr>
          <w:rFonts w:ascii="Times New Roman" w:hAnsi="Times New Roman" w:cs="Times New Roman"/>
          <w:i/>
        </w:rPr>
        <w:t>et</w:t>
      </w:r>
      <w:proofErr w:type="gramEnd"/>
      <w:r w:rsidR="00222A7A" w:rsidRPr="00222A7A">
        <w:rPr>
          <w:rFonts w:ascii="Times New Roman" w:hAnsi="Times New Roman" w:cs="Times New Roman"/>
          <w:i/>
        </w:rPr>
        <w:t xml:space="preserve"> al.</w:t>
      </w:r>
      <w:r w:rsidR="00AA6C9C">
        <w:rPr>
          <w:rFonts w:ascii="Times New Roman" w:hAnsi="Times New Roman" w:cs="Times New Roman"/>
        </w:rPr>
        <w:t xml:space="preserve"> 2015)</w:t>
      </w:r>
      <w:r>
        <w:rPr>
          <w:rFonts w:ascii="Times New Roman" w:hAnsi="Times New Roman" w:cs="Times New Roman"/>
        </w:rPr>
        <w:t>. Caso o ambiente seja resistente</w:t>
      </w:r>
      <w:r>
        <w:rPr>
          <w:rStyle w:val="Refdenotaderodap"/>
          <w:rFonts w:ascii="Times New Roman" w:hAnsi="Times New Roman" w:cs="Times New Roman"/>
        </w:rPr>
        <w:footnoteReference w:id="5"/>
      </w:r>
      <w:r w:rsidR="00001E9C">
        <w:rPr>
          <w:rFonts w:ascii="Times New Roman" w:hAnsi="Times New Roman" w:cs="Times New Roman"/>
        </w:rPr>
        <w:t>, e</w:t>
      </w:r>
      <w:r w:rsidR="00B326B8">
        <w:rPr>
          <w:rFonts w:ascii="Times New Roman" w:hAnsi="Times New Roman" w:cs="Times New Roman"/>
        </w:rPr>
        <w:t xml:space="preserve">m comparação com o que era </w:t>
      </w:r>
      <w:proofErr w:type="gramStart"/>
      <w:r w:rsidR="00B326B8">
        <w:rPr>
          <w:rFonts w:ascii="Times New Roman" w:hAnsi="Times New Roman" w:cs="Times New Roman"/>
        </w:rPr>
        <w:t>esperado</w:t>
      </w:r>
      <w:r w:rsidR="008E2224">
        <w:rPr>
          <w:rFonts w:ascii="Times New Roman" w:hAnsi="Times New Roman" w:cs="Times New Roman"/>
        </w:rPr>
        <w:t xml:space="preserve"> para ele ser</w:t>
      </w:r>
      <w:r w:rsidR="00983F4E">
        <w:rPr>
          <w:rFonts w:ascii="Times New Roman" w:hAnsi="Times New Roman" w:cs="Times New Roman"/>
        </w:rPr>
        <w:t>, poucas</w:t>
      </w:r>
      <w:proofErr w:type="gramEnd"/>
      <w:r w:rsidR="00983F4E">
        <w:rPr>
          <w:rFonts w:ascii="Times New Roman" w:hAnsi="Times New Roman" w:cs="Times New Roman"/>
        </w:rPr>
        <w:t xml:space="preserve"> espécies se extingue</w:t>
      </w:r>
      <w:r w:rsidR="00B326B8">
        <w:rPr>
          <w:rFonts w:ascii="Times New Roman" w:hAnsi="Times New Roman" w:cs="Times New Roman"/>
        </w:rPr>
        <w:t>m diretamente e</w:t>
      </w:r>
      <w:r>
        <w:rPr>
          <w:rFonts w:ascii="Times New Roman" w:hAnsi="Times New Roman" w:cs="Times New Roman"/>
        </w:rPr>
        <w:t xml:space="preserve"> as po</w:t>
      </w:r>
      <w:r w:rsidR="001612A9">
        <w:rPr>
          <w:rFonts w:ascii="Times New Roman" w:hAnsi="Times New Roman" w:cs="Times New Roman"/>
        </w:rPr>
        <w:t>pulações diminuem</w:t>
      </w:r>
      <w:r w:rsidR="00B326B8">
        <w:rPr>
          <w:rFonts w:ascii="Times New Roman" w:hAnsi="Times New Roman" w:cs="Times New Roman"/>
        </w:rPr>
        <w:t xml:space="preserve"> </w:t>
      </w:r>
      <w:r w:rsidR="008E2224">
        <w:rPr>
          <w:rFonts w:ascii="Times New Roman" w:hAnsi="Times New Roman" w:cs="Times New Roman"/>
        </w:rPr>
        <w:t>menos (</w:t>
      </w:r>
      <w:proofErr w:type="spellStart"/>
      <w:r w:rsidR="008E2224">
        <w:rPr>
          <w:rFonts w:ascii="Times New Roman" w:hAnsi="Times New Roman" w:cs="Times New Roman"/>
        </w:rPr>
        <w:t>Suding</w:t>
      </w:r>
      <w:proofErr w:type="spellEnd"/>
      <w:r w:rsidR="008E2224">
        <w:rPr>
          <w:rFonts w:ascii="Times New Roman" w:hAnsi="Times New Roman" w:cs="Times New Roman"/>
        </w:rPr>
        <w:t xml:space="preserve">  </w:t>
      </w:r>
      <w:r w:rsidR="00222A7A" w:rsidRPr="00222A7A">
        <w:rPr>
          <w:rFonts w:ascii="Times New Roman" w:hAnsi="Times New Roman" w:cs="Times New Roman"/>
          <w:i/>
        </w:rPr>
        <w:t>et al.</w:t>
      </w:r>
      <w:r w:rsidR="008E2224">
        <w:rPr>
          <w:rFonts w:ascii="Times New Roman" w:hAnsi="Times New Roman" w:cs="Times New Roman"/>
        </w:rPr>
        <w:t xml:space="preserve"> 2004; </w:t>
      </w:r>
      <w:proofErr w:type="spellStart"/>
      <w:r w:rsidR="008E2224">
        <w:rPr>
          <w:rFonts w:ascii="Times New Roman" w:hAnsi="Times New Roman" w:cs="Times New Roman"/>
        </w:rPr>
        <w:t>Donohue</w:t>
      </w:r>
      <w:proofErr w:type="spellEnd"/>
      <w:r w:rsidR="008E2224">
        <w:rPr>
          <w:rFonts w:ascii="Times New Roman" w:hAnsi="Times New Roman" w:cs="Times New Roman"/>
        </w:rPr>
        <w:t xml:space="preserve"> </w:t>
      </w:r>
      <w:r w:rsidR="00222A7A" w:rsidRPr="00222A7A">
        <w:rPr>
          <w:rFonts w:ascii="Times New Roman" w:hAnsi="Times New Roman" w:cs="Times New Roman"/>
          <w:i/>
        </w:rPr>
        <w:t>et al.</w:t>
      </w:r>
      <w:r w:rsidR="008E2224">
        <w:rPr>
          <w:rFonts w:ascii="Times New Roman" w:hAnsi="Times New Roman" w:cs="Times New Roman"/>
        </w:rPr>
        <w:t xml:space="preserve"> 2016; </w:t>
      </w:r>
      <w:proofErr w:type="spellStart"/>
      <w:r w:rsidR="008E2224">
        <w:rPr>
          <w:rFonts w:ascii="Times New Roman" w:hAnsi="Times New Roman" w:cs="Times New Roman"/>
        </w:rPr>
        <w:t>Egli</w:t>
      </w:r>
      <w:proofErr w:type="spellEnd"/>
      <w:r w:rsidR="008E2224">
        <w:rPr>
          <w:rFonts w:ascii="Times New Roman" w:hAnsi="Times New Roman" w:cs="Times New Roman"/>
        </w:rPr>
        <w:t xml:space="preserve"> </w:t>
      </w:r>
      <w:r w:rsidR="00222A7A" w:rsidRPr="00222A7A">
        <w:rPr>
          <w:rFonts w:ascii="Times New Roman" w:hAnsi="Times New Roman" w:cs="Times New Roman"/>
          <w:i/>
        </w:rPr>
        <w:t>et al.</w:t>
      </w:r>
      <w:r w:rsidR="008E2224">
        <w:rPr>
          <w:rFonts w:ascii="Times New Roman" w:hAnsi="Times New Roman" w:cs="Times New Roman"/>
        </w:rPr>
        <w:t xml:space="preserve"> 2018). Com isso</w:t>
      </w:r>
      <w:r w:rsidR="001612A9">
        <w:rPr>
          <w:rFonts w:ascii="Times New Roman" w:hAnsi="Times New Roman" w:cs="Times New Roman"/>
        </w:rPr>
        <w:t>,</w:t>
      </w:r>
      <w:r w:rsidR="00B326B8">
        <w:rPr>
          <w:rFonts w:ascii="Times New Roman" w:hAnsi="Times New Roman" w:cs="Times New Roman"/>
        </w:rPr>
        <w:t xml:space="preserve"> </w:t>
      </w:r>
      <w:r w:rsidR="001612A9">
        <w:rPr>
          <w:rFonts w:ascii="Times New Roman" w:hAnsi="Times New Roman" w:cs="Times New Roman"/>
        </w:rPr>
        <w:t xml:space="preserve">se houver alguma interferência em curto passo de tempo, </w:t>
      </w:r>
      <w:r w:rsidR="00B326B8">
        <w:rPr>
          <w:rFonts w:ascii="Times New Roman" w:hAnsi="Times New Roman" w:cs="Times New Roman"/>
        </w:rPr>
        <w:t xml:space="preserve">existe possibilidade de resiliência </w:t>
      </w:r>
      <w:r w:rsidR="001612A9">
        <w:rPr>
          <w:rFonts w:ascii="Times New Roman" w:hAnsi="Times New Roman" w:cs="Times New Roman"/>
        </w:rPr>
        <w:t>deste</w:t>
      </w:r>
      <w:r w:rsidR="00B326B8">
        <w:rPr>
          <w:rFonts w:ascii="Times New Roman" w:hAnsi="Times New Roman" w:cs="Times New Roman"/>
        </w:rPr>
        <w:t xml:space="preserve"> </w:t>
      </w:r>
      <w:r w:rsidR="008E2224">
        <w:rPr>
          <w:rFonts w:ascii="Times New Roman" w:hAnsi="Times New Roman" w:cs="Times New Roman"/>
        </w:rPr>
        <w:t>(</w:t>
      </w:r>
      <w:proofErr w:type="spellStart"/>
      <w:r w:rsidR="008E2224">
        <w:rPr>
          <w:rFonts w:ascii="Times New Roman" w:hAnsi="Times New Roman" w:cs="Times New Roman"/>
        </w:rPr>
        <w:t>Suding</w:t>
      </w:r>
      <w:proofErr w:type="spellEnd"/>
      <w:r w:rsidR="008E2224">
        <w:rPr>
          <w:rFonts w:ascii="Times New Roman" w:hAnsi="Times New Roman" w:cs="Times New Roman"/>
        </w:rPr>
        <w:t xml:space="preserve">  </w:t>
      </w:r>
      <w:proofErr w:type="gramStart"/>
      <w:r w:rsidR="00222A7A" w:rsidRPr="00222A7A">
        <w:rPr>
          <w:rFonts w:ascii="Times New Roman" w:hAnsi="Times New Roman" w:cs="Times New Roman"/>
          <w:i/>
        </w:rPr>
        <w:t>et</w:t>
      </w:r>
      <w:proofErr w:type="gramEnd"/>
      <w:r w:rsidR="00222A7A" w:rsidRPr="00222A7A">
        <w:rPr>
          <w:rFonts w:ascii="Times New Roman" w:hAnsi="Times New Roman" w:cs="Times New Roman"/>
          <w:i/>
        </w:rPr>
        <w:t xml:space="preserve"> al.</w:t>
      </w:r>
      <w:r w:rsidR="008E2224">
        <w:rPr>
          <w:rFonts w:ascii="Times New Roman" w:hAnsi="Times New Roman" w:cs="Times New Roman"/>
        </w:rPr>
        <w:t xml:space="preserve"> 2004; </w:t>
      </w:r>
      <w:proofErr w:type="spellStart"/>
      <w:r w:rsidR="008E2224">
        <w:rPr>
          <w:rFonts w:ascii="Times New Roman" w:hAnsi="Times New Roman" w:cs="Times New Roman"/>
        </w:rPr>
        <w:t>Donohue</w:t>
      </w:r>
      <w:proofErr w:type="spellEnd"/>
      <w:r w:rsidR="008E2224">
        <w:rPr>
          <w:rFonts w:ascii="Times New Roman" w:hAnsi="Times New Roman" w:cs="Times New Roman"/>
        </w:rPr>
        <w:t xml:space="preserve"> </w:t>
      </w:r>
      <w:r w:rsidR="00222A7A" w:rsidRPr="00222A7A">
        <w:rPr>
          <w:rFonts w:ascii="Times New Roman" w:hAnsi="Times New Roman" w:cs="Times New Roman"/>
          <w:i/>
        </w:rPr>
        <w:t>et al.</w:t>
      </w:r>
      <w:r w:rsidR="008E2224">
        <w:rPr>
          <w:rFonts w:ascii="Times New Roman" w:hAnsi="Times New Roman" w:cs="Times New Roman"/>
        </w:rPr>
        <w:t xml:space="preserve"> 2016; </w:t>
      </w:r>
      <w:proofErr w:type="spellStart"/>
      <w:r w:rsidR="008E2224">
        <w:rPr>
          <w:rFonts w:ascii="Times New Roman" w:hAnsi="Times New Roman" w:cs="Times New Roman"/>
        </w:rPr>
        <w:t>Egli</w:t>
      </w:r>
      <w:proofErr w:type="spellEnd"/>
      <w:r w:rsidR="008E2224">
        <w:rPr>
          <w:rFonts w:ascii="Times New Roman" w:hAnsi="Times New Roman" w:cs="Times New Roman"/>
        </w:rPr>
        <w:t xml:space="preserve"> </w:t>
      </w:r>
      <w:r w:rsidR="00222A7A" w:rsidRPr="00222A7A">
        <w:rPr>
          <w:rFonts w:ascii="Times New Roman" w:hAnsi="Times New Roman" w:cs="Times New Roman"/>
          <w:i/>
        </w:rPr>
        <w:t>et al.</w:t>
      </w:r>
      <w:r w:rsidR="008E2224">
        <w:rPr>
          <w:rFonts w:ascii="Times New Roman" w:hAnsi="Times New Roman" w:cs="Times New Roman"/>
        </w:rPr>
        <w:t xml:space="preserve"> 2018)</w:t>
      </w:r>
      <w:r w:rsidR="00B326B8">
        <w:rPr>
          <w:rFonts w:ascii="Times New Roman" w:hAnsi="Times New Roman" w:cs="Times New Roman"/>
        </w:rPr>
        <w:t xml:space="preserve">. </w:t>
      </w:r>
    </w:p>
    <w:p w14:paraId="3C7BBB1C" w14:textId="49866B55" w:rsidR="00906862" w:rsidRDefault="00B326B8" w:rsidP="00B63F83">
      <w:pPr>
        <w:spacing w:line="360" w:lineRule="auto"/>
        <w:jc w:val="both"/>
        <w:rPr>
          <w:rFonts w:ascii="Times New Roman" w:hAnsi="Times New Roman" w:cs="Times New Roman"/>
        </w:rPr>
      </w:pPr>
      <w:r>
        <w:rPr>
          <w:rFonts w:ascii="Times New Roman" w:hAnsi="Times New Roman" w:cs="Times New Roman"/>
        </w:rPr>
        <w:t xml:space="preserve">Resiliência é um conceito muito discutido e </w:t>
      </w:r>
      <w:r w:rsidR="00FC1F21">
        <w:rPr>
          <w:rFonts w:ascii="Times New Roman" w:hAnsi="Times New Roman" w:cs="Times New Roman"/>
        </w:rPr>
        <w:t>polissêmico</w:t>
      </w:r>
      <w:r>
        <w:rPr>
          <w:rFonts w:ascii="Times New Roman" w:hAnsi="Times New Roman" w:cs="Times New Roman"/>
        </w:rPr>
        <w:t xml:space="preserve"> na literatura (</w:t>
      </w:r>
      <w:proofErr w:type="spellStart"/>
      <w:r>
        <w:rPr>
          <w:rFonts w:ascii="Times New Roman" w:hAnsi="Times New Roman" w:cs="Times New Roman"/>
        </w:rPr>
        <w:t>Holling</w:t>
      </w:r>
      <w:proofErr w:type="spellEnd"/>
      <w:r>
        <w:rPr>
          <w:rFonts w:ascii="Times New Roman" w:hAnsi="Times New Roman" w:cs="Times New Roman"/>
        </w:rPr>
        <w:t xml:space="preserve"> 1973; </w:t>
      </w:r>
      <w:proofErr w:type="spellStart"/>
      <w:r>
        <w:rPr>
          <w:rFonts w:ascii="Times New Roman" w:hAnsi="Times New Roman" w:cs="Times New Roman"/>
        </w:rPr>
        <w:t>Pimm</w:t>
      </w:r>
      <w:proofErr w:type="spellEnd"/>
      <w:r>
        <w:rPr>
          <w:rFonts w:ascii="Times New Roman" w:hAnsi="Times New Roman" w:cs="Times New Roman"/>
        </w:rPr>
        <w:t xml:space="preserve"> 1984; Grimm </w:t>
      </w:r>
      <w:r w:rsidR="001E6DCC">
        <w:rPr>
          <w:rFonts w:ascii="Times New Roman" w:hAnsi="Times New Roman" w:cs="Times New Roman"/>
        </w:rPr>
        <w:t xml:space="preserve">e </w:t>
      </w:r>
      <w:proofErr w:type="spellStart"/>
      <w:r w:rsidR="001E6DCC">
        <w:rPr>
          <w:rFonts w:ascii="Times New Roman" w:hAnsi="Times New Roman" w:cs="Times New Roman"/>
        </w:rPr>
        <w:t>Wissel</w:t>
      </w:r>
      <w:proofErr w:type="spellEnd"/>
      <w:r w:rsidR="001E6DCC">
        <w:rPr>
          <w:rFonts w:ascii="Times New Roman" w:hAnsi="Times New Roman" w:cs="Times New Roman"/>
        </w:rPr>
        <w:t xml:space="preserve"> </w:t>
      </w:r>
      <w:r>
        <w:rPr>
          <w:rFonts w:ascii="Times New Roman" w:hAnsi="Times New Roman" w:cs="Times New Roman"/>
        </w:rPr>
        <w:t xml:space="preserve">1997; </w:t>
      </w:r>
      <w:proofErr w:type="spellStart"/>
      <w:r>
        <w:rPr>
          <w:rFonts w:ascii="Times New Roman" w:hAnsi="Times New Roman" w:cs="Times New Roman"/>
        </w:rPr>
        <w:t>Gunderson</w:t>
      </w:r>
      <w:proofErr w:type="spellEnd"/>
      <w:r>
        <w:rPr>
          <w:rFonts w:ascii="Times New Roman" w:hAnsi="Times New Roman" w:cs="Times New Roman"/>
        </w:rPr>
        <w:t xml:space="preserve"> 2000; </w:t>
      </w:r>
      <w:proofErr w:type="spellStart"/>
      <w:r>
        <w:rPr>
          <w:rFonts w:ascii="Times New Roman" w:hAnsi="Times New Roman" w:cs="Times New Roman"/>
        </w:rPr>
        <w:t>Elmqvist</w:t>
      </w:r>
      <w:proofErr w:type="spellEnd"/>
      <w:r>
        <w:rPr>
          <w:rFonts w:ascii="Times New Roman" w:hAnsi="Times New Roman" w:cs="Times New Roman"/>
        </w:rPr>
        <w:t xml:space="preserve"> 2003; Walker </w:t>
      </w:r>
      <w:proofErr w:type="gramStart"/>
      <w:r w:rsidR="00222A7A" w:rsidRPr="00222A7A">
        <w:rPr>
          <w:rFonts w:ascii="Times New Roman" w:hAnsi="Times New Roman" w:cs="Times New Roman"/>
          <w:i/>
        </w:rPr>
        <w:t>et</w:t>
      </w:r>
      <w:proofErr w:type="gramEnd"/>
      <w:r w:rsidR="00222A7A" w:rsidRPr="00222A7A">
        <w:rPr>
          <w:rFonts w:ascii="Times New Roman" w:hAnsi="Times New Roman" w:cs="Times New Roman"/>
          <w:i/>
        </w:rPr>
        <w:t xml:space="preserve"> al.</w:t>
      </w:r>
      <w:r>
        <w:rPr>
          <w:rFonts w:ascii="Times New Roman" w:hAnsi="Times New Roman" w:cs="Times New Roman"/>
        </w:rPr>
        <w:t xml:space="preserve"> 2004; </w:t>
      </w:r>
      <w:proofErr w:type="spellStart"/>
      <w:r>
        <w:rPr>
          <w:rFonts w:ascii="Times New Roman" w:hAnsi="Times New Roman" w:cs="Times New Roman"/>
        </w:rPr>
        <w:t>Suding</w:t>
      </w:r>
      <w:proofErr w:type="spellEnd"/>
      <w:r>
        <w:rPr>
          <w:rFonts w:ascii="Times New Roman" w:hAnsi="Times New Roman" w:cs="Times New Roman"/>
        </w:rPr>
        <w:t xml:space="preserve"> 2004; </w:t>
      </w:r>
      <w:proofErr w:type="spellStart"/>
      <w:r>
        <w:rPr>
          <w:rFonts w:ascii="Times New Roman" w:hAnsi="Times New Roman" w:cs="Times New Roman"/>
        </w:rPr>
        <w:t>Hirota</w:t>
      </w:r>
      <w:proofErr w:type="spellEnd"/>
      <w:r>
        <w:rPr>
          <w:rFonts w:ascii="Times New Roman" w:hAnsi="Times New Roman" w:cs="Times New Roman"/>
        </w:rPr>
        <w:t xml:space="preserve"> </w:t>
      </w:r>
      <w:r w:rsidR="00222A7A" w:rsidRPr="00222A7A">
        <w:rPr>
          <w:rFonts w:ascii="Times New Roman" w:hAnsi="Times New Roman" w:cs="Times New Roman"/>
          <w:i/>
        </w:rPr>
        <w:t>et al.</w:t>
      </w:r>
      <w:r>
        <w:rPr>
          <w:rFonts w:ascii="Times New Roman" w:hAnsi="Times New Roman" w:cs="Times New Roman"/>
        </w:rPr>
        <w:t xml:space="preserve"> 2011), aqui adotamos o do Walker </w:t>
      </w:r>
      <w:r w:rsidR="00222A7A" w:rsidRPr="00222A7A">
        <w:rPr>
          <w:rFonts w:ascii="Times New Roman" w:hAnsi="Times New Roman" w:cs="Times New Roman"/>
          <w:i/>
        </w:rPr>
        <w:t>et al.</w:t>
      </w:r>
      <w:r>
        <w:rPr>
          <w:rFonts w:ascii="Times New Roman" w:hAnsi="Times New Roman" w:cs="Times New Roman"/>
        </w:rPr>
        <w:t xml:space="preserve"> (2004),</w:t>
      </w:r>
      <w:r w:rsidR="00FC1F21">
        <w:rPr>
          <w:rFonts w:ascii="Times New Roman" w:hAnsi="Times New Roman" w:cs="Times New Roman"/>
        </w:rPr>
        <w:t xml:space="preserve"> em que</w:t>
      </w:r>
      <w:r>
        <w:rPr>
          <w:rFonts w:ascii="Times New Roman" w:hAnsi="Times New Roman" w:cs="Times New Roman"/>
        </w:rPr>
        <w:t xml:space="preserve"> </w:t>
      </w:r>
      <w:r w:rsidRPr="00B326B8">
        <w:rPr>
          <w:rFonts w:ascii="Times New Roman" w:hAnsi="Times New Roman" w:cs="Times New Roman"/>
        </w:rPr>
        <w:t xml:space="preserve">resiliência é a capacidade de um sistema de absorver uma perturbação e reorganizar enquanto sofre mudanças, de modo a manter, ainda que essencialmente, a mesma função, estrutura, identidade e </w:t>
      </w:r>
      <w:r w:rsidRPr="00B326B8">
        <w:rPr>
          <w:rFonts w:ascii="Times New Roman" w:hAnsi="Times New Roman" w:cs="Times New Roman"/>
          <w:i/>
        </w:rPr>
        <w:t>feedback</w:t>
      </w:r>
      <w:r w:rsidRPr="00B326B8">
        <w:rPr>
          <w:rFonts w:ascii="Times New Roman" w:hAnsi="Times New Roman" w:cs="Times New Roman"/>
        </w:rPr>
        <w:t>.</w:t>
      </w:r>
      <w:r w:rsidR="006F5220">
        <w:rPr>
          <w:rFonts w:ascii="Times New Roman" w:hAnsi="Times New Roman" w:cs="Times New Roman"/>
        </w:rPr>
        <w:t xml:space="preserve"> </w:t>
      </w:r>
      <w:r w:rsidR="00C11D53">
        <w:rPr>
          <w:rFonts w:ascii="Times New Roman" w:hAnsi="Times New Roman" w:cs="Times New Roman"/>
        </w:rPr>
        <w:t>Este tópico é muito atual</w:t>
      </w:r>
      <w:r w:rsidR="006F5220">
        <w:rPr>
          <w:rFonts w:ascii="Times New Roman" w:hAnsi="Times New Roman" w:cs="Times New Roman"/>
        </w:rPr>
        <w:t xml:space="preserve">, </w:t>
      </w:r>
      <w:r w:rsidR="00C11D53">
        <w:rPr>
          <w:rFonts w:ascii="Times New Roman" w:hAnsi="Times New Roman" w:cs="Times New Roman"/>
        </w:rPr>
        <w:t xml:space="preserve">dado a necessidade de recuperação de ambientes que sofreram </w:t>
      </w:r>
      <w:r w:rsidR="006F5220">
        <w:rPr>
          <w:rFonts w:ascii="Times New Roman" w:hAnsi="Times New Roman" w:cs="Times New Roman"/>
        </w:rPr>
        <w:t xml:space="preserve">perda </w:t>
      </w:r>
      <w:r w:rsidR="006F5220">
        <w:rPr>
          <w:rFonts w:ascii="Times New Roman" w:hAnsi="Times New Roman" w:cs="Times New Roman"/>
        </w:rPr>
        <w:lastRenderedPageBreak/>
        <w:t>de habitat</w:t>
      </w:r>
      <w:r w:rsidR="00C11D53">
        <w:rPr>
          <w:rFonts w:ascii="Times New Roman" w:hAnsi="Times New Roman" w:cs="Times New Roman"/>
        </w:rPr>
        <w:t xml:space="preserve"> por fragmentação e de outros distúrbios que estão cada vez mais comuns nos dias de hoje (</w:t>
      </w:r>
      <w:proofErr w:type="spellStart"/>
      <w:r w:rsidR="00C11D53" w:rsidRPr="00DD115F">
        <w:rPr>
          <w:rFonts w:ascii="Times New Roman" w:hAnsi="Times New Roman" w:cs="Times New Roman"/>
        </w:rPr>
        <w:t>Sih</w:t>
      </w:r>
      <w:proofErr w:type="spellEnd"/>
      <w:r w:rsidR="00C11D53" w:rsidRPr="00DD115F">
        <w:rPr>
          <w:rFonts w:ascii="Times New Roman" w:hAnsi="Times New Roman" w:cs="Times New Roman"/>
        </w:rPr>
        <w:t xml:space="preserve"> </w:t>
      </w:r>
      <w:proofErr w:type="gramStart"/>
      <w:r w:rsidR="00222A7A" w:rsidRPr="00222A7A">
        <w:rPr>
          <w:rFonts w:ascii="Times New Roman" w:hAnsi="Times New Roman" w:cs="Times New Roman"/>
          <w:i/>
        </w:rPr>
        <w:t>et</w:t>
      </w:r>
      <w:proofErr w:type="gramEnd"/>
      <w:r w:rsidR="00222A7A" w:rsidRPr="00222A7A">
        <w:rPr>
          <w:rFonts w:ascii="Times New Roman" w:hAnsi="Times New Roman" w:cs="Times New Roman"/>
          <w:i/>
        </w:rPr>
        <w:t xml:space="preserve"> al.</w:t>
      </w:r>
      <w:r w:rsidR="00C11D53" w:rsidRPr="00DD115F">
        <w:rPr>
          <w:rFonts w:ascii="Times New Roman" w:hAnsi="Times New Roman" w:cs="Times New Roman"/>
        </w:rPr>
        <w:t xml:space="preserve"> 2011; Berger-Tal </w:t>
      </w:r>
      <w:r w:rsidR="00222A7A" w:rsidRPr="00222A7A">
        <w:rPr>
          <w:rFonts w:ascii="Times New Roman" w:hAnsi="Times New Roman" w:cs="Times New Roman"/>
          <w:i/>
        </w:rPr>
        <w:t>et al.</w:t>
      </w:r>
      <w:r w:rsidR="00C11D53" w:rsidRPr="00DD115F">
        <w:rPr>
          <w:rFonts w:ascii="Times New Roman" w:hAnsi="Times New Roman" w:cs="Times New Roman"/>
        </w:rPr>
        <w:t xml:space="preserve"> 2016</w:t>
      </w:r>
      <w:r w:rsidR="00C11D53">
        <w:rPr>
          <w:rFonts w:ascii="Times New Roman" w:hAnsi="Times New Roman" w:cs="Times New Roman"/>
        </w:rPr>
        <w:t>)</w:t>
      </w:r>
      <w:r w:rsidR="006F5220">
        <w:rPr>
          <w:rFonts w:ascii="Times New Roman" w:hAnsi="Times New Roman" w:cs="Times New Roman"/>
        </w:rPr>
        <w:t xml:space="preserve">. </w:t>
      </w:r>
    </w:p>
    <w:p w14:paraId="5A7EB36C" w14:textId="6B7543CC" w:rsidR="006F61CB" w:rsidRDefault="006F61CB" w:rsidP="00B63F83">
      <w:pPr>
        <w:spacing w:line="360" w:lineRule="auto"/>
        <w:jc w:val="both"/>
        <w:rPr>
          <w:rFonts w:ascii="Times New Roman" w:hAnsi="Times New Roman" w:cs="Times New Roman"/>
        </w:rPr>
      </w:pPr>
      <w:r>
        <w:rPr>
          <w:rFonts w:ascii="Times New Roman" w:hAnsi="Times New Roman" w:cs="Times New Roman"/>
        </w:rPr>
        <w:t>A resiliência está muito associ</w:t>
      </w:r>
      <w:r w:rsidR="00222A7A">
        <w:rPr>
          <w:rFonts w:ascii="Times New Roman" w:hAnsi="Times New Roman" w:cs="Times New Roman"/>
        </w:rPr>
        <w:t>ada à</w:t>
      </w:r>
      <w:r w:rsidR="002543E2">
        <w:rPr>
          <w:rFonts w:ascii="Times New Roman" w:hAnsi="Times New Roman" w:cs="Times New Roman"/>
        </w:rPr>
        <w:t xml:space="preserve"> capacidade do ambiente de</w:t>
      </w:r>
      <w:r>
        <w:rPr>
          <w:rFonts w:ascii="Times New Roman" w:hAnsi="Times New Roman" w:cs="Times New Roman"/>
        </w:rPr>
        <w:t xml:space="preserve"> voltar ao estado anterior (Walker </w:t>
      </w:r>
      <w:proofErr w:type="gramStart"/>
      <w:r w:rsidR="00222A7A" w:rsidRPr="00222A7A">
        <w:rPr>
          <w:rFonts w:ascii="Times New Roman" w:hAnsi="Times New Roman" w:cs="Times New Roman"/>
          <w:i/>
        </w:rPr>
        <w:t>et</w:t>
      </w:r>
      <w:proofErr w:type="gramEnd"/>
      <w:r w:rsidR="00222A7A" w:rsidRPr="00222A7A">
        <w:rPr>
          <w:rFonts w:ascii="Times New Roman" w:hAnsi="Times New Roman" w:cs="Times New Roman"/>
          <w:i/>
        </w:rPr>
        <w:t xml:space="preserve"> al.</w:t>
      </w:r>
      <w:r>
        <w:rPr>
          <w:rFonts w:ascii="Times New Roman" w:hAnsi="Times New Roman" w:cs="Times New Roman"/>
        </w:rPr>
        <w:t xml:space="preserve"> 2004)</w:t>
      </w:r>
      <w:r w:rsidR="002543E2">
        <w:rPr>
          <w:rFonts w:ascii="Times New Roman" w:hAnsi="Times New Roman" w:cs="Times New Roman"/>
        </w:rPr>
        <w:t>. P</w:t>
      </w:r>
      <w:r>
        <w:rPr>
          <w:rFonts w:ascii="Times New Roman" w:hAnsi="Times New Roman" w:cs="Times New Roman"/>
        </w:rPr>
        <w:t xml:space="preserve">orém existe possibilidades </w:t>
      </w:r>
      <w:r w:rsidR="002543E2">
        <w:rPr>
          <w:rFonts w:ascii="Times New Roman" w:hAnsi="Times New Roman" w:cs="Times New Roman"/>
        </w:rPr>
        <w:t>disso não ocorrer</w:t>
      </w:r>
      <w:r>
        <w:rPr>
          <w:rFonts w:ascii="Times New Roman" w:hAnsi="Times New Roman" w:cs="Times New Roman"/>
        </w:rPr>
        <w:t xml:space="preserve">, </w:t>
      </w:r>
      <w:r w:rsidR="006523FB">
        <w:rPr>
          <w:rFonts w:ascii="Times New Roman" w:hAnsi="Times New Roman" w:cs="Times New Roman"/>
        </w:rPr>
        <w:t>neste caso o ambiente</w:t>
      </w:r>
      <w:r>
        <w:rPr>
          <w:rFonts w:ascii="Times New Roman" w:hAnsi="Times New Roman" w:cs="Times New Roman"/>
        </w:rPr>
        <w:t xml:space="preserve"> </w:t>
      </w:r>
      <w:r w:rsidR="006523FB">
        <w:rPr>
          <w:rFonts w:ascii="Times New Roman" w:hAnsi="Times New Roman" w:cs="Times New Roman"/>
        </w:rPr>
        <w:t>se tornaria de outro tipo</w:t>
      </w:r>
      <w:r>
        <w:rPr>
          <w:rFonts w:ascii="Times New Roman" w:hAnsi="Times New Roman" w:cs="Times New Roman"/>
        </w:rPr>
        <w:t>, como florestas que após a recuperação do distúrbio se tornam uma savana (</w:t>
      </w:r>
      <w:proofErr w:type="spellStart"/>
      <w:r>
        <w:rPr>
          <w:rFonts w:ascii="Times New Roman" w:hAnsi="Times New Roman" w:cs="Times New Roman"/>
        </w:rPr>
        <w:t>Hirota</w:t>
      </w:r>
      <w:proofErr w:type="spellEnd"/>
      <w:r>
        <w:rPr>
          <w:rFonts w:ascii="Times New Roman" w:hAnsi="Times New Roman" w:cs="Times New Roman"/>
        </w:rPr>
        <w:t xml:space="preserve"> </w:t>
      </w:r>
      <w:proofErr w:type="gramStart"/>
      <w:r w:rsidR="00222A7A" w:rsidRPr="00222A7A">
        <w:rPr>
          <w:rFonts w:ascii="Times New Roman" w:hAnsi="Times New Roman" w:cs="Times New Roman"/>
          <w:i/>
        </w:rPr>
        <w:t>et</w:t>
      </w:r>
      <w:proofErr w:type="gramEnd"/>
      <w:r w:rsidR="00222A7A" w:rsidRPr="00222A7A">
        <w:rPr>
          <w:rFonts w:ascii="Times New Roman" w:hAnsi="Times New Roman" w:cs="Times New Roman"/>
          <w:i/>
        </w:rPr>
        <w:t xml:space="preserve"> al.</w:t>
      </w:r>
      <w:r>
        <w:rPr>
          <w:rFonts w:ascii="Times New Roman" w:hAnsi="Times New Roman" w:cs="Times New Roman"/>
        </w:rPr>
        <w:t xml:space="preserve"> 2011). Estes outros ambientes são chamados de estados alternativos</w:t>
      </w:r>
      <w:r>
        <w:rPr>
          <w:rStyle w:val="Refdenotaderodap"/>
          <w:rFonts w:ascii="Times New Roman" w:hAnsi="Times New Roman" w:cs="Times New Roman"/>
        </w:rPr>
        <w:footnoteReference w:id="6"/>
      </w:r>
      <w:r>
        <w:rPr>
          <w:rFonts w:ascii="Times New Roman" w:hAnsi="Times New Roman" w:cs="Times New Roman"/>
        </w:rPr>
        <w:t xml:space="preserve"> – caso haja persistência desse ecossistema em permanecer desta forma o chamamos de estado</w:t>
      </w:r>
      <w:r w:rsidRPr="006F61CB">
        <w:rPr>
          <w:rFonts w:ascii="Times New Roman" w:hAnsi="Times New Roman" w:cs="Times New Roman"/>
        </w:rPr>
        <w:t xml:space="preserve"> </w:t>
      </w:r>
      <w:r>
        <w:rPr>
          <w:rFonts w:ascii="Times New Roman" w:hAnsi="Times New Roman" w:cs="Times New Roman"/>
        </w:rPr>
        <w:t>estável</w:t>
      </w:r>
      <w:r>
        <w:rPr>
          <w:rStyle w:val="Refdenotaderodap"/>
          <w:rFonts w:ascii="Times New Roman" w:hAnsi="Times New Roman" w:cs="Times New Roman"/>
        </w:rPr>
        <w:footnoteReference w:id="7"/>
      </w:r>
      <w:r>
        <w:rPr>
          <w:rFonts w:ascii="Times New Roman" w:hAnsi="Times New Roman" w:cs="Times New Roman"/>
        </w:rPr>
        <w:t xml:space="preserve"> (</w:t>
      </w:r>
      <w:proofErr w:type="spellStart"/>
      <w:r>
        <w:rPr>
          <w:rFonts w:ascii="Times New Roman" w:hAnsi="Times New Roman" w:cs="Times New Roman"/>
        </w:rPr>
        <w:t>Suding</w:t>
      </w:r>
      <w:proofErr w:type="spellEnd"/>
      <w:r>
        <w:rPr>
          <w:rFonts w:ascii="Times New Roman" w:hAnsi="Times New Roman" w:cs="Times New Roman"/>
        </w:rPr>
        <w:t xml:space="preserve"> </w:t>
      </w:r>
      <w:proofErr w:type="gramStart"/>
      <w:r w:rsidR="00222A7A" w:rsidRPr="00222A7A">
        <w:rPr>
          <w:rFonts w:ascii="Times New Roman" w:hAnsi="Times New Roman" w:cs="Times New Roman"/>
          <w:i/>
        </w:rPr>
        <w:t>et</w:t>
      </w:r>
      <w:proofErr w:type="gramEnd"/>
      <w:r w:rsidR="00222A7A" w:rsidRPr="00222A7A">
        <w:rPr>
          <w:rFonts w:ascii="Times New Roman" w:hAnsi="Times New Roman" w:cs="Times New Roman"/>
          <w:i/>
        </w:rPr>
        <w:t xml:space="preserve"> al.</w:t>
      </w:r>
      <w:r>
        <w:rPr>
          <w:rFonts w:ascii="Times New Roman" w:hAnsi="Times New Roman" w:cs="Times New Roman"/>
        </w:rPr>
        <w:t xml:space="preserve"> 2004).</w:t>
      </w:r>
      <w:r w:rsidR="006807FA">
        <w:rPr>
          <w:rFonts w:ascii="Times New Roman" w:hAnsi="Times New Roman" w:cs="Times New Roman"/>
        </w:rPr>
        <w:t xml:space="preserve"> </w:t>
      </w:r>
      <w:r>
        <w:rPr>
          <w:rFonts w:ascii="Times New Roman" w:hAnsi="Times New Roman" w:cs="Times New Roman"/>
        </w:rPr>
        <w:t>Em situações extremas, como florestas com vegetação além do limiar de extinção (menos de 30%),</w:t>
      </w:r>
      <w:r w:rsidR="00250127">
        <w:rPr>
          <w:rFonts w:ascii="Times New Roman" w:hAnsi="Times New Roman" w:cs="Times New Roman"/>
        </w:rPr>
        <w:t xml:space="preserve"> </w:t>
      </w:r>
      <w:r w:rsidR="002543E2">
        <w:rPr>
          <w:rFonts w:ascii="Times New Roman" w:hAnsi="Times New Roman" w:cs="Times New Roman"/>
        </w:rPr>
        <w:t>existe</w:t>
      </w:r>
      <w:r w:rsidR="00907A1A">
        <w:rPr>
          <w:rFonts w:ascii="Times New Roman" w:hAnsi="Times New Roman" w:cs="Times New Roman"/>
        </w:rPr>
        <w:t>m</w:t>
      </w:r>
      <w:r w:rsidR="002543E2">
        <w:rPr>
          <w:rFonts w:ascii="Times New Roman" w:hAnsi="Times New Roman" w:cs="Times New Roman"/>
        </w:rPr>
        <w:t xml:space="preserve"> uma tendência do ecossistema a ir para o</w:t>
      </w:r>
      <w:r w:rsidR="00250127">
        <w:rPr>
          <w:rFonts w:ascii="Times New Roman" w:hAnsi="Times New Roman" w:cs="Times New Roman"/>
        </w:rPr>
        <w:t xml:space="preserve"> estado alternativo de extinção e desertificação (</w:t>
      </w:r>
      <w:proofErr w:type="spellStart"/>
      <w:r w:rsidR="00250127" w:rsidRPr="00250127">
        <w:rPr>
          <w:rFonts w:ascii="Times New Roman" w:hAnsi="Times New Roman" w:cs="Times New Roman"/>
        </w:rPr>
        <w:t>Bestelmeyer</w:t>
      </w:r>
      <w:proofErr w:type="spellEnd"/>
      <w:r w:rsidR="00250127">
        <w:rPr>
          <w:rFonts w:ascii="Times New Roman" w:hAnsi="Times New Roman" w:cs="Times New Roman"/>
        </w:rPr>
        <w:t xml:space="preserve"> 2006). Embora haja essa </w:t>
      </w:r>
      <w:r w:rsidR="00142781">
        <w:rPr>
          <w:rFonts w:ascii="Times New Roman" w:hAnsi="Times New Roman" w:cs="Times New Roman"/>
        </w:rPr>
        <w:t>expectativa</w:t>
      </w:r>
      <w:r w:rsidR="00250127">
        <w:rPr>
          <w:rFonts w:ascii="Times New Roman" w:hAnsi="Times New Roman" w:cs="Times New Roman"/>
        </w:rPr>
        <w:t>, há possibilidade do ambiente voltar a um estado</w:t>
      </w:r>
      <w:r w:rsidR="00024181">
        <w:rPr>
          <w:rFonts w:ascii="Times New Roman" w:hAnsi="Times New Roman" w:cs="Times New Roman"/>
        </w:rPr>
        <w:t xml:space="preserve"> de não extinção ou </w:t>
      </w:r>
      <w:r w:rsidR="00142781">
        <w:rPr>
          <w:rFonts w:ascii="Times New Roman" w:hAnsi="Times New Roman" w:cs="Times New Roman"/>
        </w:rPr>
        <w:t xml:space="preserve">ao anterior </w:t>
      </w:r>
      <w:r w:rsidR="00024181">
        <w:rPr>
          <w:rFonts w:ascii="Times New Roman" w:hAnsi="Times New Roman" w:cs="Times New Roman"/>
        </w:rPr>
        <w:t>em essência e função (</w:t>
      </w:r>
      <w:proofErr w:type="spellStart"/>
      <w:r w:rsidR="00024181">
        <w:rPr>
          <w:rFonts w:ascii="Times New Roman" w:hAnsi="Times New Roman" w:cs="Times New Roman"/>
        </w:rPr>
        <w:t>Suding</w:t>
      </w:r>
      <w:proofErr w:type="spellEnd"/>
      <w:r w:rsidR="00024181">
        <w:rPr>
          <w:rFonts w:ascii="Times New Roman" w:hAnsi="Times New Roman" w:cs="Times New Roman"/>
        </w:rPr>
        <w:t xml:space="preserve"> </w:t>
      </w:r>
      <w:proofErr w:type="gramStart"/>
      <w:r w:rsidR="00222A7A" w:rsidRPr="00222A7A">
        <w:rPr>
          <w:rFonts w:ascii="Times New Roman" w:hAnsi="Times New Roman" w:cs="Times New Roman"/>
          <w:i/>
        </w:rPr>
        <w:t>et</w:t>
      </w:r>
      <w:proofErr w:type="gramEnd"/>
      <w:r w:rsidR="00222A7A" w:rsidRPr="00222A7A">
        <w:rPr>
          <w:rFonts w:ascii="Times New Roman" w:hAnsi="Times New Roman" w:cs="Times New Roman"/>
          <w:i/>
        </w:rPr>
        <w:t xml:space="preserve"> al.</w:t>
      </w:r>
      <w:r w:rsidR="00024181">
        <w:rPr>
          <w:rFonts w:ascii="Times New Roman" w:hAnsi="Times New Roman" w:cs="Times New Roman"/>
        </w:rPr>
        <w:t xml:space="preserve"> 2004; </w:t>
      </w:r>
      <w:proofErr w:type="spellStart"/>
      <w:r w:rsidR="00024181" w:rsidRPr="00250127">
        <w:rPr>
          <w:rFonts w:ascii="Times New Roman" w:hAnsi="Times New Roman" w:cs="Times New Roman"/>
        </w:rPr>
        <w:t>Bestelmeyer</w:t>
      </w:r>
      <w:proofErr w:type="spellEnd"/>
      <w:r w:rsidR="00024181">
        <w:rPr>
          <w:rFonts w:ascii="Times New Roman" w:hAnsi="Times New Roman" w:cs="Times New Roman"/>
        </w:rPr>
        <w:t xml:space="preserve"> 2006), sendo dessa forma importante verificar sit</w:t>
      </w:r>
      <w:r w:rsidR="004B4D9F">
        <w:rPr>
          <w:rFonts w:ascii="Times New Roman" w:hAnsi="Times New Roman" w:cs="Times New Roman"/>
        </w:rPr>
        <w:t>uações em que isto pode ocorrer – isso melhorará</w:t>
      </w:r>
      <w:r w:rsidR="00024181">
        <w:rPr>
          <w:rFonts w:ascii="Times New Roman" w:hAnsi="Times New Roman" w:cs="Times New Roman"/>
        </w:rPr>
        <w:t xml:space="preserve"> a compreensão sobre o futuro dos ambientes perturbados</w:t>
      </w:r>
      <w:r w:rsidR="00D5599B">
        <w:rPr>
          <w:rFonts w:ascii="Times New Roman" w:hAnsi="Times New Roman" w:cs="Times New Roman"/>
        </w:rPr>
        <w:t xml:space="preserve"> (</w:t>
      </w:r>
      <w:proofErr w:type="spellStart"/>
      <w:r w:rsidR="00D5599B">
        <w:rPr>
          <w:rFonts w:ascii="Times New Roman" w:hAnsi="Times New Roman" w:cs="Times New Roman"/>
        </w:rPr>
        <w:t>Suding</w:t>
      </w:r>
      <w:proofErr w:type="spellEnd"/>
      <w:r w:rsidR="00D5599B">
        <w:rPr>
          <w:rFonts w:ascii="Times New Roman" w:hAnsi="Times New Roman" w:cs="Times New Roman"/>
        </w:rPr>
        <w:t xml:space="preserve"> </w:t>
      </w:r>
      <w:r w:rsidR="00222A7A" w:rsidRPr="00222A7A">
        <w:rPr>
          <w:rFonts w:ascii="Times New Roman" w:hAnsi="Times New Roman" w:cs="Times New Roman"/>
          <w:i/>
        </w:rPr>
        <w:t>et al.</w:t>
      </w:r>
      <w:r w:rsidR="00D5599B">
        <w:rPr>
          <w:rFonts w:ascii="Times New Roman" w:hAnsi="Times New Roman" w:cs="Times New Roman"/>
        </w:rPr>
        <w:t xml:space="preserve"> 2004; </w:t>
      </w:r>
      <w:proofErr w:type="spellStart"/>
      <w:r w:rsidR="00D5599B">
        <w:rPr>
          <w:rFonts w:ascii="Times New Roman" w:hAnsi="Times New Roman" w:cs="Times New Roman"/>
        </w:rPr>
        <w:t>Donohue</w:t>
      </w:r>
      <w:proofErr w:type="spellEnd"/>
      <w:r w:rsidR="00D5599B">
        <w:rPr>
          <w:rFonts w:ascii="Times New Roman" w:hAnsi="Times New Roman" w:cs="Times New Roman"/>
        </w:rPr>
        <w:t xml:space="preserve"> </w:t>
      </w:r>
      <w:r w:rsidR="00222A7A" w:rsidRPr="00222A7A">
        <w:rPr>
          <w:rFonts w:ascii="Times New Roman" w:hAnsi="Times New Roman" w:cs="Times New Roman"/>
          <w:i/>
        </w:rPr>
        <w:t>et al.</w:t>
      </w:r>
      <w:r w:rsidR="00D5599B">
        <w:rPr>
          <w:rFonts w:ascii="Times New Roman" w:hAnsi="Times New Roman" w:cs="Times New Roman"/>
        </w:rPr>
        <w:t xml:space="preserve"> 2016; </w:t>
      </w:r>
      <w:proofErr w:type="spellStart"/>
      <w:r w:rsidR="00D5599B">
        <w:rPr>
          <w:rFonts w:ascii="Times New Roman" w:hAnsi="Times New Roman" w:cs="Times New Roman"/>
        </w:rPr>
        <w:t>Egli</w:t>
      </w:r>
      <w:proofErr w:type="spellEnd"/>
      <w:r w:rsidR="00D5599B">
        <w:rPr>
          <w:rFonts w:ascii="Times New Roman" w:hAnsi="Times New Roman" w:cs="Times New Roman"/>
        </w:rPr>
        <w:t xml:space="preserve"> </w:t>
      </w:r>
      <w:r w:rsidR="00222A7A" w:rsidRPr="00222A7A">
        <w:rPr>
          <w:rFonts w:ascii="Times New Roman" w:hAnsi="Times New Roman" w:cs="Times New Roman"/>
          <w:i/>
        </w:rPr>
        <w:t>et al.</w:t>
      </w:r>
      <w:r w:rsidR="00D5599B">
        <w:rPr>
          <w:rFonts w:ascii="Times New Roman" w:hAnsi="Times New Roman" w:cs="Times New Roman"/>
        </w:rPr>
        <w:t xml:space="preserve"> 2018)</w:t>
      </w:r>
      <w:r w:rsidR="00024181">
        <w:rPr>
          <w:rFonts w:ascii="Times New Roman" w:hAnsi="Times New Roman" w:cs="Times New Roman"/>
        </w:rPr>
        <w:t xml:space="preserve">. </w:t>
      </w:r>
    </w:p>
    <w:p w14:paraId="50BF50B7" w14:textId="6E209C3E" w:rsidR="00B37B1D" w:rsidRPr="00DD115F" w:rsidRDefault="004E1BBF">
      <w:pPr>
        <w:spacing w:line="360" w:lineRule="auto"/>
        <w:jc w:val="both"/>
        <w:rPr>
          <w:rFonts w:ascii="Times New Roman" w:hAnsi="Times New Roman" w:cs="Times New Roman"/>
        </w:rPr>
      </w:pPr>
      <w:r>
        <w:rPr>
          <w:rFonts w:ascii="Times New Roman" w:hAnsi="Times New Roman" w:cs="Times New Roman"/>
        </w:rPr>
        <w:t>Dado o</w:t>
      </w:r>
      <w:r w:rsidR="00EB38A8">
        <w:rPr>
          <w:rFonts w:ascii="Times New Roman" w:hAnsi="Times New Roman" w:cs="Times New Roman"/>
        </w:rPr>
        <w:t xml:space="preserve"> contexto citado acima, o número de estudos sobre um tópico na área comportamental, tem crescido nesta década (</w:t>
      </w:r>
      <w:proofErr w:type="spellStart"/>
      <w:r w:rsidR="00EB38A8">
        <w:rPr>
          <w:rFonts w:ascii="Times New Roman" w:hAnsi="Times New Roman" w:cs="Times New Roman"/>
        </w:rPr>
        <w:t>Forsman</w:t>
      </w:r>
      <w:proofErr w:type="spellEnd"/>
      <w:r w:rsidR="00EB38A8">
        <w:rPr>
          <w:rFonts w:ascii="Times New Roman" w:hAnsi="Times New Roman" w:cs="Times New Roman"/>
        </w:rPr>
        <w:t xml:space="preserve"> 2015). Este tópico é a plasticidade comportamental que é a </w:t>
      </w:r>
      <w:r w:rsidR="00EB38A8" w:rsidRPr="00DD115F">
        <w:rPr>
          <w:rFonts w:ascii="Times New Roman" w:hAnsi="Times New Roman" w:cs="Times New Roman"/>
        </w:rPr>
        <w:t>variabilidade</w:t>
      </w:r>
      <w:r w:rsidR="00627229">
        <w:rPr>
          <w:rFonts w:ascii="Times New Roman" w:hAnsi="Times New Roman" w:cs="Times New Roman"/>
        </w:rPr>
        <w:t xml:space="preserve"> no comportamento</w:t>
      </w:r>
      <w:r w:rsidR="00EB38A8" w:rsidRPr="00DD115F">
        <w:rPr>
          <w:rFonts w:ascii="Times New Roman" w:hAnsi="Times New Roman" w:cs="Times New Roman"/>
        </w:rPr>
        <w:t xml:space="preserve"> resultante da exposição de um indivíduo a diferentes estímulos (</w:t>
      </w:r>
      <w:proofErr w:type="spellStart"/>
      <w:r w:rsidR="00EB38A8" w:rsidRPr="00DD115F">
        <w:rPr>
          <w:rFonts w:ascii="Times New Roman" w:hAnsi="Times New Roman" w:cs="Times New Roman"/>
        </w:rPr>
        <w:t>Japyassú</w:t>
      </w:r>
      <w:proofErr w:type="spellEnd"/>
      <w:r w:rsidR="00EB38A8" w:rsidRPr="00DD115F">
        <w:rPr>
          <w:rFonts w:ascii="Times New Roman" w:hAnsi="Times New Roman" w:cs="Times New Roman"/>
        </w:rPr>
        <w:t xml:space="preserve"> e </w:t>
      </w:r>
      <w:proofErr w:type="spellStart"/>
      <w:r w:rsidR="00EB38A8" w:rsidRPr="00DD115F">
        <w:rPr>
          <w:rFonts w:ascii="Times New Roman" w:hAnsi="Times New Roman" w:cs="Times New Roman"/>
        </w:rPr>
        <w:t>Malange</w:t>
      </w:r>
      <w:proofErr w:type="spellEnd"/>
      <w:r w:rsidR="00EB38A8" w:rsidRPr="00DD115F">
        <w:rPr>
          <w:rFonts w:ascii="Times New Roman" w:hAnsi="Times New Roman" w:cs="Times New Roman"/>
        </w:rPr>
        <w:t xml:space="preserve"> 2014).</w:t>
      </w:r>
      <w:r w:rsidR="00032155">
        <w:rPr>
          <w:rFonts w:ascii="Times New Roman" w:hAnsi="Times New Roman" w:cs="Times New Roman"/>
        </w:rPr>
        <w:t xml:space="preserve"> </w:t>
      </w:r>
      <w:r w:rsidR="00627229">
        <w:rPr>
          <w:rFonts w:ascii="Times New Roman" w:hAnsi="Times New Roman" w:cs="Times New Roman"/>
        </w:rPr>
        <w:t xml:space="preserve">Um dos motivos para isso é a </w:t>
      </w:r>
      <w:r w:rsidR="006D5C16">
        <w:rPr>
          <w:rFonts w:ascii="Times New Roman" w:hAnsi="Times New Roman" w:cs="Times New Roman"/>
        </w:rPr>
        <w:t>busca n</w:t>
      </w:r>
      <w:r w:rsidR="00627229" w:rsidRPr="00DD115F">
        <w:rPr>
          <w:rFonts w:ascii="Times New Roman" w:hAnsi="Times New Roman" w:cs="Times New Roman"/>
        </w:rPr>
        <w:t>a compreensão de como os animais se comportarão frente às rápidas mudanças ambientais causadas por seres humanos (HIREC</w:t>
      </w:r>
      <w:r w:rsidR="00627229" w:rsidRPr="00DD115F">
        <w:rPr>
          <w:rFonts w:ascii="Times New Roman" w:hAnsi="Times New Roman" w:cs="Times New Roman"/>
          <w:i/>
        </w:rPr>
        <w:t xml:space="preserve"> -</w:t>
      </w:r>
      <w:r w:rsidR="00627229" w:rsidRPr="00DD115F">
        <w:rPr>
          <w:i/>
        </w:rPr>
        <w:t xml:space="preserve"> </w:t>
      </w:r>
      <w:proofErr w:type="spellStart"/>
      <w:r w:rsidR="00627229" w:rsidRPr="00DD115F">
        <w:rPr>
          <w:rFonts w:ascii="Times New Roman" w:hAnsi="Times New Roman" w:cs="Times New Roman"/>
          <w:i/>
        </w:rPr>
        <w:t>human-induced</w:t>
      </w:r>
      <w:proofErr w:type="spellEnd"/>
      <w:r w:rsidR="00627229" w:rsidRPr="00DD115F">
        <w:rPr>
          <w:rFonts w:ascii="Times New Roman" w:hAnsi="Times New Roman" w:cs="Times New Roman"/>
          <w:i/>
        </w:rPr>
        <w:t xml:space="preserve"> </w:t>
      </w:r>
      <w:proofErr w:type="spellStart"/>
      <w:r w:rsidR="00627229" w:rsidRPr="00DD115F">
        <w:rPr>
          <w:rFonts w:ascii="Times New Roman" w:hAnsi="Times New Roman" w:cs="Times New Roman"/>
          <w:i/>
        </w:rPr>
        <w:t>environmental</w:t>
      </w:r>
      <w:proofErr w:type="spellEnd"/>
      <w:r w:rsidR="00627229" w:rsidRPr="00DD115F">
        <w:rPr>
          <w:rFonts w:ascii="Times New Roman" w:hAnsi="Times New Roman" w:cs="Times New Roman"/>
          <w:i/>
        </w:rPr>
        <w:t xml:space="preserve"> </w:t>
      </w:r>
      <w:proofErr w:type="spellStart"/>
      <w:r w:rsidR="00627229" w:rsidRPr="00DD115F">
        <w:rPr>
          <w:rFonts w:ascii="Times New Roman" w:hAnsi="Times New Roman" w:cs="Times New Roman"/>
          <w:i/>
        </w:rPr>
        <w:t>change</w:t>
      </w:r>
      <w:proofErr w:type="spellEnd"/>
      <w:r w:rsidR="00627229" w:rsidRPr="00DD115F">
        <w:rPr>
          <w:rFonts w:ascii="Times New Roman" w:hAnsi="Times New Roman" w:cs="Times New Roman"/>
        </w:rPr>
        <w:t>) (</w:t>
      </w:r>
      <w:proofErr w:type="spellStart"/>
      <w:r w:rsidR="00627229" w:rsidRPr="00DD115F">
        <w:rPr>
          <w:rFonts w:ascii="Times New Roman" w:hAnsi="Times New Roman" w:cs="Times New Roman"/>
        </w:rPr>
        <w:t>Candolin</w:t>
      </w:r>
      <w:proofErr w:type="spellEnd"/>
      <w:r w:rsidR="00627229" w:rsidRPr="00DD115F">
        <w:rPr>
          <w:rFonts w:ascii="Times New Roman" w:hAnsi="Times New Roman" w:cs="Times New Roman"/>
        </w:rPr>
        <w:t xml:space="preserve"> e Wong 2012; Snell-</w:t>
      </w:r>
      <w:proofErr w:type="spellStart"/>
      <w:r w:rsidR="00627229" w:rsidRPr="00DD115F">
        <w:rPr>
          <w:rFonts w:ascii="Times New Roman" w:hAnsi="Times New Roman" w:cs="Times New Roman"/>
        </w:rPr>
        <w:t>Rood</w:t>
      </w:r>
      <w:proofErr w:type="spellEnd"/>
      <w:r w:rsidR="00627229" w:rsidRPr="00DD115F">
        <w:rPr>
          <w:rFonts w:ascii="Times New Roman" w:hAnsi="Times New Roman" w:cs="Times New Roman"/>
        </w:rPr>
        <w:t xml:space="preserve"> 2013)</w:t>
      </w:r>
      <w:r w:rsidR="00032155">
        <w:rPr>
          <w:rFonts w:ascii="Times New Roman" w:hAnsi="Times New Roman" w:cs="Times New Roman"/>
        </w:rPr>
        <w:t xml:space="preserve"> – temática considerada por Wong e </w:t>
      </w:r>
      <w:proofErr w:type="spellStart"/>
      <w:r w:rsidR="00032155">
        <w:rPr>
          <w:rFonts w:ascii="Times New Roman" w:hAnsi="Times New Roman" w:cs="Times New Roman"/>
        </w:rPr>
        <w:t>Candolin</w:t>
      </w:r>
      <w:proofErr w:type="spellEnd"/>
      <w:r w:rsidR="00032155">
        <w:rPr>
          <w:rFonts w:ascii="Times New Roman" w:hAnsi="Times New Roman" w:cs="Times New Roman"/>
        </w:rPr>
        <w:t xml:space="preserve"> (2015) um dos maiores obstáculos na área comportamental</w:t>
      </w:r>
      <w:r w:rsidR="00627229" w:rsidRPr="00DD115F">
        <w:rPr>
          <w:rFonts w:ascii="Times New Roman" w:hAnsi="Times New Roman" w:cs="Times New Roman"/>
        </w:rPr>
        <w:t>.</w:t>
      </w:r>
      <w:r w:rsidR="00627229">
        <w:rPr>
          <w:rFonts w:ascii="Times New Roman" w:hAnsi="Times New Roman" w:cs="Times New Roman"/>
        </w:rPr>
        <w:t xml:space="preserve"> </w:t>
      </w:r>
      <w:r w:rsidR="00627229" w:rsidRPr="00DD115F">
        <w:rPr>
          <w:rFonts w:ascii="Times New Roman" w:hAnsi="Times New Roman" w:cs="Times New Roman"/>
        </w:rPr>
        <w:t>Entender, em curto prazo, como os indivíduos respondem a estas é algo importante para o futuro das espécies (</w:t>
      </w:r>
      <w:r w:rsidR="009A631C">
        <w:rPr>
          <w:rFonts w:ascii="Times New Roman" w:hAnsi="Times New Roman" w:cs="Times New Roman"/>
        </w:rPr>
        <w:t xml:space="preserve">Wong e </w:t>
      </w:r>
      <w:proofErr w:type="spellStart"/>
      <w:r w:rsidR="009A631C">
        <w:rPr>
          <w:rFonts w:ascii="Times New Roman" w:hAnsi="Times New Roman" w:cs="Times New Roman"/>
        </w:rPr>
        <w:t>Candolin</w:t>
      </w:r>
      <w:proofErr w:type="spellEnd"/>
      <w:r w:rsidR="009A631C">
        <w:rPr>
          <w:rFonts w:ascii="Times New Roman" w:hAnsi="Times New Roman" w:cs="Times New Roman"/>
        </w:rPr>
        <w:t xml:space="preserve"> 2015; </w:t>
      </w:r>
      <w:r w:rsidR="00627229" w:rsidRPr="00DD115F">
        <w:rPr>
          <w:rFonts w:ascii="Times New Roman" w:hAnsi="Times New Roman" w:cs="Times New Roman"/>
        </w:rPr>
        <w:t xml:space="preserve">Fox </w:t>
      </w:r>
      <w:proofErr w:type="gramStart"/>
      <w:r w:rsidR="00222A7A" w:rsidRPr="00222A7A">
        <w:rPr>
          <w:rFonts w:ascii="Times New Roman" w:hAnsi="Times New Roman" w:cs="Times New Roman"/>
          <w:i/>
        </w:rPr>
        <w:t>et</w:t>
      </w:r>
      <w:proofErr w:type="gramEnd"/>
      <w:r w:rsidR="00222A7A" w:rsidRPr="00222A7A">
        <w:rPr>
          <w:rFonts w:ascii="Times New Roman" w:hAnsi="Times New Roman" w:cs="Times New Roman"/>
          <w:i/>
        </w:rPr>
        <w:t xml:space="preserve"> al.</w:t>
      </w:r>
      <w:r w:rsidR="00627229" w:rsidRPr="00DD115F">
        <w:rPr>
          <w:rFonts w:ascii="Times New Roman" w:hAnsi="Times New Roman" w:cs="Times New Roman"/>
        </w:rPr>
        <w:t xml:space="preserve"> 2019), servindo </w:t>
      </w:r>
      <w:r w:rsidR="00650499">
        <w:rPr>
          <w:rFonts w:ascii="Times New Roman" w:hAnsi="Times New Roman" w:cs="Times New Roman"/>
        </w:rPr>
        <w:t>para reduzir a perda da</w:t>
      </w:r>
      <w:r w:rsidR="00627229" w:rsidRPr="00DD115F">
        <w:rPr>
          <w:rFonts w:ascii="Times New Roman" w:hAnsi="Times New Roman" w:cs="Times New Roman"/>
        </w:rPr>
        <w:t xml:space="preserve"> biodiv</w:t>
      </w:r>
      <w:r w:rsidR="00650499">
        <w:rPr>
          <w:rFonts w:ascii="Times New Roman" w:hAnsi="Times New Roman" w:cs="Times New Roman"/>
        </w:rPr>
        <w:t>ersidade, já que o</w:t>
      </w:r>
      <w:r w:rsidR="00032155">
        <w:rPr>
          <w:rFonts w:ascii="Times New Roman" w:hAnsi="Times New Roman" w:cs="Times New Roman"/>
        </w:rPr>
        <w:t xml:space="preserve"> fato dos indivíduos serem mais plásticos pode fazer com que eles</w:t>
      </w:r>
      <w:r w:rsidR="00627229">
        <w:rPr>
          <w:rFonts w:ascii="Times New Roman" w:hAnsi="Times New Roman" w:cs="Times New Roman"/>
        </w:rPr>
        <w:t xml:space="preserve"> </w:t>
      </w:r>
      <w:r w:rsidR="00032155">
        <w:rPr>
          <w:rFonts w:ascii="Times New Roman" w:hAnsi="Times New Roman" w:cs="Times New Roman"/>
        </w:rPr>
        <w:t>tenham maior sobrevivência</w:t>
      </w:r>
      <w:r w:rsidR="00627229">
        <w:rPr>
          <w:rFonts w:ascii="Times New Roman" w:hAnsi="Times New Roman" w:cs="Times New Roman"/>
        </w:rPr>
        <w:t xml:space="preserve"> em contextos </w:t>
      </w:r>
      <w:r w:rsidR="00650499">
        <w:rPr>
          <w:rFonts w:ascii="Times New Roman" w:hAnsi="Times New Roman" w:cs="Times New Roman"/>
        </w:rPr>
        <w:t>de distúrbio</w:t>
      </w:r>
      <w:r w:rsidR="00627229">
        <w:rPr>
          <w:rFonts w:ascii="Times New Roman" w:hAnsi="Times New Roman" w:cs="Times New Roman"/>
        </w:rPr>
        <w:t xml:space="preserve"> (Wong e </w:t>
      </w:r>
      <w:proofErr w:type="spellStart"/>
      <w:r w:rsidR="00627229">
        <w:rPr>
          <w:rFonts w:ascii="Times New Roman" w:hAnsi="Times New Roman" w:cs="Times New Roman"/>
        </w:rPr>
        <w:t>Candolin</w:t>
      </w:r>
      <w:proofErr w:type="spellEnd"/>
      <w:r w:rsidR="00627229">
        <w:rPr>
          <w:rFonts w:ascii="Times New Roman" w:hAnsi="Times New Roman" w:cs="Times New Roman"/>
        </w:rPr>
        <w:t xml:space="preserve"> 2015</w:t>
      </w:r>
      <w:r w:rsidR="00032155">
        <w:rPr>
          <w:rFonts w:ascii="Times New Roman" w:hAnsi="Times New Roman" w:cs="Times New Roman"/>
        </w:rPr>
        <w:t>).</w:t>
      </w:r>
      <w:r w:rsidR="00627229">
        <w:rPr>
          <w:rFonts w:ascii="Times New Roman" w:hAnsi="Times New Roman" w:cs="Times New Roman"/>
        </w:rPr>
        <w:t xml:space="preserve"> </w:t>
      </w:r>
    </w:p>
    <w:p w14:paraId="530201E5" w14:textId="5CBA0E26" w:rsidR="00B37B1D" w:rsidRPr="00DD115F" w:rsidRDefault="00362A78" w:rsidP="00B37B1D">
      <w:pPr>
        <w:spacing w:line="360" w:lineRule="auto"/>
        <w:jc w:val="both"/>
        <w:rPr>
          <w:rFonts w:ascii="Times New Roman" w:hAnsi="Times New Roman" w:cs="Times New Roman"/>
        </w:rPr>
      </w:pPr>
      <w:proofErr w:type="gramStart"/>
      <w:r>
        <w:rPr>
          <w:rFonts w:ascii="Times New Roman" w:hAnsi="Times New Roman" w:cs="Times New Roman"/>
        </w:rPr>
        <w:t>Os estudos sobre plasticidade comportamental, até mesmo fora do contexto da HIREC, têm trazido</w:t>
      </w:r>
      <w:r w:rsidR="00B37B1D" w:rsidRPr="00DD115F">
        <w:rPr>
          <w:rFonts w:ascii="Times New Roman" w:hAnsi="Times New Roman" w:cs="Times New Roman"/>
        </w:rPr>
        <w:t xml:space="preserve"> </w:t>
      </w:r>
      <w:r>
        <w:rPr>
          <w:rFonts w:ascii="Times New Roman" w:hAnsi="Times New Roman" w:cs="Times New Roman"/>
        </w:rPr>
        <w:t>contribuições</w:t>
      </w:r>
      <w:r w:rsidR="00B37B1D" w:rsidRPr="00DD115F">
        <w:rPr>
          <w:rFonts w:ascii="Times New Roman" w:hAnsi="Times New Roman" w:cs="Times New Roman"/>
        </w:rPr>
        <w:t xml:space="preserve"> cien</w:t>
      </w:r>
      <w:r w:rsidR="00627229">
        <w:rPr>
          <w:rFonts w:ascii="Times New Roman" w:hAnsi="Times New Roman" w:cs="Times New Roman"/>
        </w:rPr>
        <w:t>tífica</w:t>
      </w:r>
      <w:r>
        <w:rPr>
          <w:rFonts w:ascii="Times New Roman" w:hAnsi="Times New Roman" w:cs="Times New Roman"/>
        </w:rPr>
        <w:t>s</w:t>
      </w:r>
      <w:r w:rsidR="00627229">
        <w:rPr>
          <w:rFonts w:ascii="Times New Roman" w:hAnsi="Times New Roman" w:cs="Times New Roman"/>
        </w:rPr>
        <w:t xml:space="preserve"> para área comportamental, um deles é o</w:t>
      </w:r>
      <w:r w:rsidR="00B37B1D" w:rsidRPr="00DD115F">
        <w:rPr>
          <w:rFonts w:ascii="Times New Roman" w:hAnsi="Times New Roman" w:cs="Times New Roman"/>
        </w:rPr>
        <w:t xml:space="preserve"> do </w:t>
      </w:r>
      <w:proofErr w:type="spellStart"/>
      <w:r w:rsidR="00B37B1D" w:rsidRPr="00DD115F">
        <w:rPr>
          <w:rFonts w:ascii="Times New Roman" w:hAnsi="Times New Roman" w:cs="Times New Roman"/>
        </w:rPr>
        <w:t>Halpin</w:t>
      </w:r>
      <w:proofErr w:type="spellEnd"/>
      <w:r w:rsidR="00B37B1D" w:rsidRPr="00DD115F">
        <w:rPr>
          <w:rFonts w:ascii="Times New Roman" w:hAnsi="Times New Roman" w:cs="Times New Roman"/>
        </w:rPr>
        <w:t xml:space="preserve"> e Johnson (2014), em que ele pôs uma aranha viúva-negra (</w:t>
      </w:r>
      <w:proofErr w:type="spellStart"/>
      <w:r w:rsidR="00B37B1D" w:rsidRPr="00DD115F">
        <w:rPr>
          <w:rFonts w:ascii="Times New Roman" w:hAnsi="Times New Roman" w:cs="Times New Roman"/>
          <w:i/>
        </w:rPr>
        <w:t>Latrodectus</w:t>
      </w:r>
      <w:proofErr w:type="spellEnd"/>
      <w:r w:rsidR="00B37B1D" w:rsidRPr="00DD115F">
        <w:rPr>
          <w:rFonts w:ascii="Times New Roman" w:hAnsi="Times New Roman" w:cs="Times New Roman"/>
          <w:i/>
        </w:rPr>
        <w:t xml:space="preserve"> </w:t>
      </w:r>
      <w:proofErr w:type="spellStart"/>
      <w:r w:rsidR="00B37B1D" w:rsidRPr="00DD115F">
        <w:rPr>
          <w:rFonts w:ascii="Times New Roman" w:hAnsi="Times New Roman" w:cs="Times New Roman"/>
          <w:i/>
        </w:rPr>
        <w:t>hesperus</w:t>
      </w:r>
      <w:proofErr w:type="spellEnd"/>
      <w:r w:rsidR="00B37B1D" w:rsidRPr="00DD115F">
        <w:rPr>
          <w:rFonts w:ascii="Times New Roman" w:hAnsi="Times New Roman" w:cs="Times New Roman"/>
        </w:rPr>
        <w:t>) em diferentes contextos ambientais e demonstrou que esta espécie possui um grande repertório comportamental, pois modulou seu comportamento a diferentes estímulos externos.</w:t>
      </w:r>
      <w:proofErr w:type="gramEnd"/>
      <w:r w:rsidR="00B37B1D" w:rsidRPr="00DD115F">
        <w:rPr>
          <w:rFonts w:ascii="Times New Roman" w:hAnsi="Times New Roman" w:cs="Times New Roman"/>
        </w:rPr>
        <w:t xml:space="preserve"> Outro estudo é o do </w:t>
      </w:r>
      <w:proofErr w:type="spellStart"/>
      <w:r w:rsidR="00B37B1D" w:rsidRPr="00DD115F">
        <w:rPr>
          <w:rFonts w:ascii="Times New Roman" w:hAnsi="Times New Roman" w:cs="Times New Roman"/>
        </w:rPr>
        <w:t>Candolin</w:t>
      </w:r>
      <w:proofErr w:type="spellEnd"/>
      <w:r w:rsidR="00B37B1D" w:rsidRPr="00DD115F">
        <w:rPr>
          <w:rFonts w:ascii="Times New Roman" w:hAnsi="Times New Roman" w:cs="Times New Roman"/>
        </w:rPr>
        <w:t xml:space="preserve"> </w:t>
      </w:r>
      <w:proofErr w:type="gramStart"/>
      <w:r w:rsidR="00222A7A" w:rsidRPr="00222A7A">
        <w:rPr>
          <w:rFonts w:ascii="Times New Roman" w:hAnsi="Times New Roman" w:cs="Times New Roman"/>
          <w:i/>
        </w:rPr>
        <w:t>et</w:t>
      </w:r>
      <w:proofErr w:type="gramEnd"/>
      <w:r w:rsidR="00222A7A" w:rsidRPr="00222A7A">
        <w:rPr>
          <w:rFonts w:ascii="Times New Roman" w:hAnsi="Times New Roman" w:cs="Times New Roman"/>
          <w:i/>
        </w:rPr>
        <w:t xml:space="preserve"> </w:t>
      </w:r>
      <w:r w:rsidR="00222A7A" w:rsidRPr="00222A7A">
        <w:rPr>
          <w:rFonts w:ascii="Times New Roman" w:hAnsi="Times New Roman" w:cs="Times New Roman"/>
          <w:i/>
        </w:rPr>
        <w:lastRenderedPageBreak/>
        <w:t>al.</w:t>
      </w:r>
      <w:r w:rsidR="00B37B1D" w:rsidRPr="00DD115F">
        <w:rPr>
          <w:rFonts w:ascii="Times New Roman" w:hAnsi="Times New Roman" w:cs="Times New Roman"/>
        </w:rPr>
        <w:t xml:space="preserve"> (2014), que descobriu</w:t>
      </w:r>
      <w:r w:rsidR="0030049F">
        <w:rPr>
          <w:rFonts w:ascii="Times New Roman" w:hAnsi="Times New Roman" w:cs="Times New Roman"/>
        </w:rPr>
        <w:t xml:space="preserve"> </w:t>
      </w:r>
      <w:r w:rsidR="0030049F" w:rsidRPr="00DD115F">
        <w:rPr>
          <w:rFonts w:ascii="Times New Roman" w:hAnsi="Times New Roman" w:cs="Times New Roman"/>
        </w:rPr>
        <w:t>em laboratório</w:t>
      </w:r>
      <w:r w:rsidR="00B37B1D" w:rsidRPr="00DD115F">
        <w:rPr>
          <w:rFonts w:ascii="Times New Roman" w:hAnsi="Times New Roman" w:cs="Times New Roman"/>
        </w:rPr>
        <w:t>, através das respostas comportamentais do peixe (</w:t>
      </w:r>
      <w:proofErr w:type="spellStart"/>
      <w:r w:rsidR="00B37B1D" w:rsidRPr="00DD115F">
        <w:rPr>
          <w:rFonts w:ascii="Times New Roman" w:hAnsi="Times New Roman" w:cs="Times New Roman"/>
          <w:i/>
        </w:rPr>
        <w:t>Gasterosteus</w:t>
      </w:r>
      <w:proofErr w:type="spellEnd"/>
      <w:r w:rsidR="00B37B1D" w:rsidRPr="00DD115F">
        <w:rPr>
          <w:rFonts w:ascii="Times New Roman" w:hAnsi="Times New Roman" w:cs="Times New Roman"/>
          <w:i/>
        </w:rPr>
        <w:t xml:space="preserve"> </w:t>
      </w:r>
      <w:proofErr w:type="spellStart"/>
      <w:r w:rsidR="00B37B1D" w:rsidRPr="00DD115F">
        <w:rPr>
          <w:rFonts w:ascii="Times New Roman" w:hAnsi="Times New Roman" w:cs="Times New Roman"/>
          <w:i/>
        </w:rPr>
        <w:t>aculeatus</w:t>
      </w:r>
      <w:proofErr w:type="spellEnd"/>
      <w:r w:rsidR="0030049F">
        <w:rPr>
          <w:rFonts w:ascii="Times New Roman" w:hAnsi="Times New Roman" w:cs="Times New Roman"/>
        </w:rPr>
        <w:t xml:space="preserve">) </w:t>
      </w:r>
      <w:r w:rsidR="00B37B1D" w:rsidRPr="00DD115F">
        <w:rPr>
          <w:rFonts w:ascii="Times New Roman" w:hAnsi="Times New Roman" w:cs="Times New Roman"/>
        </w:rPr>
        <w:t>a uma eutrofização causada por seres humanos, que estas podem influenciar na dinâmica populacional dessa espécie. Além destes, há vários</w:t>
      </w:r>
      <w:r w:rsidR="00557C97">
        <w:rPr>
          <w:rFonts w:ascii="Times New Roman" w:hAnsi="Times New Roman" w:cs="Times New Roman"/>
        </w:rPr>
        <w:t xml:space="preserve"> outros</w:t>
      </w:r>
      <w:r w:rsidR="00B37B1D" w:rsidRPr="00DD115F">
        <w:rPr>
          <w:rFonts w:ascii="Times New Roman" w:hAnsi="Times New Roman" w:cs="Times New Roman"/>
        </w:rPr>
        <w:t xml:space="preserve"> estudos</w:t>
      </w:r>
      <w:r w:rsidR="00627229">
        <w:rPr>
          <w:rFonts w:ascii="Times New Roman" w:hAnsi="Times New Roman" w:cs="Times New Roman"/>
        </w:rPr>
        <w:t xml:space="preserve"> de plasticidade comportamental</w:t>
      </w:r>
      <w:r w:rsidR="00B37B1D" w:rsidRPr="00DD115F">
        <w:rPr>
          <w:rFonts w:ascii="Times New Roman" w:hAnsi="Times New Roman" w:cs="Times New Roman"/>
        </w:rPr>
        <w:t xml:space="preserve"> em </w:t>
      </w:r>
      <w:r w:rsidR="00557C97">
        <w:rPr>
          <w:rFonts w:ascii="Times New Roman" w:hAnsi="Times New Roman" w:cs="Times New Roman"/>
        </w:rPr>
        <w:t xml:space="preserve">contextos de </w:t>
      </w:r>
      <w:r w:rsidR="00B37B1D" w:rsidRPr="00DD115F">
        <w:rPr>
          <w:rFonts w:ascii="Times New Roman" w:hAnsi="Times New Roman" w:cs="Times New Roman"/>
        </w:rPr>
        <w:t xml:space="preserve">manipulações em cativeiro (Mason </w:t>
      </w:r>
      <w:proofErr w:type="gramStart"/>
      <w:r w:rsidR="00222A7A" w:rsidRPr="00222A7A">
        <w:rPr>
          <w:rFonts w:ascii="Times New Roman" w:hAnsi="Times New Roman" w:cs="Times New Roman"/>
          <w:i/>
        </w:rPr>
        <w:t>et</w:t>
      </w:r>
      <w:proofErr w:type="gramEnd"/>
      <w:r w:rsidR="00222A7A" w:rsidRPr="00222A7A">
        <w:rPr>
          <w:rFonts w:ascii="Times New Roman" w:hAnsi="Times New Roman" w:cs="Times New Roman"/>
          <w:i/>
        </w:rPr>
        <w:t xml:space="preserve"> al.</w:t>
      </w:r>
      <w:r w:rsidR="00557C97">
        <w:rPr>
          <w:rFonts w:ascii="Times New Roman" w:hAnsi="Times New Roman" w:cs="Times New Roman"/>
        </w:rPr>
        <w:t xml:space="preserve"> 2013), de </w:t>
      </w:r>
      <w:r w:rsidR="00B37B1D" w:rsidRPr="00DD115F">
        <w:rPr>
          <w:rFonts w:ascii="Times New Roman" w:hAnsi="Times New Roman" w:cs="Times New Roman"/>
        </w:rPr>
        <w:t>modelagem (</w:t>
      </w:r>
      <w:proofErr w:type="spellStart"/>
      <w:r w:rsidR="00B37B1D" w:rsidRPr="00DD115F">
        <w:rPr>
          <w:rFonts w:ascii="Times New Roman" w:hAnsi="Times New Roman" w:cs="Times New Roman"/>
        </w:rPr>
        <w:t>Mcghee</w:t>
      </w:r>
      <w:proofErr w:type="spellEnd"/>
      <w:r w:rsidR="00B37B1D" w:rsidRPr="00DD115F">
        <w:rPr>
          <w:rFonts w:ascii="Times New Roman" w:hAnsi="Times New Roman" w:cs="Times New Roman"/>
        </w:rPr>
        <w:t xml:space="preserve"> </w:t>
      </w:r>
      <w:r w:rsidR="00222A7A" w:rsidRPr="00222A7A">
        <w:rPr>
          <w:rFonts w:ascii="Times New Roman" w:hAnsi="Times New Roman" w:cs="Times New Roman"/>
          <w:i/>
        </w:rPr>
        <w:t>et al.</w:t>
      </w:r>
      <w:r w:rsidR="00B37B1D" w:rsidRPr="00DD115F">
        <w:rPr>
          <w:rFonts w:ascii="Times New Roman" w:hAnsi="Times New Roman" w:cs="Times New Roman"/>
        </w:rPr>
        <w:t xml:space="preserve"> 2014), entre outros (Wong e </w:t>
      </w:r>
      <w:proofErr w:type="spellStart"/>
      <w:r w:rsidR="00B37B1D" w:rsidRPr="00DD115F">
        <w:rPr>
          <w:rFonts w:ascii="Times New Roman" w:hAnsi="Times New Roman" w:cs="Times New Roman"/>
        </w:rPr>
        <w:t>Candolin</w:t>
      </w:r>
      <w:proofErr w:type="spellEnd"/>
      <w:r w:rsidR="00B37B1D" w:rsidRPr="00DD115F">
        <w:rPr>
          <w:rFonts w:ascii="Times New Roman" w:hAnsi="Times New Roman" w:cs="Times New Roman"/>
        </w:rPr>
        <w:t xml:space="preserve"> 2015).</w:t>
      </w:r>
    </w:p>
    <w:p w14:paraId="2F6986A0" w14:textId="2063B630" w:rsidR="007C3144" w:rsidRPr="00DD115F" w:rsidRDefault="00127729" w:rsidP="002139E2">
      <w:pPr>
        <w:spacing w:line="360" w:lineRule="auto"/>
        <w:jc w:val="both"/>
        <w:rPr>
          <w:rFonts w:ascii="Times New Roman" w:hAnsi="Times New Roman" w:cs="Times New Roman"/>
        </w:rPr>
      </w:pPr>
      <w:r>
        <w:rPr>
          <w:rFonts w:ascii="Times New Roman" w:hAnsi="Times New Roman" w:cs="Times New Roman"/>
        </w:rPr>
        <w:t xml:space="preserve">Atualmente, existem vários tipos de plasticidade comportamental e </w:t>
      </w:r>
      <w:r w:rsidR="00432429">
        <w:rPr>
          <w:rFonts w:ascii="Times New Roman" w:hAnsi="Times New Roman" w:cs="Times New Roman"/>
        </w:rPr>
        <w:t xml:space="preserve">formas </w:t>
      </w:r>
      <w:r w:rsidR="004E3A9B">
        <w:rPr>
          <w:rFonts w:ascii="Times New Roman" w:hAnsi="Times New Roman" w:cs="Times New Roman"/>
        </w:rPr>
        <w:t xml:space="preserve">diferentes </w:t>
      </w:r>
      <w:r w:rsidR="00432429">
        <w:rPr>
          <w:rFonts w:ascii="Times New Roman" w:hAnsi="Times New Roman" w:cs="Times New Roman"/>
        </w:rPr>
        <w:t>de classifica</w:t>
      </w:r>
      <w:r>
        <w:rPr>
          <w:rFonts w:ascii="Times New Roman" w:hAnsi="Times New Roman" w:cs="Times New Roman"/>
        </w:rPr>
        <w:t>-los</w:t>
      </w:r>
      <w:r w:rsidR="0034057D">
        <w:rPr>
          <w:rFonts w:ascii="Times New Roman" w:hAnsi="Times New Roman" w:cs="Times New Roman"/>
        </w:rPr>
        <w:t xml:space="preserve">, como o do </w:t>
      </w:r>
      <w:proofErr w:type="spellStart"/>
      <w:r w:rsidR="0034057D">
        <w:rPr>
          <w:rFonts w:ascii="Times New Roman" w:hAnsi="Times New Roman" w:cs="Times New Roman"/>
        </w:rPr>
        <w:t>Stamps</w:t>
      </w:r>
      <w:proofErr w:type="spellEnd"/>
      <w:r w:rsidR="0034057D">
        <w:rPr>
          <w:rFonts w:ascii="Times New Roman" w:hAnsi="Times New Roman" w:cs="Times New Roman"/>
        </w:rPr>
        <w:t xml:space="preserve"> (2016), que é um</w:t>
      </w:r>
      <w:r w:rsidR="006523FB">
        <w:rPr>
          <w:rFonts w:ascii="Times New Roman" w:hAnsi="Times New Roman" w:cs="Times New Roman"/>
        </w:rPr>
        <w:t>a das mais completa</w:t>
      </w:r>
      <w:r w:rsidR="0034057D">
        <w:rPr>
          <w:rFonts w:ascii="Times New Roman" w:hAnsi="Times New Roman" w:cs="Times New Roman"/>
        </w:rPr>
        <w:t>s da literatura, em que há separação de plasticidade endógena e exógena</w:t>
      </w:r>
      <w:r w:rsidR="00907A1A">
        <w:rPr>
          <w:rFonts w:ascii="Times New Roman" w:hAnsi="Times New Roman" w:cs="Times New Roman"/>
        </w:rPr>
        <w:t>, e inclusa</w:t>
      </w:r>
      <w:r w:rsidR="0034057D">
        <w:rPr>
          <w:rFonts w:ascii="Times New Roman" w:hAnsi="Times New Roman" w:cs="Times New Roman"/>
        </w:rPr>
        <w:t xml:space="preserve"> nestas categorias, há múltiplas</w:t>
      </w:r>
      <w:r w:rsidR="004E3A9B">
        <w:rPr>
          <w:rFonts w:ascii="Times New Roman" w:hAnsi="Times New Roman" w:cs="Times New Roman"/>
        </w:rPr>
        <w:t xml:space="preserve"> ramificações do</w:t>
      </w:r>
      <w:r w:rsidR="0034057D">
        <w:rPr>
          <w:rFonts w:ascii="Times New Roman" w:hAnsi="Times New Roman" w:cs="Times New Roman"/>
        </w:rPr>
        <w:t xml:space="preserve">s possíveis tipos de plasticidade. Porém, mais comumente e simplificadamente, existem dois tipos de plasticidade bem definidos na literatura: a plasticidade </w:t>
      </w:r>
      <w:proofErr w:type="spellStart"/>
      <w:r w:rsidR="0034057D">
        <w:rPr>
          <w:rFonts w:ascii="Times New Roman" w:hAnsi="Times New Roman" w:cs="Times New Roman"/>
        </w:rPr>
        <w:t>ativacional</w:t>
      </w:r>
      <w:proofErr w:type="spellEnd"/>
      <w:r w:rsidR="0034057D">
        <w:rPr>
          <w:rFonts w:ascii="Times New Roman" w:hAnsi="Times New Roman" w:cs="Times New Roman"/>
        </w:rPr>
        <w:t xml:space="preserve"> e a </w:t>
      </w:r>
      <w:proofErr w:type="spellStart"/>
      <w:r w:rsidR="0034057D">
        <w:rPr>
          <w:rFonts w:ascii="Times New Roman" w:hAnsi="Times New Roman" w:cs="Times New Roman"/>
        </w:rPr>
        <w:t>desenvolvimental</w:t>
      </w:r>
      <w:proofErr w:type="spellEnd"/>
      <w:r w:rsidR="0034057D">
        <w:rPr>
          <w:rFonts w:ascii="Times New Roman" w:hAnsi="Times New Roman" w:cs="Times New Roman"/>
        </w:rPr>
        <w:t xml:space="preserve"> (Snell-</w:t>
      </w:r>
      <w:proofErr w:type="spellStart"/>
      <w:r w:rsidR="0034057D">
        <w:rPr>
          <w:rFonts w:ascii="Times New Roman" w:hAnsi="Times New Roman" w:cs="Times New Roman"/>
        </w:rPr>
        <w:t>Rood</w:t>
      </w:r>
      <w:proofErr w:type="spellEnd"/>
      <w:r w:rsidR="0034057D">
        <w:rPr>
          <w:rFonts w:ascii="Times New Roman" w:hAnsi="Times New Roman" w:cs="Times New Roman"/>
        </w:rPr>
        <w:t xml:space="preserve"> 2013; </w:t>
      </w:r>
      <w:proofErr w:type="spellStart"/>
      <w:r w:rsidR="0034057D" w:rsidRPr="00DD115F">
        <w:rPr>
          <w:rFonts w:ascii="Times New Roman" w:hAnsi="Times New Roman" w:cs="Times New Roman"/>
        </w:rPr>
        <w:t>Japyassú</w:t>
      </w:r>
      <w:proofErr w:type="spellEnd"/>
      <w:r w:rsidR="0034057D" w:rsidRPr="00DD115F">
        <w:rPr>
          <w:rFonts w:ascii="Times New Roman" w:hAnsi="Times New Roman" w:cs="Times New Roman"/>
        </w:rPr>
        <w:t xml:space="preserve"> e </w:t>
      </w:r>
      <w:proofErr w:type="spellStart"/>
      <w:r w:rsidR="0034057D" w:rsidRPr="00DD115F">
        <w:rPr>
          <w:rFonts w:ascii="Times New Roman" w:hAnsi="Times New Roman" w:cs="Times New Roman"/>
        </w:rPr>
        <w:t>Malange</w:t>
      </w:r>
      <w:proofErr w:type="spellEnd"/>
      <w:r w:rsidR="0034057D" w:rsidRPr="00DD115F">
        <w:rPr>
          <w:rFonts w:ascii="Times New Roman" w:hAnsi="Times New Roman" w:cs="Times New Roman"/>
        </w:rPr>
        <w:t xml:space="preserve"> 2014</w:t>
      </w:r>
      <w:r w:rsidR="0034057D">
        <w:rPr>
          <w:rFonts w:ascii="Times New Roman" w:hAnsi="Times New Roman" w:cs="Times New Roman"/>
        </w:rPr>
        <w:t>). A primeira é a variação no fenótipo</w:t>
      </w:r>
      <w:r w:rsidR="009F2CF1">
        <w:rPr>
          <w:rFonts w:ascii="Times New Roman" w:hAnsi="Times New Roman" w:cs="Times New Roman"/>
        </w:rPr>
        <w:t xml:space="preserve"> de um agente</w:t>
      </w:r>
      <w:r w:rsidR="0076361B">
        <w:rPr>
          <w:rFonts w:ascii="Times New Roman" w:hAnsi="Times New Roman" w:cs="Times New Roman"/>
        </w:rPr>
        <w:t xml:space="preserve"> causado por</w:t>
      </w:r>
      <w:r w:rsidR="0034057D">
        <w:rPr>
          <w:rFonts w:ascii="Times New Roman" w:hAnsi="Times New Roman" w:cs="Times New Roman"/>
        </w:rPr>
        <w:t xml:space="preserve"> variação em um estímulo externo que ocorre no presente (</w:t>
      </w:r>
      <w:proofErr w:type="spellStart"/>
      <w:r w:rsidR="0034057D">
        <w:rPr>
          <w:rFonts w:ascii="Times New Roman" w:hAnsi="Times New Roman" w:cs="Times New Roman"/>
        </w:rPr>
        <w:t>Stamps</w:t>
      </w:r>
      <w:proofErr w:type="spellEnd"/>
      <w:r w:rsidR="0034057D">
        <w:rPr>
          <w:rFonts w:ascii="Times New Roman" w:hAnsi="Times New Roman" w:cs="Times New Roman"/>
        </w:rPr>
        <w:t xml:space="preserve"> 2016)</w:t>
      </w:r>
      <w:r w:rsidR="009F2CF1">
        <w:rPr>
          <w:rFonts w:ascii="Times New Roman" w:hAnsi="Times New Roman" w:cs="Times New Roman"/>
        </w:rPr>
        <w:t>, a segunda é a variação no fenótipo atual de um agente em função de experiências externas ou estímulos que ocorreram no passado (e.g. aprendizado, plasticidade ontogenética</w:t>
      </w:r>
      <w:r w:rsidR="006523FB">
        <w:rPr>
          <w:rFonts w:ascii="Times New Roman" w:hAnsi="Times New Roman" w:cs="Times New Roman"/>
        </w:rPr>
        <w:t xml:space="preserve">) </w:t>
      </w:r>
      <w:r w:rsidR="009F2CF1">
        <w:rPr>
          <w:rFonts w:ascii="Times New Roman" w:hAnsi="Times New Roman" w:cs="Times New Roman"/>
        </w:rPr>
        <w:t>(</w:t>
      </w:r>
      <w:proofErr w:type="spellStart"/>
      <w:r w:rsidR="009F2CF1">
        <w:rPr>
          <w:rFonts w:ascii="Times New Roman" w:hAnsi="Times New Roman" w:cs="Times New Roman"/>
        </w:rPr>
        <w:t>Stamps</w:t>
      </w:r>
      <w:proofErr w:type="spellEnd"/>
      <w:r w:rsidR="009F2CF1">
        <w:rPr>
          <w:rFonts w:ascii="Times New Roman" w:hAnsi="Times New Roman" w:cs="Times New Roman"/>
        </w:rPr>
        <w:t xml:space="preserve"> 2016).</w:t>
      </w:r>
      <w:r w:rsidR="006523FB">
        <w:rPr>
          <w:rFonts w:ascii="Times New Roman" w:hAnsi="Times New Roman" w:cs="Times New Roman"/>
        </w:rPr>
        <w:t xml:space="preserve"> </w:t>
      </w:r>
      <w:r w:rsidR="009F2CF1">
        <w:rPr>
          <w:rFonts w:ascii="Times New Roman" w:hAnsi="Times New Roman" w:cs="Times New Roman"/>
        </w:rPr>
        <w:t xml:space="preserve">Ambos os tipos, tem vários custos associados, como custo </w:t>
      </w:r>
      <w:r w:rsidR="0076361B">
        <w:rPr>
          <w:rFonts w:ascii="Times New Roman" w:hAnsi="Times New Roman" w:cs="Times New Roman"/>
        </w:rPr>
        <w:t xml:space="preserve">genético, </w:t>
      </w:r>
      <w:r w:rsidR="009F2CF1">
        <w:rPr>
          <w:rFonts w:ascii="Times New Roman" w:hAnsi="Times New Roman" w:cs="Times New Roman"/>
        </w:rPr>
        <w:t>da pro</w:t>
      </w:r>
      <w:r w:rsidR="0076361B">
        <w:rPr>
          <w:rFonts w:ascii="Times New Roman" w:hAnsi="Times New Roman" w:cs="Times New Roman"/>
        </w:rPr>
        <w:t xml:space="preserve">dução, da manutenção e </w:t>
      </w:r>
      <w:r w:rsidR="009F2CF1">
        <w:rPr>
          <w:rFonts w:ascii="Times New Roman" w:hAnsi="Times New Roman" w:cs="Times New Roman"/>
        </w:rPr>
        <w:t>da aquis</w:t>
      </w:r>
      <w:r w:rsidR="0076361B">
        <w:rPr>
          <w:rFonts w:ascii="Times New Roman" w:hAnsi="Times New Roman" w:cs="Times New Roman"/>
        </w:rPr>
        <w:t xml:space="preserve">ição da informação </w:t>
      </w:r>
      <w:r w:rsidR="009F2CF1">
        <w:rPr>
          <w:rFonts w:ascii="Times New Roman" w:hAnsi="Times New Roman" w:cs="Times New Roman"/>
        </w:rPr>
        <w:t>(</w:t>
      </w:r>
      <w:proofErr w:type="spellStart"/>
      <w:r w:rsidR="009F2CF1">
        <w:rPr>
          <w:rFonts w:ascii="Times New Roman" w:hAnsi="Times New Roman" w:cs="Times New Roman"/>
        </w:rPr>
        <w:t>deWitt</w:t>
      </w:r>
      <w:proofErr w:type="spellEnd"/>
      <w:r w:rsidR="009F2CF1">
        <w:rPr>
          <w:rFonts w:ascii="Times New Roman" w:hAnsi="Times New Roman" w:cs="Times New Roman"/>
        </w:rPr>
        <w:t xml:space="preserve">  </w:t>
      </w:r>
      <w:r w:rsidR="00222A7A" w:rsidRPr="00222A7A">
        <w:rPr>
          <w:rFonts w:ascii="Times New Roman" w:hAnsi="Times New Roman" w:cs="Times New Roman"/>
          <w:i/>
        </w:rPr>
        <w:t>et al.</w:t>
      </w:r>
      <w:r w:rsidR="009F2CF1">
        <w:rPr>
          <w:rFonts w:ascii="Times New Roman" w:hAnsi="Times New Roman" w:cs="Times New Roman"/>
        </w:rPr>
        <w:t xml:space="preserve"> 1998). Um exemplo</w:t>
      </w:r>
      <w:r w:rsidR="002139E2">
        <w:rPr>
          <w:rFonts w:ascii="Times New Roman" w:hAnsi="Times New Roman" w:cs="Times New Roman"/>
        </w:rPr>
        <w:t xml:space="preserve"> </w:t>
      </w:r>
      <w:r w:rsidR="0076361B">
        <w:rPr>
          <w:rFonts w:ascii="Times New Roman" w:hAnsi="Times New Roman" w:cs="Times New Roman"/>
        </w:rPr>
        <w:t>de custo da</w:t>
      </w:r>
      <w:r w:rsidR="002139E2">
        <w:rPr>
          <w:rFonts w:ascii="Times New Roman" w:hAnsi="Times New Roman" w:cs="Times New Roman"/>
        </w:rPr>
        <w:t xml:space="preserve"> manutenção</w:t>
      </w:r>
      <w:r w:rsidR="0076361B">
        <w:rPr>
          <w:rFonts w:ascii="Times New Roman" w:hAnsi="Times New Roman" w:cs="Times New Roman"/>
        </w:rPr>
        <w:t xml:space="preserve"> são que</w:t>
      </w:r>
      <w:r w:rsidR="00B37B1D" w:rsidRPr="00DD115F">
        <w:rPr>
          <w:rFonts w:ascii="Times New Roman" w:hAnsi="Times New Roman" w:cs="Times New Roman"/>
        </w:rPr>
        <w:t xml:space="preserve"> indivíduo</w:t>
      </w:r>
      <w:r w:rsidR="002139E2">
        <w:rPr>
          <w:rFonts w:ascii="Times New Roman" w:hAnsi="Times New Roman" w:cs="Times New Roman"/>
        </w:rPr>
        <w:t>s</w:t>
      </w:r>
      <w:r w:rsidR="00B37B1D" w:rsidRPr="00DD115F">
        <w:rPr>
          <w:rFonts w:ascii="Times New Roman" w:hAnsi="Times New Roman" w:cs="Times New Roman"/>
        </w:rPr>
        <w:t xml:space="preserve"> plásticos</w:t>
      </w:r>
      <w:r w:rsidR="002139E2">
        <w:rPr>
          <w:rFonts w:ascii="Times New Roman" w:hAnsi="Times New Roman" w:cs="Times New Roman"/>
        </w:rPr>
        <w:t xml:space="preserve"> no comportamento</w:t>
      </w:r>
      <w:r w:rsidR="00B37B1D" w:rsidRPr="00DD115F">
        <w:rPr>
          <w:rFonts w:ascii="Times New Roman" w:hAnsi="Times New Roman" w:cs="Times New Roman"/>
        </w:rPr>
        <w:t xml:space="preserve"> tendem a ter cérebros maiores, com isso </w:t>
      </w:r>
      <w:r w:rsidR="002139E2">
        <w:rPr>
          <w:rFonts w:ascii="Times New Roman" w:hAnsi="Times New Roman" w:cs="Times New Roman"/>
        </w:rPr>
        <w:t xml:space="preserve">eles </w:t>
      </w:r>
      <w:r w:rsidR="00B37B1D" w:rsidRPr="00DD115F">
        <w:rPr>
          <w:rFonts w:ascii="Times New Roman" w:hAnsi="Times New Roman" w:cs="Times New Roman"/>
        </w:rPr>
        <w:t>gastam mais energia (</w:t>
      </w:r>
      <w:proofErr w:type="spellStart"/>
      <w:r w:rsidR="00740060" w:rsidRPr="00DD115F">
        <w:rPr>
          <w:rFonts w:ascii="Times New Roman" w:hAnsi="Times New Roman" w:cs="Times New Roman"/>
        </w:rPr>
        <w:t>Fristoe</w:t>
      </w:r>
      <w:proofErr w:type="spellEnd"/>
      <w:r w:rsidR="00740060" w:rsidRPr="00DD115F">
        <w:rPr>
          <w:rFonts w:ascii="Times New Roman" w:hAnsi="Times New Roman" w:cs="Times New Roman"/>
        </w:rPr>
        <w:t xml:space="preserve"> </w:t>
      </w:r>
      <w:proofErr w:type="gramStart"/>
      <w:r w:rsidR="00222A7A" w:rsidRPr="00222A7A">
        <w:rPr>
          <w:rFonts w:ascii="Times New Roman" w:hAnsi="Times New Roman" w:cs="Times New Roman"/>
          <w:i/>
        </w:rPr>
        <w:t>et</w:t>
      </w:r>
      <w:proofErr w:type="gramEnd"/>
      <w:r w:rsidR="00222A7A" w:rsidRPr="00222A7A">
        <w:rPr>
          <w:rFonts w:ascii="Times New Roman" w:hAnsi="Times New Roman" w:cs="Times New Roman"/>
          <w:i/>
        </w:rPr>
        <w:t xml:space="preserve"> al.</w:t>
      </w:r>
      <w:r w:rsidR="00740060" w:rsidRPr="00DD115F">
        <w:rPr>
          <w:rFonts w:ascii="Times New Roman" w:hAnsi="Times New Roman" w:cs="Times New Roman"/>
        </w:rPr>
        <w:t xml:space="preserve"> 2017</w:t>
      </w:r>
      <w:r w:rsidR="00B37B1D" w:rsidRPr="00DD115F">
        <w:rPr>
          <w:rFonts w:ascii="Times New Roman" w:hAnsi="Times New Roman" w:cs="Times New Roman"/>
        </w:rPr>
        <w:t xml:space="preserve">). </w:t>
      </w:r>
    </w:p>
    <w:p w14:paraId="248F22E2" w14:textId="05692EA9" w:rsidR="00042978" w:rsidRDefault="00B37B1D" w:rsidP="00B37B1D">
      <w:pPr>
        <w:spacing w:line="360" w:lineRule="auto"/>
        <w:jc w:val="both"/>
        <w:rPr>
          <w:rFonts w:ascii="Times New Roman" w:hAnsi="Times New Roman" w:cs="Times New Roman"/>
        </w:rPr>
      </w:pPr>
      <w:r w:rsidRPr="00DD115F">
        <w:rPr>
          <w:rFonts w:ascii="Times New Roman" w:hAnsi="Times New Roman" w:cs="Times New Roman"/>
        </w:rPr>
        <w:t>Um dos comportame</w:t>
      </w:r>
      <w:r w:rsidR="007C3144">
        <w:rPr>
          <w:rFonts w:ascii="Times New Roman" w:hAnsi="Times New Roman" w:cs="Times New Roman"/>
        </w:rPr>
        <w:t xml:space="preserve">ntos </w:t>
      </w:r>
      <w:r w:rsidR="00F14689">
        <w:rPr>
          <w:rFonts w:ascii="Times New Roman" w:hAnsi="Times New Roman" w:cs="Times New Roman"/>
        </w:rPr>
        <w:t xml:space="preserve">que podem ser plásticos </w:t>
      </w:r>
      <w:r w:rsidR="007C3144">
        <w:rPr>
          <w:rFonts w:ascii="Times New Roman" w:hAnsi="Times New Roman" w:cs="Times New Roman"/>
        </w:rPr>
        <w:t xml:space="preserve">importantes frente </w:t>
      </w:r>
      <w:r w:rsidR="00907A1A">
        <w:rPr>
          <w:rFonts w:ascii="Times New Roman" w:hAnsi="Times New Roman" w:cs="Times New Roman"/>
        </w:rPr>
        <w:t>à</w:t>
      </w:r>
      <w:r w:rsidR="0052549D">
        <w:rPr>
          <w:rFonts w:ascii="Times New Roman" w:hAnsi="Times New Roman" w:cs="Times New Roman"/>
        </w:rPr>
        <w:t xml:space="preserve"> perda de habitat por fragmentação é a</w:t>
      </w:r>
      <w:r w:rsidRPr="00DD115F">
        <w:rPr>
          <w:rFonts w:ascii="Times New Roman" w:hAnsi="Times New Roman" w:cs="Times New Roman"/>
        </w:rPr>
        <w:t xml:space="preserve"> dispersão</w:t>
      </w:r>
      <w:r w:rsidRPr="00DD115F">
        <w:rPr>
          <w:rStyle w:val="Refdenotaderodap"/>
          <w:rFonts w:ascii="Times New Roman" w:hAnsi="Times New Roman" w:cs="Times New Roman"/>
        </w:rPr>
        <w:footnoteReference w:id="8"/>
      </w:r>
      <w:r w:rsidR="0052549D">
        <w:rPr>
          <w:rFonts w:ascii="Times New Roman" w:hAnsi="Times New Roman" w:cs="Times New Roman"/>
        </w:rPr>
        <w:t xml:space="preserve"> – um dos </w:t>
      </w:r>
      <w:r w:rsidRPr="00DD115F">
        <w:rPr>
          <w:rFonts w:ascii="Times New Roman" w:hAnsi="Times New Roman" w:cs="Times New Roman"/>
        </w:rPr>
        <w:t>mais estudados da literatura (</w:t>
      </w:r>
      <w:proofErr w:type="spellStart"/>
      <w:r w:rsidRPr="00DD115F">
        <w:rPr>
          <w:rFonts w:ascii="Times New Roman" w:hAnsi="Times New Roman" w:cs="Times New Roman"/>
        </w:rPr>
        <w:t>Beever</w:t>
      </w:r>
      <w:proofErr w:type="spellEnd"/>
      <w:r w:rsidRPr="00DD115F">
        <w:rPr>
          <w:rFonts w:ascii="Times New Roman" w:hAnsi="Times New Roman" w:cs="Times New Roman"/>
        </w:rPr>
        <w:t xml:space="preserve"> </w:t>
      </w:r>
      <w:proofErr w:type="gramStart"/>
      <w:r w:rsidR="00222A7A" w:rsidRPr="00222A7A">
        <w:rPr>
          <w:rFonts w:ascii="Times New Roman" w:hAnsi="Times New Roman" w:cs="Times New Roman"/>
          <w:i/>
        </w:rPr>
        <w:t>et</w:t>
      </w:r>
      <w:proofErr w:type="gramEnd"/>
      <w:r w:rsidR="00222A7A" w:rsidRPr="00222A7A">
        <w:rPr>
          <w:rFonts w:ascii="Times New Roman" w:hAnsi="Times New Roman" w:cs="Times New Roman"/>
          <w:i/>
        </w:rPr>
        <w:t xml:space="preserve"> al.</w:t>
      </w:r>
      <w:r w:rsidR="00042978">
        <w:rPr>
          <w:rFonts w:ascii="Times New Roman" w:hAnsi="Times New Roman" w:cs="Times New Roman"/>
        </w:rPr>
        <w:t xml:space="preserve"> 2017), pois movimentar-se</w:t>
      </w:r>
      <w:r w:rsidR="00454DA5">
        <w:rPr>
          <w:rStyle w:val="Refdenotaderodap"/>
          <w:rFonts w:ascii="Times New Roman" w:hAnsi="Times New Roman" w:cs="Times New Roman"/>
        </w:rPr>
        <w:footnoteReference w:id="9"/>
      </w:r>
      <w:r w:rsidR="00042978">
        <w:rPr>
          <w:rFonts w:ascii="Times New Roman" w:hAnsi="Times New Roman" w:cs="Times New Roman"/>
        </w:rPr>
        <w:t xml:space="preserve"> mais rápido ou para mais longe frente ao distúrbio, pode levar o indivíduo a sobreviver</w:t>
      </w:r>
      <w:r w:rsidR="00600248">
        <w:rPr>
          <w:rFonts w:ascii="Times New Roman" w:hAnsi="Times New Roman" w:cs="Times New Roman"/>
        </w:rPr>
        <w:t xml:space="preserve"> </w:t>
      </w:r>
      <w:r w:rsidR="00042978" w:rsidRPr="00DD115F">
        <w:rPr>
          <w:rFonts w:ascii="Times New Roman" w:hAnsi="Times New Roman" w:cs="Times New Roman"/>
        </w:rPr>
        <w:t>(</w:t>
      </w:r>
      <w:r w:rsidR="00600248">
        <w:rPr>
          <w:rFonts w:ascii="Times New Roman" w:hAnsi="Times New Roman" w:cs="Times New Roman"/>
        </w:rPr>
        <w:t xml:space="preserve">Nathan </w:t>
      </w:r>
      <w:r w:rsidR="00222A7A" w:rsidRPr="00222A7A">
        <w:rPr>
          <w:rFonts w:ascii="Times New Roman" w:hAnsi="Times New Roman" w:cs="Times New Roman"/>
          <w:i/>
        </w:rPr>
        <w:t>et al.</w:t>
      </w:r>
      <w:r w:rsidR="00600248">
        <w:rPr>
          <w:rFonts w:ascii="Times New Roman" w:hAnsi="Times New Roman" w:cs="Times New Roman"/>
        </w:rPr>
        <w:t xml:space="preserve"> 2008; </w:t>
      </w:r>
      <w:proofErr w:type="spellStart"/>
      <w:r w:rsidR="00042978" w:rsidRPr="00DD115F">
        <w:rPr>
          <w:rFonts w:ascii="Times New Roman" w:hAnsi="Times New Roman" w:cs="Times New Roman"/>
        </w:rPr>
        <w:t>Beever</w:t>
      </w:r>
      <w:proofErr w:type="spellEnd"/>
      <w:r w:rsidR="00042978" w:rsidRPr="00DD115F">
        <w:rPr>
          <w:rFonts w:ascii="Times New Roman" w:hAnsi="Times New Roman" w:cs="Times New Roman"/>
        </w:rPr>
        <w:t xml:space="preserve"> </w:t>
      </w:r>
      <w:r w:rsidR="00222A7A" w:rsidRPr="00222A7A">
        <w:rPr>
          <w:rFonts w:ascii="Times New Roman" w:hAnsi="Times New Roman" w:cs="Times New Roman"/>
          <w:i/>
        </w:rPr>
        <w:t>et al.</w:t>
      </w:r>
      <w:r w:rsidR="00042978">
        <w:rPr>
          <w:rFonts w:ascii="Times New Roman" w:hAnsi="Times New Roman" w:cs="Times New Roman"/>
        </w:rPr>
        <w:t xml:space="preserve"> 2017). </w:t>
      </w:r>
      <w:r w:rsidR="00042978" w:rsidRPr="00042978">
        <w:rPr>
          <w:rFonts w:ascii="Times New Roman" w:hAnsi="Times New Roman" w:cs="Times New Roman"/>
        </w:rPr>
        <w:t>Nessa fuga, os indivíduos</w:t>
      </w:r>
      <w:r w:rsidRPr="00042978">
        <w:rPr>
          <w:rFonts w:ascii="Times New Roman" w:hAnsi="Times New Roman" w:cs="Times New Roman"/>
        </w:rPr>
        <w:t xml:space="preserve"> </w:t>
      </w:r>
      <w:r w:rsidR="00042978" w:rsidRPr="00042978">
        <w:rPr>
          <w:rFonts w:ascii="Times New Roman" w:hAnsi="Times New Roman" w:cs="Times New Roman"/>
        </w:rPr>
        <w:t xml:space="preserve">podem ter diferentes </w:t>
      </w:r>
      <w:r w:rsidRPr="00042978">
        <w:rPr>
          <w:rFonts w:ascii="Times New Roman" w:hAnsi="Times New Roman" w:cs="Times New Roman"/>
        </w:rPr>
        <w:t>padrões de locomoção</w:t>
      </w:r>
      <w:r w:rsidR="00042978" w:rsidRPr="00042978">
        <w:rPr>
          <w:rFonts w:ascii="Times New Roman" w:hAnsi="Times New Roman" w:cs="Times New Roman"/>
        </w:rPr>
        <w:t xml:space="preserve">, como a </w:t>
      </w:r>
      <w:r w:rsidR="00740060" w:rsidRPr="00042978">
        <w:rPr>
          <w:rFonts w:ascii="Times New Roman" w:hAnsi="Times New Roman" w:cs="Times New Roman"/>
        </w:rPr>
        <w:t>cam</w:t>
      </w:r>
      <w:r w:rsidR="00042978" w:rsidRPr="00042978">
        <w:rPr>
          <w:rFonts w:ascii="Times New Roman" w:hAnsi="Times New Roman" w:cs="Times New Roman"/>
        </w:rPr>
        <w:t xml:space="preserve">inhada aleatória correlacionada, que seria </w:t>
      </w:r>
      <w:r w:rsidR="00740060" w:rsidRPr="00042978">
        <w:rPr>
          <w:rFonts w:ascii="Times New Roman" w:hAnsi="Times New Roman" w:cs="Times New Roman"/>
        </w:rPr>
        <w:t>passos aleatórios dentro de um ângulo direcionado específico</w:t>
      </w:r>
      <w:r w:rsidR="00042978">
        <w:rPr>
          <w:rFonts w:ascii="Times New Roman" w:hAnsi="Times New Roman" w:cs="Times New Roman"/>
        </w:rPr>
        <w:t xml:space="preserve"> (Bovet e </w:t>
      </w:r>
      <w:proofErr w:type="spellStart"/>
      <w:r w:rsidR="00042978">
        <w:rPr>
          <w:rFonts w:ascii="Times New Roman" w:hAnsi="Times New Roman" w:cs="Times New Roman"/>
        </w:rPr>
        <w:t>Benhamou</w:t>
      </w:r>
      <w:proofErr w:type="spellEnd"/>
      <w:r w:rsidR="00042978">
        <w:rPr>
          <w:rFonts w:ascii="Times New Roman" w:hAnsi="Times New Roman" w:cs="Times New Roman"/>
        </w:rPr>
        <w:t xml:space="preserve"> 1988)</w:t>
      </w:r>
      <w:r w:rsidR="00042978" w:rsidRPr="00042978">
        <w:rPr>
          <w:rFonts w:ascii="Times New Roman" w:hAnsi="Times New Roman" w:cs="Times New Roman"/>
        </w:rPr>
        <w:t>.</w:t>
      </w:r>
      <w:r w:rsidR="00454DA5">
        <w:rPr>
          <w:rFonts w:ascii="Times New Roman" w:hAnsi="Times New Roman" w:cs="Times New Roman"/>
        </w:rPr>
        <w:t xml:space="preserve"> </w:t>
      </w:r>
      <w:r w:rsidR="00907A1A">
        <w:rPr>
          <w:rFonts w:ascii="Times New Roman" w:hAnsi="Times New Roman" w:cs="Times New Roman"/>
        </w:rPr>
        <w:t xml:space="preserve">As descrições destes padrões de movimento derivam </w:t>
      </w:r>
      <w:r w:rsidR="00600248">
        <w:rPr>
          <w:rFonts w:ascii="Times New Roman" w:hAnsi="Times New Roman" w:cs="Times New Roman"/>
        </w:rPr>
        <w:t>da ecologia do movimento</w:t>
      </w:r>
      <w:r w:rsidR="00454DA5">
        <w:rPr>
          <w:rFonts w:ascii="Times New Roman" w:hAnsi="Times New Roman" w:cs="Times New Roman"/>
        </w:rPr>
        <w:t xml:space="preserve">, que busca entender e descrever esses processos em </w:t>
      </w:r>
      <w:r w:rsidR="006523FB">
        <w:rPr>
          <w:rFonts w:ascii="Times New Roman" w:hAnsi="Times New Roman" w:cs="Times New Roman"/>
        </w:rPr>
        <w:t>diferentes</w:t>
      </w:r>
      <w:r w:rsidR="00454DA5">
        <w:rPr>
          <w:rFonts w:ascii="Times New Roman" w:hAnsi="Times New Roman" w:cs="Times New Roman"/>
        </w:rPr>
        <w:t xml:space="preserve"> escalas (Nathan </w:t>
      </w:r>
      <w:proofErr w:type="gramStart"/>
      <w:r w:rsidR="00222A7A" w:rsidRPr="00222A7A">
        <w:rPr>
          <w:rFonts w:ascii="Times New Roman" w:hAnsi="Times New Roman" w:cs="Times New Roman"/>
          <w:i/>
        </w:rPr>
        <w:t>et</w:t>
      </w:r>
      <w:proofErr w:type="gramEnd"/>
      <w:r w:rsidR="00222A7A" w:rsidRPr="00222A7A">
        <w:rPr>
          <w:rFonts w:ascii="Times New Roman" w:hAnsi="Times New Roman" w:cs="Times New Roman"/>
          <w:i/>
        </w:rPr>
        <w:t xml:space="preserve"> al.</w:t>
      </w:r>
      <w:r w:rsidR="00454DA5">
        <w:rPr>
          <w:rFonts w:ascii="Times New Roman" w:hAnsi="Times New Roman" w:cs="Times New Roman"/>
        </w:rPr>
        <w:t xml:space="preserve"> 2008).</w:t>
      </w:r>
    </w:p>
    <w:p w14:paraId="07BCDE89" w14:textId="438237D9" w:rsidR="00AA0894" w:rsidRPr="00DD115F" w:rsidRDefault="00AA0894" w:rsidP="00AA0894">
      <w:pPr>
        <w:spacing w:line="360" w:lineRule="auto"/>
        <w:jc w:val="both"/>
        <w:rPr>
          <w:rFonts w:ascii="Times New Roman" w:hAnsi="Times New Roman" w:cs="Times New Roman"/>
        </w:rPr>
      </w:pPr>
      <w:r w:rsidRPr="00DD115F">
        <w:rPr>
          <w:rFonts w:ascii="Times New Roman" w:hAnsi="Times New Roman" w:cs="Times New Roman"/>
        </w:rPr>
        <w:t>O tema plasticidade comportamental</w:t>
      </w:r>
      <w:r>
        <w:rPr>
          <w:rFonts w:ascii="Times New Roman" w:hAnsi="Times New Roman" w:cs="Times New Roman"/>
        </w:rPr>
        <w:t xml:space="preserve"> </w:t>
      </w:r>
      <w:r w:rsidRPr="00DD115F">
        <w:rPr>
          <w:rFonts w:ascii="Times New Roman" w:hAnsi="Times New Roman" w:cs="Times New Roman"/>
        </w:rPr>
        <w:t>em contextos de mudanças ambientais</w:t>
      </w:r>
      <w:r>
        <w:rPr>
          <w:rFonts w:ascii="Times New Roman" w:hAnsi="Times New Roman" w:cs="Times New Roman"/>
        </w:rPr>
        <w:t xml:space="preserve">, independente do fenótipo a ser estudado, </w:t>
      </w:r>
      <w:r w:rsidRPr="00DD115F">
        <w:rPr>
          <w:rFonts w:ascii="Times New Roman" w:hAnsi="Times New Roman" w:cs="Times New Roman"/>
        </w:rPr>
        <w:t>é um dos mais importantes na área comportamental (Snell-</w:t>
      </w:r>
      <w:proofErr w:type="spellStart"/>
      <w:r w:rsidRPr="00DD115F">
        <w:rPr>
          <w:rFonts w:ascii="Times New Roman" w:hAnsi="Times New Roman" w:cs="Times New Roman"/>
        </w:rPr>
        <w:t>Rood</w:t>
      </w:r>
      <w:proofErr w:type="spellEnd"/>
      <w:r w:rsidRPr="00DD115F">
        <w:rPr>
          <w:rFonts w:ascii="Times New Roman" w:hAnsi="Times New Roman" w:cs="Times New Roman"/>
        </w:rPr>
        <w:t xml:space="preserve"> 2013; </w:t>
      </w:r>
      <w:r w:rsidR="001D4251">
        <w:rPr>
          <w:rFonts w:ascii="Times New Roman" w:hAnsi="Times New Roman" w:cs="Times New Roman"/>
        </w:rPr>
        <w:t xml:space="preserve">Wong e </w:t>
      </w:r>
      <w:proofErr w:type="spellStart"/>
      <w:r w:rsidR="001D4251">
        <w:rPr>
          <w:rFonts w:ascii="Times New Roman" w:hAnsi="Times New Roman" w:cs="Times New Roman"/>
        </w:rPr>
        <w:t>Candolin</w:t>
      </w:r>
      <w:proofErr w:type="spellEnd"/>
      <w:r w:rsidR="001D4251">
        <w:rPr>
          <w:rFonts w:ascii="Times New Roman" w:hAnsi="Times New Roman" w:cs="Times New Roman"/>
        </w:rPr>
        <w:t xml:space="preserve"> 2015). </w:t>
      </w:r>
      <w:r w:rsidRPr="00DD115F">
        <w:rPr>
          <w:rFonts w:ascii="Times New Roman" w:hAnsi="Times New Roman" w:cs="Times New Roman"/>
        </w:rPr>
        <w:t>Como o comportamento é a primeira resposta dos indivíduos as mudanças ambientais (</w:t>
      </w:r>
      <w:proofErr w:type="spellStart"/>
      <w:r w:rsidRPr="00DD115F">
        <w:rPr>
          <w:rFonts w:ascii="Times New Roman" w:hAnsi="Times New Roman" w:cs="Times New Roman"/>
        </w:rPr>
        <w:t>Tuomainen</w:t>
      </w:r>
      <w:proofErr w:type="spellEnd"/>
      <w:r w:rsidRPr="00DD115F">
        <w:rPr>
          <w:rFonts w:ascii="Times New Roman" w:hAnsi="Times New Roman" w:cs="Times New Roman"/>
        </w:rPr>
        <w:t xml:space="preserve"> e </w:t>
      </w:r>
      <w:proofErr w:type="spellStart"/>
      <w:r w:rsidRPr="00DD115F">
        <w:rPr>
          <w:rFonts w:ascii="Times New Roman" w:hAnsi="Times New Roman" w:cs="Times New Roman"/>
        </w:rPr>
        <w:t>Cando</w:t>
      </w:r>
      <w:r w:rsidR="00F82AA3">
        <w:rPr>
          <w:rFonts w:ascii="Times New Roman" w:hAnsi="Times New Roman" w:cs="Times New Roman"/>
        </w:rPr>
        <w:t>lin</w:t>
      </w:r>
      <w:proofErr w:type="spellEnd"/>
      <w:r w:rsidR="00F82AA3">
        <w:rPr>
          <w:rFonts w:ascii="Times New Roman" w:hAnsi="Times New Roman" w:cs="Times New Roman"/>
        </w:rPr>
        <w:t xml:space="preserve"> 2011; Wong e </w:t>
      </w:r>
      <w:proofErr w:type="spellStart"/>
      <w:r w:rsidR="00F82AA3">
        <w:rPr>
          <w:rFonts w:ascii="Times New Roman" w:hAnsi="Times New Roman" w:cs="Times New Roman"/>
        </w:rPr>
        <w:t>Candolin</w:t>
      </w:r>
      <w:proofErr w:type="spellEnd"/>
      <w:r w:rsidR="00F82AA3">
        <w:rPr>
          <w:rFonts w:ascii="Times New Roman" w:hAnsi="Times New Roman" w:cs="Times New Roman"/>
        </w:rPr>
        <w:t xml:space="preserve"> 2015) e</w:t>
      </w:r>
      <w:r w:rsidR="00836E03">
        <w:rPr>
          <w:rFonts w:ascii="Times New Roman" w:hAnsi="Times New Roman" w:cs="Times New Roman"/>
        </w:rPr>
        <w:t xml:space="preserve"> a plasticidade possui</w:t>
      </w:r>
      <w:r w:rsidR="009E4CB5">
        <w:rPr>
          <w:rFonts w:ascii="Times New Roman" w:hAnsi="Times New Roman" w:cs="Times New Roman"/>
        </w:rPr>
        <w:t>r</w:t>
      </w:r>
      <w:r w:rsidR="00F82AA3" w:rsidRPr="00DD115F">
        <w:rPr>
          <w:rFonts w:ascii="Times New Roman" w:hAnsi="Times New Roman" w:cs="Times New Roman"/>
        </w:rPr>
        <w:t xml:space="preserve"> um potencial para moldar processos</w:t>
      </w:r>
      <w:r w:rsidR="001373E1">
        <w:rPr>
          <w:rFonts w:ascii="Times New Roman" w:hAnsi="Times New Roman" w:cs="Times New Roman"/>
        </w:rPr>
        <w:t xml:space="preserve"> ecológicos (Miner </w:t>
      </w:r>
      <w:proofErr w:type="gramStart"/>
      <w:r w:rsidR="001373E1" w:rsidRPr="001373E1">
        <w:rPr>
          <w:rFonts w:ascii="Times New Roman" w:hAnsi="Times New Roman" w:cs="Times New Roman"/>
          <w:i/>
        </w:rPr>
        <w:t>et</w:t>
      </w:r>
      <w:proofErr w:type="gramEnd"/>
      <w:r w:rsidR="00F82AA3" w:rsidRPr="001373E1">
        <w:rPr>
          <w:rFonts w:ascii="Times New Roman" w:hAnsi="Times New Roman" w:cs="Times New Roman"/>
          <w:i/>
        </w:rPr>
        <w:t xml:space="preserve"> al</w:t>
      </w:r>
      <w:r w:rsidR="001373E1" w:rsidRPr="001373E1">
        <w:rPr>
          <w:rFonts w:ascii="Times New Roman" w:hAnsi="Times New Roman" w:cs="Times New Roman"/>
          <w:i/>
        </w:rPr>
        <w:t>.</w:t>
      </w:r>
      <w:r w:rsidR="00F82AA3">
        <w:rPr>
          <w:rFonts w:ascii="Times New Roman" w:hAnsi="Times New Roman" w:cs="Times New Roman"/>
        </w:rPr>
        <w:t xml:space="preserve"> 2005),</w:t>
      </w:r>
      <w:r w:rsidRPr="00DD115F">
        <w:rPr>
          <w:rFonts w:ascii="Times New Roman" w:hAnsi="Times New Roman" w:cs="Times New Roman"/>
        </w:rPr>
        <w:t xml:space="preserve"> </w:t>
      </w:r>
      <w:r w:rsidR="00F82AA3">
        <w:rPr>
          <w:rFonts w:ascii="Times New Roman" w:hAnsi="Times New Roman" w:cs="Times New Roman"/>
        </w:rPr>
        <w:t>tê</w:t>
      </w:r>
      <w:r w:rsidR="005358E1">
        <w:rPr>
          <w:rFonts w:ascii="Times New Roman" w:hAnsi="Times New Roman" w:cs="Times New Roman"/>
        </w:rPr>
        <w:t xml:space="preserve">m sido feitas </w:t>
      </w:r>
      <w:r w:rsidR="005358E1">
        <w:rPr>
          <w:rFonts w:ascii="Times New Roman" w:hAnsi="Times New Roman" w:cs="Times New Roman"/>
        </w:rPr>
        <w:lastRenderedPageBreak/>
        <w:t>associações diretas entre o comportamento plástico e a HIREC</w:t>
      </w:r>
      <w:r w:rsidRPr="00DD115F">
        <w:rPr>
          <w:rFonts w:ascii="Times New Roman" w:hAnsi="Times New Roman" w:cs="Times New Roman"/>
        </w:rPr>
        <w:t xml:space="preserve">: (i) </w:t>
      </w:r>
      <w:r w:rsidRPr="005358E1">
        <w:rPr>
          <w:rFonts w:ascii="Times New Roman" w:hAnsi="Times New Roman" w:cs="Times New Roman"/>
        </w:rPr>
        <w:t>pouquíssimo plástico</w:t>
      </w:r>
      <w:r w:rsidR="009E4CB5">
        <w:rPr>
          <w:rFonts w:ascii="Times New Roman" w:hAnsi="Times New Roman" w:cs="Times New Roman"/>
        </w:rPr>
        <w:t xml:space="preserve"> - </w:t>
      </w:r>
      <w:r w:rsidRPr="005358E1">
        <w:rPr>
          <w:rFonts w:ascii="Times New Roman" w:hAnsi="Times New Roman" w:cs="Times New Roman"/>
        </w:rPr>
        <w:t xml:space="preserve"> </w:t>
      </w:r>
      <w:r w:rsidR="009E4CB5">
        <w:rPr>
          <w:rFonts w:ascii="Times New Roman" w:hAnsi="Times New Roman" w:cs="Times New Roman"/>
        </w:rPr>
        <w:t>mantém</w:t>
      </w:r>
      <w:r w:rsidRPr="005358E1">
        <w:rPr>
          <w:rFonts w:ascii="Times New Roman" w:hAnsi="Times New Roman" w:cs="Times New Roman"/>
        </w:rPr>
        <w:t xml:space="preserve"> o mesmo comportamento ou </w:t>
      </w:r>
      <w:r w:rsidR="005358E1">
        <w:rPr>
          <w:rFonts w:ascii="Times New Roman" w:hAnsi="Times New Roman" w:cs="Times New Roman"/>
        </w:rPr>
        <w:t xml:space="preserve">o </w:t>
      </w:r>
      <w:r w:rsidRPr="005358E1">
        <w:rPr>
          <w:rFonts w:ascii="Times New Roman" w:hAnsi="Times New Roman" w:cs="Times New Roman"/>
        </w:rPr>
        <w:t>mod</w:t>
      </w:r>
      <w:r w:rsidR="009E4CB5">
        <w:rPr>
          <w:rFonts w:ascii="Times New Roman" w:hAnsi="Times New Roman" w:cs="Times New Roman"/>
        </w:rPr>
        <w:t xml:space="preserve">ifica </w:t>
      </w:r>
      <w:r w:rsidR="00043A6C">
        <w:rPr>
          <w:rFonts w:ascii="Times New Roman" w:hAnsi="Times New Roman" w:cs="Times New Roman"/>
        </w:rPr>
        <w:t>pouco (em frequência, tipo ou</w:t>
      </w:r>
      <w:r w:rsidRPr="005358E1">
        <w:rPr>
          <w:rFonts w:ascii="Times New Roman" w:hAnsi="Times New Roman" w:cs="Times New Roman"/>
        </w:rPr>
        <w:t xml:space="preserve"> grau) </w:t>
      </w:r>
      <w:r w:rsidR="005358E1">
        <w:rPr>
          <w:rFonts w:ascii="Times New Roman" w:hAnsi="Times New Roman" w:cs="Times New Roman"/>
        </w:rPr>
        <w:t>–</w:t>
      </w:r>
      <w:r w:rsidRPr="005358E1">
        <w:rPr>
          <w:rFonts w:ascii="Times New Roman" w:hAnsi="Times New Roman" w:cs="Times New Roman"/>
        </w:rPr>
        <w:t xml:space="preserve"> esta</w:t>
      </w:r>
      <w:r w:rsidR="005358E1">
        <w:rPr>
          <w:rFonts w:ascii="Times New Roman" w:hAnsi="Times New Roman" w:cs="Times New Roman"/>
        </w:rPr>
        <w:t xml:space="preserve">, exceto em caso de </w:t>
      </w:r>
      <w:proofErr w:type="spellStart"/>
      <w:r w:rsidR="005358E1">
        <w:rPr>
          <w:rFonts w:ascii="Times New Roman" w:hAnsi="Times New Roman" w:cs="Times New Roman"/>
        </w:rPr>
        <w:t>exaptação</w:t>
      </w:r>
      <w:proofErr w:type="spellEnd"/>
      <w:r w:rsidR="005358E1">
        <w:rPr>
          <w:rStyle w:val="Refdenotaderodap"/>
          <w:rFonts w:ascii="Times New Roman" w:hAnsi="Times New Roman" w:cs="Times New Roman"/>
        </w:rPr>
        <w:footnoteReference w:id="10"/>
      </w:r>
      <w:r w:rsidR="005358E1">
        <w:rPr>
          <w:rFonts w:ascii="Times New Roman" w:hAnsi="Times New Roman" w:cs="Times New Roman"/>
        </w:rPr>
        <w:t>,</w:t>
      </w:r>
      <w:r w:rsidRPr="005358E1">
        <w:rPr>
          <w:rFonts w:ascii="Times New Roman" w:hAnsi="Times New Roman" w:cs="Times New Roman"/>
        </w:rPr>
        <w:t xml:space="preserve"> </w:t>
      </w:r>
      <w:r w:rsidR="005358E1">
        <w:rPr>
          <w:rFonts w:ascii="Times New Roman" w:hAnsi="Times New Roman" w:cs="Times New Roman"/>
        </w:rPr>
        <w:t>prej</w:t>
      </w:r>
      <w:r w:rsidRPr="005358E1">
        <w:rPr>
          <w:rFonts w:ascii="Times New Roman" w:hAnsi="Times New Roman" w:cs="Times New Roman"/>
        </w:rPr>
        <w:t xml:space="preserve">udica as espécies, pois um comportamento é </w:t>
      </w:r>
      <w:r w:rsidR="00F63297">
        <w:rPr>
          <w:rFonts w:ascii="Times New Roman" w:hAnsi="Times New Roman" w:cs="Times New Roman"/>
        </w:rPr>
        <w:t>selecionado para</w:t>
      </w:r>
      <w:r w:rsidRPr="005358E1">
        <w:rPr>
          <w:rFonts w:ascii="Times New Roman" w:hAnsi="Times New Roman" w:cs="Times New Roman"/>
        </w:rPr>
        <w:t xml:space="preserve"> contextos específicos</w:t>
      </w:r>
      <w:r w:rsidR="002400F9">
        <w:rPr>
          <w:rFonts w:ascii="Times New Roman" w:hAnsi="Times New Roman" w:cs="Times New Roman"/>
        </w:rPr>
        <w:t xml:space="preserve"> (</w:t>
      </w:r>
      <w:proofErr w:type="spellStart"/>
      <w:r w:rsidR="002400F9">
        <w:rPr>
          <w:rFonts w:ascii="Times New Roman" w:hAnsi="Times New Roman" w:cs="Times New Roman"/>
        </w:rPr>
        <w:t>Bateson</w:t>
      </w:r>
      <w:proofErr w:type="spellEnd"/>
      <w:r w:rsidR="002400F9">
        <w:rPr>
          <w:rFonts w:ascii="Times New Roman" w:hAnsi="Times New Roman" w:cs="Times New Roman"/>
        </w:rPr>
        <w:t xml:space="preserve"> e </w:t>
      </w:r>
      <w:proofErr w:type="spellStart"/>
      <w:r w:rsidR="002400F9">
        <w:rPr>
          <w:rFonts w:ascii="Times New Roman" w:hAnsi="Times New Roman" w:cs="Times New Roman"/>
        </w:rPr>
        <w:t>Laland</w:t>
      </w:r>
      <w:proofErr w:type="spellEnd"/>
      <w:r w:rsidR="002400F9">
        <w:rPr>
          <w:rFonts w:ascii="Times New Roman" w:hAnsi="Times New Roman" w:cs="Times New Roman"/>
        </w:rPr>
        <w:t xml:space="preserve"> 2013</w:t>
      </w:r>
      <w:r w:rsidR="00F63297">
        <w:rPr>
          <w:rFonts w:ascii="Times New Roman" w:hAnsi="Times New Roman" w:cs="Times New Roman"/>
        </w:rPr>
        <w:t>)</w:t>
      </w:r>
      <w:r w:rsidRPr="005358E1">
        <w:rPr>
          <w:rFonts w:ascii="Times New Roman" w:hAnsi="Times New Roman" w:cs="Times New Roman"/>
        </w:rPr>
        <w:t xml:space="preserve">, quando este é expresso em outros contextos a tendência é diminuir o </w:t>
      </w:r>
      <w:r w:rsidRPr="005358E1">
        <w:rPr>
          <w:rFonts w:ascii="Times New Roman" w:hAnsi="Times New Roman" w:cs="Times New Roman"/>
          <w:i/>
        </w:rPr>
        <w:t xml:space="preserve">fitness </w:t>
      </w:r>
      <w:r w:rsidRPr="005358E1">
        <w:rPr>
          <w:rFonts w:ascii="Times New Roman" w:hAnsi="Times New Roman" w:cs="Times New Roman"/>
        </w:rPr>
        <w:t xml:space="preserve">médio e fazer a população declinar </w:t>
      </w:r>
      <w:r w:rsidRPr="00DD115F">
        <w:rPr>
          <w:rFonts w:ascii="Times New Roman" w:hAnsi="Times New Roman" w:cs="Times New Roman"/>
        </w:rPr>
        <w:t>(</w:t>
      </w:r>
      <w:proofErr w:type="spellStart"/>
      <w:r w:rsidRPr="00DD115F">
        <w:rPr>
          <w:rFonts w:ascii="Times New Roman" w:hAnsi="Times New Roman" w:cs="Times New Roman"/>
        </w:rPr>
        <w:t>Ghalambor</w:t>
      </w:r>
      <w:proofErr w:type="spellEnd"/>
      <w:r w:rsidRPr="00DD115F">
        <w:rPr>
          <w:rFonts w:ascii="Times New Roman" w:hAnsi="Times New Roman" w:cs="Times New Roman"/>
        </w:rPr>
        <w:t xml:space="preserve"> </w:t>
      </w:r>
      <w:r w:rsidR="00222A7A" w:rsidRPr="00222A7A">
        <w:rPr>
          <w:rFonts w:ascii="Times New Roman" w:hAnsi="Times New Roman" w:cs="Times New Roman"/>
          <w:i/>
        </w:rPr>
        <w:t>et al.</w:t>
      </w:r>
      <w:r w:rsidRPr="00DD115F">
        <w:rPr>
          <w:rFonts w:ascii="Times New Roman" w:hAnsi="Times New Roman" w:cs="Times New Roman"/>
        </w:rPr>
        <w:t xml:space="preserve"> 2010; </w:t>
      </w:r>
      <w:proofErr w:type="spellStart"/>
      <w:r w:rsidRPr="00DD115F">
        <w:rPr>
          <w:rFonts w:ascii="Times New Roman" w:hAnsi="Times New Roman" w:cs="Times New Roman"/>
        </w:rPr>
        <w:t>Tuomainen</w:t>
      </w:r>
      <w:proofErr w:type="spellEnd"/>
      <w:r w:rsidRPr="00DD115F">
        <w:rPr>
          <w:rFonts w:ascii="Times New Roman" w:hAnsi="Times New Roman" w:cs="Times New Roman"/>
        </w:rPr>
        <w:t xml:space="preserve"> e </w:t>
      </w:r>
      <w:proofErr w:type="spellStart"/>
      <w:r w:rsidRPr="00DD115F">
        <w:rPr>
          <w:rFonts w:ascii="Times New Roman" w:hAnsi="Times New Roman" w:cs="Times New Roman"/>
        </w:rPr>
        <w:t>Candolin</w:t>
      </w:r>
      <w:proofErr w:type="spellEnd"/>
      <w:r w:rsidRPr="00DD115F">
        <w:rPr>
          <w:rFonts w:ascii="Times New Roman" w:hAnsi="Times New Roman" w:cs="Times New Roman"/>
        </w:rPr>
        <w:t xml:space="preserve"> 2011); e (</w:t>
      </w:r>
      <w:proofErr w:type="spellStart"/>
      <w:r w:rsidRPr="00DD115F">
        <w:rPr>
          <w:rFonts w:ascii="Times New Roman" w:hAnsi="Times New Roman" w:cs="Times New Roman"/>
        </w:rPr>
        <w:t>ii</w:t>
      </w:r>
      <w:proofErr w:type="spellEnd"/>
      <w:r w:rsidRPr="00DD115F">
        <w:rPr>
          <w:rFonts w:ascii="Times New Roman" w:hAnsi="Times New Roman" w:cs="Times New Roman"/>
        </w:rPr>
        <w:t xml:space="preserve">) mais plástico </w:t>
      </w:r>
      <w:r w:rsidR="009E4CB5">
        <w:rPr>
          <w:rFonts w:ascii="Times New Roman" w:hAnsi="Times New Roman" w:cs="Times New Roman"/>
        </w:rPr>
        <w:t>-</w:t>
      </w:r>
      <w:r w:rsidRPr="00DD115F">
        <w:rPr>
          <w:rFonts w:ascii="Times New Roman" w:hAnsi="Times New Roman" w:cs="Times New Roman"/>
        </w:rPr>
        <w:t xml:space="preserve"> maior variação no </w:t>
      </w:r>
      <w:r w:rsidRPr="00043A6C">
        <w:rPr>
          <w:rFonts w:ascii="Times New Roman" w:hAnsi="Times New Roman" w:cs="Times New Roman"/>
        </w:rPr>
        <w:t>comportamento (</w:t>
      </w:r>
      <w:r w:rsidR="00043A6C">
        <w:rPr>
          <w:rFonts w:ascii="Times New Roman" w:hAnsi="Times New Roman" w:cs="Times New Roman"/>
        </w:rPr>
        <w:t>em frequência, tipo ou</w:t>
      </w:r>
      <w:r w:rsidRPr="00043A6C">
        <w:rPr>
          <w:rFonts w:ascii="Times New Roman" w:hAnsi="Times New Roman" w:cs="Times New Roman"/>
        </w:rPr>
        <w:t xml:space="preserve"> grau</w:t>
      </w:r>
      <w:r w:rsidR="00043A6C">
        <w:rPr>
          <w:rFonts w:ascii="Times New Roman" w:hAnsi="Times New Roman" w:cs="Times New Roman"/>
        </w:rPr>
        <w:t xml:space="preserve">) e </w:t>
      </w:r>
      <w:r w:rsidRPr="00043A6C">
        <w:rPr>
          <w:rFonts w:ascii="Times New Roman" w:hAnsi="Times New Roman" w:cs="Times New Roman"/>
        </w:rPr>
        <w:t xml:space="preserve">maior chance </w:t>
      </w:r>
      <w:r w:rsidRPr="00DD115F">
        <w:rPr>
          <w:rFonts w:ascii="Times New Roman" w:hAnsi="Times New Roman" w:cs="Times New Roman"/>
        </w:rPr>
        <w:t xml:space="preserve">de expressar uma resposta adequada </w:t>
      </w:r>
      <w:r w:rsidR="00043A6C">
        <w:rPr>
          <w:rFonts w:ascii="Times New Roman" w:hAnsi="Times New Roman" w:cs="Times New Roman"/>
        </w:rPr>
        <w:t>em comparação de com sistemas com indivíduos</w:t>
      </w:r>
      <w:r w:rsidRPr="00DD115F">
        <w:rPr>
          <w:rFonts w:ascii="Times New Roman" w:hAnsi="Times New Roman" w:cs="Times New Roman"/>
        </w:rPr>
        <w:t xml:space="preserve"> sem plasticidade (</w:t>
      </w:r>
      <w:r w:rsidRPr="00DD115F">
        <w:rPr>
          <w:rFonts w:ascii="Times New Roman" w:hAnsi="Times New Roman" w:cs="Times New Roman"/>
          <w:iCs/>
        </w:rPr>
        <w:t xml:space="preserve">Wong e </w:t>
      </w:r>
      <w:proofErr w:type="spellStart"/>
      <w:r w:rsidRPr="00DD115F">
        <w:rPr>
          <w:rFonts w:ascii="Times New Roman" w:hAnsi="Times New Roman" w:cs="Times New Roman"/>
          <w:iCs/>
        </w:rPr>
        <w:t>Candolin</w:t>
      </w:r>
      <w:proofErr w:type="spellEnd"/>
      <w:r w:rsidRPr="00DD115F">
        <w:rPr>
          <w:rFonts w:ascii="Times New Roman" w:hAnsi="Times New Roman" w:cs="Times New Roman"/>
          <w:iCs/>
        </w:rPr>
        <w:t xml:space="preserve"> 2015). Nesta </w:t>
      </w:r>
      <w:r w:rsidR="00FE6A79">
        <w:rPr>
          <w:rFonts w:ascii="Times New Roman" w:hAnsi="Times New Roman" w:cs="Times New Roman"/>
          <w:iCs/>
        </w:rPr>
        <w:t xml:space="preserve">última categoria, já que o comportamento tem base </w:t>
      </w:r>
      <w:proofErr w:type="spellStart"/>
      <w:r w:rsidR="00FE6A79">
        <w:rPr>
          <w:rFonts w:ascii="Times New Roman" w:hAnsi="Times New Roman" w:cs="Times New Roman"/>
          <w:iCs/>
        </w:rPr>
        <w:t>herdável</w:t>
      </w:r>
      <w:proofErr w:type="spellEnd"/>
      <w:r w:rsidR="00FE6A79">
        <w:rPr>
          <w:rFonts w:ascii="Times New Roman" w:hAnsi="Times New Roman" w:cs="Times New Roman"/>
          <w:iCs/>
        </w:rPr>
        <w:t>,</w:t>
      </w:r>
      <w:r w:rsidRPr="00DD115F">
        <w:rPr>
          <w:rFonts w:ascii="Times New Roman" w:hAnsi="Times New Roman" w:cs="Times New Roman"/>
          <w:iCs/>
        </w:rPr>
        <w:t xml:space="preserve"> o ambiente pode induzir</w:t>
      </w:r>
      <w:r w:rsidRPr="00DD115F">
        <w:rPr>
          <w:rFonts w:ascii="Times New Roman" w:hAnsi="Times New Roman" w:cs="Times New Roman"/>
        </w:rPr>
        <w:t xml:space="preserve"> a exibição de fenótipos que deslocam o </w:t>
      </w:r>
      <w:r w:rsidRPr="00DD115F">
        <w:rPr>
          <w:rFonts w:ascii="Times New Roman" w:hAnsi="Times New Roman" w:cs="Times New Roman"/>
          <w:i/>
        </w:rPr>
        <w:t xml:space="preserve">fitness </w:t>
      </w:r>
      <w:r w:rsidRPr="00DD115F">
        <w:rPr>
          <w:rFonts w:ascii="Times New Roman" w:hAnsi="Times New Roman" w:cs="Times New Roman"/>
        </w:rPr>
        <w:t>médio dos indivíduos da população para longe (</w:t>
      </w:r>
      <w:proofErr w:type="spellStart"/>
      <w:r w:rsidRPr="00DD115F">
        <w:rPr>
          <w:rFonts w:ascii="Times New Roman" w:hAnsi="Times New Roman" w:cs="Times New Roman"/>
        </w:rPr>
        <w:t>mal-adaptativo</w:t>
      </w:r>
      <w:proofErr w:type="spellEnd"/>
      <w:r w:rsidRPr="00DD115F">
        <w:rPr>
          <w:rFonts w:ascii="Times New Roman" w:hAnsi="Times New Roman" w:cs="Times New Roman"/>
        </w:rPr>
        <w:t>) ou próximo do ótimo ambiental (adaptativo) (</w:t>
      </w:r>
      <w:proofErr w:type="spellStart"/>
      <w:r w:rsidRPr="00DD115F">
        <w:rPr>
          <w:rFonts w:ascii="Times New Roman" w:hAnsi="Times New Roman" w:cs="Times New Roman"/>
        </w:rPr>
        <w:t>Ghalambor</w:t>
      </w:r>
      <w:proofErr w:type="spellEnd"/>
      <w:r w:rsidRPr="00DD115F">
        <w:rPr>
          <w:rFonts w:ascii="Times New Roman" w:hAnsi="Times New Roman" w:cs="Times New Roman"/>
        </w:rPr>
        <w:t xml:space="preserve"> </w:t>
      </w:r>
      <w:proofErr w:type="gramStart"/>
      <w:r w:rsidR="00222A7A" w:rsidRPr="00222A7A">
        <w:rPr>
          <w:rFonts w:ascii="Times New Roman" w:hAnsi="Times New Roman" w:cs="Times New Roman"/>
          <w:i/>
        </w:rPr>
        <w:t>et</w:t>
      </w:r>
      <w:proofErr w:type="gramEnd"/>
      <w:r w:rsidR="00222A7A" w:rsidRPr="00222A7A">
        <w:rPr>
          <w:rFonts w:ascii="Times New Roman" w:hAnsi="Times New Roman" w:cs="Times New Roman"/>
          <w:i/>
        </w:rPr>
        <w:t xml:space="preserve"> al.</w:t>
      </w:r>
      <w:r w:rsidRPr="00DD115F">
        <w:rPr>
          <w:rFonts w:ascii="Times New Roman" w:hAnsi="Times New Roman" w:cs="Times New Roman"/>
        </w:rPr>
        <w:t xml:space="preserve"> 2015; Wong e </w:t>
      </w:r>
      <w:proofErr w:type="spellStart"/>
      <w:r w:rsidRPr="00DD115F">
        <w:rPr>
          <w:rFonts w:ascii="Times New Roman" w:hAnsi="Times New Roman" w:cs="Times New Roman"/>
        </w:rPr>
        <w:t>Candolin</w:t>
      </w:r>
      <w:proofErr w:type="spellEnd"/>
      <w:r w:rsidRPr="00DD115F">
        <w:rPr>
          <w:rFonts w:ascii="Times New Roman" w:hAnsi="Times New Roman" w:cs="Times New Roman"/>
        </w:rPr>
        <w:t xml:space="preserve"> 2015). Neste </w:t>
      </w:r>
      <w:r w:rsidR="00E81910">
        <w:rPr>
          <w:rFonts w:ascii="Times New Roman" w:hAnsi="Times New Roman" w:cs="Times New Roman"/>
        </w:rPr>
        <w:t>último,</w:t>
      </w:r>
      <w:r w:rsidRPr="00DD115F">
        <w:rPr>
          <w:rFonts w:ascii="Times New Roman" w:hAnsi="Times New Roman" w:cs="Times New Roman"/>
        </w:rPr>
        <w:t xml:space="preserve"> há um aumento da taxa de sobrevivência e reprodução, aumentando as chances das populações persistirem (</w:t>
      </w:r>
      <w:proofErr w:type="spellStart"/>
      <w:r w:rsidRPr="00DD115F">
        <w:rPr>
          <w:rFonts w:ascii="Times New Roman" w:hAnsi="Times New Roman" w:cs="Times New Roman"/>
        </w:rPr>
        <w:t>Tuomanein</w:t>
      </w:r>
      <w:proofErr w:type="spellEnd"/>
      <w:r w:rsidRPr="00DD115F">
        <w:rPr>
          <w:rFonts w:ascii="Times New Roman" w:hAnsi="Times New Roman" w:cs="Times New Roman"/>
        </w:rPr>
        <w:t xml:space="preserve"> e </w:t>
      </w:r>
      <w:proofErr w:type="spellStart"/>
      <w:r w:rsidRPr="00DD115F">
        <w:rPr>
          <w:rFonts w:ascii="Times New Roman" w:hAnsi="Times New Roman" w:cs="Times New Roman"/>
        </w:rPr>
        <w:t>Candolin</w:t>
      </w:r>
      <w:proofErr w:type="spellEnd"/>
      <w:r w:rsidRPr="00DD115F">
        <w:rPr>
          <w:rFonts w:ascii="Times New Roman" w:hAnsi="Times New Roman" w:cs="Times New Roman"/>
        </w:rPr>
        <w:t xml:space="preserve"> 2011).</w:t>
      </w:r>
    </w:p>
    <w:p w14:paraId="1F26EBA2" w14:textId="76ABEF3B" w:rsidR="000361FB" w:rsidRDefault="000361FB" w:rsidP="00B37B1D">
      <w:pPr>
        <w:spacing w:line="360" w:lineRule="auto"/>
        <w:jc w:val="both"/>
        <w:rPr>
          <w:rFonts w:ascii="Times New Roman" w:hAnsi="Times New Roman" w:cs="Times New Roman"/>
        </w:rPr>
      </w:pPr>
      <w:r>
        <w:rPr>
          <w:rFonts w:ascii="Times New Roman" w:hAnsi="Times New Roman" w:cs="Times New Roman"/>
        </w:rPr>
        <w:t xml:space="preserve">Com base </w:t>
      </w:r>
      <w:r w:rsidR="00CC5B6B">
        <w:rPr>
          <w:rFonts w:ascii="Times New Roman" w:hAnsi="Times New Roman" w:cs="Times New Roman"/>
        </w:rPr>
        <w:t>nessa ideia de</w:t>
      </w:r>
      <w:r>
        <w:rPr>
          <w:rFonts w:ascii="Times New Roman" w:hAnsi="Times New Roman" w:cs="Times New Roman"/>
        </w:rPr>
        <w:t xml:space="preserve"> que </w:t>
      </w:r>
      <w:r w:rsidR="001373E1">
        <w:rPr>
          <w:rFonts w:ascii="Times New Roman" w:hAnsi="Times New Roman" w:cs="Times New Roman"/>
        </w:rPr>
        <w:t>devido à</w:t>
      </w:r>
      <w:r w:rsidR="00F82AA3">
        <w:rPr>
          <w:rFonts w:ascii="Times New Roman" w:hAnsi="Times New Roman" w:cs="Times New Roman"/>
        </w:rPr>
        <w:t xml:space="preserve"> variação na</w:t>
      </w:r>
      <w:r>
        <w:rPr>
          <w:rFonts w:ascii="Times New Roman" w:hAnsi="Times New Roman" w:cs="Times New Roman"/>
        </w:rPr>
        <w:t xml:space="preserve"> </w:t>
      </w:r>
      <w:r w:rsidR="00CC5B6B">
        <w:rPr>
          <w:rFonts w:ascii="Times New Roman" w:hAnsi="Times New Roman" w:cs="Times New Roman"/>
        </w:rPr>
        <w:t xml:space="preserve">rápida </w:t>
      </w:r>
      <w:r>
        <w:rPr>
          <w:rFonts w:ascii="Times New Roman" w:hAnsi="Times New Roman" w:cs="Times New Roman"/>
        </w:rPr>
        <w:t>respost</w:t>
      </w:r>
      <w:r w:rsidR="00CC5B6B">
        <w:rPr>
          <w:rFonts w:ascii="Times New Roman" w:hAnsi="Times New Roman" w:cs="Times New Roman"/>
        </w:rPr>
        <w:t>a</w:t>
      </w:r>
      <w:r>
        <w:rPr>
          <w:rFonts w:ascii="Times New Roman" w:hAnsi="Times New Roman" w:cs="Times New Roman"/>
        </w:rPr>
        <w:t xml:space="preserve"> dos indivíduos em comportamentos como dispersão</w:t>
      </w:r>
      <w:r w:rsidR="00CC5B6B">
        <w:rPr>
          <w:rFonts w:ascii="Times New Roman" w:hAnsi="Times New Roman" w:cs="Times New Roman"/>
        </w:rPr>
        <w:t xml:space="preserve"> fazer as</w:t>
      </w:r>
      <w:r>
        <w:rPr>
          <w:rFonts w:ascii="Times New Roman" w:hAnsi="Times New Roman" w:cs="Times New Roman"/>
        </w:rPr>
        <w:t xml:space="preserve"> populações </w:t>
      </w:r>
      <w:r w:rsidR="00CC5B6B">
        <w:rPr>
          <w:rFonts w:ascii="Times New Roman" w:hAnsi="Times New Roman" w:cs="Times New Roman"/>
        </w:rPr>
        <w:t>serem</w:t>
      </w:r>
      <w:r>
        <w:rPr>
          <w:rFonts w:ascii="Times New Roman" w:hAnsi="Times New Roman" w:cs="Times New Roman"/>
        </w:rPr>
        <w:t xml:space="preserve"> mantidas</w:t>
      </w:r>
      <w:r w:rsidR="00CC5B6B">
        <w:rPr>
          <w:rFonts w:ascii="Times New Roman" w:hAnsi="Times New Roman" w:cs="Times New Roman"/>
        </w:rPr>
        <w:t xml:space="preserve"> e com isso</w:t>
      </w:r>
      <w:r w:rsidR="00D96F2F">
        <w:rPr>
          <w:rFonts w:ascii="Times New Roman" w:hAnsi="Times New Roman" w:cs="Times New Roman"/>
        </w:rPr>
        <w:t xml:space="preserve"> aumentar o </w:t>
      </w:r>
      <w:r w:rsidR="00D96F2F" w:rsidRPr="00DD115F">
        <w:rPr>
          <w:rFonts w:ascii="Times New Roman" w:hAnsi="Times New Roman" w:cs="Times New Roman"/>
          <w:i/>
        </w:rPr>
        <w:t xml:space="preserve">fitness </w:t>
      </w:r>
      <w:r w:rsidR="00D96F2F" w:rsidRPr="00DD115F">
        <w:rPr>
          <w:rFonts w:ascii="Times New Roman" w:hAnsi="Times New Roman" w:cs="Times New Roman"/>
        </w:rPr>
        <w:t>médio dos indivíduos da p</w:t>
      </w:r>
      <w:r w:rsidR="00CC5B6B">
        <w:rPr>
          <w:rFonts w:ascii="Times New Roman" w:hAnsi="Times New Roman" w:cs="Times New Roman"/>
        </w:rPr>
        <w:t>opulação</w:t>
      </w:r>
      <w:r>
        <w:rPr>
          <w:rFonts w:ascii="Times New Roman" w:hAnsi="Times New Roman" w:cs="Times New Roman"/>
        </w:rPr>
        <w:t xml:space="preserve">, </w:t>
      </w:r>
      <w:r w:rsidR="00CC5B6B">
        <w:rPr>
          <w:rFonts w:ascii="Times New Roman" w:hAnsi="Times New Roman" w:cs="Times New Roman"/>
        </w:rPr>
        <w:t>sugere-se que indivíduos terem plasticidade influenciará a resistência e recuperação do sistema ao efeito de um</w:t>
      </w:r>
      <w:r>
        <w:rPr>
          <w:rFonts w:ascii="Times New Roman" w:hAnsi="Times New Roman" w:cs="Times New Roman"/>
        </w:rPr>
        <w:t xml:space="preserve"> distúrbio (direto e indireto)</w:t>
      </w:r>
      <w:r w:rsidR="00CC5B6B">
        <w:rPr>
          <w:rFonts w:ascii="Times New Roman" w:hAnsi="Times New Roman" w:cs="Times New Roman"/>
        </w:rPr>
        <w:t xml:space="preserve">, afetando </w:t>
      </w:r>
      <w:r w:rsidR="0092792D">
        <w:rPr>
          <w:rFonts w:ascii="Times New Roman" w:hAnsi="Times New Roman" w:cs="Times New Roman"/>
        </w:rPr>
        <w:t>assim a capacidade de</w:t>
      </w:r>
      <w:r w:rsidR="00CC5B6B">
        <w:rPr>
          <w:rFonts w:ascii="Times New Roman" w:hAnsi="Times New Roman" w:cs="Times New Roman"/>
        </w:rPr>
        <w:t xml:space="preserve"> </w:t>
      </w:r>
      <w:r>
        <w:rPr>
          <w:rFonts w:ascii="Times New Roman" w:hAnsi="Times New Roman" w:cs="Times New Roman"/>
        </w:rPr>
        <w:t>resiliência do sistema</w:t>
      </w:r>
      <w:r w:rsidR="00F82AA3">
        <w:rPr>
          <w:rFonts w:ascii="Times New Roman" w:hAnsi="Times New Roman" w:cs="Times New Roman"/>
        </w:rPr>
        <w:t xml:space="preserve"> (</w:t>
      </w:r>
      <w:r w:rsidR="00D96F2F" w:rsidRPr="00DD115F">
        <w:rPr>
          <w:rFonts w:ascii="Times New Roman" w:hAnsi="Times New Roman" w:cs="Times New Roman"/>
        </w:rPr>
        <w:t xml:space="preserve">Miner </w:t>
      </w:r>
      <w:proofErr w:type="gramStart"/>
      <w:r w:rsidR="00222A7A" w:rsidRPr="00222A7A">
        <w:rPr>
          <w:rFonts w:ascii="Times New Roman" w:hAnsi="Times New Roman" w:cs="Times New Roman"/>
          <w:i/>
        </w:rPr>
        <w:t>et</w:t>
      </w:r>
      <w:proofErr w:type="gramEnd"/>
      <w:r w:rsidR="00222A7A" w:rsidRPr="00222A7A">
        <w:rPr>
          <w:rFonts w:ascii="Times New Roman" w:hAnsi="Times New Roman" w:cs="Times New Roman"/>
          <w:i/>
        </w:rPr>
        <w:t xml:space="preserve"> al.</w:t>
      </w:r>
      <w:r w:rsidR="00D96F2F" w:rsidRPr="00DD115F">
        <w:rPr>
          <w:rFonts w:ascii="Times New Roman" w:hAnsi="Times New Roman" w:cs="Times New Roman"/>
        </w:rPr>
        <w:t xml:space="preserve"> 2005; </w:t>
      </w:r>
      <w:proofErr w:type="spellStart"/>
      <w:r w:rsidR="00D96F2F" w:rsidRPr="00DD115F">
        <w:rPr>
          <w:rFonts w:ascii="Times New Roman" w:hAnsi="Times New Roman" w:cs="Times New Roman"/>
        </w:rPr>
        <w:t>Blumstein</w:t>
      </w:r>
      <w:proofErr w:type="spellEnd"/>
      <w:r w:rsidR="00D96F2F" w:rsidRPr="00DD115F">
        <w:rPr>
          <w:rFonts w:ascii="Times New Roman" w:hAnsi="Times New Roman" w:cs="Times New Roman"/>
        </w:rPr>
        <w:t xml:space="preserve"> 2015</w:t>
      </w:r>
      <w:r w:rsidR="00D96F2F">
        <w:rPr>
          <w:rFonts w:ascii="Times New Roman" w:hAnsi="Times New Roman" w:cs="Times New Roman"/>
        </w:rPr>
        <w:t xml:space="preserve">; </w:t>
      </w:r>
      <w:r w:rsidR="00F82AA3">
        <w:rPr>
          <w:rFonts w:ascii="Times New Roman" w:hAnsi="Times New Roman" w:cs="Times New Roman"/>
        </w:rPr>
        <w:t xml:space="preserve">Wong e </w:t>
      </w:r>
      <w:proofErr w:type="spellStart"/>
      <w:r w:rsidR="00F82AA3">
        <w:rPr>
          <w:rFonts w:ascii="Times New Roman" w:hAnsi="Times New Roman" w:cs="Times New Roman"/>
        </w:rPr>
        <w:t>Candolin</w:t>
      </w:r>
      <w:proofErr w:type="spellEnd"/>
      <w:r w:rsidR="00F82AA3">
        <w:rPr>
          <w:rFonts w:ascii="Times New Roman" w:hAnsi="Times New Roman" w:cs="Times New Roman"/>
        </w:rPr>
        <w:t xml:space="preserve"> 2015)</w:t>
      </w:r>
      <w:r>
        <w:rPr>
          <w:rFonts w:ascii="Times New Roman" w:hAnsi="Times New Roman" w:cs="Times New Roman"/>
        </w:rPr>
        <w:t xml:space="preserve">. </w:t>
      </w:r>
      <w:r w:rsidR="00F82AA3">
        <w:rPr>
          <w:rFonts w:ascii="Times New Roman" w:hAnsi="Times New Roman" w:cs="Times New Roman"/>
        </w:rPr>
        <w:t>Embora seja sugerido</w:t>
      </w:r>
      <w:r w:rsidR="00870EF7">
        <w:rPr>
          <w:rFonts w:ascii="Times New Roman" w:hAnsi="Times New Roman" w:cs="Times New Roman"/>
        </w:rPr>
        <w:t xml:space="preserve">, não </w:t>
      </w:r>
      <w:r w:rsidR="00F82AA3">
        <w:rPr>
          <w:rFonts w:ascii="Times New Roman" w:hAnsi="Times New Roman" w:cs="Times New Roman"/>
        </w:rPr>
        <w:t>há trabalhos desta n</w:t>
      </w:r>
      <w:r w:rsidR="0092792D">
        <w:rPr>
          <w:rFonts w:ascii="Times New Roman" w:hAnsi="Times New Roman" w:cs="Times New Roman"/>
        </w:rPr>
        <w:t>atureza</w:t>
      </w:r>
      <w:r w:rsidR="00F82AA3">
        <w:rPr>
          <w:rFonts w:ascii="Times New Roman" w:hAnsi="Times New Roman" w:cs="Times New Roman"/>
        </w:rPr>
        <w:t xml:space="preserve"> </w:t>
      </w:r>
      <w:r w:rsidR="0092792D">
        <w:rPr>
          <w:rFonts w:ascii="Times New Roman" w:hAnsi="Times New Roman" w:cs="Times New Roman"/>
        </w:rPr>
        <w:t>(</w:t>
      </w:r>
      <w:r w:rsidR="00F82AA3">
        <w:rPr>
          <w:rFonts w:ascii="Times New Roman" w:hAnsi="Times New Roman" w:cs="Times New Roman"/>
        </w:rPr>
        <w:t>apenas revisões</w:t>
      </w:r>
      <w:r w:rsidR="0092792D">
        <w:rPr>
          <w:rFonts w:ascii="Times New Roman" w:hAnsi="Times New Roman" w:cs="Times New Roman"/>
        </w:rPr>
        <w:t>)</w:t>
      </w:r>
      <w:r w:rsidR="00F82AA3">
        <w:rPr>
          <w:rFonts w:ascii="Times New Roman" w:hAnsi="Times New Roman" w:cs="Times New Roman"/>
        </w:rPr>
        <w:t xml:space="preserve">, </w:t>
      </w:r>
      <w:r w:rsidR="001373E1">
        <w:rPr>
          <w:rFonts w:ascii="Times New Roman" w:hAnsi="Times New Roman" w:cs="Times New Roman"/>
        </w:rPr>
        <w:t>já que existe</w:t>
      </w:r>
      <w:r w:rsidR="0092792D">
        <w:rPr>
          <w:rFonts w:ascii="Times New Roman" w:hAnsi="Times New Roman" w:cs="Times New Roman"/>
        </w:rPr>
        <w:t xml:space="preserve"> uma</w:t>
      </w:r>
      <w:r w:rsidR="00836E03">
        <w:rPr>
          <w:rFonts w:ascii="Times New Roman" w:hAnsi="Times New Roman" w:cs="Times New Roman"/>
        </w:rPr>
        <w:t xml:space="preserve"> série de </w:t>
      </w:r>
      <w:r w:rsidR="00870EF7">
        <w:rPr>
          <w:rFonts w:ascii="Times New Roman" w:hAnsi="Times New Roman" w:cs="Times New Roman"/>
        </w:rPr>
        <w:t xml:space="preserve">limitações </w:t>
      </w:r>
      <w:r w:rsidR="00836E03">
        <w:rPr>
          <w:rFonts w:ascii="Times New Roman" w:hAnsi="Times New Roman" w:cs="Times New Roman"/>
        </w:rPr>
        <w:t>para conseguir executar</w:t>
      </w:r>
      <w:r w:rsidR="0092792D">
        <w:rPr>
          <w:rFonts w:ascii="Times New Roman" w:hAnsi="Times New Roman" w:cs="Times New Roman"/>
        </w:rPr>
        <w:t xml:space="preserve"> um</w:t>
      </w:r>
      <w:r w:rsidR="00836E03">
        <w:rPr>
          <w:rFonts w:ascii="Times New Roman" w:hAnsi="Times New Roman" w:cs="Times New Roman"/>
        </w:rPr>
        <w:t xml:space="preserve"> </w:t>
      </w:r>
      <w:r w:rsidR="0092792D">
        <w:rPr>
          <w:rFonts w:ascii="Times New Roman" w:hAnsi="Times New Roman" w:cs="Times New Roman"/>
        </w:rPr>
        <w:t>trabalho deste tipo</w:t>
      </w:r>
      <w:r w:rsidR="00836E03" w:rsidRPr="00836E03">
        <w:rPr>
          <w:rFonts w:ascii="Times New Roman" w:hAnsi="Times New Roman" w:cs="Times New Roman"/>
        </w:rPr>
        <w:t xml:space="preserve"> (</w:t>
      </w:r>
      <w:proofErr w:type="spellStart"/>
      <w:r w:rsidR="00836E03" w:rsidRPr="00836E03">
        <w:rPr>
          <w:rFonts w:ascii="Times New Roman" w:hAnsi="Times New Roman" w:cs="Times New Roman"/>
        </w:rPr>
        <w:t>Blumstein</w:t>
      </w:r>
      <w:proofErr w:type="spellEnd"/>
      <w:r w:rsidR="00836E03" w:rsidRPr="00836E03">
        <w:rPr>
          <w:rFonts w:ascii="Times New Roman" w:hAnsi="Times New Roman" w:cs="Times New Roman"/>
        </w:rPr>
        <w:t xml:space="preserve"> 2015; Wong e </w:t>
      </w:r>
      <w:proofErr w:type="spellStart"/>
      <w:r w:rsidR="00836E03" w:rsidRPr="00836E03">
        <w:rPr>
          <w:rFonts w:ascii="Times New Roman" w:hAnsi="Times New Roman" w:cs="Times New Roman"/>
        </w:rPr>
        <w:t>Candolin</w:t>
      </w:r>
      <w:proofErr w:type="spellEnd"/>
      <w:r w:rsidR="00836E03" w:rsidRPr="00836E03">
        <w:rPr>
          <w:rFonts w:ascii="Times New Roman" w:hAnsi="Times New Roman" w:cs="Times New Roman"/>
        </w:rPr>
        <w:t xml:space="preserve"> 2015). Para superar essa limitação, </w:t>
      </w:r>
      <w:proofErr w:type="spellStart"/>
      <w:r w:rsidR="00836E03" w:rsidRPr="00836E03">
        <w:rPr>
          <w:rFonts w:ascii="Times New Roman" w:hAnsi="Times New Roman" w:cs="Times New Roman"/>
        </w:rPr>
        <w:t>Blumstein</w:t>
      </w:r>
      <w:proofErr w:type="spellEnd"/>
      <w:r w:rsidR="00836E03" w:rsidRPr="00836E03">
        <w:rPr>
          <w:rFonts w:ascii="Times New Roman" w:hAnsi="Times New Roman" w:cs="Times New Roman"/>
        </w:rPr>
        <w:t xml:space="preserve"> e Berger-Tal (2015); </w:t>
      </w:r>
      <w:proofErr w:type="spellStart"/>
      <w:r w:rsidR="00836E03" w:rsidRPr="00836E03">
        <w:rPr>
          <w:rFonts w:ascii="Times New Roman" w:hAnsi="Times New Roman" w:cs="Times New Roman"/>
        </w:rPr>
        <w:t>Sih</w:t>
      </w:r>
      <w:proofErr w:type="spellEnd"/>
      <w:r w:rsidR="00836E03" w:rsidRPr="00836E03">
        <w:rPr>
          <w:rFonts w:ascii="Times New Roman" w:hAnsi="Times New Roman" w:cs="Times New Roman"/>
        </w:rPr>
        <w:t xml:space="preserve"> </w:t>
      </w:r>
      <w:proofErr w:type="gramStart"/>
      <w:r w:rsidR="00222A7A" w:rsidRPr="00222A7A">
        <w:rPr>
          <w:rFonts w:ascii="Times New Roman" w:hAnsi="Times New Roman" w:cs="Times New Roman"/>
          <w:i/>
        </w:rPr>
        <w:t>et</w:t>
      </w:r>
      <w:proofErr w:type="gramEnd"/>
      <w:r w:rsidR="00222A7A" w:rsidRPr="00222A7A">
        <w:rPr>
          <w:rFonts w:ascii="Times New Roman" w:hAnsi="Times New Roman" w:cs="Times New Roman"/>
          <w:i/>
        </w:rPr>
        <w:t xml:space="preserve"> al.</w:t>
      </w:r>
      <w:r w:rsidR="00836E03" w:rsidRPr="00836E03">
        <w:rPr>
          <w:rFonts w:ascii="Times New Roman" w:hAnsi="Times New Roman" w:cs="Times New Roman"/>
        </w:rPr>
        <w:t xml:space="preserve"> (2015); e Wong e </w:t>
      </w:r>
      <w:proofErr w:type="spellStart"/>
      <w:r w:rsidR="00836E03" w:rsidRPr="00836E03">
        <w:rPr>
          <w:rFonts w:ascii="Times New Roman" w:hAnsi="Times New Roman" w:cs="Times New Roman"/>
        </w:rPr>
        <w:t>Candolin</w:t>
      </w:r>
      <w:proofErr w:type="spellEnd"/>
      <w:r w:rsidR="00836E03" w:rsidRPr="00836E03">
        <w:rPr>
          <w:rFonts w:ascii="Times New Roman" w:hAnsi="Times New Roman" w:cs="Times New Roman"/>
        </w:rPr>
        <w:t xml:space="preserve"> (2015) recomendam criar modelos com análises robustas sobre essa temática. Com base no contexto acima, a literatura aponta uma pergunta problema (</w:t>
      </w:r>
      <w:proofErr w:type="spellStart"/>
      <w:r w:rsidR="00836E03" w:rsidRPr="00836E03">
        <w:rPr>
          <w:rFonts w:ascii="Times New Roman" w:hAnsi="Times New Roman" w:cs="Times New Roman"/>
        </w:rPr>
        <w:t>Blumstein</w:t>
      </w:r>
      <w:proofErr w:type="spellEnd"/>
      <w:r w:rsidR="00836E03" w:rsidRPr="00836E03">
        <w:rPr>
          <w:rFonts w:ascii="Times New Roman" w:hAnsi="Times New Roman" w:cs="Times New Roman"/>
        </w:rPr>
        <w:t xml:space="preserve"> 2015; </w:t>
      </w:r>
      <w:proofErr w:type="spellStart"/>
      <w:r w:rsidR="00836E03" w:rsidRPr="00836E03">
        <w:rPr>
          <w:rFonts w:ascii="Times New Roman" w:hAnsi="Times New Roman" w:cs="Times New Roman"/>
        </w:rPr>
        <w:t>Sih</w:t>
      </w:r>
      <w:proofErr w:type="spellEnd"/>
      <w:r w:rsidR="00836E03" w:rsidRPr="00836E03">
        <w:rPr>
          <w:rFonts w:ascii="Times New Roman" w:hAnsi="Times New Roman" w:cs="Times New Roman"/>
        </w:rPr>
        <w:t xml:space="preserve"> </w:t>
      </w:r>
      <w:proofErr w:type="gramStart"/>
      <w:r w:rsidR="00222A7A" w:rsidRPr="00222A7A">
        <w:rPr>
          <w:rFonts w:ascii="Times New Roman" w:hAnsi="Times New Roman" w:cs="Times New Roman"/>
          <w:i/>
        </w:rPr>
        <w:t>et</w:t>
      </w:r>
      <w:proofErr w:type="gramEnd"/>
      <w:r w:rsidR="00222A7A" w:rsidRPr="00222A7A">
        <w:rPr>
          <w:rFonts w:ascii="Times New Roman" w:hAnsi="Times New Roman" w:cs="Times New Roman"/>
          <w:i/>
        </w:rPr>
        <w:t xml:space="preserve"> al.</w:t>
      </w:r>
      <w:r w:rsidR="00836E03" w:rsidRPr="00836E03">
        <w:rPr>
          <w:rFonts w:ascii="Times New Roman" w:hAnsi="Times New Roman" w:cs="Times New Roman"/>
        </w:rPr>
        <w:t xml:space="preserve"> 2015; Sol e </w:t>
      </w:r>
      <w:proofErr w:type="spellStart"/>
      <w:r w:rsidR="00836E03" w:rsidRPr="00836E03">
        <w:rPr>
          <w:rFonts w:ascii="Times New Roman" w:hAnsi="Times New Roman" w:cs="Times New Roman"/>
        </w:rPr>
        <w:t>Maspons</w:t>
      </w:r>
      <w:proofErr w:type="spellEnd"/>
      <w:r w:rsidR="00836E03" w:rsidRPr="00836E03">
        <w:rPr>
          <w:rFonts w:ascii="Times New Roman" w:hAnsi="Times New Roman" w:cs="Times New Roman"/>
        </w:rPr>
        <w:t xml:space="preserve"> 2015; Wong e </w:t>
      </w:r>
      <w:proofErr w:type="spellStart"/>
      <w:r w:rsidR="00836E03" w:rsidRPr="00836E03">
        <w:rPr>
          <w:rFonts w:ascii="Times New Roman" w:hAnsi="Times New Roman" w:cs="Times New Roman"/>
        </w:rPr>
        <w:t>Candolin</w:t>
      </w:r>
      <w:proofErr w:type="spellEnd"/>
      <w:r w:rsidR="00836E03" w:rsidRPr="00836E03">
        <w:rPr>
          <w:rFonts w:ascii="Times New Roman" w:hAnsi="Times New Roman" w:cs="Times New Roman"/>
        </w:rPr>
        <w:t xml:space="preserve"> 2015)</w:t>
      </w:r>
      <w:r w:rsidR="00C60DD8">
        <w:rPr>
          <w:rFonts w:ascii="Times New Roman" w:hAnsi="Times New Roman" w:cs="Times New Roman"/>
        </w:rPr>
        <w:t xml:space="preserve">: </w:t>
      </w:r>
      <w:r w:rsidR="00836E03" w:rsidRPr="00836E03">
        <w:rPr>
          <w:rFonts w:ascii="Times New Roman" w:hAnsi="Times New Roman" w:cs="Times New Roman"/>
        </w:rPr>
        <w:t>qual o efeito da plasticidade comportamental dos indivíduos na resiliência de ambientes que sofreram distúrbios causados por seres humanos?</w:t>
      </w:r>
    </w:p>
    <w:p w14:paraId="4472A44F" w14:textId="434297EC" w:rsidR="00A855E6" w:rsidRPr="0092792D" w:rsidRDefault="00D96F2F" w:rsidP="0092792D">
      <w:pPr>
        <w:spacing w:line="360" w:lineRule="auto"/>
        <w:jc w:val="both"/>
        <w:rPr>
          <w:rFonts w:ascii="Times New Roman" w:hAnsi="Times New Roman" w:cs="Times New Roman"/>
        </w:rPr>
      </w:pPr>
      <w:r w:rsidRPr="00DD115F">
        <w:rPr>
          <w:rFonts w:ascii="Times New Roman" w:hAnsi="Times New Roman" w:cs="Times New Roman"/>
        </w:rPr>
        <w:t xml:space="preserve">Entender melhor este problema, observando a possibilidade do sistema ir para estados alternativos (Wong e </w:t>
      </w:r>
      <w:proofErr w:type="spellStart"/>
      <w:r w:rsidRPr="00DD115F">
        <w:rPr>
          <w:rFonts w:ascii="Times New Roman" w:hAnsi="Times New Roman" w:cs="Times New Roman"/>
        </w:rPr>
        <w:t>Candolin</w:t>
      </w:r>
      <w:proofErr w:type="spellEnd"/>
      <w:r w:rsidRPr="00DD115F">
        <w:rPr>
          <w:rFonts w:ascii="Times New Roman" w:hAnsi="Times New Roman" w:cs="Times New Roman"/>
        </w:rPr>
        <w:t xml:space="preserve"> 2015; </w:t>
      </w:r>
      <w:proofErr w:type="spellStart"/>
      <w:r w:rsidRPr="00DD115F">
        <w:rPr>
          <w:rFonts w:ascii="Times New Roman" w:hAnsi="Times New Roman" w:cs="Times New Roman"/>
        </w:rPr>
        <w:t>Egli</w:t>
      </w:r>
      <w:proofErr w:type="spellEnd"/>
      <w:r w:rsidRPr="00DD115F">
        <w:rPr>
          <w:rFonts w:ascii="Times New Roman" w:hAnsi="Times New Roman" w:cs="Times New Roman"/>
        </w:rPr>
        <w:t xml:space="preserve"> </w:t>
      </w:r>
      <w:proofErr w:type="gramStart"/>
      <w:r w:rsidR="00222A7A" w:rsidRPr="00222A7A">
        <w:rPr>
          <w:rFonts w:ascii="Times New Roman" w:hAnsi="Times New Roman" w:cs="Times New Roman"/>
          <w:i/>
        </w:rPr>
        <w:t>et</w:t>
      </w:r>
      <w:proofErr w:type="gramEnd"/>
      <w:r w:rsidR="00222A7A" w:rsidRPr="00222A7A">
        <w:rPr>
          <w:rFonts w:ascii="Times New Roman" w:hAnsi="Times New Roman" w:cs="Times New Roman"/>
          <w:i/>
        </w:rPr>
        <w:t xml:space="preserve"> al.</w:t>
      </w:r>
      <w:r w:rsidRPr="00DD115F">
        <w:rPr>
          <w:rFonts w:ascii="Times New Roman" w:hAnsi="Times New Roman" w:cs="Times New Roman"/>
        </w:rPr>
        <w:t xml:space="preserve"> 2018), pode melhorar as previsões e generalizações sobre a dinâmica de paisagens afetadas por distúrbios (</w:t>
      </w:r>
      <w:proofErr w:type="spellStart"/>
      <w:r w:rsidRPr="00DD115F">
        <w:rPr>
          <w:rFonts w:ascii="Times New Roman" w:hAnsi="Times New Roman" w:cs="Times New Roman"/>
        </w:rPr>
        <w:t>Sih</w:t>
      </w:r>
      <w:proofErr w:type="spellEnd"/>
      <w:r w:rsidRPr="00DD115F">
        <w:rPr>
          <w:rFonts w:ascii="Times New Roman" w:hAnsi="Times New Roman" w:cs="Times New Roman"/>
        </w:rPr>
        <w:t xml:space="preserve"> </w:t>
      </w:r>
      <w:r w:rsidR="00222A7A" w:rsidRPr="00222A7A">
        <w:rPr>
          <w:rFonts w:ascii="Times New Roman" w:hAnsi="Times New Roman" w:cs="Times New Roman"/>
          <w:i/>
        </w:rPr>
        <w:t>et al.</w:t>
      </w:r>
      <w:r>
        <w:rPr>
          <w:rFonts w:ascii="Times New Roman" w:hAnsi="Times New Roman" w:cs="Times New Roman"/>
        </w:rPr>
        <w:t xml:space="preserve"> 2015; Wong e </w:t>
      </w:r>
      <w:proofErr w:type="spellStart"/>
      <w:r w:rsidR="000272FB">
        <w:rPr>
          <w:rFonts w:ascii="Times New Roman" w:hAnsi="Times New Roman" w:cs="Times New Roman"/>
        </w:rPr>
        <w:t>Candolin</w:t>
      </w:r>
      <w:proofErr w:type="spellEnd"/>
      <w:r w:rsidR="000272FB">
        <w:rPr>
          <w:rFonts w:ascii="Times New Roman" w:hAnsi="Times New Roman" w:cs="Times New Roman"/>
        </w:rPr>
        <w:t xml:space="preserve"> 2015). Uma das</w:t>
      </w:r>
      <w:r w:rsidR="001A339A" w:rsidRPr="001A339A">
        <w:rPr>
          <w:rFonts w:ascii="Times New Roman" w:hAnsi="Times New Roman" w:cs="Times New Roman"/>
        </w:rPr>
        <w:t xml:space="preserve"> f</w:t>
      </w:r>
      <w:r>
        <w:rPr>
          <w:rFonts w:ascii="Times New Roman" w:hAnsi="Times New Roman" w:cs="Times New Roman"/>
        </w:rPr>
        <w:t>ormas u</w:t>
      </w:r>
      <w:r w:rsidRPr="001A339A">
        <w:rPr>
          <w:rFonts w:ascii="Times New Roman" w:hAnsi="Times New Roman" w:cs="Times New Roman"/>
        </w:rPr>
        <w:t xml:space="preserve">ma </w:t>
      </w:r>
      <w:r w:rsidR="000272FB">
        <w:rPr>
          <w:rFonts w:ascii="Times New Roman" w:hAnsi="Times New Roman" w:cs="Times New Roman"/>
        </w:rPr>
        <w:t>viáveis</w:t>
      </w:r>
      <w:r>
        <w:rPr>
          <w:rFonts w:ascii="Times New Roman" w:hAnsi="Times New Roman" w:cs="Times New Roman"/>
        </w:rPr>
        <w:t xml:space="preserve"> de fazer isso</w:t>
      </w:r>
      <w:r w:rsidR="000272FB">
        <w:rPr>
          <w:rFonts w:ascii="Times New Roman" w:hAnsi="Times New Roman" w:cs="Times New Roman"/>
        </w:rPr>
        <w:t xml:space="preserve"> é utilizando </w:t>
      </w:r>
      <w:r w:rsidR="001A339A" w:rsidRPr="001A339A">
        <w:rPr>
          <w:rFonts w:ascii="Times New Roman" w:hAnsi="Times New Roman" w:cs="Times New Roman"/>
        </w:rPr>
        <w:t xml:space="preserve">modelagem baseada em agentes, </w:t>
      </w:r>
      <w:r w:rsidR="000272FB">
        <w:rPr>
          <w:rFonts w:ascii="Times New Roman" w:hAnsi="Times New Roman" w:cs="Times New Roman"/>
        </w:rPr>
        <w:t>já que esta é</w:t>
      </w:r>
      <w:r w:rsidR="001A339A" w:rsidRPr="001A339A">
        <w:rPr>
          <w:rFonts w:ascii="Times New Roman" w:hAnsi="Times New Roman" w:cs="Times New Roman"/>
        </w:rPr>
        <w:t xml:space="preserve"> uma forma de modelar </w:t>
      </w:r>
      <w:r w:rsidR="00907A1A">
        <w:rPr>
          <w:rFonts w:ascii="Times New Roman" w:hAnsi="Times New Roman" w:cs="Times New Roman"/>
        </w:rPr>
        <w:t>em que as</w:t>
      </w:r>
      <w:r w:rsidR="001A339A" w:rsidRPr="001A339A">
        <w:rPr>
          <w:rFonts w:ascii="Times New Roman" w:hAnsi="Times New Roman" w:cs="Times New Roman"/>
        </w:rPr>
        <w:t xml:space="preserve"> características dos indivíduos, suas diferenças e seus comportamentos estão explícitas, facilitando a compreensão de sistemas ecológicos a partir de uma perspectiva </w:t>
      </w:r>
      <w:proofErr w:type="spellStart"/>
      <w:r w:rsidR="001A339A" w:rsidRPr="001A339A">
        <w:rPr>
          <w:rFonts w:ascii="Times New Roman" w:hAnsi="Times New Roman" w:cs="Times New Roman"/>
        </w:rPr>
        <w:t>mecanística</w:t>
      </w:r>
      <w:proofErr w:type="spellEnd"/>
      <w:r w:rsidR="001A339A" w:rsidRPr="001A339A">
        <w:rPr>
          <w:rFonts w:ascii="Times New Roman" w:hAnsi="Times New Roman" w:cs="Times New Roman"/>
        </w:rPr>
        <w:t xml:space="preserve"> (Grimm </w:t>
      </w:r>
      <w:proofErr w:type="gramStart"/>
      <w:r w:rsidR="00222A7A" w:rsidRPr="00222A7A">
        <w:rPr>
          <w:rFonts w:ascii="Times New Roman" w:hAnsi="Times New Roman" w:cs="Times New Roman"/>
          <w:i/>
        </w:rPr>
        <w:t>et</w:t>
      </w:r>
      <w:proofErr w:type="gramEnd"/>
      <w:r w:rsidR="00222A7A" w:rsidRPr="00222A7A">
        <w:rPr>
          <w:rFonts w:ascii="Times New Roman" w:hAnsi="Times New Roman" w:cs="Times New Roman"/>
          <w:i/>
        </w:rPr>
        <w:t xml:space="preserve"> al.</w:t>
      </w:r>
      <w:r w:rsidR="001A339A" w:rsidRPr="001A339A">
        <w:rPr>
          <w:rFonts w:ascii="Times New Roman" w:hAnsi="Times New Roman" w:cs="Times New Roman"/>
        </w:rPr>
        <w:t xml:space="preserve"> 2006; </w:t>
      </w:r>
      <w:proofErr w:type="spellStart"/>
      <w:r w:rsidR="001A339A" w:rsidRPr="001A339A">
        <w:rPr>
          <w:rFonts w:ascii="Times New Roman" w:hAnsi="Times New Roman" w:cs="Times New Roman"/>
        </w:rPr>
        <w:t>Stillman</w:t>
      </w:r>
      <w:proofErr w:type="spellEnd"/>
      <w:r w:rsidR="001A339A" w:rsidRPr="001A339A">
        <w:rPr>
          <w:rFonts w:ascii="Times New Roman" w:hAnsi="Times New Roman" w:cs="Times New Roman"/>
        </w:rPr>
        <w:t xml:space="preserve"> </w:t>
      </w:r>
      <w:r w:rsidR="00222A7A" w:rsidRPr="00222A7A">
        <w:rPr>
          <w:rFonts w:ascii="Times New Roman" w:hAnsi="Times New Roman" w:cs="Times New Roman"/>
          <w:i/>
        </w:rPr>
        <w:t>et al.</w:t>
      </w:r>
      <w:r w:rsidR="001A339A" w:rsidRPr="001A339A">
        <w:rPr>
          <w:rFonts w:ascii="Times New Roman" w:hAnsi="Times New Roman" w:cs="Times New Roman"/>
        </w:rPr>
        <w:t xml:space="preserve"> 2015).</w:t>
      </w:r>
      <w:r w:rsidRPr="00D96F2F">
        <w:rPr>
          <w:rFonts w:ascii="Times New Roman" w:hAnsi="Times New Roman" w:cs="Times New Roman"/>
        </w:rPr>
        <w:t xml:space="preserve"> </w:t>
      </w:r>
    </w:p>
    <w:p w14:paraId="51073698" w14:textId="77777777" w:rsidR="00A64A7E" w:rsidRPr="008D1DEE" w:rsidRDefault="00C63944">
      <w:pPr>
        <w:autoSpaceDE w:val="0"/>
        <w:autoSpaceDN w:val="0"/>
        <w:adjustRightInd w:val="0"/>
        <w:spacing w:line="240" w:lineRule="auto"/>
        <w:jc w:val="center"/>
        <w:rPr>
          <w:rFonts w:ascii="Times New Roman" w:hAnsi="Times New Roman" w:cs="Times New Roman"/>
          <w:b/>
          <w:sz w:val="28"/>
          <w:szCs w:val="28"/>
        </w:rPr>
      </w:pPr>
      <w:r w:rsidRPr="008D1DEE">
        <w:rPr>
          <w:rFonts w:ascii="Times New Roman" w:hAnsi="Times New Roman" w:cs="Times New Roman"/>
          <w:b/>
          <w:sz w:val="28"/>
          <w:szCs w:val="28"/>
        </w:rPr>
        <w:lastRenderedPageBreak/>
        <w:t>__________________________________________________________</w:t>
      </w:r>
    </w:p>
    <w:p w14:paraId="1CC64F2B" w14:textId="77777777" w:rsidR="00A64A7E" w:rsidRPr="008D1DEE" w:rsidRDefault="00C63944">
      <w:pPr>
        <w:pStyle w:val="Ttulo1"/>
      </w:pPr>
      <w:bookmarkStart w:id="2" w:name="_Toc480122521"/>
      <w:r w:rsidRPr="008D1DEE">
        <w:t>Objetivos</w:t>
      </w:r>
      <w:bookmarkEnd w:id="2"/>
    </w:p>
    <w:p w14:paraId="7ED7F850" w14:textId="77777777" w:rsidR="00A64A7E" w:rsidRPr="008D1DEE" w:rsidRDefault="00A64A7E">
      <w:pPr>
        <w:spacing w:line="360" w:lineRule="auto"/>
        <w:jc w:val="both"/>
        <w:rPr>
          <w:rFonts w:ascii="Times New Roman" w:hAnsi="Times New Roman" w:cs="Times New Roman"/>
        </w:rPr>
      </w:pPr>
    </w:p>
    <w:p w14:paraId="3E5E1125" w14:textId="5098DC9D" w:rsidR="00A64A7E" w:rsidRPr="008D1DEE" w:rsidRDefault="00D96F2F">
      <w:pPr>
        <w:spacing w:line="360" w:lineRule="auto"/>
        <w:jc w:val="both"/>
        <w:rPr>
          <w:rFonts w:ascii="Times New Roman" w:hAnsi="Times New Roman" w:cs="Times New Roman"/>
        </w:rPr>
      </w:pPr>
      <w:r>
        <w:rPr>
          <w:rFonts w:ascii="Times New Roman" w:hAnsi="Times New Roman" w:cs="Times New Roman"/>
        </w:rPr>
        <w:t>Desta forma, n</w:t>
      </w:r>
      <w:r w:rsidR="00C63944" w:rsidRPr="008D1DEE">
        <w:rPr>
          <w:rFonts w:ascii="Times New Roman" w:hAnsi="Times New Roman" w:cs="Times New Roman"/>
        </w:rPr>
        <w:t xml:space="preserve">este trabalho, </w:t>
      </w:r>
      <w:r w:rsidR="00126E2F" w:rsidRPr="008D1DEE">
        <w:rPr>
          <w:rFonts w:ascii="Times New Roman" w:hAnsi="Times New Roman" w:cs="Times New Roman"/>
        </w:rPr>
        <w:t xml:space="preserve">buscaremos </w:t>
      </w:r>
      <w:r>
        <w:rPr>
          <w:rFonts w:ascii="Times New Roman" w:hAnsi="Times New Roman" w:cs="Times New Roman"/>
        </w:rPr>
        <w:t xml:space="preserve">responder a </w:t>
      </w:r>
      <w:r w:rsidR="00E979C1" w:rsidRPr="008D1DEE">
        <w:rPr>
          <w:rFonts w:ascii="Times New Roman" w:hAnsi="Times New Roman" w:cs="Times New Roman"/>
        </w:rPr>
        <w:t xml:space="preserve">pergunta </w:t>
      </w:r>
      <w:r w:rsidR="00126E2F" w:rsidRPr="008D1DEE">
        <w:rPr>
          <w:rFonts w:ascii="Times New Roman" w:hAnsi="Times New Roman" w:cs="Times New Roman"/>
        </w:rPr>
        <w:t>problema</w:t>
      </w:r>
      <w:r>
        <w:rPr>
          <w:rFonts w:ascii="Times New Roman" w:hAnsi="Times New Roman" w:cs="Times New Roman"/>
        </w:rPr>
        <w:t xml:space="preserve"> citada acima</w:t>
      </w:r>
      <w:r w:rsidR="00C63944" w:rsidRPr="008D1DEE">
        <w:rPr>
          <w:rFonts w:ascii="Times New Roman" w:hAnsi="Times New Roman" w:cs="Times New Roman"/>
        </w:rPr>
        <w:t xml:space="preserve">, utilizando-nos de modelagem computacional baseada em indivíduos, através do </w:t>
      </w:r>
      <w:r w:rsidR="00F97CB1" w:rsidRPr="008D1DEE">
        <w:rPr>
          <w:rFonts w:ascii="Times New Roman" w:hAnsi="Times New Roman" w:cs="Times New Roman"/>
        </w:rPr>
        <w:t>software</w:t>
      </w:r>
      <w:r w:rsidR="00C63944" w:rsidRPr="008D1DEE">
        <w:rPr>
          <w:rFonts w:ascii="Times New Roman" w:hAnsi="Times New Roman" w:cs="Times New Roman"/>
        </w:rPr>
        <w:t xml:space="preserve"> </w:t>
      </w:r>
      <w:proofErr w:type="spellStart"/>
      <w:proofErr w:type="gramStart"/>
      <w:r w:rsidR="00C63944" w:rsidRPr="008D1DEE">
        <w:rPr>
          <w:rFonts w:ascii="Times New Roman" w:hAnsi="Times New Roman" w:cs="Times New Roman"/>
        </w:rPr>
        <w:t>NetLogo</w:t>
      </w:r>
      <w:proofErr w:type="spellEnd"/>
      <w:proofErr w:type="gramEnd"/>
      <w:r w:rsidR="00C63944" w:rsidRPr="008D1DEE">
        <w:rPr>
          <w:rFonts w:ascii="Times New Roman" w:hAnsi="Times New Roman" w:cs="Times New Roman"/>
        </w:rPr>
        <w:t xml:space="preserve">. Para tanto verificamos: (a) o efeito da plasticidade </w:t>
      </w:r>
      <w:r w:rsidR="002E7500" w:rsidRPr="008D1DEE">
        <w:rPr>
          <w:rFonts w:ascii="Times New Roman" w:hAnsi="Times New Roman" w:cs="Times New Roman"/>
        </w:rPr>
        <w:t xml:space="preserve">no comportamento de </w:t>
      </w:r>
      <w:r w:rsidR="006C1618">
        <w:rPr>
          <w:rFonts w:ascii="Times New Roman" w:hAnsi="Times New Roman" w:cs="Times New Roman"/>
        </w:rPr>
        <w:t>dispersão</w:t>
      </w:r>
      <w:r w:rsidR="00C63944" w:rsidRPr="008D1DEE">
        <w:rPr>
          <w:rFonts w:ascii="Times New Roman" w:hAnsi="Times New Roman" w:cs="Times New Roman"/>
        </w:rPr>
        <w:t xml:space="preserve"> na resiliência da comun</w:t>
      </w:r>
      <w:r w:rsidR="007458BF" w:rsidRPr="008D1DEE">
        <w:rPr>
          <w:rFonts w:ascii="Times New Roman" w:hAnsi="Times New Roman" w:cs="Times New Roman"/>
        </w:rPr>
        <w:t>idade em</w:t>
      </w:r>
      <w:r w:rsidR="002E7500" w:rsidRPr="008D1DEE">
        <w:rPr>
          <w:rFonts w:ascii="Times New Roman" w:hAnsi="Times New Roman" w:cs="Times New Roman"/>
        </w:rPr>
        <w:t xml:space="preserve"> </w:t>
      </w:r>
      <w:r w:rsidR="00F97CB1" w:rsidRPr="008D1DEE">
        <w:rPr>
          <w:rFonts w:ascii="Times New Roman" w:hAnsi="Times New Roman" w:cs="Times New Roman"/>
        </w:rPr>
        <w:t xml:space="preserve">contexto de distúrbio </w:t>
      </w:r>
      <w:r w:rsidR="00C63944" w:rsidRPr="008D1DEE">
        <w:rPr>
          <w:rFonts w:ascii="Times New Roman" w:hAnsi="Times New Roman" w:cs="Times New Roman"/>
        </w:rPr>
        <w:t>causado por seres humanos; e (b) o efeito d</w:t>
      </w:r>
      <w:r w:rsidR="002E7500" w:rsidRPr="008D1DEE">
        <w:rPr>
          <w:rFonts w:ascii="Times New Roman" w:hAnsi="Times New Roman" w:cs="Times New Roman"/>
        </w:rPr>
        <w:t>esta</w:t>
      </w:r>
      <w:r w:rsidR="00C63944" w:rsidRPr="008D1DEE">
        <w:rPr>
          <w:rFonts w:ascii="Times New Roman" w:hAnsi="Times New Roman" w:cs="Times New Roman"/>
        </w:rPr>
        <w:t xml:space="preserve"> plasticidade no número de estados ecológicos após </w:t>
      </w:r>
      <w:r w:rsidR="00126E2F" w:rsidRPr="008D1DEE">
        <w:rPr>
          <w:rFonts w:ascii="Times New Roman" w:hAnsi="Times New Roman" w:cs="Times New Roman"/>
        </w:rPr>
        <w:t xml:space="preserve">distúrbios </w:t>
      </w:r>
      <w:r w:rsidR="00C63944" w:rsidRPr="008D1DEE">
        <w:rPr>
          <w:rFonts w:ascii="Times New Roman" w:hAnsi="Times New Roman" w:cs="Times New Roman"/>
        </w:rPr>
        <w:t>de diferentes intensidades. Esperamos que: (a) quanto maior a plasticidade comportamental dos indivíduos</w:t>
      </w:r>
      <w:r w:rsidR="002E7500" w:rsidRPr="008D1DEE">
        <w:rPr>
          <w:rFonts w:ascii="Times New Roman" w:hAnsi="Times New Roman" w:cs="Times New Roman"/>
        </w:rPr>
        <w:t>,</w:t>
      </w:r>
      <w:r w:rsidR="00C63944" w:rsidRPr="008D1DEE">
        <w:rPr>
          <w:rFonts w:ascii="Times New Roman" w:hAnsi="Times New Roman" w:cs="Times New Roman"/>
        </w:rPr>
        <w:t xml:space="preserve"> maior a resiliência do sistema</w:t>
      </w:r>
      <w:r w:rsidR="002E7500" w:rsidRPr="008D1DEE">
        <w:rPr>
          <w:rFonts w:ascii="Times New Roman" w:hAnsi="Times New Roman" w:cs="Times New Roman"/>
        </w:rPr>
        <w:t>, isto é</w:t>
      </w:r>
      <w:r w:rsidR="002E7500" w:rsidRPr="004370AF">
        <w:rPr>
          <w:rFonts w:ascii="Times New Roman" w:hAnsi="Times New Roman" w:cs="Times New Roman"/>
        </w:rPr>
        <w:t xml:space="preserve">, </w:t>
      </w:r>
      <w:r w:rsidR="004370AF" w:rsidRPr="004370AF">
        <w:rPr>
          <w:rFonts w:ascii="Times New Roman" w:hAnsi="Times New Roman" w:cs="Times New Roman"/>
        </w:rPr>
        <w:t>mais semelhante</w:t>
      </w:r>
      <w:r w:rsidR="002E7500" w:rsidRPr="004370AF">
        <w:rPr>
          <w:rFonts w:ascii="Times New Roman" w:hAnsi="Times New Roman" w:cs="Times New Roman"/>
        </w:rPr>
        <w:t xml:space="preserve"> o sistema </w:t>
      </w:r>
      <w:r w:rsidR="004370AF" w:rsidRPr="004370AF">
        <w:rPr>
          <w:rFonts w:ascii="Times New Roman" w:hAnsi="Times New Roman" w:cs="Times New Roman"/>
        </w:rPr>
        <w:t>estará do inicial</w:t>
      </w:r>
      <w:r w:rsidR="00C63944" w:rsidRPr="004370AF">
        <w:rPr>
          <w:rFonts w:ascii="Times New Roman" w:hAnsi="Times New Roman" w:cs="Times New Roman"/>
        </w:rPr>
        <w:t>; e (b) em situações de maior plasticidade</w:t>
      </w:r>
      <w:r w:rsidR="002E7500" w:rsidRPr="004370AF">
        <w:rPr>
          <w:rFonts w:ascii="Times New Roman" w:hAnsi="Times New Roman" w:cs="Times New Roman"/>
        </w:rPr>
        <w:t xml:space="preserve"> comporta</w:t>
      </w:r>
      <w:r w:rsidR="002E7500" w:rsidRPr="008D1DEE">
        <w:rPr>
          <w:rFonts w:ascii="Times New Roman" w:hAnsi="Times New Roman" w:cs="Times New Roman"/>
        </w:rPr>
        <w:t>mental</w:t>
      </w:r>
      <w:r w:rsidR="00C63944" w:rsidRPr="008D1DEE">
        <w:rPr>
          <w:rFonts w:ascii="Times New Roman" w:hAnsi="Times New Roman" w:cs="Times New Roman"/>
        </w:rPr>
        <w:t xml:space="preserve"> e menor intensidade </w:t>
      </w:r>
      <w:r w:rsidR="00126E2F" w:rsidRPr="008D1DEE">
        <w:rPr>
          <w:rFonts w:ascii="Times New Roman" w:hAnsi="Times New Roman" w:cs="Times New Roman"/>
        </w:rPr>
        <w:t>no distúrbio</w:t>
      </w:r>
      <w:r w:rsidR="002E7500" w:rsidRPr="008D1DEE">
        <w:rPr>
          <w:rFonts w:ascii="Times New Roman" w:hAnsi="Times New Roman" w:cs="Times New Roman"/>
        </w:rPr>
        <w:t>,</w:t>
      </w:r>
      <w:r w:rsidR="00C63944" w:rsidRPr="008D1DEE">
        <w:rPr>
          <w:rFonts w:ascii="Times New Roman" w:hAnsi="Times New Roman" w:cs="Times New Roman"/>
        </w:rPr>
        <w:t xml:space="preserve"> menos estados </w:t>
      </w:r>
      <w:r w:rsidR="002E7500" w:rsidRPr="008D1DEE">
        <w:rPr>
          <w:rFonts w:ascii="Times New Roman" w:hAnsi="Times New Roman" w:cs="Times New Roman"/>
        </w:rPr>
        <w:t>alternativos</w:t>
      </w:r>
      <w:r w:rsidR="00F53B81" w:rsidRPr="008D1DEE">
        <w:rPr>
          <w:rFonts w:ascii="Times New Roman" w:hAnsi="Times New Roman" w:cs="Times New Roman"/>
        </w:rPr>
        <w:t xml:space="preserve"> </w:t>
      </w:r>
      <w:r w:rsidR="002E7500" w:rsidRPr="008D1DEE">
        <w:rPr>
          <w:rFonts w:ascii="Times New Roman" w:hAnsi="Times New Roman" w:cs="Times New Roman"/>
        </w:rPr>
        <w:t>serão observados ao fim da simu</w:t>
      </w:r>
      <w:r w:rsidR="00394DE4" w:rsidRPr="008D1DEE">
        <w:rPr>
          <w:rFonts w:ascii="Times New Roman" w:hAnsi="Times New Roman" w:cs="Times New Roman"/>
        </w:rPr>
        <w:t>l</w:t>
      </w:r>
      <w:r w:rsidR="002E7500" w:rsidRPr="008D1DEE">
        <w:rPr>
          <w:rFonts w:ascii="Times New Roman" w:hAnsi="Times New Roman" w:cs="Times New Roman"/>
        </w:rPr>
        <w:t>ação</w:t>
      </w:r>
      <w:r w:rsidR="00C63944" w:rsidRPr="008D1DEE">
        <w:rPr>
          <w:rFonts w:ascii="Times New Roman" w:hAnsi="Times New Roman" w:cs="Times New Roman"/>
        </w:rPr>
        <w:t xml:space="preserve">. </w:t>
      </w:r>
      <w:r w:rsidR="001D3B2B" w:rsidRPr="008D1DEE">
        <w:rPr>
          <w:rFonts w:ascii="Times New Roman" w:hAnsi="Times New Roman" w:cs="Times New Roman"/>
        </w:rPr>
        <w:t>Além disso</w:t>
      </w:r>
      <w:r w:rsidR="001445AB" w:rsidRPr="008D1DEE">
        <w:rPr>
          <w:rFonts w:ascii="Times New Roman" w:hAnsi="Times New Roman" w:cs="Times New Roman"/>
        </w:rPr>
        <w:t>,</w:t>
      </w:r>
      <w:r w:rsidR="00A855E6" w:rsidRPr="008D1DEE">
        <w:rPr>
          <w:rFonts w:ascii="Times New Roman" w:hAnsi="Times New Roman" w:cs="Times New Roman"/>
        </w:rPr>
        <w:t xml:space="preserve"> </w:t>
      </w:r>
      <w:r w:rsidR="00F97CB1" w:rsidRPr="008D1DEE">
        <w:rPr>
          <w:rFonts w:ascii="Times New Roman" w:hAnsi="Times New Roman" w:cs="Times New Roman"/>
        </w:rPr>
        <w:t xml:space="preserve">verificamos diferenças </w:t>
      </w:r>
      <w:r w:rsidR="00B13471">
        <w:rPr>
          <w:rFonts w:ascii="Times New Roman" w:hAnsi="Times New Roman" w:cs="Times New Roman"/>
        </w:rPr>
        <w:t>no custo da plasticidade,</w:t>
      </w:r>
      <w:r w:rsidR="00BC1624" w:rsidRPr="008D1DEE">
        <w:rPr>
          <w:rFonts w:ascii="Times New Roman" w:hAnsi="Times New Roman" w:cs="Times New Roman"/>
        </w:rPr>
        <w:t xml:space="preserve"> do grau e </w:t>
      </w:r>
      <w:proofErr w:type="spellStart"/>
      <w:r w:rsidR="00BC1624" w:rsidRPr="008D1DEE">
        <w:rPr>
          <w:rFonts w:ascii="Times New Roman" w:hAnsi="Times New Roman" w:cs="Times New Roman"/>
        </w:rPr>
        <w:t>fractalidade</w:t>
      </w:r>
      <w:proofErr w:type="spellEnd"/>
      <w:r w:rsidR="00BC1624" w:rsidRPr="008D1DEE">
        <w:rPr>
          <w:rFonts w:ascii="Times New Roman" w:hAnsi="Times New Roman" w:cs="Times New Roman"/>
        </w:rPr>
        <w:t xml:space="preserve"> </w:t>
      </w:r>
      <w:r w:rsidR="00A855E6" w:rsidRPr="008D1DEE">
        <w:rPr>
          <w:rFonts w:ascii="Times New Roman" w:hAnsi="Times New Roman" w:cs="Times New Roman"/>
        </w:rPr>
        <w:t>do distúrbio</w:t>
      </w:r>
      <w:r w:rsidR="00B13471">
        <w:rPr>
          <w:rFonts w:ascii="Times New Roman" w:hAnsi="Times New Roman" w:cs="Times New Roman"/>
        </w:rPr>
        <w:t>, no nível trófico e na especialização alimentar</w:t>
      </w:r>
      <w:r w:rsidR="00A855E6" w:rsidRPr="008D1DEE">
        <w:rPr>
          <w:rFonts w:ascii="Times New Roman" w:hAnsi="Times New Roman" w:cs="Times New Roman"/>
        </w:rPr>
        <w:t xml:space="preserve"> </w:t>
      </w:r>
      <w:r w:rsidR="00BC1624" w:rsidRPr="008D1DEE">
        <w:rPr>
          <w:rFonts w:ascii="Times New Roman" w:hAnsi="Times New Roman" w:cs="Times New Roman"/>
        </w:rPr>
        <w:t xml:space="preserve">sobre a </w:t>
      </w:r>
      <w:r w:rsidR="00F97CB1" w:rsidRPr="008D1DEE">
        <w:rPr>
          <w:rFonts w:ascii="Times New Roman" w:hAnsi="Times New Roman" w:cs="Times New Roman"/>
        </w:rPr>
        <w:t>resiliência</w:t>
      </w:r>
      <w:r w:rsidR="00A855E6" w:rsidRPr="008D1DEE">
        <w:rPr>
          <w:rFonts w:ascii="Times New Roman" w:hAnsi="Times New Roman" w:cs="Times New Roman"/>
        </w:rPr>
        <w:t>.</w:t>
      </w:r>
      <w:r w:rsidR="00B950CC">
        <w:rPr>
          <w:rFonts w:ascii="Times New Roman" w:hAnsi="Times New Roman" w:cs="Times New Roman"/>
        </w:rPr>
        <w:t xml:space="preserve"> </w:t>
      </w:r>
    </w:p>
    <w:p w14:paraId="39C48A7D" w14:textId="77777777" w:rsidR="00A64A7E" w:rsidRPr="008D1DEE" w:rsidRDefault="00A64A7E">
      <w:pPr>
        <w:autoSpaceDE w:val="0"/>
        <w:autoSpaceDN w:val="0"/>
        <w:adjustRightInd w:val="0"/>
        <w:spacing w:line="480" w:lineRule="auto"/>
        <w:jc w:val="both"/>
        <w:rPr>
          <w:rFonts w:ascii="Times New Roman" w:hAnsi="Times New Roman" w:cs="Times New Roman"/>
          <w:b/>
          <w:sz w:val="26"/>
          <w:szCs w:val="26"/>
        </w:rPr>
      </w:pPr>
    </w:p>
    <w:p w14:paraId="4401B347" w14:textId="77777777" w:rsidR="00A64A7E" w:rsidRPr="008D1DEE" w:rsidRDefault="00C63944">
      <w:pPr>
        <w:rPr>
          <w:rFonts w:ascii="Times New Roman" w:hAnsi="Times New Roman" w:cs="Times New Roman"/>
          <w:b/>
          <w:sz w:val="26"/>
          <w:szCs w:val="26"/>
        </w:rPr>
      </w:pPr>
      <w:r w:rsidRPr="008D1DEE">
        <w:rPr>
          <w:rFonts w:ascii="Times New Roman" w:hAnsi="Times New Roman" w:cs="Times New Roman"/>
          <w:b/>
          <w:sz w:val="26"/>
          <w:szCs w:val="26"/>
        </w:rPr>
        <w:br w:type="page"/>
      </w:r>
    </w:p>
    <w:p w14:paraId="10478AC8" w14:textId="77777777" w:rsidR="00A64A7E" w:rsidRPr="008D1DEE" w:rsidRDefault="00C63944">
      <w:pPr>
        <w:autoSpaceDE w:val="0"/>
        <w:autoSpaceDN w:val="0"/>
        <w:adjustRightInd w:val="0"/>
        <w:spacing w:line="240" w:lineRule="auto"/>
        <w:jc w:val="center"/>
        <w:rPr>
          <w:rFonts w:ascii="Times New Roman" w:hAnsi="Times New Roman" w:cs="Times New Roman"/>
          <w:b/>
          <w:sz w:val="28"/>
          <w:szCs w:val="28"/>
        </w:rPr>
      </w:pPr>
      <w:r w:rsidRPr="008D1DEE">
        <w:rPr>
          <w:rFonts w:ascii="Times New Roman" w:hAnsi="Times New Roman" w:cs="Times New Roman"/>
          <w:b/>
          <w:sz w:val="28"/>
          <w:szCs w:val="28"/>
        </w:rPr>
        <w:lastRenderedPageBreak/>
        <w:t>__________________________________________________________</w:t>
      </w:r>
    </w:p>
    <w:p w14:paraId="23A3C1EC" w14:textId="2A76698D" w:rsidR="00A64A7E" w:rsidRPr="008D1DEE" w:rsidRDefault="00C63944">
      <w:pPr>
        <w:pStyle w:val="Ttulo1"/>
      </w:pPr>
      <w:bookmarkStart w:id="3" w:name="_Toc480122522"/>
      <w:r w:rsidRPr="008D1DEE">
        <w:t>M</w:t>
      </w:r>
      <w:bookmarkEnd w:id="3"/>
      <w:r w:rsidRPr="008D1DEE">
        <w:t>at</w:t>
      </w:r>
      <w:r w:rsidR="00BC1624" w:rsidRPr="008D1DEE">
        <w:t>e</w:t>
      </w:r>
      <w:r w:rsidRPr="008D1DEE">
        <w:t>ria</w:t>
      </w:r>
      <w:r w:rsidR="00BC1624" w:rsidRPr="008D1DEE">
        <w:t>i</w:t>
      </w:r>
      <w:r w:rsidRPr="008D1DEE">
        <w:t>s e Métodos</w:t>
      </w:r>
    </w:p>
    <w:p w14:paraId="5C53351A" w14:textId="77777777" w:rsidR="00A64A7E" w:rsidRPr="008D1DEE" w:rsidRDefault="00C63944">
      <w:pPr>
        <w:autoSpaceDE w:val="0"/>
        <w:autoSpaceDN w:val="0"/>
        <w:adjustRightInd w:val="0"/>
        <w:spacing w:after="120" w:line="480" w:lineRule="auto"/>
        <w:jc w:val="both"/>
        <w:rPr>
          <w:rFonts w:ascii="Times New Roman" w:hAnsi="Times New Roman" w:cs="Times New Roman"/>
          <w:sz w:val="24"/>
          <w:szCs w:val="24"/>
        </w:rPr>
      </w:pPr>
      <w:r w:rsidRPr="008D1DEE">
        <w:rPr>
          <w:rFonts w:ascii="Times New Roman" w:hAnsi="Times New Roman" w:cs="Times New Roman"/>
          <w:b/>
          <w:sz w:val="24"/>
          <w:szCs w:val="24"/>
        </w:rPr>
        <w:t>SOFTWARE</w:t>
      </w:r>
    </w:p>
    <w:p w14:paraId="7F291363" w14:textId="6006F993" w:rsidR="00A64A7E" w:rsidRPr="008D1DEE" w:rsidRDefault="00C63944">
      <w:pPr>
        <w:spacing w:line="360" w:lineRule="auto"/>
        <w:jc w:val="both"/>
        <w:rPr>
          <w:rFonts w:ascii="Times New Roman" w:hAnsi="Times New Roman" w:cs="Times New Roman"/>
          <w:sz w:val="20"/>
          <w:szCs w:val="20"/>
        </w:rPr>
      </w:pPr>
      <w:r w:rsidRPr="008D1DEE">
        <w:rPr>
          <w:rFonts w:ascii="Times New Roman" w:hAnsi="Times New Roman" w:cs="Times New Roman"/>
          <w:sz w:val="20"/>
          <w:szCs w:val="20"/>
        </w:rPr>
        <w:t xml:space="preserve">Realizamos este trabalho utilizando </w:t>
      </w:r>
      <w:r w:rsidR="00BC1624" w:rsidRPr="008D1DEE">
        <w:rPr>
          <w:rFonts w:ascii="Times New Roman" w:hAnsi="Times New Roman" w:cs="Times New Roman"/>
          <w:sz w:val="20"/>
          <w:szCs w:val="20"/>
        </w:rPr>
        <w:t>M</w:t>
      </w:r>
      <w:r w:rsidRPr="008D1DEE">
        <w:rPr>
          <w:rFonts w:ascii="Times New Roman" w:hAnsi="Times New Roman" w:cs="Times New Roman"/>
          <w:sz w:val="20"/>
          <w:szCs w:val="20"/>
        </w:rPr>
        <w:t xml:space="preserve">odelagem </w:t>
      </w:r>
      <w:r w:rsidR="00BC1624" w:rsidRPr="008D1DEE">
        <w:rPr>
          <w:rFonts w:ascii="Times New Roman" w:hAnsi="Times New Roman" w:cs="Times New Roman"/>
          <w:sz w:val="20"/>
          <w:szCs w:val="20"/>
        </w:rPr>
        <w:t>B</w:t>
      </w:r>
      <w:r w:rsidRPr="008D1DEE">
        <w:rPr>
          <w:rFonts w:ascii="Times New Roman" w:hAnsi="Times New Roman" w:cs="Times New Roman"/>
          <w:sz w:val="20"/>
          <w:szCs w:val="20"/>
        </w:rPr>
        <w:t xml:space="preserve">aseada em </w:t>
      </w:r>
      <w:r w:rsidR="00BC1624" w:rsidRPr="008D1DEE">
        <w:rPr>
          <w:rFonts w:ascii="Times New Roman" w:hAnsi="Times New Roman" w:cs="Times New Roman"/>
          <w:sz w:val="20"/>
          <w:szCs w:val="20"/>
        </w:rPr>
        <w:t>A</w:t>
      </w:r>
      <w:r w:rsidRPr="008D1DEE">
        <w:rPr>
          <w:rFonts w:ascii="Times New Roman" w:hAnsi="Times New Roman" w:cs="Times New Roman"/>
          <w:sz w:val="20"/>
          <w:szCs w:val="20"/>
        </w:rPr>
        <w:t>gentes (ABM</w:t>
      </w:r>
      <w:r w:rsidR="00BF40F4" w:rsidRPr="008D1DEE">
        <w:rPr>
          <w:rFonts w:ascii="Times New Roman" w:hAnsi="Times New Roman" w:cs="Times New Roman"/>
          <w:sz w:val="20"/>
          <w:szCs w:val="20"/>
        </w:rPr>
        <w:t xml:space="preserve"> – </w:t>
      </w:r>
      <w:r w:rsidR="00BF40F4" w:rsidRPr="008D1DEE">
        <w:rPr>
          <w:rFonts w:ascii="Times New Roman" w:hAnsi="Times New Roman" w:cs="Times New Roman"/>
          <w:i/>
          <w:sz w:val="20"/>
          <w:szCs w:val="20"/>
        </w:rPr>
        <w:t>Agent-</w:t>
      </w:r>
      <w:proofErr w:type="spellStart"/>
      <w:r w:rsidR="00BF40F4" w:rsidRPr="008D1DEE">
        <w:rPr>
          <w:rFonts w:ascii="Times New Roman" w:hAnsi="Times New Roman" w:cs="Times New Roman"/>
          <w:i/>
          <w:sz w:val="20"/>
          <w:szCs w:val="20"/>
        </w:rPr>
        <w:t>based</w:t>
      </w:r>
      <w:proofErr w:type="spellEnd"/>
      <w:r w:rsidR="00BF40F4" w:rsidRPr="008D1DEE">
        <w:rPr>
          <w:rFonts w:ascii="Times New Roman" w:hAnsi="Times New Roman" w:cs="Times New Roman"/>
          <w:i/>
          <w:sz w:val="20"/>
          <w:szCs w:val="20"/>
        </w:rPr>
        <w:t xml:space="preserve"> </w:t>
      </w:r>
      <w:proofErr w:type="spellStart"/>
      <w:r w:rsidR="00BF40F4" w:rsidRPr="008D1DEE">
        <w:rPr>
          <w:rFonts w:ascii="Times New Roman" w:hAnsi="Times New Roman" w:cs="Times New Roman"/>
          <w:i/>
          <w:sz w:val="20"/>
          <w:szCs w:val="20"/>
        </w:rPr>
        <w:t>model</w:t>
      </w:r>
      <w:proofErr w:type="spellEnd"/>
      <w:r w:rsidRPr="008D1DEE">
        <w:rPr>
          <w:rFonts w:ascii="Times New Roman" w:hAnsi="Times New Roman" w:cs="Times New Roman"/>
          <w:sz w:val="20"/>
          <w:szCs w:val="20"/>
        </w:rPr>
        <w:t xml:space="preserve">), através do programa </w:t>
      </w:r>
      <w:proofErr w:type="spellStart"/>
      <w:r w:rsidRPr="008D1DEE">
        <w:rPr>
          <w:rFonts w:ascii="Times New Roman" w:hAnsi="Times New Roman" w:cs="Times New Roman"/>
          <w:sz w:val="20"/>
          <w:szCs w:val="20"/>
        </w:rPr>
        <w:t>Netlogo</w:t>
      </w:r>
      <w:proofErr w:type="spellEnd"/>
      <w:r w:rsidRPr="008D1DEE">
        <w:rPr>
          <w:rFonts w:ascii="Times New Roman" w:hAnsi="Times New Roman" w:cs="Times New Roman"/>
          <w:sz w:val="20"/>
          <w:szCs w:val="20"/>
        </w:rPr>
        <w:t xml:space="preserve"> (</w:t>
      </w:r>
      <w:proofErr w:type="spellStart"/>
      <w:r w:rsidRPr="008D1DEE">
        <w:rPr>
          <w:rFonts w:ascii="Times New Roman" w:hAnsi="Times New Roman" w:cs="Times New Roman"/>
          <w:sz w:val="20"/>
          <w:szCs w:val="20"/>
        </w:rPr>
        <w:t>Wilensky</w:t>
      </w:r>
      <w:proofErr w:type="spellEnd"/>
      <w:r w:rsidRPr="008D1DEE">
        <w:rPr>
          <w:rFonts w:ascii="Times New Roman" w:hAnsi="Times New Roman" w:cs="Times New Roman"/>
          <w:sz w:val="20"/>
          <w:szCs w:val="20"/>
        </w:rPr>
        <w:t xml:space="preserve"> 1999). A ABM </w:t>
      </w:r>
      <w:r w:rsidR="00BF40F4" w:rsidRPr="008D1DEE">
        <w:rPr>
          <w:rFonts w:ascii="Times New Roman" w:hAnsi="Times New Roman" w:cs="Times New Roman"/>
          <w:sz w:val="20"/>
          <w:szCs w:val="20"/>
        </w:rPr>
        <w:t xml:space="preserve">é uma forma de modelar </w:t>
      </w:r>
      <w:r w:rsidR="00BC1624" w:rsidRPr="008D1DEE">
        <w:rPr>
          <w:rFonts w:ascii="Times New Roman" w:hAnsi="Times New Roman" w:cs="Times New Roman"/>
          <w:sz w:val="20"/>
          <w:szCs w:val="20"/>
        </w:rPr>
        <w:t xml:space="preserve">que facilita a compreensão de </w:t>
      </w:r>
      <w:r w:rsidRPr="008D1DEE">
        <w:rPr>
          <w:rFonts w:ascii="Times New Roman" w:hAnsi="Times New Roman" w:cs="Times New Roman"/>
          <w:sz w:val="20"/>
          <w:szCs w:val="20"/>
        </w:rPr>
        <w:t xml:space="preserve">sistemas </w:t>
      </w:r>
      <w:r w:rsidR="00BC1624" w:rsidRPr="008D1DEE">
        <w:rPr>
          <w:rFonts w:ascii="Times New Roman" w:hAnsi="Times New Roman" w:cs="Times New Roman"/>
          <w:sz w:val="20"/>
          <w:szCs w:val="20"/>
        </w:rPr>
        <w:t xml:space="preserve">ecológicos </w:t>
      </w:r>
      <w:r w:rsidRPr="008D1DEE">
        <w:rPr>
          <w:rFonts w:ascii="Times New Roman" w:hAnsi="Times New Roman" w:cs="Times New Roman"/>
          <w:sz w:val="20"/>
          <w:szCs w:val="20"/>
        </w:rPr>
        <w:t xml:space="preserve">a partir de </w:t>
      </w:r>
      <w:r w:rsidR="00BC1624" w:rsidRPr="008D1DEE">
        <w:rPr>
          <w:rFonts w:ascii="Times New Roman" w:hAnsi="Times New Roman" w:cs="Times New Roman"/>
          <w:sz w:val="20"/>
          <w:szCs w:val="20"/>
        </w:rPr>
        <w:t xml:space="preserve">uma perspectiva </w:t>
      </w:r>
      <w:proofErr w:type="spellStart"/>
      <w:r w:rsidR="00BC1624" w:rsidRPr="008D1DEE">
        <w:rPr>
          <w:rFonts w:ascii="Times New Roman" w:hAnsi="Times New Roman" w:cs="Times New Roman"/>
          <w:sz w:val="20"/>
          <w:szCs w:val="20"/>
        </w:rPr>
        <w:t>mecanística</w:t>
      </w:r>
      <w:proofErr w:type="spellEnd"/>
      <w:r w:rsidR="001445AB" w:rsidRPr="008D1DEE">
        <w:rPr>
          <w:rFonts w:ascii="Times New Roman" w:hAnsi="Times New Roman" w:cs="Times New Roman"/>
          <w:sz w:val="20"/>
          <w:szCs w:val="20"/>
        </w:rPr>
        <w:t>, já que as</w:t>
      </w:r>
      <w:r w:rsidR="00BC1624" w:rsidRPr="008D1DEE">
        <w:rPr>
          <w:rFonts w:ascii="Times New Roman" w:hAnsi="Times New Roman" w:cs="Times New Roman"/>
          <w:sz w:val="20"/>
          <w:szCs w:val="20"/>
        </w:rPr>
        <w:t xml:space="preserve"> características </w:t>
      </w:r>
      <w:r w:rsidRPr="008D1DEE">
        <w:rPr>
          <w:rFonts w:ascii="Times New Roman" w:hAnsi="Times New Roman" w:cs="Times New Roman"/>
          <w:sz w:val="20"/>
          <w:szCs w:val="20"/>
        </w:rPr>
        <w:t>dos indivíduos</w:t>
      </w:r>
      <w:r w:rsidR="00BC1624" w:rsidRPr="008D1DEE">
        <w:rPr>
          <w:rFonts w:ascii="Times New Roman" w:hAnsi="Times New Roman" w:cs="Times New Roman"/>
          <w:sz w:val="20"/>
          <w:szCs w:val="20"/>
        </w:rPr>
        <w:t>, suas diferenças e seus comportamentos</w:t>
      </w:r>
      <w:r w:rsidR="00BE155A">
        <w:rPr>
          <w:rFonts w:ascii="Times New Roman" w:hAnsi="Times New Roman" w:cs="Times New Roman"/>
          <w:sz w:val="20"/>
          <w:szCs w:val="20"/>
        </w:rPr>
        <w:t xml:space="preserve"> estão explícita</w:t>
      </w:r>
      <w:r w:rsidRPr="008D1DEE">
        <w:rPr>
          <w:rFonts w:ascii="Times New Roman" w:hAnsi="Times New Roman" w:cs="Times New Roman"/>
          <w:sz w:val="20"/>
          <w:szCs w:val="20"/>
        </w:rPr>
        <w:t xml:space="preserve">s (Grimm </w:t>
      </w:r>
      <w:proofErr w:type="gramStart"/>
      <w:r w:rsidR="00222A7A" w:rsidRPr="00222A7A">
        <w:rPr>
          <w:rFonts w:ascii="Times New Roman" w:hAnsi="Times New Roman" w:cs="Times New Roman"/>
          <w:i/>
          <w:sz w:val="20"/>
          <w:szCs w:val="20"/>
        </w:rPr>
        <w:t>et</w:t>
      </w:r>
      <w:proofErr w:type="gramEnd"/>
      <w:r w:rsidR="00222A7A" w:rsidRPr="00222A7A">
        <w:rPr>
          <w:rFonts w:ascii="Times New Roman" w:hAnsi="Times New Roman" w:cs="Times New Roman"/>
          <w:i/>
          <w:sz w:val="20"/>
          <w:szCs w:val="20"/>
        </w:rPr>
        <w:t xml:space="preserve"> al.</w:t>
      </w:r>
      <w:r w:rsidRPr="008D1DEE">
        <w:rPr>
          <w:rFonts w:ascii="Times New Roman" w:hAnsi="Times New Roman" w:cs="Times New Roman"/>
          <w:sz w:val="20"/>
          <w:szCs w:val="20"/>
        </w:rPr>
        <w:t xml:space="preserve"> 2006; </w:t>
      </w:r>
      <w:proofErr w:type="spellStart"/>
      <w:r w:rsidRPr="008D1DEE">
        <w:rPr>
          <w:rFonts w:ascii="Times New Roman" w:hAnsi="Times New Roman" w:cs="Times New Roman"/>
          <w:sz w:val="20"/>
          <w:szCs w:val="20"/>
        </w:rPr>
        <w:t>Stillman</w:t>
      </w:r>
      <w:proofErr w:type="spellEnd"/>
      <w:r w:rsidRPr="008D1DEE">
        <w:rPr>
          <w:rFonts w:ascii="Times New Roman" w:hAnsi="Times New Roman" w:cs="Times New Roman"/>
          <w:sz w:val="20"/>
          <w:szCs w:val="20"/>
        </w:rPr>
        <w:t xml:space="preserve"> </w:t>
      </w:r>
      <w:r w:rsidR="00222A7A" w:rsidRPr="00222A7A">
        <w:rPr>
          <w:rFonts w:ascii="Times New Roman" w:hAnsi="Times New Roman" w:cs="Times New Roman"/>
          <w:i/>
          <w:sz w:val="20"/>
          <w:szCs w:val="20"/>
        </w:rPr>
        <w:t>et al.</w:t>
      </w:r>
      <w:r w:rsidRPr="008D1DEE">
        <w:rPr>
          <w:rFonts w:ascii="Times New Roman" w:hAnsi="Times New Roman" w:cs="Times New Roman"/>
          <w:sz w:val="20"/>
          <w:szCs w:val="20"/>
        </w:rPr>
        <w:t xml:space="preserve"> 2015).</w:t>
      </w:r>
      <w:r w:rsidRPr="008D1DEE">
        <w:rPr>
          <w:rFonts w:ascii="Times New Roman" w:hAnsi="Times New Roman" w:cs="Times New Roman"/>
          <w:color w:val="FF0000"/>
          <w:sz w:val="20"/>
          <w:szCs w:val="20"/>
        </w:rPr>
        <w:t xml:space="preserve"> </w:t>
      </w:r>
      <w:r w:rsidRPr="008D1DEE">
        <w:rPr>
          <w:rFonts w:ascii="Times New Roman" w:hAnsi="Times New Roman" w:cs="Times New Roman"/>
          <w:sz w:val="20"/>
          <w:szCs w:val="20"/>
        </w:rPr>
        <w:t xml:space="preserve">O </w:t>
      </w:r>
      <w:proofErr w:type="spellStart"/>
      <w:r w:rsidRPr="008D1DEE">
        <w:rPr>
          <w:rFonts w:ascii="Times New Roman" w:hAnsi="Times New Roman" w:cs="Times New Roman"/>
          <w:sz w:val="20"/>
          <w:szCs w:val="20"/>
        </w:rPr>
        <w:t>Netlogo</w:t>
      </w:r>
      <w:proofErr w:type="spellEnd"/>
      <w:r w:rsidRPr="008D1DEE">
        <w:rPr>
          <w:rFonts w:ascii="Times New Roman" w:hAnsi="Times New Roman" w:cs="Times New Roman"/>
          <w:sz w:val="20"/>
          <w:szCs w:val="20"/>
        </w:rPr>
        <w:t xml:space="preserve"> foi </w:t>
      </w:r>
      <w:r w:rsidR="00BC1624" w:rsidRPr="008D1DEE">
        <w:rPr>
          <w:rFonts w:ascii="Times New Roman" w:hAnsi="Times New Roman" w:cs="Times New Roman"/>
          <w:sz w:val="20"/>
          <w:szCs w:val="20"/>
        </w:rPr>
        <w:t xml:space="preserve">escolhido </w:t>
      </w:r>
      <w:r w:rsidRPr="008D1DEE">
        <w:rPr>
          <w:rFonts w:ascii="Times New Roman" w:hAnsi="Times New Roman" w:cs="Times New Roman"/>
          <w:sz w:val="20"/>
          <w:szCs w:val="20"/>
        </w:rPr>
        <w:t>por: (a) ser um software amplamente utilizado na literatura para realizar modelos baseados em agentes</w:t>
      </w:r>
      <w:r w:rsidR="003448FB" w:rsidRPr="008D1DEE">
        <w:rPr>
          <w:rFonts w:ascii="Times New Roman" w:hAnsi="Times New Roman" w:cs="Times New Roman"/>
          <w:sz w:val="20"/>
          <w:szCs w:val="20"/>
        </w:rPr>
        <w:t xml:space="preserve"> </w:t>
      </w:r>
      <w:r w:rsidR="00C404E9" w:rsidRPr="008D1DEE">
        <w:rPr>
          <w:rFonts w:ascii="Times New Roman" w:hAnsi="Times New Roman" w:cs="Times New Roman"/>
          <w:sz w:val="20"/>
          <w:szCs w:val="20"/>
        </w:rPr>
        <w:t>(</w:t>
      </w:r>
      <w:r w:rsidR="003E461C" w:rsidRPr="008D1DEE">
        <w:rPr>
          <w:rFonts w:ascii="Times New Roman" w:hAnsi="Times New Roman" w:cs="Times New Roman"/>
          <w:sz w:val="20"/>
          <w:szCs w:val="20"/>
        </w:rPr>
        <w:t xml:space="preserve">Evans 2012; </w:t>
      </w:r>
      <w:r w:rsidR="00C404E9" w:rsidRPr="008D1DEE">
        <w:rPr>
          <w:rFonts w:ascii="Times New Roman" w:hAnsi="Times New Roman" w:cs="Times New Roman"/>
          <w:sz w:val="20"/>
          <w:szCs w:val="20"/>
        </w:rPr>
        <w:t xml:space="preserve">Evans e </w:t>
      </w:r>
      <w:proofErr w:type="spellStart"/>
      <w:r w:rsidR="00C404E9" w:rsidRPr="008D1DEE">
        <w:rPr>
          <w:rFonts w:ascii="Times New Roman" w:hAnsi="Times New Roman" w:cs="Times New Roman"/>
          <w:sz w:val="20"/>
          <w:szCs w:val="20"/>
        </w:rPr>
        <w:t>Moustakas</w:t>
      </w:r>
      <w:proofErr w:type="spellEnd"/>
      <w:r w:rsidR="00C404E9" w:rsidRPr="008D1DEE">
        <w:rPr>
          <w:rFonts w:ascii="Times New Roman" w:hAnsi="Times New Roman" w:cs="Times New Roman"/>
          <w:sz w:val="20"/>
          <w:szCs w:val="20"/>
        </w:rPr>
        <w:t xml:space="preserve"> 2017;</w:t>
      </w:r>
      <w:r w:rsidR="003E461C" w:rsidRPr="008D1DEE">
        <w:rPr>
          <w:rFonts w:ascii="Times New Roman" w:hAnsi="Times New Roman" w:cs="Times New Roman"/>
          <w:sz w:val="20"/>
          <w:szCs w:val="20"/>
        </w:rPr>
        <w:t xml:space="preserve"> Martin </w:t>
      </w:r>
      <w:proofErr w:type="gramStart"/>
      <w:r w:rsidR="00222A7A" w:rsidRPr="00222A7A">
        <w:rPr>
          <w:rFonts w:ascii="Times New Roman" w:hAnsi="Times New Roman" w:cs="Times New Roman"/>
          <w:i/>
          <w:sz w:val="20"/>
          <w:szCs w:val="20"/>
        </w:rPr>
        <w:t>et</w:t>
      </w:r>
      <w:proofErr w:type="gramEnd"/>
      <w:r w:rsidR="00222A7A" w:rsidRPr="00222A7A">
        <w:rPr>
          <w:rFonts w:ascii="Times New Roman" w:hAnsi="Times New Roman" w:cs="Times New Roman"/>
          <w:i/>
          <w:sz w:val="20"/>
          <w:szCs w:val="20"/>
        </w:rPr>
        <w:t xml:space="preserve"> al.</w:t>
      </w:r>
      <w:r w:rsidR="003E461C" w:rsidRPr="008D1DEE">
        <w:rPr>
          <w:rFonts w:ascii="Times New Roman" w:hAnsi="Times New Roman" w:cs="Times New Roman"/>
          <w:sz w:val="20"/>
          <w:szCs w:val="20"/>
        </w:rPr>
        <w:t xml:space="preserve"> 2017;</w:t>
      </w:r>
      <w:r w:rsidR="00C404E9" w:rsidRPr="008D1DEE">
        <w:rPr>
          <w:rFonts w:ascii="Times New Roman" w:hAnsi="Times New Roman" w:cs="Times New Roman"/>
          <w:sz w:val="20"/>
          <w:szCs w:val="20"/>
        </w:rPr>
        <w:t xml:space="preserve"> </w:t>
      </w:r>
      <w:proofErr w:type="spellStart"/>
      <w:r w:rsidR="00C404E9" w:rsidRPr="008D1DEE">
        <w:rPr>
          <w:rFonts w:ascii="Times New Roman" w:hAnsi="Times New Roman" w:cs="Times New Roman"/>
          <w:sz w:val="20"/>
          <w:szCs w:val="20"/>
        </w:rPr>
        <w:t>Dressler</w:t>
      </w:r>
      <w:proofErr w:type="spellEnd"/>
      <w:r w:rsidR="00C404E9" w:rsidRPr="008D1DEE">
        <w:rPr>
          <w:rFonts w:ascii="Times New Roman" w:hAnsi="Times New Roman" w:cs="Times New Roman"/>
          <w:sz w:val="20"/>
          <w:szCs w:val="20"/>
        </w:rPr>
        <w:t xml:space="preserve"> </w:t>
      </w:r>
      <w:r w:rsidR="00222A7A" w:rsidRPr="00222A7A">
        <w:rPr>
          <w:rFonts w:ascii="Times New Roman" w:hAnsi="Times New Roman" w:cs="Times New Roman"/>
          <w:i/>
          <w:sz w:val="20"/>
          <w:szCs w:val="20"/>
        </w:rPr>
        <w:t>et al.</w:t>
      </w:r>
      <w:r w:rsidR="00C404E9" w:rsidRPr="008D1DEE">
        <w:rPr>
          <w:rFonts w:ascii="Times New Roman" w:hAnsi="Times New Roman" w:cs="Times New Roman"/>
          <w:sz w:val="20"/>
          <w:szCs w:val="20"/>
        </w:rPr>
        <w:t xml:space="preserve"> 2018)</w:t>
      </w:r>
      <w:r w:rsidRPr="008D1DEE">
        <w:rPr>
          <w:rFonts w:ascii="Times New Roman" w:hAnsi="Times New Roman" w:cs="Times New Roman"/>
          <w:sz w:val="20"/>
          <w:szCs w:val="20"/>
        </w:rPr>
        <w:t>; (b) permitir o estudo aprofundado da comunidade ecológica</w:t>
      </w:r>
      <w:r w:rsidR="00D92462" w:rsidRPr="008D1DEE">
        <w:rPr>
          <w:rFonts w:ascii="Times New Roman" w:hAnsi="Times New Roman" w:cs="Times New Roman"/>
          <w:sz w:val="20"/>
          <w:szCs w:val="20"/>
        </w:rPr>
        <w:t xml:space="preserve"> de maneira fácil</w:t>
      </w:r>
      <w:r w:rsidRPr="008D1DEE">
        <w:rPr>
          <w:rFonts w:ascii="Times New Roman" w:hAnsi="Times New Roman" w:cs="Times New Roman"/>
          <w:sz w:val="20"/>
          <w:szCs w:val="20"/>
        </w:rPr>
        <w:t xml:space="preserve">; </w:t>
      </w:r>
      <w:r w:rsidR="00D92462" w:rsidRPr="008D1DEE">
        <w:rPr>
          <w:rFonts w:ascii="Times New Roman" w:hAnsi="Times New Roman" w:cs="Times New Roman"/>
          <w:sz w:val="20"/>
          <w:szCs w:val="20"/>
        </w:rPr>
        <w:t>e (c</w:t>
      </w:r>
      <w:r w:rsidRPr="008D1DEE">
        <w:rPr>
          <w:rFonts w:ascii="Times New Roman" w:hAnsi="Times New Roman" w:cs="Times New Roman"/>
          <w:sz w:val="20"/>
          <w:szCs w:val="20"/>
        </w:rPr>
        <w:t>) ter um modelo validado de comunidades aplicado à interação entre presa-predador (lobos e ovelhas) (</w:t>
      </w:r>
      <w:proofErr w:type="spellStart"/>
      <w:r w:rsidRPr="008D1DEE">
        <w:rPr>
          <w:rFonts w:ascii="Times New Roman" w:hAnsi="Times New Roman" w:cs="Times New Roman"/>
          <w:sz w:val="20"/>
          <w:szCs w:val="20"/>
        </w:rPr>
        <w:t>Wilensky</w:t>
      </w:r>
      <w:proofErr w:type="spellEnd"/>
      <w:r w:rsidRPr="008D1DEE">
        <w:rPr>
          <w:rFonts w:ascii="Times New Roman" w:hAnsi="Times New Roman" w:cs="Times New Roman"/>
          <w:sz w:val="20"/>
          <w:szCs w:val="20"/>
        </w:rPr>
        <w:t xml:space="preserve"> 1997</w:t>
      </w:r>
      <w:r w:rsidR="00D92462" w:rsidRPr="008D1DEE">
        <w:rPr>
          <w:rFonts w:ascii="Times New Roman" w:hAnsi="Times New Roman" w:cs="Times New Roman"/>
          <w:sz w:val="20"/>
          <w:szCs w:val="20"/>
        </w:rPr>
        <w:t>)</w:t>
      </w:r>
      <w:r w:rsidRPr="008D1DEE">
        <w:rPr>
          <w:rFonts w:ascii="Times New Roman" w:hAnsi="Times New Roman" w:cs="Times New Roman"/>
          <w:sz w:val="20"/>
          <w:szCs w:val="20"/>
        </w:rPr>
        <w:t xml:space="preserve">. </w:t>
      </w:r>
    </w:p>
    <w:p w14:paraId="65D9C136" w14:textId="77777777" w:rsidR="00A64A7E" w:rsidRPr="008D1DEE" w:rsidRDefault="00C63944">
      <w:pPr>
        <w:spacing w:after="120" w:line="480" w:lineRule="auto"/>
        <w:jc w:val="both"/>
        <w:rPr>
          <w:rFonts w:ascii="Times New Roman" w:hAnsi="Times New Roman" w:cs="Times New Roman"/>
          <w:b/>
          <w:sz w:val="24"/>
          <w:szCs w:val="24"/>
        </w:rPr>
      </w:pPr>
      <w:r w:rsidRPr="008D1DEE">
        <w:rPr>
          <w:rFonts w:ascii="Times New Roman" w:hAnsi="Times New Roman" w:cs="Times New Roman"/>
          <w:b/>
          <w:sz w:val="24"/>
          <w:szCs w:val="24"/>
        </w:rPr>
        <w:t>MODELO</w:t>
      </w:r>
    </w:p>
    <w:p w14:paraId="6DD62562" w14:textId="77777777" w:rsidR="00A64A7E" w:rsidRPr="008D1DEE" w:rsidRDefault="00C63944">
      <w:pPr>
        <w:spacing w:after="120" w:line="480" w:lineRule="auto"/>
        <w:jc w:val="both"/>
        <w:rPr>
          <w:rFonts w:ascii="Times New Roman" w:hAnsi="Times New Roman" w:cs="Times New Roman"/>
          <w:b/>
          <w:i/>
          <w:sz w:val="24"/>
          <w:szCs w:val="24"/>
        </w:rPr>
      </w:pPr>
      <w:r w:rsidRPr="008D1DEE">
        <w:rPr>
          <w:rFonts w:ascii="Times New Roman" w:hAnsi="Times New Roman" w:cs="Times New Roman"/>
          <w:b/>
          <w:i/>
          <w:sz w:val="24"/>
          <w:szCs w:val="24"/>
        </w:rPr>
        <w:t>Caracterização geral</w:t>
      </w:r>
    </w:p>
    <w:p w14:paraId="4B65089A" w14:textId="30DDD62E" w:rsidR="00A64A7E" w:rsidRPr="008D1DEE" w:rsidRDefault="00C63944" w:rsidP="00E0036A">
      <w:pPr>
        <w:spacing w:line="360" w:lineRule="auto"/>
        <w:jc w:val="both"/>
        <w:rPr>
          <w:rFonts w:ascii="Times New Roman" w:hAnsi="Times New Roman" w:cs="Times New Roman"/>
          <w:sz w:val="20"/>
          <w:szCs w:val="20"/>
        </w:rPr>
      </w:pPr>
      <w:r w:rsidRPr="008D1DEE">
        <w:rPr>
          <w:rFonts w:ascii="Times New Roman" w:hAnsi="Times New Roman" w:cs="Times New Roman"/>
          <w:sz w:val="20"/>
          <w:szCs w:val="20"/>
        </w:rPr>
        <w:t xml:space="preserve">No </w:t>
      </w:r>
      <w:proofErr w:type="spellStart"/>
      <w:r w:rsidRPr="008D1DEE">
        <w:rPr>
          <w:rFonts w:ascii="Times New Roman" w:hAnsi="Times New Roman" w:cs="Times New Roman"/>
          <w:sz w:val="20"/>
          <w:szCs w:val="20"/>
        </w:rPr>
        <w:t>Netlogo</w:t>
      </w:r>
      <w:proofErr w:type="spellEnd"/>
      <w:r w:rsidRPr="008D1DEE">
        <w:rPr>
          <w:rFonts w:ascii="Times New Roman" w:hAnsi="Times New Roman" w:cs="Times New Roman"/>
          <w:sz w:val="20"/>
          <w:szCs w:val="20"/>
        </w:rPr>
        <w:t xml:space="preserve">, fizemos um modelo </w:t>
      </w:r>
      <w:r w:rsidR="00D92462" w:rsidRPr="008D1DEE">
        <w:rPr>
          <w:rFonts w:ascii="Times New Roman" w:hAnsi="Times New Roman" w:cs="Times New Roman"/>
          <w:sz w:val="20"/>
          <w:szCs w:val="20"/>
        </w:rPr>
        <w:t>generalista</w:t>
      </w:r>
      <w:r w:rsidRPr="008D1DEE">
        <w:rPr>
          <w:rFonts w:ascii="Times New Roman" w:hAnsi="Times New Roman" w:cs="Times New Roman"/>
          <w:sz w:val="20"/>
          <w:szCs w:val="20"/>
        </w:rPr>
        <w:t xml:space="preserve"> e expandimos o modelo de lobos e ovelhas já </w:t>
      </w:r>
      <w:proofErr w:type="gramStart"/>
      <w:r w:rsidRPr="008D1DEE">
        <w:rPr>
          <w:rFonts w:ascii="Times New Roman" w:hAnsi="Times New Roman" w:cs="Times New Roman"/>
          <w:sz w:val="20"/>
          <w:szCs w:val="20"/>
        </w:rPr>
        <w:t>implementado</w:t>
      </w:r>
      <w:proofErr w:type="gramEnd"/>
      <w:r w:rsidRPr="008D1DEE">
        <w:rPr>
          <w:rFonts w:ascii="Times New Roman" w:hAnsi="Times New Roman" w:cs="Times New Roman"/>
          <w:sz w:val="20"/>
          <w:szCs w:val="20"/>
        </w:rPr>
        <w:t xml:space="preserve"> neste software (</w:t>
      </w:r>
      <w:proofErr w:type="spellStart"/>
      <w:r w:rsidRPr="008D1DEE">
        <w:rPr>
          <w:rFonts w:ascii="Times New Roman" w:hAnsi="Times New Roman" w:cs="Times New Roman"/>
          <w:sz w:val="20"/>
          <w:szCs w:val="20"/>
        </w:rPr>
        <w:t>Wilensky</w:t>
      </w:r>
      <w:proofErr w:type="spellEnd"/>
      <w:r w:rsidRPr="008D1DEE">
        <w:rPr>
          <w:rFonts w:ascii="Times New Roman" w:hAnsi="Times New Roman" w:cs="Times New Roman"/>
          <w:sz w:val="20"/>
          <w:szCs w:val="20"/>
        </w:rPr>
        <w:t xml:space="preserve"> 1997). Embora nosso modelo seja </w:t>
      </w:r>
      <w:r w:rsidR="00CD4736" w:rsidRPr="008D1DEE">
        <w:rPr>
          <w:rFonts w:ascii="Times New Roman" w:hAnsi="Times New Roman" w:cs="Times New Roman"/>
          <w:sz w:val="20"/>
          <w:szCs w:val="20"/>
        </w:rPr>
        <w:t>generalista</w:t>
      </w:r>
      <w:r w:rsidRPr="008D1DEE">
        <w:rPr>
          <w:rFonts w:ascii="Times New Roman" w:hAnsi="Times New Roman" w:cs="Times New Roman"/>
          <w:sz w:val="20"/>
          <w:szCs w:val="20"/>
        </w:rPr>
        <w:t>, estamos focando em um grupo de indivíduos com determinadas características (</w:t>
      </w:r>
      <w:r w:rsidR="00CD4736" w:rsidRPr="008D1DEE">
        <w:rPr>
          <w:rFonts w:ascii="Times New Roman" w:hAnsi="Times New Roman" w:cs="Times New Roman"/>
          <w:sz w:val="20"/>
          <w:szCs w:val="20"/>
        </w:rPr>
        <w:t>produtores, consumido</w:t>
      </w:r>
      <w:r w:rsidR="00845B7C" w:rsidRPr="008D1DEE">
        <w:rPr>
          <w:rFonts w:ascii="Times New Roman" w:hAnsi="Times New Roman" w:cs="Times New Roman"/>
          <w:sz w:val="20"/>
          <w:szCs w:val="20"/>
        </w:rPr>
        <w:t>res primários e consumidores secundários</w:t>
      </w:r>
      <w:r w:rsidRPr="008D1DEE">
        <w:rPr>
          <w:rFonts w:ascii="Times New Roman" w:hAnsi="Times New Roman" w:cs="Times New Roman"/>
          <w:sz w:val="20"/>
          <w:szCs w:val="20"/>
        </w:rPr>
        <w:t>). Os detalhes do modelo</w:t>
      </w:r>
      <w:r w:rsidR="00845B7C" w:rsidRPr="008D1DEE">
        <w:rPr>
          <w:rFonts w:ascii="Times New Roman" w:hAnsi="Times New Roman" w:cs="Times New Roman"/>
          <w:sz w:val="20"/>
          <w:szCs w:val="20"/>
        </w:rPr>
        <w:t>,</w:t>
      </w:r>
      <w:r w:rsidRPr="008D1DEE">
        <w:rPr>
          <w:rFonts w:ascii="Times New Roman" w:hAnsi="Times New Roman" w:cs="Times New Roman"/>
          <w:sz w:val="20"/>
          <w:szCs w:val="20"/>
        </w:rPr>
        <w:t xml:space="preserve"> de forma padronizada através do </w:t>
      </w:r>
      <w:r w:rsidR="00845B7C" w:rsidRPr="008D1DEE">
        <w:rPr>
          <w:rFonts w:ascii="Times New Roman" w:hAnsi="Times New Roman" w:cs="Times New Roman"/>
          <w:sz w:val="20"/>
          <w:szCs w:val="20"/>
        </w:rPr>
        <w:t xml:space="preserve">protocolo </w:t>
      </w:r>
      <w:r w:rsidRPr="008D1DEE">
        <w:rPr>
          <w:rFonts w:ascii="Times New Roman" w:hAnsi="Times New Roman" w:cs="Times New Roman"/>
          <w:sz w:val="20"/>
          <w:szCs w:val="20"/>
        </w:rPr>
        <w:t>ODD (</w:t>
      </w:r>
      <w:r w:rsidR="00572179" w:rsidRPr="00572179">
        <w:rPr>
          <w:rFonts w:ascii="Times New Roman" w:hAnsi="Times New Roman" w:cs="Times New Roman"/>
          <w:i/>
          <w:sz w:val="20"/>
          <w:szCs w:val="20"/>
        </w:rPr>
        <w:t xml:space="preserve">Overview, Design </w:t>
      </w:r>
      <w:proofErr w:type="spellStart"/>
      <w:r w:rsidR="00572179" w:rsidRPr="00572179">
        <w:rPr>
          <w:rFonts w:ascii="Times New Roman" w:hAnsi="Times New Roman" w:cs="Times New Roman"/>
          <w:i/>
          <w:sz w:val="20"/>
          <w:szCs w:val="20"/>
        </w:rPr>
        <w:t>concepts</w:t>
      </w:r>
      <w:proofErr w:type="spellEnd"/>
      <w:r w:rsidR="00572179" w:rsidRPr="00572179">
        <w:rPr>
          <w:rFonts w:ascii="Times New Roman" w:hAnsi="Times New Roman" w:cs="Times New Roman"/>
          <w:i/>
          <w:sz w:val="20"/>
          <w:szCs w:val="20"/>
        </w:rPr>
        <w:t xml:space="preserve">, </w:t>
      </w:r>
      <w:proofErr w:type="spellStart"/>
      <w:r w:rsidR="00572179" w:rsidRPr="00572179">
        <w:rPr>
          <w:rFonts w:ascii="Times New Roman" w:hAnsi="Times New Roman" w:cs="Times New Roman"/>
          <w:i/>
          <w:sz w:val="20"/>
          <w:szCs w:val="20"/>
        </w:rPr>
        <w:t>and</w:t>
      </w:r>
      <w:proofErr w:type="spellEnd"/>
      <w:r w:rsidR="00572179" w:rsidRPr="00572179">
        <w:rPr>
          <w:rFonts w:ascii="Times New Roman" w:hAnsi="Times New Roman" w:cs="Times New Roman"/>
          <w:i/>
          <w:sz w:val="20"/>
          <w:szCs w:val="20"/>
        </w:rPr>
        <w:t xml:space="preserve"> </w:t>
      </w:r>
      <w:proofErr w:type="spellStart"/>
      <w:r w:rsidR="00572179" w:rsidRPr="00572179">
        <w:rPr>
          <w:rFonts w:ascii="Times New Roman" w:hAnsi="Times New Roman" w:cs="Times New Roman"/>
          <w:i/>
          <w:sz w:val="20"/>
          <w:szCs w:val="20"/>
        </w:rPr>
        <w:t>Details</w:t>
      </w:r>
      <w:proofErr w:type="spellEnd"/>
      <w:r w:rsidR="00572179">
        <w:rPr>
          <w:rFonts w:ascii="Times New Roman" w:hAnsi="Times New Roman" w:cs="Times New Roman"/>
          <w:sz w:val="20"/>
          <w:szCs w:val="20"/>
        </w:rPr>
        <w:t xml:space="preserve"> – </w:t>
      </w:r>
      <w:r w:rsidRPr="008D1DEE">
        <w:rPr>
          <w:rFonts w:ascii="Times New Roman" w:hAnsi="Times New Roman" w:cs="Times New Roman"/>
          <w:sz w:val="20"/>
          <w:szCs w:val="20"/>
        </w:rPr>
        <w:t xml:space="preserve">Grimm </w:t>
      </w:r>
      <w:proofErr w:type="gramStart"/>
      <w:r w:rsidR="00222A7A" w:rsidRPr="00222A7A">
        <w:rPr>
          <w:rFonts w:ascii="Times New Roman" w:hAnsi="Times New Roman" w:cs="Times New Roman"/>
          <w:i/>
          <w:sz w:val="20"/>
          <w:szCs w:val="20"/>
        </w:rPr>
        <w:t>et</w:t>
      </w:r>
      <w:proofErr w:type="gramEnd"/>
      <w:r w:rsidR="00222A7A" w:rsidRPr="00222A7A">
        <w:rPr>
          <w:rFonts w:ascii="Times New Roman" w:hAnsi="Times New Roman" w:cs="Times New Roman"/>
          <w:i/>
          <w:sz w:val="20"/>
          <w:szCs w:val="20"/>
        </w:rPr>
        <w:t xml:space="preserve"> al.</w:t>
      </w:r>
      <w:r w:rsidRPr="008D1DEE">
        <w:rPr>
          <w:rFonts w:ascii="Times New Roman" w:hAnsi="Times New Roman" w:cs="Times New Roman"/>
          <w:sz w:val="20"/>
          <w:szCs w:val="20"/>
        </w:rPr>
        <w:t xml:space="preserve"> 2010) se encontram no material suplementar 1 do trabalho. A escala espacial e temporal do nosso sistema é pequena – </w:t>
      </w:r>
      <w:r w:rsidR="00845B7C" w:rsidRPr="008D1DEE">
        <w:rPr>
          <w:rFonts w:ascii="Times New Roman" w:hAnsi="Times New Roman" w:cs="Times New Roman"/>
          <w:sz w:val="20"/>
          <w:szCs w:val="20"/>
        </w:rPr>
        <w:t xml:space="preserve">tamanho de mundo de </w:t>
      </w:r>
      <w:r w:rsidRPr="008D1DEE">
        <w:rPr>
          <w:rFonts w:ascii="Times New Roman" w:hAnsi="Times New Roman" w:cs="Times New Roman"/>
          <w:sz w:val="20"/>
          <w:szCs w:val="20"/>
        </w:rPr>
        <w:t xml:space="preserve">100x100 </w:t>
      </w:r>
      <w:r w:rsidR="00845B7C" w:rsidRPr="008D1DEE">
        <w:rPr>
          <w:rFonts w:ascii="Times New Roman" w:hAnsi="Times New Roman" w:cs="Times New Roman"/>
          <w:sz w:val="20"/>
          <w:szCs w:val="20"/>
        </w:rPr>
        <w:t>unidades de espaço</w:t>
      </w:r>
      <w:r w:rsidR="00D8244F" w:rsidRPr="008D1DEE">
        <w:rPr>
          <w:rFonts w:ascii="Times New Roman" w:hAnsi="Times New Roman" w:cs="Times New Roman"/>
          <w:sz w:val="20"/>
          <w:szCs w:val="20"/>
        </w:rPr>
        <w:t xml:space="preserve"> </w:t>
      </w:r>
      <w:r w:rsidRPr="008D1DEE">
        <w:rPr>
          <w:rFonts w:ascii="Times New Roman" w:hAnsi="Times New Roman" w:cs="Times New Roman"/>
          <w:sz w:val="20"/>
          <w:szCs w:val="20"/>
        </w:rPr>
        <w:t>e 1000 passos de tempo</w:t>
      </w:r>
      <w:r w:rsidR="00845B7C" w:rsidRPr="008D1DEE">
        <w:rPr>
          <w:rFonts w:ascii="Times New Roman" w:hAnsi="Times New Roman" w:cs="Times New Roman"/>
          <w:sz w:val="20"/>
          <w:szCs w:val="20"/>
        </w:rPr>
        <w:t>.</w:t>
      </w:r>
      <w:r w:rsidR="00D8244F" w:rsidRPr="008D1DEE">
        <w:rPr>
          <w:rFonts w:ascii="Times New Roman" w:hAnsi="Times New Roman" w:cs="Times New Roman"/>
          <w:sz w:val="20"/>
          <w:szCs w:val="20"/>
        </w:rPr>
        <w:t xml:space="preserve"> </w:t>
      </w:r>
      <w:r w:rsidRPr="008D1DEE">
        <w:rPr>
          <w:rFonts w:ascii="Times New Roman" w:hAnsi="Times New Roman" w:cs="Times New Roman"/>
          <w:sz w:val="20"/>
          <w:szCs w:val="20"/>
        </w:rPr>
        <w:t>Nosso modelo tem 3 níveis tróficos – 4 espécies de produtores, 3 espécies de co</w:t>
      </w:r>
      <w:r w:rsidR="00D92462" w:rsidRPr="008D1DEE">
        <w:rPr>
          <w:rFonts w:ascii="Times New Roman" w:hAnsi="Times New Roman" w:cs="Times New Roman"/>
          <w:sz w:val="20"/>
          <w:szCs w:val="20"/>
        </w:rPr>
        <w:t>nsumidores primários (herbívoros</w:t>
      </w:r>
      <w:r w:rsidRPr="008D1DEE">
        <w:rPr>
          <w:rFonts w:ascii="Times New Roman" w:hAnsi="Times New Roman" w:cs="Times New Roman"/>
          <w:sz w:val="20"/>
          <w:szCs w:val="20"/>
        </w:rPr>
        <w:t>) e 3 espécies de consu</w:t>
      </w:r>
      <w:r w:rsidR="00D92462" w:rsidRPr="008D1DEE">
        <w:rPr>
          <w:rFonts w:ascii="Times New Roman" w:hAnsi="Times New Roman" w:cs="Times New Roman"/>
          <w:sz w:val="20"/>
          <w:szCs w:val="20"/>
        </w:rPr>
        <w:t>midores secundários (carnívoros</w:t>
      </w:r>
      <w:r w:rsidR="00535F39">
        <w:rPr>
          <w:rFonts w:ascii="Times New Roman" w:hAnsi="Times New Roman" w:cs="Times New Roman"/>
          <w:sz w:val="20"/>
          <w:szCs w:val="20"/>
        </w:rPr>
        <w:t>) – todos os animais</w:t>
      </w:r>
      <w:r w:rsidRPr="008D1DEE">
        <w:rPr>
          <w:rFonts w:ascii="Times New Roman" w:hAnsi="Times New Roman" w:cs="Times New Roman"/>
          <w:sz w:val="20"/>
          <w:szCs w:val="20"/>
        </w:rPr>
        <w:t xml:space="preserve"> com o mesmo tempo de vida. Em cada célula do mundo, havia espaço para uma espécie de planta, com isso </w:t>
      </w:r>
      <w:r w:rsidR="00845B7C" w:rsidRPr="008D1DEE">
        <w:rPr>
          <w:rFonts w:ascii="Times New Roman" w:hAnsi="Times New Roman" w:cs="Times New Roman"/>
          <w:sz w:val="20"/>
          <w:szCs w:val="20"/>
        </w:rPr>
        <w:t xml:space="preserve">tínhamos espaço para </w:t>
      </w:r>
      <w:r w:rsidRPr="008D1DEE">
        <w:rPr>
          <w:rFonts w:ascii="Times New Roman" w:hAnsi="Times New Roman" w:cs="Times New Roman"/>
          <w:sz w:val="20"/>
          <w:szCs w:val="20"/>
        </w:rPr>
        <w:t xml:space="preserve">10000 plantas (no inicio </w:t>
      </w:r>
      <w:r w:rsidR="00845B7C" w:rsidRPr="008D1DEE">
        <w:rPr>
          <w:rFonts w:ascii="Times New Roman" w:hAnsi="Times New Roman" w:cs="Times New Roman"/>
          <w:sz w:val="20"/>
          <w:szCs w:val="20"/>
        </w:rPr>
        <w:t>da simulação,</w:t>
      </w:r>
      <w:r w:rsidRPr="008D1DEE">
        <w:rPr>
          <w:rFonts w:ascii="Times New Roman" w:hAnsi="Times New Roman" w:cs="Times New Roman"/>
          <w:sz w:val="20"/>
          <w:szCs w:val="20"/>
        </w:rPr>
        <w:t xml:space="preserve"> </w:t>
      </w:r>
      <w:r w:rsidR="00845B7C" w:rsidRPr="008D1DEE">
        <w:rPr>
          <w:rFonts w:ascii="Times New Roman" w:hAnsi="Times New Roman" w:cs="Times New Roman"/>
          <w:sz w:val="20"/>
          <w:szCs w:val="20"/>
        </w:rPr>
        <w:t>as espécies de plantas</w:t>
      </w:r>
      <w:r w:rsidRPr="008D1DEE">
        <w:rPr>
          <w:rFonts w:ascii="Times New Roman" w:hAnsi="Times New Roman" w:cs="Times New Roman"/>
          <w:sz w:val="20"/>
          <w:szCs w:val="20"/>
        </w:rPr>
        <w:t xml:space="preserve"> estavam distribuídas </w:t>
      </w:r>
      <w:r w:rsidR="00845B7C" w:rsidRPr="008D1DEE">
        <w:rPr>
          <w:rFonts w:ascii="Times New Roman" w:hAnsi="Times New Roman" w:cs="Times New Roman"/>
          <w:sz w:val="20"/>
          <w:szCs w:val="20"/>
        </w:rPr>
        <w:t xml:space="preserve">aleatoriamente </w:t>
      </w:r>
      <w:r w:rsidR="00D8244F" w:rsidRPr="008D1DEE">
        <w:rPr>
          <w:rFonts w:ascii="Times New Roman" w:hAnsi="Times New Roman" w:cs="Times New Roman"/>
          <w:sz w:val="20"/>
          <w:szCs w:val="20"/>
        </w:rPr>
        <w:t xml:space="preserve">pelo espaço, </w:t>
      </w:r>
      <w:r w:rsidR="00A74FF3">
        <w:rPr>
          <w:rFonts w:ascii="Times New Roman" w:hAnsi="Times New Roman" w:cs="Times New Roman"/>
          <w:sz w:val="20"/>
          <w:szCs w:val="20"/>
        </w:rPr>
        <w:t>cada uma com</w:t>
      </w:r>
      <w:r w:rsidR="00D8244F" w:rsidRPr="008D1DEE">
        <w:rPr>
          <w:rFonts w:ascii="Times New Roman" w:hAnsi="Times New Roman" w:cs="Times New Roman"/>
          <w:sz w:val="20"/>
          <w:szCs w:val="20"/>
        </w:rPr>
        <w:t xml:space="preserve"> o mesmo nú</w:t>
      </w:r>
      <w:r w:rsidR="00845B7C" w:rsidRPr="008D1DEE">
        <w:rPr>
          <w:rFonts w:ascii="Times New Roman" w:hAnsi="Times New Roman" w:cs="Times New Roman"/>
          <w:sz w:val="20"/>
          <w:szCs w:val="20"/>
        </w:rPr>
        <w:t xml:space="preserve">mero de </w:t>
      </w:r>
      <w:r w:rsidR="00845B7C" w:rsidRPr="00A74FF3">
        <w:rPr>
          <w:rFonts w:ascii="Times New Roman" w:hAnsi="Times New Roman" w:cs="Times New Roman"/>
          <w:sz w:val="20"/>
          <w:szCs w:val="20"/>
        </w:rPr>
        <w:t>indivíduos</w:t>
      </w:r>
      <w:r w:rsidRPr="00A74FF3">
        <w:rPr>
          <w:rFonts w:ascii="Times New Roman" w:hAnsi="Times New Roman" w:cs="Times New Roman"/>
          <w:sz w:val="20"/>
          <w:szCs w:val="20"/>
        </w:rPr>
        <w:t xml:space="preserve">). </w:t>
      </w:r>
      <w:r w:rsidR="00047F52" w:rsidRPr="003B3C8F">
        <w:rPr>
          <w:rFonts w:ascii="Times New Roman" w:hAnsi="Times New Roman" w:cs="Times New Roman"/>
          <w:sz w:val="20"/>
          <w:szCs w:val="20"/>
        </w:rPr>
        <w:t>Cada indivíduo dentre os consumidores possui energia – há diminuição da energia qua</w:t>
      </w:r>
      <w:r w:rsidR="00D632C8">
        <w:rPr>
          <w:rFonts w:ascii="Times New Roman" w:hAnsi="Times New Roman" w:cs="Times New Roman"/>
          <w:sz w:val="20"/>
          <w:szCs w:val="20"/>
        </w:rPr>
        <w:t>ndo o indivíduo se locomove e</w:t>
      </w:r>
      <w:r w:rsidR="00047F52" w:rsidRPr="003B3C8F">
        <w:rPr>
          <w:rFonts w:ascii="Times New Roman" w:hAnsi="Times New Roman" w:cs="Times New Roman"/>
          <w:sz w:val="20"/>
          <w:szCs w:val="20"/>
        </w:rPr>
        <w:t xml:space="preserve"> aumento quando este se alimenta.</w:t>
      </w:r>
      <w:r w:rsidR="00047F52" w:rsidRPr="004B761D">
        <w:rPr>
          <w:rFonts w:ascii="Times New Roman" w:hAnsi="Times New Roman" w:cs="Times New Roman"/>
          <w:sz w:val="20"/>
          <w:szCs w:val="20"/>
        </w:rPr>
        <w:t xml:space="preserve"> </w:t>
      </w:r>
      <w:r w:rsidR="004B761D" w:rsidRPr="004B761D">
        <w:rPr>
          <w:rFonts w:ascii="Times New Roman" w:hAnsi="Times New Roman" w:cs="Times New Roman"/>
          <w:sz w:val="20"/>
          <w:szCs w:val="20"/>
        </w:rPr>
        <w:t>Havia 150 indivíduos por espécie de</w:t>
      </w:r>
      <w:r w:rsidR="00047F52" w:rsidRPr="004B761D">
        <w:rPr>
          <w:rFonts w:ascii="Times New Roman" w:hAnsi="Times New Roman" w:cs="Times New Roman"/>
          <w:sz w:val="20"/>
          <w:szCs w:val="20"/>
        </w:rPr>
        <w:t xml:space="preserve"> consumidor </w:t>
      </w:r>
      <w:r w:rsidR="003B3C8F" w:rsidRPr="004B761D">
        <w:rPr>
          <w:rFonts w:ascii="Times New Roman" w:hAnsi="Times New Roman" w:cs="Times New Roman"/>
          <w:sz w:val="20"/>
          <w:szCs w:val="20"/>
        </w:rPr>
        <w:t>no inicio do mundo</w:t>
      </w:r>
      <w:r w:rsidRPr="004B761D">
        <w:rPr>
          <w:rFonts w:ascii="Times New Roman" w:hAnsi="Times New Roman" w:cs="Times New Roman"/>
          <w:sz w:val="20"/>
          <w:szCs w:val="20"/>
        </w:rPr>
        <w:t xml:space="preserve">, </w:t>
      </w:r>
      <w:r w:rsidR="00BE155A">
        <w:rPr>
          <w:rFonts w:ascii="Times New Roman" w:hAnsi="Times New Roman" w:cs="Times New Roman"/>
          <w:sz w:val="20"/>
          <w:szCs w:val="20"/>
        </w:rPr>
        <w:t>desta forma tí</w:t>
      </w:r>
      <w:r w:rsidR="003B3C8F" w:rsidRPr="004B761D">
        <w:rPr>
          <w:rFonts w:ascii="Times New Roman" w:hAnsi="Times New Roman" w:cs="Times New Roman"/>
          <w:sz w:val="20"/>
          <w:szCs w:val="20"/>
        </w:rPr>
        <w:t>nhamos</w:t>
      </w:r>
      <w:r w:rsidRPr="004B761D">
        <w:rPr>
          <w:rFonts w:ascii="Times New Roman" w:hAnsi="Times New Roman" w:cs="Times New Roman"/>
          <w:sz w:val="20"/>
          <w:szCs w:val="20"/>
        </w:rPr>
        <w:t xml:space="preserve"> 900 indivíduos. </w:t>
      </w:r>
      <w:r w:rsidRPr="008D1DEE">
        <w:rPr>
          <w:rFonts w:ascii="Times New Roman" w:hAnsi="Times New Roman" w:cs="Times New Roman"/>
          <w:sz w:val="20"/>
          <w:szCs w:val="20"/>
        </w:rPr>
        <w:t>A reprodução dos consumidores primários era maior do que a dos secundários, tendo este</w:t>
      </w:r>
      <w:r w:rsidR="00845B7C" w:rsidRPr="008D1DEE">
        <w:rPr>
          <w:rFonts w:ascii="Times New Roman" w:hAnsi="Times New Roman" w:cs="Times New Roman"/>
          <w:sz w:val="20"/>
          <w:szCs w:val="20"/>
        </w:rPr>
        <w:t>s</w:t>
      </w:r>
      <w:r w:rsidRPr="008D1DEE">
        <w:rPr>
          <w:rFonts w:ascii="Times New Roman" w:hAnsi="Times New Roman" w:cs="Times New Roman"/>
          <w:sz w:val="20"/>
          <w:szCs w:val="20"/>
        </w:rPr>
        <w:t xml:space="preserve"> primeiro</w:t>
      </w:r>
      <w:r w:rsidR="00845B7C" w:rsidRPr="008D1DEE">
        <w:rPr>
          <w:rFonts w:ascii="Times New Roman" w:hAnsi="Times New Roman" w:cs="Times New Roman"/>
          <w:sz w:val="20"/>
          <w:szCs w:val="20"/>
        </w:rPr>
        <w:t>s</w:t>
      </w:r>
      <w:r w:rsidRPr="008D1DEE">
        <w:rPr>
          <w:rFonts w:ascii="Times New Roman" w:hAnsi="Times New Roman" w:cs="Times New Roman"/>
          <w:sz w:val="20"/>
          <w:szCs w:val="20"/>
        </w:rPr>
        <w:t xml:space="preserve"> um ganh</w:t>
      </w:r>
      <w:r w:rsidR="00E73383" w:rsidRPr="008D1DEE">
        <w:rPr>
          <w:rFonts w:ascii="Times New Roman" w:hAnsi="Times New Roman" w:cs="Times New Roman"/>
          <w:sz w:val="20"/>
          <w:szCs w:val="20"/>
        </w:rPr>
        <w:t>o energético menor que o último</w:t>
      </w:r>
      <w:r w:rsidR="00E0036A" w:rsidRPr="008D1DEE">
        <w:rPr>
          <w:rFonts w:ascii="Times New Roman" w:hAnsi="Times New Roman" w:cs="Times New Roman"/>
          <w:sz w:val="20"/>
          <w:szCs w:val="20"/>
        </w:rPr>
        <w:t xml:space="preserve"> (</w:t>
      </w:r>
      <w:proofErr w:type="spellStart"/>
      <w:r w:rsidR="00E0036A" w:rsidRPr="008D1DEE">
        <w:rPr>
          <w:rFonts w:ascii="Times New Roman" w:hAnsi="Times New Roman" w:cs="Times New Roman"/>
          <w:sz w:val="20"/>
          <w:szCs w:val="20"/>
        </w:rPr>
        <w:t>Slobodkin</w:t>
      </w:r>
      <w:proofErr w:type="spellEnd"/>
      <w:r w:rsidR="00E0036A" w:rsidRPr="008D1DEE">
        <w:rPr>
          <w:rFonts w:ascii="Times New Roman" w:hAnsi="Times New Roman" w:cs="Times New Roman"/>
          <w:sz w:val="20"/>
          <w:szCs w:val="20"/>
        </w:rPr>
        <w:t xml:space="preserve"> 1962; Alexander </w:t>
      </w:r>
      <w:proofErr w:type="gramStart"/>
      <w:r w:rsidR="00222A7A" w:rsidRPr="00222A7A">
        <w:rPr>
          <w:rFonts w:ascii="Times New Roman" w:hAnsi="Times New Roman" w:cs="Times New Roman"/>
          <w:i/>
          <w:sz w:val="20"/>
          <w:szCs w:val="20"/>
        </w:rPr>
        <w:t>et</w:t>
      </w:r>
      <w:proofErr w:type="gramEnd"/>
      <w:r w:rsidR="00222A7A" w:rsidRPr="00222A7A">
        <w:rPr>
          <w:rFonts w:ascii="Times New Roman" w:hAnsi="Times New Roman" w:cs="Times New Roman"/>
          <w:i/>
          <w:sz w:val="20"/>
          <w:szCs w:val="20"/>
        </w:rPr>
        <w:t xml:space="preserve"> al.</w:t>
      </w:r>
      <w:r w:rsidR="00E0036A" w:rsidRPr="008D1DEE">
        <w:rPr>
          <w:rFonts w:ascii="Times New Roman" w:hAnsi="Times New Roman" w:cs="Times New Roman"/>
          <w:sz w:val="20"/>
          <w:szCs w:val="20"/>
        </w:rPr>
        <w:t xml:space="preserve"> 1991; Murray 1991; </w:t>
      </w:r>
      <w:proofErr w:type="spellStart"/>
      <w:r w:rsidR="00E0036A" w:rsidRPr="008D1DEE">
        <w:rPr>
          <w:rFonts w:ascii="Times New Roman" w:hAnsi="Times New Roman" w:cs="Times New Roman"/>
          <w:sz w:val="20"/>
          <w:szCs w:val="20"/>
        </w:rPr>
        <w:t>Buskirk</w:t>
      </w:r>
      <w:proofErr w:type="spellEnd"/>
      <w:r w:rsidR="00E0036A" w:rsidRPr="008D1DEE">
        <w:rPr>
          <w:rFonts w:ascii="Times New Roman" w:hAnsi="Times New Roman" w:cs="Times New Roman"/>
          <w:sz w:val="20"/>
          <w:szCs w:val="20"/>
        </w:rPr>
        <w:t xml:space="preserve"> e </w:t>
      </w:r>
      <w:proofErr w:type="spellStart"/>
      <w:r w:rsidR="00E0036A" w:rsidRPr="008D1DEE">
        <w:rPr>
          <w:rFonts w:ascii="Times New Roman" w:hAnsi="Times New Roman" w:cs="Times New Roman"/>
          <w:sz w:val="20"/>
          <w:szCs w:val="20"/>
        </w:rPr>
        <w:t>Yurewicz</w:t>
      </w:r>
      <w:proofErr w:type="spellEnd"/>
      <w:r w:rsidR="00E0036A" w:rsidRPr="008D1DEE">
        <w:rPr>
          <w:rFonts w:ascii="Times New Roman" w:hAnsi="Times New Roman" w:cs="Times New Roman"/>
          <w:sz w:val="20"/>
          <w:szCs w:val="20"/>
        </w:rPr>
        <w:t xml:space="preserve"> 1998; </w:t>
      </w:r>
      <w:proofErr w:type="spellStart"/>
      <w:r w:rsidR="00E0036A" w:rsidRPr="008D1DEE">
        <w:rPr>
          <w:rFonts w:ascii="Times New Roman" w:hAnsi="Times New Roman" w:cs="Times New Roman"/>
          <w:sz w:val="20"/>
          <w:szCs w:val="20"/>
        </w:rPr>
        <w:t>Brose</w:t>
      </w:r>
      <w:proofErr w:type="spellEnd"/>
      <w:r w:rsidR="00E0036A" w:rsidRPr="008D1DEE">
        <w:rPr>
          <w:rFonts w:ascii="Times New Roman" w:hAnsi="Times New Roman" w:cs="Times New Roman"/>
          <w:sz w:val="20"/>
          <w:szCs w:val="20"/>
        </w:rPr>
        <w:t xml:space="preserve"> </w:t>
      </w:r>
      <w:r w:rsidR="00222A7A" w:rsidRPr="00222A7A">
        <w:rPr>
          <w:rFonts w:ascii="Times New Roman" w:hAnsi="Times New Roman" w:cs="Times New Roman"/>
          <w:i/>
          <w:sz w:val="20"/>
          <w:szCs w:val="20"/>
        </w:rPr>
        <w:t>et al.</w:t>
      </w:r>
      <w:r w:rsidR="00E0036A" w:rsidRPr="008D1DEE">
        <w:rPr>
          <w:rFonts w:ascii="Times New Roman" w:hAnsi="Times New Roman" w:cs="Times New Roman"/>
          <w:sz w:val="20"/>
          <w:szCs w:val="20"/>
        </w:rPr>
        <w:t xml:space="preserve"> 2008; </w:t>
      </w:r>
      <w:proofErr w:type="spellStart"/>
      <w:r w:rsidR="00E0036A" w:rsidRPr="008D1DEE">
        <w:rPr>
          <w:rFonts w:ascii="Times New Roman" w:hAnsi="Times New Roman" w:cs="Times New Roman"/>
          <w:sz w:val="20"/>
          <w:szCs w:val="20"/>
        </w:rPr>
        <w:t>Bonenfant</w:t>
      </w:r>
      <w:proofErr w:type="spellEnd"/>
      <w:r w:rsidR="00E0036A" w:rsidRPr="008D1DEE">
        <w:rPr>
          <w:rFonts w:ascii="Times New Roman" w:hAnsi="Times New Roman" w:cs="Times New Roman"/>
          <w:sz w:val="20"/>
          <w:szCs w:val="20"/>
        </w:rPr>
        <w:t xml:space="preserve"> </w:t>
      </w:r>
      <w:r w:rsidR="00222A7A" w:rsidRPr="00222A7A">
        <w:rPr>
          <w:rFonts w:ascii="Times New Roman" w:hAnsi="Times New Roman" w:cs="Times New Roman"/>
          <w:i/>
          <w:sz w:val="20"/>
          <w:szCs w:val="20"/>
        </w:rPr>
        <w:t>et al.</w:t>
      </w:r>
      <w:r w:rsidR="00E0036A" w:rsidRPr="008D1DEE">
        <w:rPr>
          <w:rFonts w:ascii="Times New Roman" w:hAnsi="Times New Roman" w:cs="Times New Roman"/>
          <w:sz w:val="20"/>
          <w:szCs w:val="20"/>
        </w:rPr>
        <w:t xml:space="preserve"> 2009; Tucker e Rogers 2014)</w:t>
      </w:r>
      <w:r w:rsidRPr="008D1DEE">
        <w:rPr>
          <w:rFonts w:ascii="Times New Roman" w:hAnsi="Times New Roman" w:cs="Times New Roman"/>
          <w:sz w:val="20"/>
          <w:szCs w:val="20"/>
        </w:rPr>
        <w:t xml:space="preserve">. </w:t>
      </w:r>
    </w:p>
    <w:p w14:paraId="7E07DA47" w14:textId="455B8214" w:rsidR="00A64A7E" w:rsidRPr="008D1DEE" w:rsidRDefault="00C63944" w:rsidP="00440274">
      <w:pPr>
        <w:spacing w:line="360" w:lineRule="auto"/>
        <w:jc w:val="both"/>
        <w:rPr>
          <w:rFonts w:ascii="Times New Roman" w:hAnsi="Times New Roman" w:cs="Times New Roman"/>
          <w:sz w:val="20"/>
          <w:szCs w:val="20"/>
        </w:rPr>
      </w:pPr>
      <w:r w:rsidRPr="008D1DEE">
        <w:rPr>
          <w:rFonts w:ascii="Times New Roman" w:hAnsi="Times New Roman" w:cs="Times New Roman"/>
          <w:sz w:val="20"/>
          <w:szCs w:val="20"/>
        </w:rPr>
        <w:t xml:space="preserve">Embora existam muitos conceitos de espécie difundidos na literatura aplicados a diferentes contextos biológicos (Queiroz 2007), adotamos aqui um conceito muito conhecido e que adequa ao contexto do nosso trabalho, o de </w:t>
      </w:r>
      <w:proofErr w:type="spellStart"/>
      <w:r w:rsidRPr="008D1DEE">
        <w:rPr>
          <w:rFonts w:ascii="Times New Roman" w:hAnsi="Times New Roman" w:cs="Times New Roman"/>
          <w:sz w:val="20"/>
          <w:szCs w:val="20"/>
        </w:rPr>
        <w:t>Mayr</w:t>
      </w:r>
      <w:proofErr w:type="spellEnd"/>
      <w:r w:rsidRPr="008D1DEE">
        <w:rPr>
          <w:rFonts w:ascii="Times New Roman" w:hAnsi="Times New Roman" w:cs="Times New Roman"/>
          <w:sz w:val="20"/>
          <w:szCs w:val="20"/>
        </w:rPr>
        <w:t xml:space="preserve"> (1963): agrupamentos de populações naturais intercruzantes, reprodutivamente isolados de outros agrupamentos com as mesmas características. Em nosso caso as populações intercruzantes estavam isoladas das outra</w:t>
      </w:r>
      <w:r w:rsidR="001445AB" w:rsidRPr="008D1DEE">
        <w:rPr>
          <w:rFonts w:ascii="Times New Roman" w:hAnsi="Times New Roman" w:cs="Times New Roman"/>
          <w:sz w:val="20"/>
          <w:szCs w:val="20"/>
        </w:rPr>
        <w:t xml:space="preserve">s pela diferença no </w:t>
      </w:r>
      <w:proofErr w:type="spellStart"/>
      <w:r w:rsidR="001445AB" w:rsidRPr="008D1DEE">
        <w:rPr>
          <w:rFonts w:ascii="Times New Roman" w:hAnsi="Times New Roman" w:cs="Times New Roman"/>
          <w:sz w:val="20"/>
          <w:szCs w:val="20"/>
        </w:rPr>
        <w:t>generalismo</w:t>
      </w:r>
      <w:proofErr w:type="spellEnd"/>
      <w:r w:rsidR="00634867">
        <w:rPr>
          <w:rFonts w:ascii="Times New Roman" w:hAnsi="Times New Roman" w:cs="Times New Roman"/>
          <w:sz w:val="20"/>
          <w:szCs w:val="20"/>
        </w:rPr>
        <w:t xml:space="preserve"> – cada espécie come número</w:t>
      </w:r>
      <w:r w:rsidR="00BE155A">
        <w:rPr>
          <w:rFonts w:ascii="Times New Roman" w:hAnsi="Times New Roman" w:cs="Times New Roman"/>
          <w:sz w:val="20"/>
          <w:szCs w:val="20"/>
        </w:rPr>
        <w:t>s</w:t>
      </w:r>
      <w:r w:rsidRPr="008D1DEE">
        <w:rPr>
          <w:rFonts w:ascii="Times New Roman" w:hAnsi="Times New Roman" w:cs="Times New Roman"/>
          <w:sz w:val="20"/>
          <w:szCs w:val="20"/>
        </w:rPr>
        <w:t xml:space="preserve"> diferentes de espécies do nível trófico abaixo (</w:t>
      </w:r>
      <w:proofErr w:type="spellStart"/>
      <w:r w:rsidRPr="008D1DEE">
        <w:rPr>
          <w:rFonts w:ascii="Times New Roman" w:hAnsi="Times New Roman" w:cs="Times New Roman"/>
          <w:sz w:val="20"/>
          <w:szCs w:val="20"/>
        </w:rPr>
        <w:t>Clavel</w:t>
      </w:r>
      <w:proofErr w:type="spellEnd"/>
      <w:r w:rsidRPr="008D1DEE">
        <w:rPr>
          <w:rFonts w:ascii="Times New Roman" w:hAnsi="Times New Roman" w:cs="Times New Roman"/>
          <w:sz w:val="20"/>
          <w:szCs w:val="20"/>
        </w:rPr>
        <w:t xml:space="preserve"> </w:t>
      </w:r>
      <w:proofErr w:type="gramStart"/>
      <w:r w:rsidR="00222A7A" w:rsidRPr="00222A7A">
        <w:rPr>
          <w:rFonts w:ascii="Times New Roman" w:hAnsi="Times New Roman" w:cs="Times New Roman"/>
          <w:i/>
          <w:sz w:val="20"/>
          <w:szCs w:val="20"/>
        </w:rPr>
        <w:t>et</w:t>
      </w:r>
      <w:proofErr w:type="gramEnd"/>
      <w:r w:rsidR="00222A7A" w:rsidRPr="00222A7A">
        <w:rPr>
          <w:rFonts w:ascii="Times New Roman" w:hAnsi="Times New Roman" w:cs="Times New Roman"/>
          <w:i/>
          <w:sz w:val="20"/>
          <w:szCs w:val="20"/>
        </w:rPr>
        <w:t xml:space="preserve"> al.</w:t>
      </w:r>
      <w:r w:rsidR="0046236B">
        <w:rPr>
          <w:rFonts w:ascii="Times New Roman" w:hAnsi="Times New Roman" w:cs="Times New Roman"/>
          <w:sz w:val="20"/>
          <w:szCs w:val="20"/>
        </w:rPr>
        <w:t xml:space="preserve"> 2010). </w:t>
      </w:r>
      <w:r w:rsidRPr="008D1DEE">
        <w:rPr>
          <w:rFonts w:ascii="Times New Roman" w:hAnsi="Times New Roman" w:cs="Times New Roman"/>
          <w:sz w:val="20"/>
          <w:szCs w:val="20"/>
        </w:rPr>
        <w:t xml:space="preserve">No caso das plantas a diferenciação era </w:t>
      </w:r>
      <w:r w:rsidR="00C65BB8">
        <w:rPr>
          <w:rFonts w:ascii="Times New Roman" w:hAnsi="Times New Roman" w:cs="Times New Roman"/>
          <w:sz w:val="20"/>
          <w:szCs w:val="20"/>
        </w:rPr>
        <w:lastRenderedPageBreak/>
        <w:t xml:space="preserve">por elas terem </w:t>
      </w:r>
      <w:r w:rsidR="00634867">
        <w:rPr>
          <w:rFonts w:ascii="Times New Roman" w:hAnsi="Times New Roman" w:cs="Times New Roman"/>
          <w:sz w:val="20"/>
          <w:szCs w:val="20"/>
        </w:rPr>
        <w:t>espécies</w:t>
      </w:r>
      <w:r w:rsidR="002B0093">
        <w:rPr>
          <w:rFonts w:ascii="Times New Roman" w:hAnsi="Times New Roman" w:cs="Times New Roman"/>
          <w:sz w:val="20"/>
          <w:szCs w:val="20"/>
        </w:rPr>
        <w:t xml:space="preserve"> com características gerais </w:t>
      </w:r>
      <w:r w:rsidR="00440274" w:rsidRPr="008D1DEE">
        <w:rPr>
          <w:rFonts w:ascii="Times New Roman" w:hAnsi="Times New Roman" w:cs="Times New Roman"/>
          <w:sz w:val="20"/>
          <w:szCs w:val="20"/>
        </w:rPr>
        <w:t>diferente</w:t>
      </w:r>
      <w:r w:rsidR="002B0093">
        <w:rPr>
          <w:rFonts w:ascii="Times New Roman" w:hAnsi="Times New Roman" w:cs="Times New Roman"/>
          <w:sz w:val="20"/>
          <w:szCs w:val="20"/>
        </w:rPr>
        <w:t>s</w:t>
      </w:r>
      <w:r w:rsidR="00C65BB8">
        <w:rPr>
          <w:rFonts w:ascii="Times New Roman" w:hAnsi="Times New Roman" w:cs="Times New Roman"/>
          <w:sz w:val="20"/>
          <w:szCs w:val="20"/>
        </w:rPr>
        <w:t xml:space="preserve"> uma das outras </w:t>
      </w:r>
      <w:r w:rsidRPr="008D1DEE">
        <w:rPr>
          <w:rFonts w:ascii="Times New Roman" w:hAnsi="Times New Roman" w:cs="Times New Roman"/>
          <w:sz w:val="20"/>
          <w:szCs w:val="20"/>
        </w:rPr>
        <w:t xml:space="preserve">(indivíduos de uma mesma espécie tendiam a se agrupar) – a alimentação é a </w:t>
      </w:r>
      <w:r w:rsidR="00703186" w:rsidRPr="008D1DEE">
        <w:rPr>
          <w:rFonts w:ascii="Times New Roman" w:hAnsi="Times New Roman" w:cs="Times New Roman"/>
          <w:sz w:val="20"/>
          <w:szCs w:val="20"/>
        </w:rPr>
        <w:t xml:space="preserve">única </w:t>
      </w:r>
      <w:r w:rsidRPr="008D1DEE">
        <w:rPr>
          <w:rFonts w:ascii="Times New Roman" w:hAnsi="Times New Roman" w:cs="Times New Roman"/>
          <w:sz w:val="20"/>
          <w:szCs w:val="20"/>
        </w:rPr>
        <w:t xml:space="preserve">forma de interação entre espécies de níveis tróficos diferentes. As espécies generalistas </w:t>
      </w:r>
      <w:r w:rsidR="00727CE7" w:rsidRPr="008D1DEE">
        <w:rPr>
          <w:rFonts w:ascii="Times New Roman" w:hAnsi="Times New Roman" w:cs="Times New Roman"/>
          <w:sz w:val="20"/>
          <w:szCs w:val="20"/>
        </w:rPr>
        <w:t>tinham</w:t>
      </w:r>
      <w:r w:rsidRPr="008D1DEE">
        <w:rPr>
          <w:rFonts w:ascii="Times New Roman" w:hAnsi="Times New Roman" w:cs="Times New Roman"/>
          <w:sz w:val="20"/>
          <w:szCs w:val="20"/>
        </w:rPr>
        <w:t xml:space="preserve"> um custo energético de menor eficiência na digestão por comer variadas espécies (</w:t>
      </w:r>
      <w:proofErr w:type="spellStart"/>
      <w:r w:rsidRPr="008D1DEE">
        <w:rPr>
          <w:rFonts w:ascii="Times New Roman" w:hAnsi="Times New Roman" w:cs="Times New Roman"/>
          <w:sz w:val="20"/>
          <w:szCs w:val="20"/>
        </w:rPr>
        <w:t>Overington</w:t>
      </w:r>
      <w:proofErr w:type="spellEnd"/>
      <w:r w:rsidRPr="008D1DEE">
        <w:rPr>
          <w:rFonts w:ascii="Times New Roman" w:hAnsi="Times New Roman" w:cs="Times New Roman"/>
          <w:sz w:val="20"/>
          <w:szCs w:val="20"/>
        </w:rPr>
        <w:t xml:space="preserve"> </w:t>
      </w:r>
      <w:proofErr w:type="gramStart"/>
      <w:r w:rsidR="00222A7A" w:rsidRPr="00222A7A">
        <w:rPr>
          <w:rFonts w:ascii="Times New Roman" w:hAnsi="Times New Roman" w:cs="Times New Roman"/>
          <w:i/>
          <w:sz w:val="20"/>
          <w:szCs w:val="20"/>
        </w:rPr>
        <w:t>et</w:t>
      </w:r>
      <w:proofErr w:type="gramEnd"/>
      <w:r w:rsidR="00222A7A" w:rsidRPr="00222A7A">
        <w:rPr>
          <w:rFonts w:ascii="Times New Roman" w:hAnsi="Times New Roman" w:cs="Times New Roman"/>
          <w:i/>
          <w:sz w:val="20"/>
          <w:szCs w:val="20"/>
        </w:rPr>
        <w:t xml:space="preserve"> al.</w:t>
      </w:r>
      <w:r w:rsidRPr="008D1DEE">
        <w:rPr>
          <w:rFonts w:ascii="Times New Roman" w:hAnsi="Times New Roman" w:cs="Times New Roman"/>
          <w:sz w:val="20"/>
          <w:szCs w:val="20"/>
        </w:rPr>
        <w:t xml:space="preserve"> 2011). </w:t>
      </w:r>
      <w:r w:rsidR="00440274" w:rsidRPr="008D1DEE">
        <w:rPr>
          <w:rFonts w:ascii="Times New Roman" w:hAnsi="Times New Roman" w:cs="Times New Roman"/>
          <w:sz w:val="20"/>
          <w:szCs w:val="20"/>
        </w:rPr>
        <w:t xml:space="preserve">Em nosso sistema havia competição </w:t>
      </w:r>
      <w:proofErr w:type="spellStart"/>
      <w:r w:rsidR="00440274" w:rsidRPr="008D1DEE">
        <w:rPr>
          <w:rFonts w:ascii="Times New Roman" w:hAnsi="Times New Roman" w:cs="Times New Roman"/>
          <w:sz w:val="20"/>
          <w:szCs w:val="20"/>
        </w:rPr>
        <w:t>intra</w:t>
      </w:r>
      <w:proofErr w:type="spellEnd"/>
      <w:r w:rsidR="00440274" w:rsidRPr="008D1DEE">
        <w:rPr>
          <w:rFonts w:ascii="Times New Roman" w:hAnsi="Times New Roman" w:cs="Times New Roman"/>
          <w:sz w:val="20"/>
          <w:szCs w:val="20"/>
        </w:rPr>
        <w:t xml:space="preserve"> e interespecífica por alimento, </w:t>
      </w:r>
      <w:r w:rsidR="00573EFA" w:rsidRPr="008D1DEE">
        <w:rPr>
          <w:rFonts w:ascii="Times New Roman" w:hAnsi="Times New Roman" w:cs="Times New Roman"/>
          <w:sz w:val="20"/>
          <w:szCs w:val="20"/>
        </w:rPr>
        <w:t>conforme</w:t>
      </w:r>
      <w:r w:rsidR="00573EFA">
        <w:rPr>
          <w:rFonts w:ascii="Times New Roman" w:hAnsi="Times New Roman" w:cs="Times New Roman"/>
          <w:sz w:val="20"/>
          <w:szCs w:val="20"/>
        </w:rPr>
        <w:t xml:space="preserve"> os animais comem </w:t>
      </w:r>
      <w:r w:rsidR="00724CD7">
        <w:rPr>
          <w:rFonts w:ascii="Times New Roman" w:hAnsi="Times New Roman" w:cs="Times New Roman"/>
          <w:sz w:val="20"/>
          <w:szCs w:val="20"/>
        </w:rPr>
        <w:t xml:space="preserve">há </w:t>
      </w:r>
      <w:r w:rsidR="001445AB" w:rsidRPr="008D1DEE">
        <w:rPr>
          <w:rFonts w:ascii="Times New Roman" w:hAnsi="Times New Roman" w:cs="Times New Roman"/>
          <w:sz w:val="20"/>
          <w:szCs w:val="20"/>
        </w:rPr>
        <w:t>diminuição do número</w:t>
      </w:r>
      <w:r w:rsidR="00440274" w:rsidRPr="008D1DEE">
        <w:rPr>
          <w:rFonts w:ascii="Times New Roman" w:hAnsi="Times New Roman" w:cs="Times New Roman"/>
          <w:sz w:val="20"/>
          <w:szCs w:val="20"/>
        </w:rPr>
        <w:t xml:space="preserve"> de alimento disponível, com isso consequentemente havia aumento da mortalidade e diminuição da reprod</w:t>
      </w:r>
      <w:r w:rsidR="00BE155A">
        <w:rPr>
          <w:rFonts w:ascii="Times New Roman" w:hAnsi="Times New Roman" w:cs="Times New Roman"/>
          <w:sz w:val="20"/>
          <w:szCs w:val="20"/>
        </w:rPr>
        <w:t>ução</w:t>
      </w:r>
      <w:r w:rsidR="00440274" w:rsidRPr="008D1DEE">
        <w:rPr>
          <w:rFonts w:ascii="Times New Roman" w:hAnsi="Times New Roman" w:cs="Times New Roman"/>
          <w:sz w:val="20"/>
          <w:szCs w:val="20"/>
        </w:rPr>
        <w:t xml:space="preserve"> pela pouca quantidade de energia, fazendo a população não aumentar drasticamente.</w:t>
      </w:r>
      <w:r w:rsidRPr="008D1DEE">
        <w:rPr>
          <w:rFonts w:ascii="Times New Roman" w:hAnsi="Times New Roman" w:cs="Times New Roman"/>
          <w:sz w:val="20"/>
          <w:szCs w:val="20"/>
        </w:rPr>
        <w:t xml:space="preserve"> </w:t>
      </w:r>
      <w:r w:rsidR="00C65BB8" w:rsidRPr="00C65BB8">
        <w:rPr>
          <w:rFonts w:ascii="Times New Roman" w:hAnsi="Times New Roman" w:cs="Times New Roman"/>
          <w:sz w:val="20"/>
          <w:szCs w:val="20"/>
        </w:rPr>
        <w:t>A</w:t>
      </w:r>
      <w:r w:rsidRPr="00C65BB8">
        <w:rPr>
          <w:rFonts w:ascii="Times New Roman" w:hAnsi="Times New Roman" w:cs="Times New Roman"/>
          <w:sz w:val="20"/>
          <w:szCs w:val="20"/>
        </w:rPr>
        <w:t xml:space="preserve"> separação entre espécies de níveis tróficos diferentes</w:t>
      </w:r>
      <w:r w:rsidR="00C65BB8" w:rsidRPr="00C65BB8">
        <w:rPr>
          <w:rFonts w:ascii="Times New Roman" w:hAnsi="Times New Roman" w:cs="Times New Roman"/>
          <w:sz w:val="20"/>
          <w:szCs w:val="20"/>
        </w:rPr>
        <w:t xml:space="preserve"> foi feita a partir de </w:t>
      </w:r>
      <w:r w:rsidR="00800F3F" w:rsidRPr="00C65BB8">
        <w:rPr>
          <w:rFonts w:ascii="Times New Roman" w:hAnsi="Times New Roman" w:cs="Times New Roman"/>
          <w:sz w:val="20"/>
          <w:szCs w:val="20"/>
        </w:rPr>
        <w:t xml:space="preserve">características </w:t>
      </w:r>
      <w:r w:rsidR="001445AB" w:rsidRPr="00C65BB8">
        <w:rPr>
          <w:rFonts w:ascii="Times New Roman" w:hAnsi="Times New Roman" w:cs="Times New Roman"/>
          <w:sz w:val="20"/>
          <w:szCs w:val="20"/>
        </w:rPr>
        <w:t>intrínsecas</w:t>
      </w:r>
      <w:r w:rsidR="00800F3F" w:rsidRPr="00C65BB8">
        <w:rPr>
          <w:rFonts w:ascii="Times New Roman" w:hAnsi="Times New Roman" w:cs="Times New Roman"/>
          <w:sz w:val="20"/>
          <w:szCs w:val="20"/>
        </w:rPr>
        <w:t xml:space="preserve"> </w:t>
      </w:r>
      <w:r w:rsidR="00C65BB8" w:rsidRPr="00C65BB8">
        <w:rPr>
          <w:rFonts w:ascii="Times New Roman" w:hAnsi="Times New Roman" w:cs="Times New Roman"/>
          <w:sz w:val="20"/>
          <w:szCs w:val="20"/>
        </w:rPr>
        <w:t xml:space="preserve">singulares que </w:t>
      </w:r>
      <w:r w:rsidR="008A3353">
        <w:rPr>
          <w:rFonts w:ascii="Times New Roman" w:hAnsi="Times New Roman" w:cs="Times New Roman"/>
          <w:sz w:val="20"/>
          <w:szCs w:val="20"/>
        </w:rPr>
        <w:t>espécies</w:t>
      </w:r>
      <w:r w:rsidR="00C65BB8" w:rsidRPr="00C65BB8">
        <w:rPr>
          <w:rFonts w:ascii="Times New Roman" w:hAnsi="Times New Roman" w:cs="Times New Roman"/>
          <w:sz w:val="20"/>
          <w:szCs w:val="20"/>
        </w:rPr>
        <w:t xml:space="preserve"> de </w:t>
      </w:r>
      <w:r w:rsidR="008A3353">
        <w:rPr>
          <w:rFonts w:ascii="Times New Roman" w:hAnsi="Times New Roman" w:cs="Times New Roman"/>
          <w:sz w:val="20"/>
          <w:szCs w:val="20"/>
        </w:rPr>
        <w:t>cada</w:t>
      </w:r>
      <w:r w:rsidR="00C65BB8" w:rsidRPr="00C65BB8">
        <w:rPr>
          <w:rFonts w:ascii="Times New Roman" w:hAnsi="Times New Roman" w:cs="Times New Roman"/>
          <w:sz w:val="20"/>
          <w:szCs w:val="20"/>
        </w:rPr>
        <w:t xml:space="preserve"> nível</w:t>
      </w:r>
      <w:r w:rsidR="00800F3F" w:rsidRPr="00C65BB8">
        <w:rPr>
          <w:rFonts w:ascii="Times New Roman" w:hAnsi="Times New Roman" w:cs="Times New Roman"/>
          <w:sz w:val="20"/>
          <w:szCs w:val="20"/>
        </w:rPr>
        <w:t xml:space="preserve"> trófico</w:t>
      </w:r>
      <w:r w:rsidR="00C65BB8" w:rsidRPr="00C65BB8">
        <w:rPr>
          <w:rFonts w:ascii="Times New Roman" w:hAnsi="Times New Roman" w:cs="Times New Roman"/>
          <w:sz w:val="20"/>
          <w:szCs w:val="20"/>
        </w:rPr>
        <w:t xml:space="preserve"> possuía</w:t>
      </w:r>
      <w:r w:rsidR="008A3353">
        <w:rPr>
          <w:rFonts w:ascii="Times New Roman" w:hAnsi="Times New Roman" w:cs="Times New Roman"/>
          <w:sz w:val="20"/>
          <w:szCs w:val="20"/>
        </w:rPr>
        <w:t>m</w:t>
      </w:r>
      <w:r w:rsidR="00800F3F" w:rsidRPr="00C65BB8">
        <w:rPr>
          <w:rFonts w:ascii="Times New Roman" w:hAnsi="Times New Roman" w:cs="Times New Roman"/>
          <w:sz w:val="20"/>
          <w:szCs w:val="20"/>
        </w:rPr>
        <w:t>.</w:t>
      </w:r>
      <w:r w:rsidR="00B9091D">
        <w:rPr>
          <w:rFonts w:ascii="Times New Roman" w:hAnsi="Times New Roman" w:cs="Times New Roman"/>
          <w:sz w:val="20"/>
          <w:szCs w:val="20"/>
        </w:rPr>
        <w:t xml:space="preserve"> </w:t>
      </w:r>
    </w:p>
    <w:p w14:paraId="0E4DC9EF" w14:textId="77777777" w:rsidR="00A64A7E" w:rsidRPr="008D1DEE" w:rsidRDefault="00C63944">
      <w:pPr>
        <w:spacing w:after="120" w:line="480" w:lineRule="auto"/>
        <w:jc w:val="both"/>
        <w:rPr>
          <w:rFonts w:ascii="Times New Roman" w:hAnsi="Times New Roman" w:cs="Times New Roman"/>
          <w:b/>
          <w:i/>
          <w:sz w:val="24"/>
          <w:szCs w:val="24"/>
        </w:rPr>
      </w:pPr>
      <w:r w:rsidRPr="008D1DEE">
        <w:rPr>
          <w:rFonts w:ascii="Times New Roman" w:hAnsi="Times New Roman" w:cs="Times New Roman"/>
          <w:b/>
          <w:i/>
          <w:sz w:val="24"/>
          <w:szCs w:val="24"/>
        </w:rPr>
        <w:t>Plasticidade</w:t>
      </w:r>
    </w:p>
    <w:p w14:paraId="59489E47" w14:textId="4A51F633" w:rsidR="00A64A7E" w:rsidRPr="008D1DEE" w:rsidRDefault="00C63944" w:rsidP="00B23EFC">
      <w:pPr>
        <w:spacing w:line="360" w:lineRule="auto"/>
        <w:jc w:val="both"/>
        <w:rPr>
          <w:rFonts w:ascii="Times New Roman" w:hAnsi="Times New Roman" w:cs="Times New Roman"/>
          <w:sz w:val="20"/>
          <w:szCs w:val="20"/>
        </w:rPr>
      </w:pPr>
      <w:r w:rsidRPr="008D1DEE">
        <w:rPr>
          <w:rFonts w:ascii="Times New Roman" w:hAnsi="Times New Roman" w:cs="Times New Roman"/>
          <w:sz w:val="20"/>
          <w:szCs w:val="20"/>
        </w:rPr>
        <w:t xml:space="preserve">Em nosso modelo os indivíduos variaram </w:t>
      </w:r>
      <w:r w:rsidR="001D4082">
        <w:rPr>
          <w:rFonts w:ascii="Times New Roman" w:hAnsi="Times New Roman" w:cs="Times New Roman"/>
          <w:sz w:val="20"/>
          <w:szCs w:val="20"/>
        </w:rPr>
        <w:t>na</w:t>
      </w:r>
      <w:r w:rsidR="001025F7" w:rsidRPr="008D1DEE">
        <w:rPr>
          <w:rFonts w:ascii="Times New Roman" w:hAnsi="Times New Roman" w:cs="Times New Roman"/>
          <w:sz w:val="20"/>
          <w:szCs w:val="20"/>
        </w:rPr>
        <w:t xml:space="preserve"> sua capacidade de</w:t>
      </w:r>
      <w:r w:rsidRPr="008D1DEE">
        <w:rPr>
          <w:rFonts w:ascii="Times New Roman" w:hAnsi="Times New Roman" w:cs="Times New Roman"/>
          <w:sz w:val="20"/>
          <w:szCs w:val="20"/>
        </w:rPr>
        <w:t xml:space="preserve"> dispersão em resposta a uma fra</w:t>
      </w:r>
      <w:r w:rsidR="005B5CED">
        <w:rPr>
          <w:rFonts w:ascii="Times New Roman" w:hAnsi="Times New Roman" w:cs="Times New Roman"/>
          <w:sz w:val="20"/>
          <w:szCs w:val="20"/>
        </w:rPr>
        <w:t xml:space="preserve">gmentação por perda de </w:t>
      </w:r>
      <w:r w:rsidR="005B5CED" w:rsidRPr="005B5CED">
        <w:rPr>
          <w:rFonts w:ascii="Times New Roman" w:hAnsi="Times New Roman" w:cs="Times New Roman"/>
          <w:sz w:val="20"/>
          <w:szCs w:val="20"/>
        </w:rPr>
        <w:t xml:space="preserve">habitat. </w:t>
      </w:r>
      <w:r w:rsidRPr="005B5CED">
        <w:rPr>
          <w:rFonts w:ascii="Times New Roman" w:hAnsi="Times New Roman" w:cs="Times New Roman"/>
          <w:sz w:val="20"/>
          <w:szCs w:val="20"/>
        </w:rPr>
        <w:t>O comportamento plástico dos consumidores primários e se</w:t>
      </w:r>
      <w:r w:rsidR="005B5CED" w:rsidRPr="005B5CED">
        <w:rPr>
          <w:rFonts w:ascii="Times New Roman" w:hAnsi="Times New Roman" w:cs="Times New Roman"/>
          <w:sz w:val="20"/>
          <w:szCs w:val="20"/>
        </w:rPr>
        <w:t xml:space="preserve">cundários é do tipo </w:t>
      </w:r>
      <w:proofErr w:type="spellStart"/>
      <w:r w:rsidR="005B5CED" w:rsidRPr="005B5CED">
        <w:rPr>
          <w:rFonts w:ascii="Times New Roman" w:hAnsi="Times New Roman" w:cs="Times New Roman"/>
          <w:sz w:val="20"/>
          <w:szCs w:val="20"/>
        </w:rPr>
        <w:t>ativacional</w:t>
      </w:r>
      <w:proofErr w:type="spellEnd"/>
      <w:r w:rsidR="005B5CED" w:rsidRPr="005B5CED">
        <w:rPr>
          <w:rFonts w:ascii="Times New Roman" w:hAnsi="Times New Roman" w:cs="Times New Roman"/>
          <w:sz w:val="20"/>
          <w:szCs w:val="20"/>
        </w:rPr>
        <w:t xml:space="preserve"> </w:t>
      </w:r>
      <w:r w:rsidRPr="005B5CED">
        <w:rPr>
          <w:rFonts w:ascii="Times New Roman" w:hAnsi="Times New Roman" w:cs="Times New Roman"/>
          <w:sz w:val="20"/>
          <w:szCs w:val="20"/>
        </w:rPr>
        <w:t>(</w:t>
      </w:r>
      <w:proofErr w:type="spellStart"/>
      <w:r w:rsidRPr="005B5CED">
        <w:rPr>
          <w:rFonts w:ascii="Times New Roman" w:hAnsi="Times New Roman" w:cs="Times New Roman"/>
          <w:sz w:val="20"/>
          <w:szCs w:val="20"/>
        </w:rPr>
        <w:t>Stamps</w:t>
      </w:r>
      <w:proofErr w:type="spellEnd"/>
      <w:r w:rsidRPr="005B5CED">
        <w:rPr>
          <w:rFonts w:ascii="Times New Roman" w:hAnsi="Times New Roman" w:cs="Times New Roman"/>
          <w:sz w:val="20"/>
          <w:szCs w:val="20"/>
        </w:rPr>
        <w:t xml:space="preserve"> 2016). </w:t>
      </w:r>
      <w:r w:rsidRPr="008D1DEE">
        <w:rPr>
          <w:rFonts w:ascii="Times New Roman" w:hAnsi="Times New Roman" w:cs="Times New Roman"/>
          <w:sz w:val="20"/>
          <w:szCs w:val="20"/>
        </w:rPr>
        <w:t xml:space="preserve">Estes indivíduos apresentam uma caminhada aleatória correlacionada </w:t>
      </w:r>
      <w:r w:rsidR="00800F3F" w:rsidRPr="008D1DEE">
        <w:rPr>
          <w:rFonts w:ascii="Times New Roman" w:hAnsi="Times New Roman" w:cs="Times New Roman"/>
          <w:sz w:val="20"/>
          <w:szCs w:val="20"/>
        </w:rPr>
        <w:t xml:space="preserve">(passos aleatórios dentro de um ângulo direcionado específico) </w:t>
      </w:r>
      <w:r w:rsidRPr="008D1DEE">
        <w:rPr>
          <w:rFonts w:ascii="Times New Roman" w:hAnsi="Times New Roman" w:cs="Times New Roman"/>
          <w:sz w:val="20"/>
          <w:szCs w:val="20"/>
        </w:rPr>
        <w:t>e expressam sua plasticidade fugi</w:t>
      </w:r>
      <w:r w:rsidR="001025F7" w:rsidRPr="008D1DEE">
        <w:rPr>
          <w:rFonts w:ascii="Times New Roman" w:hAnsi="Times New Roman" w:cs="Times New Roman"/>
          <w:sz w:val="20"/>
          <w:szCs w:val="20"/>
        </w:rPr>
        <w:t>ndo</w:t>
      </w:r>
      <w:r w:rsidRPr="008D1DEE">
        <w:rPr>
          <w:rFonts w:ascii="Times New Roman" w:hAnsi="Times New Roman" w:cs="Times New Roman"/>
          <w:sz w:val="20"/>
          <w:szCs w:val="20"/>
        </w:rPr>
        <w:t xml:space="preserve"> de um local com pouca planta ao entorno (o tamanho da plasticidade modificará o tamanho máximo do </w:t>
      </w:r>
      <w:r w:rsidR="001025F7" w:rsidRPr="008D1DEE">
        <w:rPr>
          <w:rFonts w:ascii="Times New Roman" w:hAnsi="Times New Roman" w:cs="Times New Roman"/>
          <w:sz w:val="20"/>
          <w:szCs w:val="20"/>
        </w:rPr>
        <w:t>deslocamento</w:t>
      </w:r>
      <w:r w:rsidRPr="008D1DEE">
        <w:rPr>
          <w:rFonts w:ascii="Times New Roman" w:hAnsi="Times New Roman" w:cs="Times New Roman"/>
          <w:sz w:val="20"/>
          <w:szCs w:val="20"/>
        </w:rPr>
        <w:t xml:space="preserve">). Os indivíduos fazem isso quando estão com pouca energia e com o habitat </w:t>
      </w:r>
      <w:r w:rsidR="00D92462" w:rsidRPr="008D1DEE">
        <w:rPr>
          <w:rFonts w:ascii="Times New Roman" w:hAnsi="Times New Roman" w:cs="Times New Roman"/>
          <w:sz w:val="20"/>
          <w:szCs w:val="20"/>
        </w:rPr>
        <w:t>perturbado</w:t>
      </w:r>
      <w:r w:rsidR="00A411DC">
        <w:rPr>
          <w:rFonts w:ascii="Times New Roman" w:hAnsi="Times New Roman" w:cs="Times New Roman"/>
          <w:sz w:val="20"/>
          <w:szCs w:val="20"/>
        </w:rPr>
        <w:t xml:space="preserve"> </w:t>
      </w:r>
      <w:r w:rsidRPr="008D1DEE">
        <w:rPr>
          <w:rFonts w:ascii="Times New Roman" w:hAnsi="Times New Roman" w:cs="Times New Roman"/>
          <w:sz w:val="20"/>
          <w:szCs w:val="20"/>
        </w:rPr>
        <w:t>pelas plantas terem sido comidas ou</w:t>
      </w:r>
      <w:r w:rsidR="00CE2F40" w:rsidRPr="008D1DEE">
        <w:rPr>
          <w:rFonts w:ascii="Times New Roman" w:hAnsi="Times New Roman" w:cs="Times New Roman"/>
          <w:sz w:val="20"/>
          <w:szCs w:val="20"/>
        </w:rPr>
        <w:t xml:space="preserve"> removidas</w:t>
      </w:r>
      <w:r w:rsidR="00A411DC">
        <w:rPr>
          <w:rFonts w:ascii="Times New Roman" w:hAnsi="Times New Roman" w:cs="Times New Roman"/>
          <w:sz w:val="20"/>
          <w:szCs w:val="20"/>
        </w:rPr>
        <w:t xml:space="preserve"> por distúrbio</w:t>
      </w:r>
      <w:r w:rsidRPr="008D1DEE">
        <w:rPr>
          <w:rFonts w:ascii="Times New Roman" w:hAnsi="Times New Roman" w:cs="Times New Roman"/>
          <w:sz w:val="20"/>
          <w:szCs w:val="20"/>
        </w:rPr>
        <w:t xml:space="preserve"> </w:t>
      </w:r>
      <w:r w:rsidRPr="0090126B">
        <w:rPr>
          <w:rFonts w:ascii="Times New Roman" w:hAnsi="Times New Roman" w:cs="Times New Roman"/>
          <w:sz w:val="20"/>
          <w:szCs w:val="20"/>
        </w:rPr>
        <w:t xml:space="preserve">– </w:t>
      </w:r>
      <w:r w:rsidR="00B23EFC" w:rsidRPr="0090126B">
        <w:rPr>
          <w:rFonts w:ascii="Times New Roman" w:hAnsi="Times New Roman" w:cs="Times New Roman"/>
          <w:sz w:val="20"/>
          <w:szCs w:val="20"/>
        </w:rPr>
        <w:t xml:space="preserve">os indivíduos só </w:t>
      </w:r>
      <w:r w:rsidR="0090126B" w:rsidRPr="0090126B">
        <w:rPr>
          <w:rFonts w:ascii="Times New Roman" w:hAnsi="Times New Roman" w:cs="Times New Roman"/>
          <w:sz w:val="20"/>
          <w:szCs w:val="20"/>
        </w:rPr>
        <w:t>aumentam a capacidade de dispers</w:t>
      </w:r>
      <w:r w:rsidR="004416D0">
        <w:rPr>
          <w:rFonts w:ascii="Times New Roman" w:hAnsi="Times New Roman" w:cs="Times New Roman"/>
          <w:sz w:val="20"/>
          <w:szCs w:val="20"/>
        </w:rPr>
        <w:t xml:space="preserve">ão </w:t>
      </w:r>
      <w:r w:rsidR="0090126B" w:rsidRPr="0090126B">
        <w:rPr>
          <w:rFonts w:ascii="Times New Roman" w:hAnsi="Times New Roman" w:cs="Times New Roman"/>
          <w:sz w:val="20"/>
          <w:szCs w:val="20"/>
        </w:rPr>
        <w:t>como</w:t>
      </w:r>
      <w:r w:rsidR="001B2F97" w:rsidRPr="0090126B">
        <w:rPr>
          <w:rFonts w:ascii="Times New Roman" w:hAnsi="Times New Roman" w:cs="Times New Roman"/>
          <w:sz w:val="20"/>
          <w:szCs w:val="20"/>
        </w:rPr>
        <w:t xml:space="preserve"> expressão da plasticidade</w:t>
      </w:r>
      <w:r w:rsidR="00B23EFC" w:rsidRPr="0090126B">
        <w:rPr>
          <w:rFonts w:ascii="Times New Roman" w:hAnsi="Times New Roman" w:cs="Times New Roman"/>
          <w:sz w:val="20"/>
          <w:szCs w:val="20"/>
        </w:rPr>
        <w:t xml:space="preserve"> em situações extremas, pois conforme </w:t>
      </w:r>
      <w:r w:rsidR="004416D0">
        <w:rPr>
          <w:rFonts w:ascii="Times New Roman" w:hAnsi="Times New Roman" w:cs="Times New Roman"/>
          <w:sz w:val="20"/>
          <w:szCs w:val="20"/>
        </w:rPr>
        <w:t xml:space="preserve">há aumento da capacidade, </w:t>
      </w:r>
      <w:r w:rsidR="0090126B" w:rsidRPr="0090126B">
        <w:rPr>
          <w:rFonts w:ascii="Times New Roman" w:hAnsi="Times New Roman" w:cs="Times New Roman"/>
          <w:sz w:val="20"/>
          <w:szCs w:val="20"/>
        </w:rPr>
        <w:t>maior distância ele percorrerá</w:t>
      </w:r>
      <w:r w:rsidR="004416D0">
        <w:rPr>
          <w:rFonts w:ascii="Times New Roman" w:hAnsi="Times New Roman" w:cs="Times New Roman"/>
          <w:sz w:val="20"/>
          <w:szCs w:val="20"/>
        </w:rPr>
        <w:t xml:space="preserve"> e com isso</w:t>
      </w:r>
      <w:r w:rsidR="00B23EFC" w:rsidRPr="0090126B">
        <w:rPr>
          <w:rFonts w:ascii="Times New Roman" w:hAnsi="Times New Roman" w:cs="Times New Roman"/>
          <w:sz w:val="20"/>
          <w:szCs w:val="20"/>
        </w:rPr>
        <w:t xml:space="preserve"> gasta</w:t>
      </w:r>
      <w:r w:rsidR="0090126B" w:rsidRPr="0090126B">
        <w:rPr>
          <w:rFonts w:ascii="Times New Roman" w:hAnsi="Times New Roman" w:cs="Times New Roman"/>
          <w:sz w:val="20"/>
          <w:szCs w:val="20"/>
        </w:rPr>
        <w:t>rá mais</w:t>
      </w:r>
      <w:r w:rsidR="00B23EFC" w:rsidRPr="0090126B">
        <w:rPr>
          <w:rFonts w:ascii="Times New Roman" w:hAnsi="Times New Roman" w:cs="Times New Roman"/>
          <w:sz w:val="20"/>
          <w:szCs w:val="20"/>
        </w:rPr>
        <w:t xml:space="preserve"> energia</w:t>
      </w:r>
      <w:r w:rsidRPr="0090126B">
        <w:rPr>
          <w:rFonts w:ascii="Times New Roman" w:hAnsi="Times New Roman" w:cs="Times New Roman"/>
          <w:sz w:val="20"/>
          <w:szCs w:val="20"/>
        </w:rPr>
        <w:t xml:space="preserve"> (</w:t>
      </w:r>
      <w:proofErr w:type="spellStart"/>
      <w:r w:rsidRPr="0090126B">
        <w:rPr>
          <w:rFonts w:ascii="Times New Roman" w:hAnsi="Times New Roman" w:cs="Times New Roman"/>
          <w:sz w:val="20"/>
          <w:szCs w:val="20"/>
        </w:rPr>
        <w:t>DeWitt</w:t>
      </w:r>
      <w:proofErr w:type="spellEnd"/>
      <w:r w:rsidRPr="0090126B">
        <w:rPr>
          <w:rFonts w:ascii="Times New Roman" w:hAnsi="Times New Roman" w:cs="Times New Roman"/>
          <w:sz w:val="20"/>
          <w:szCs w:val="20"/>
        </w:rPr>
        <w:t xml:space="preserve"> </w:t>
      </w:r>
      <w:proofErr w:type="gramStart"/>
      <w:r w:rsidR="00222A7A" w:rsidRPr="00222A7A">
        <w:rPr>
          <w:rFonts w:ascii="Times New Roman" w:hAnsi="Times New Roman" w:cs="Times New Roman"/>
          <w:i/>
          <w:sz w:val="20"/>
          <w:szCs w:val="20"/>
        </w:rPr>
        <w:t>et</w:t>
      </w:r>
      <w:proofErr w:type="gramEnd"/>
      <w:r w:rsidR="00222A7A" w:rsidRPr="00222A7A">
        <w:rPr>
          <w:rFonts w:ascii="Times New Roman" w:hAnsi="Times New Roman" w:cs="Times New Roman"/>
          <w:i/>
          <w:sz w:val="20"/>
          <w:szCs w:val="20"/>
        </w:rPr>
        <w:t xml:space="preserve"> al.</w:t>
      </w:r>
      <w:r w:rsidRPr="0090126B">
        <w:rPr>
          <w:rFonts w:ascii="Times New Roman" w:hAnsi="Times New Roman" w:cs="Times New Roman"/>
          <w:sz w:val="20"/>
          <w:szCs w:val="20"/>
        </w:rPr>
        <w:t xml:space="preserve"> 1998). </w:t>
      </w:r>
    </w:p>
    <w:p w14:paraId="3DEC8A0A" w14:textId="64A7AAD1" w:rsidR="00DC3222" w:rsidRDefault="004124B6">
      <w:pPr>
        <w:spacing w:line="360" w:lineRule="auto"/>
        <w:jc w:val="both"/>
        <w:rPr>
          <w:rFonts w:ascii="Times New Roman" w:hAnsi="Times New Roman" w:cs="Times New Roman"/>
          <w:sz w:val="20"/>
          <w:szCs w:val="20"/>
        </w:rPr>
      </w:pPr>
      <w:r w:rsidRPr="000A3A07">
        <w:rPr>
          <w:rFonts w:ascii="Times New Roman" w:hAnsi="Times New Roman" w:cs="Times New Roman"/>
          <w:sz w:val="20"/>
          <w:szCs w:val="20"/>
        </w:rPr>
        <w:t xml:space="preserve">Queríamos capturar </w:t>
      </w:r>
      <w:r w:rsidR="003B2E2C" w:rsidRPr="000A3A07">
        <w:rPr>
          <w:rFonts w:ascii="Times New Roman" w:hAnsi="Times New Roman" w:cs="Times New Roman"/>
          <w:sz w:val="20"/>
          <w:szCs w:val="20"/>
        </w:rPr>
        <w:t xml:space="preserve">o efeito dos </w:t>
      </w:r>
      <w:r w:rsidRPr="000A3A07">
        <w:rPr>
          <w:rFonts w:ascii="Times New Roman" w:hAnsi="Times New Roman" w:cs="Times New Roman"/>
          <w:sz w:val="20"/>
          <w:szCs w:val="20"/>
        </w:rPr>
        <w:t xml:space="preserve">diferentes níveis de plasticidade </w:t>
      </w:r>
      <w:r w:rsidR="003B2E2C" w:rsidRPr="000A3A07">
        <w:rPr>
          <w:rFonts w:ascii="Times New Roman" w:hAnsi="Times New Roman" w:cs="Times New Roman"/>
          <w:sz w:val="20"/>
          <w:szCs w:val="20"/>
        </w:rPr>
        <w:t xml:space="preserve">na resiliência do sistema, </w:t>
      </w:r>
      <w:r w:rsidRPr="000A3A07">
        <w:rPr>
          <w:rFonts w:ascii="Times New Roman" w:hAnsi="Times New Roman" w:cs="Times New Roman"/>
          <w:sz w:val="20"/>
          <w:szCs w:val="20"/>
        </w:rPr>
        <w:t>para isso separamos em 3 níveis: baixa, média e alta plasticidade. Cada nível desse</w:t>
      </w:r>
      <w:r w:rsidR="004520D5">
        <w:rPr>
          <w:rFonts w:ascii="Times New Roman" w:hAnsi="Times New Roman" w:cs="Times New Roman"/>
          <w:sz w:val="20"/>
          <w:szCs w:val="20"/>
        </w:rPr>
        <w:t>s</w:t>
      </w:r>
      <w:r w:rsidRPr="000A3A07">
        <w:rPr>
          <w:rFonts w:ascii="Times New Roman" w:hAnsi="Times New Roman" w:cs="Times New Roman"/>
          <w:sz w:val="20"/>
          <w:szCs w:val="20"/>
        </w:rPr>
        <w:t xml:space="preserve"> representava a capacidade máxima de locomoção por passo de tempo</w:t>
      </w:r>
      <w:r w:rsidRPr="00DC3222">
        <w:rPr>
          <w:rFonts w:ascii="Times New Roman" w:hAnsi="Times New Roman" w:cs="Times New Roman"/>
          <w:sz w:val="20"/>
          <w:szCs w:val="20"/>
        </w:rPr>
        <w:t xml:space="preserve">, </w:t>
      </w:r>
      <w:r w:rsidR="00DC3222" w:rsidRPr="00DC3222">
        <w:rPr>
          <w:rFonts w:ascii="Times New Roman" w:hAnsi="Times New Roman" w:cs="Times New Roman"/>
          <w:sz w:val="20"/>
          <w:szCs w:val="20"/>
        </w:rPr>
        <w:t xml:space="preserve">os indivíduos em um ambiente não perturbado </w:t>
      </w:r>
      <w:r w:rsidRPr="00DC3222">
        <w:rPr>
          <w:rFonts w:ascii="Times New Roman" w:hAnsi="Times New Roman" w:cs="Times New Roman"/>
          <w:sz w:val="20"/>
          <w:szCs w:val="20"/>
        </w:rPr>
        <w:t>dava</w:t>
      </w:r>
      <w:r w:rsidR="00DC3222">
        <w:rPr>
          <w:rFonts w:ascii="Times New Roman" w:hAnsi="Times New Roman" w:cs="Times New Roman"/>
          <w:sz w:val="20"/>
          <w:szCs w:val="20"/>
        </w:rPr>
        <w:t xml:space="preserve">m </w:t>
      </w:r>
      <w:r w:rsidRPr="00DC3222">
        <w:rPr>
          <w:rFonts w:ascii="Times New Roman" w:hAnsi="Times New Roman" w:cs="Times New Roman"/>
          <w:sz w:val="20"/>
          <w:szCs w:val="20"/>
        </w:rPr>
        <w:t>passo</w:t>
      </w:r>
      <w:r w:rsidR="00B9091D" w:rsidRPr="00DC3222">
        <w:rPr>
          <w:rFonts w:ascii="Times New Roman" w:hAnsi="Times New Roman" w:cs="Times New Roman"/>
          <w:sz w:val="20"/>
          <w:szCs w:val="20"/>
        </w:rPr>
        <w:t xml:space="preserve"> de distância</w:t>
      </w:r>
      <w:r w:rsidRPr="00DC3222">
        <w:rPr>
          <w:rFonts w:ascii="Times New Roman" w:hAnsi="Times New Roman" w:cs="Times New Roman"/>
          <w:sz w:val="20"/>
          <w:szCs w:val="20"/>
        </w:rPr>
        <w:t xml:space="preserve"> </w:t>
      </w:r>
      <w:r w:rsidR="00DC3222" w:rsidRPr="00DC3222">
        <w:rPr>
          <w:rFonts w:ascii="Times New Roman" w:hAnsi="Times New Roman" w:cs="Times New Roman"/>
          <w:sz w:val="20"/>
          <w:szCs w:val="20"/>
        </w:rPr>
        <w:t xml:space="preserve">1 </w:t>
      </w:r>
      <w:r w:rsidRPr="00DC3222">
        <w:rPr>
          <w:rFonts w:ascii="Times New Roman" w:hAnsi="Times New Roman" w:cs="Times New Roman"/>
          <w:sz w:val="20"/>
          <w:szCs w:val="20"/>
        </w:rPr>
        <w:t>por passo de tempo</w:t>
      </w:r>
      <w:r w:rsidR="00DC3222" w:rsidRPr="00DC3222">
        <w:rPr>
          <w:rFonts w:ascii="Times New Roman" w:hAnsi="Times New Roman" w:cs="Times New Roman"/>
          <w:sz w:val="20"/>
          <w:szCs w:val="20"/>
        </w:rPr>
        <w:t>. Quando os</w:t>
      </w:r>
      <w:r w:rsidR="00B9091D" w:rsidRPr="00DC3222">
        <w:rPr>
          <w:rFonts w:ascii="Times New Roman" w:hAnsi="Times New Roman" w:cs="Times New Roman"/>
          <w:sz w:val="20"/>
          <w:szCs w:val="20"/>
        </w:rPr>
        <w:t xml:space="preserve"> indivíduos expressavam sua plasticidade</w:t>
      </w:r>
      <w:r w:rsidR="00DC3222" w:rsidRPr="00DC3222">
        <w:rPr>
          <w:rFonts w:ascii="Times New Roman" w:hAnsi="Times New Roman" w:cs="Times New Roman"/>
          <w:sz w:val="20"/>
          <w:szCs w:val="20"/>
        </w:rPr>
        <w:t>,</w:t>
      </w:r>
      <w:r w:rsidR="00B9091D" w:rsidRPr="00DC3222">
        <w:rPr>
          <w:rFonts w:ascii="Times New Roman" w:hAnsi="Times New Roman" w:cs="Times New Roman"/>
          <w:sz w:val="20"/>
          <w:szCs w:val="20"/>
        </w:rPr>
        <w:t xml:space="preserve"> em contexto de baixa plasticidade</w:t>
      </w:r>
      <w:r w:rsidR="0046236B">
        <w:rPr>
          <w:rFonts w:ascii="Times New Roman" w:hAnsi="Times New Roman" w:cs="Times New Roman"/>
          <w:sz w:val="20"/>
          <w:szCs w:val="20"/>
        </w:rPr>
        <w:t xml:space="preserve">, </w:t>
      </w:r>
      <w:r w:rsidR="00B9091D" w:rsidRPr="00DC3222">
        <w:rPr>
          <w:rFonts w:ascii="Times New Roman" w:hAnsi="Times New Roman" w:cs="Times New Roman"/>
          <w:sz w:val="20"/>
          <w:szCs w:val="20"/>
        </w:rPr>
        <w:t>a capacidade máxima</w:t>
      </w:r>
      <w:r w:rsidR="00DC3222" w:rsidRPr="00DC3222">
        <w:rPr>
          <w:rFonts w:ascii="Times New Roman" w:hAnsi="Times New Roman" w:cs="Times New Roman"/>
          <w:sz w:val="20"/>
          <w:szCs w:val="20"/>
        </w:rPr>
        <w:t xml:space="preserve"> de locomoção aumentava para</w:t>
      </w:r>
      <w:r w:rsidR="00B9091D" w:rsidRPr="00DC3222">
        <w:rPr>
          <w:rFonts w:ascii="Times New Roman" w:hAnsi="Times New Roman" w:cs="Times New Roman"/>
          <w:sz w:val="20"/>
          <w:szCs w:val="20"/>
        </w:rPr>
        <w:t xml:space="preserve"> passo de distância 2 para consumidores primários e 3 para consumidores secundários por passo de tempo,</w:t>
      </w:r>
      <w:r w:rsidR="00DC3222" w:rsidRPr="00DC3222">
        <w:rPr>
          <w:rFonts w:ascii="Times New Roman" w:hAnsi="Times New Roman" w:cs="Times New Roman"/>
          <w:sz w:val="20"/>
          <w:szCs w:val="20"/>
        </w:rPr>
        <w:t xml:space="preserve"> em caso de média </w:t>
      </w:r>
      <w:proofErr w:type="gramStart"/>
      <w:r w:rsidR="00DC3222" w:rsidRPr="00DC3222">
        <w:rPr>
          <w:rFonts w:ascii="Times New Roman" w:hAnsi="Times New Roman" w:cs="Times New Roman"/>
          <w:sz w:val="20"/>
          <w:szCs w:val="20"/>
        </w:rPr>
        <w:t>plasticidade</w:t>
      </w:r>
      <w:r w:rsidR="00B9091D" w:rsidRPr="00DC3222">
        <w:rPr>
          <w:rFonts w:ascii="Times New Roman" w:hAnsi="Times New Roman" w:cs="Times New Roman"/>
          <w:sz w:val="20"/>
          <w:szCs w:val="20"/>
        </w:rPr>
        <w:t xml:space="preserve"> </w:t>
      </w:r>
      <w:r w:rsidR="00DC3222" w:rsidRPr="00DC3222">
        <w:rPr>
          <w:rFonts w:ascii="Times New Roman" w:hAnsi="Times New Roman" w:cs="Times New Roman"/>
          <w:sz w:val="20"/>
          <w:szCs w:val="20"/>
        </w:rPr>
        <w:t>o</w:t>
      </w:r>
      <w:r w:rsidR="00B9091D" w:rsidRPr="00DC3222">
        <w:rPr>
          <w:rFonts w:ascii="Times New Roman" w:hAnsi="Times New Roman" w:cs="Times New Roman"/>
          <w:sz w:val="20"/>
          <w:szCs w:val="20"/>
        </w:rPr>
        <w:t xml:space="preserve"> passo</w:t>
      </w:r>
      <w:r w:rsidR="00DC3222" w:rsidRPr="00DC3222">
        <w:rPr>
          <w:rFonts w:ascii="Times New Roman" w:hAnsi="Times New Roman" w:cs="Times New Roman"/>
          <w:sz w:val="20"/>
          <w:szCs w:val="20"/>
        </w:rPr>
        <w:t xml:space="preserve"> máximo</w:t>
      </w:r>
      <w:r w:rsidR="00B9091D" w:rsidRPr="00DC3222">
        <w:rPr>
          <w:rFonts w:ascii="Times New Roman" w:hAnsi="Times New Roman" w:cs="Times New Roman"/>
          <w:sz w:val="20"/>
          <w:szCs w:val="20"/>
        </w:rPr>
        <w:t xml:space="preserve"> </w:t>
      </w:r>
      <w:r w:rsidR="00DC3222" w:rsidRPr="00DC3222">
        <w:rPr>
          <w:rFonts w:ascii="Times New Roman" w:hAnsi="Times New Roman" w:cs="Times New Roman"/>
          <w:sz w:val="20"/>
          <w:szCs w:val="20"/>
        </w:rPr>
        <w:t xml:space="preserve">era </w:t>
      </w:r>
      <w:r w:rsidR="00B9091D" w:rsidRPr="00DC3222">
        <w:rPr>
          <w:rFonts w:ascii="Times New Roman" w:hAnsi="Times New Roman" w:cs="Times New Roman"/>
          <w:sz w:val="20"/>
          <w:szCs w:val="20"/>
        </w:rPr>
        <w:t>de distância 5 para os</w:t>
      </w:r>
      <w:r w:rsidR="00DC3222" w:rsidRPr="00DC3222">
        <w:rPr>
          <w:rFonts w:ascii="Times New Roman" w:hAnsi="Times New Roman" w:cs="Times New Roman"/>
          <w:sz w:val="20"/>
          <w:szCs w:val="20"/>
        </w:rPr>
        <w:t xml:space="preserve"> consumidores</w:t>
      </w:r>
      <w:r w:rsidR="00B9091D" w:rsidRPr="00DC3222">
        <w:rPr>
          <w:rFonts w:ascii="Times New Roman" w:hAnsi="Times New Roman" w:cs="Times New Roman"/>
          <w:sz w:val="20"/>
          <w:szCs w:val="20"/>
        </w:rPr>
        <w:t xml:space="preserve"> primários e 6 para os</w:t>
      </w:r>
      <w:r w:rsidR="00DC3222" w:rsidRPr="00DC3222">
        <w:rPr>
          <w:rFonts w:ascii="Times New Roman" w:hAnsi="Times New Roman" w:cs="Times New Roman"/>
          <w:sz w:val="20"/>
          <w:szCs w:val="20"/>
        </w:rPr>
        <w:t xml:space="preserve"> consumidores</w:t>
      </w:r>
      <w:r w:rsidR="00B9091D" w:rsidRPr="00DC3222">
        <w:rPr>
          <w:rFonts w:ascii="Times New Roman" w:hAnsi="Times New Roman" w:cs="Times New Roman"/>
          <w:sz w:val="20"/>
          <w:szCs w:val="20"/>
        </w:rPr>
        <w:t xml:space="preserve"> secundários e</w:t>
      </w:r>
      <w:r w:rsidR="00DC3222" w:rsidRPr="00DC3222">
        <w:rPr>
          <w:rFonts w:ascii="Times New Roman" w:hAnsi="Times New Roman" w:cs="Times New Roman"/>
          <w:sz w:val="20"/>
          <w:szCs w:val="20"/>
        </w:rPr>
        <w:t xml:space="preserve"> em</w:t>
      </w:r>
      <w:r w:rsidR="00B9091D" w:rsidRPr="00DC3222">
        <w:rPr>
          <w:rFonts w:ascii="Times New Roman" w:hAnsi="Times New Roman" w:cs="Times New Roman"/>
          <w:sz w:val="20"/>
          <w:szCs w:val="20"/>
        </w:rPr>
        <w:t xml:space="preserve"> alta</w:t>
      </w:r>
      <w:r w:rsidR="00DC3222" w:rsidRPr="00DC3222">
        <w:rPr>
          <w:rFonts w:ascii="Times New Roman" w:hAnsi="Times New Roman" w:cs="Times New Roman"/>
          <w:sz w:val="20"/>
          <w:szCs w:val="20"/>
        </w:rPr>
        <w:t xml:space="preserve"> plasticidade</w:t>
      </w:r>
      <w:r w:rsidR="00B9091D" w:rsidRPr="00DC3222">
        <w:rPr>
          <w:rFonts w:ascii="Times New Roman" w:hAnsi="Times New Roman" w:cs="Times New Roman"/>
          <w:sz w:val="20"/>
          <w:szCs w:val="20"/>
        </w:rPr>
        <w:t xml:space="preserve"> </w:t>
      </w:r>
      <w:r w:rsidR="00DC3222" w:rsidRPr="00DC3222">
        <w:rPr>
          <w:rFonts w:ascii="Times New Roman" w:hAnsi="Times New Roman" w:cs="Times New Roman"/>
          <w:sz w:val="20"/>
          <w:szCs w:val="20"/>
        </w:rPr>
        <w:t>o passo</w:t>
      </w:r>
      <w:r w:rsidR="00B9091D" w:rsidRPr="00DC3222">
        <w:rPr>
          <w:rFonts w:ascii="Times New Roman" w:hAnsi="Times New Roman" w:cs="Times New Roman"/>
          <w:sz w:val="20"/>
          <w:szCs w:val="20"/>
        </w:rPr>
        <w:t xml:space="preserve"> </w:t>
      </w:r>
      <w:r w:rsidR="00DC3222" w:rsidRPr="00DC3222">
        <w:rPr>
          <w:rFonts w:ascii="Times New Roman" w:hAnsi="Times New Roman" w:cs="Times New Roman"/>
          <w:sz w:val="20"/>
          <w:szCs w:val="20"/>
        </w:rPr>
        <w:t xml:space="preserve">máximo era de </w:t>
      </w:r>
      <w:r w:rsidR="00B9091D" w:rsidRPr="00DC3222">
        <w:rPr>
          <w:rFonts w:ascii="Times New Roman" w:hAnsi="Times New Roman" w:cs="Times New Roman"/>
          <w:sz w:val="20"/>
          <w:szCs w:val="20"/>
        </w:rPr>
        <w:t>distância 8 para os</w:t>
      </w:r>
      <w:r w:rsidR="00DC3222" w:rsidRPr="00DC3222">
        <w:rPr>
          <w:rFonts w:ascii="Times New Roman" w:hAnsi="Times New Roman" w:cs="Times New Roman"/>
          <w:sz w:val="20"/>
          <w:szCs w:val="20"/>
        </w:rPr>
        <w:t xml:space="preserve"> consumidores</w:t>
      </w:r>
      <w:r w:rsidR="00B9091D" w:rsidRPr="00DC3222">
        <w:rPr>
          <w:rFonts w:ascii="Times New Roman" w:hAnsi="Times New Roman" w:cs="Times New Roman"/>
          <w:sz w:val="20"/>
          <w:szCs w:val="20"/>
        </w:rPr>
        <w:t xml:space="preserve"> primários e 9 para os </w:t>
      </w:r>
      <w:r w:rsidR="00DC3222" w:rsidRPr="00DC3222">
        <w:rPr>
          <w:rFonts w:ascii="Times New Roman" w:hAnsi="Times New Roman" w:cs="Times New Roman"/>
          <w:sz w:val="20"/>
          <w:szCs w:val="20"/>
        </w:rPr>
        <w:t xml:space="preserve">consumidores </w:t>
      </w:r>
      <w:r w:rsidR="00DC3222">
        <w:rPr>
          <w:rFonts w:ascii="Times New Roman" w:hAnsi="Times New Roman" w:cs="Times New Roman"/>
          <w:sz w:val="20"/>
          <w:szCs w:val="20"/>
        </w:rPr>
        <w:t>secundários – separação da pla</w:t>
      </w:r>
      <w:r w:rsidR="0046236B">
        <w:rPr>
          <w:rFonts w:ascii="Times New Roman" w:hAnsi="Times New Roman" w:cs="Times New Roman"/>
          <w:sz w:val="20"/>
          <w:szCs w:val="20"/>
        </w:rPr>
        <w:t>sticidade entre níveis tróficos</w:t>
      </w:r>
      <w:r w:rsidR="00DC3222">
        <w:rPr>
          <w:rFonts w:ascii="Times New Roman" w:hAnsi="Times New Roman" w:cs="Times New Roman"/>
          <w:sz w:val="20"/>
          <w:szCs w:val="20"/>
        </w:rPr>
        <w:t xml:space="preserve"> serviu para representar a variabilidade </w:t>
      </w:r>
      <w:r w:rsidR="004520D5">
        <w:rPr>
          <w:rFonts w:ascii="Times New Roman" w:hAnsi="Times New Roman" w:cs="Times New Roman"/>
          <w:sz w:val="20"/>
          <w:szCs w:val="20"/>
        </w:rPr>
        <w:t>natural que grupos diferentes tê</w:t>
      </w:r>
      <w:r w:rsidR="00DC3222">
        <w:rPr>
          <w:rFonts w:ascii="Times New Roman" w:hAnsi="Times New Roman" w:cs="Times New Roman"/>
          <w:sz w:val="20"/>
          <w:szCs w:val="20"/>
        </w:rPr>
        <w:t xml:space="preserve">m </w:t>
      </w:r>
      <w:r w:rsidR="0046236B">
        <w:rPr>
          <w:rFonts w:ascii="Times New Roman" w:hAnsi="Times New Roman" w:cs="Times New Roman"/>
          <w:sz w:val="20"/>
          <w:szCs w:val="20"/>
        </w:rPr>
        <w:t>em sua</w:t>
      </w:r>
      <w:r w:rsidR="00DC3222">
        <w:rPr>
          <w:rFonts w:ascii="Times New Roman" w:hAnsi="Times New Roman" w:cs="Times New Roman"/>
          <w:sz w:val="20"/>
          <w:szCs w:val="20"/>
        </w:rPr>
        <w:t xml:space="preserve"> </w:t>
      </w:r>
      <w:r w:rsidR="007A144C">
        <w:rPr>
          <w:rFonts w:ascii="Times New Roman" w:hAnsi="Times New Roman" w:cs="Times New Roman"/>
          <w:sz w:val="20"/>
          <w:szCs w:val="20"/>
        </w:rPr>
        <w:t>plasticidade</w:t>
      </w:r>
      <w:proofErr w:type="gramEnd"/>
      <w:r w:rsidR="007A144C">
        <w:rPr>
          <w:rFonts w:ascii="Times New Roman" w:hAnsi="Times New Roman" w:cs="Times New Roman"/>
          <w:sz w:val="20"/>
          <w:szCs w:val="20"/>
        </w:rPr>
        <w:t xml:space="preserve">. </w:t>
      </w:r>
      <w:r w:rsidR="0046236B" w:rsidRPr="00FB0CD9">
        <w:rPr>
          <w:rFonts w:ascii="Times New Roman" w:hAnsi="Times New Roman" w:cs="Times New Roman"/>
          <w:sz w:val="20"/>
          <w:szCs w:val="20"/>
        </w:rPr>
        <w:t>Cada simulação começava com um desses níveis de plasticidade e os indivíduos tinham um valor de capacidade máxima da dispersão sorteado para terem e expressarem caso necessário. O valor sorteado era próximo ao</w:t>
      </w:r>
      <w:r w:rsidR="00FB0CD9" w:rsidRPr="00FB0CD9">
        <w:rPr>
          <w:rFonts w:ascii="Times New Roman" w:hAnsi="Times New Roman" w:cs="Times New Roman"/>
          <w:sz w:val="20"/>
          <w:szCs w:val="20"/>
        </w:rPr>
        <w:t xml:space="preserve"> do grau de plasticidade estabelecido no inicio da simulação (distribuição normal com baixo desvio padrão – 0.</w:t>
      </w:r>
      <w:r w:rsidR="00417B0F">
        <w:rPr>
          <w:rFonts w:ascii="Times New Roman" w:hAnsi="Times New Roman" w:cs="Times New Roman"/>
          <w:sz w:val="20"/>
          <w:szCs w:val="20"/>
        </w:rPr>
        <w:t xml:space="preserve">2) </w:t>
      </w:r>
      <w:r w:rsidR="00417B0F" w:rsidRPr="00417B0F">
        <w:rPr>
          <w:rFonts w:ascii="Times New Roman" w:hAnsi="Times New Roman" w:cs="Times New Roman"/>
          <w:color w:val="FF0000"/>
          <w:sz w:val="20"/>
          <w:szCs w:val="20"/>
        </w:rPr>
        <w:t xml:space="preserve"> </w:t>
      </w:r>
      <w:r w:rsidR="00417B0F" w:rsidRPr="00417B0F">
        <w:rPr>
          <w:rFonts w:ascii="Times New Roman" w:hAnsi="Times New Roman" w:cs="Times New Roman"/>
          <w:sz w:val="20"/>
          <w:szCs w:val="20"/>
        </w:rPr>
        <w:t>(</w:t>
      </w:r>
      <w:proofErr w:type="spellStart"/>
      <w:r w:rsidR="00417B0F" w:rsidRPr="00417B0F">
        <w:rPr>
          <w:rFonts w:ascii="Times New Roman" w:hAnsi="Times New Roman" w:cs="Times New Roman"/>
          <w:sz w:val="20"/>
          <w:szCs w:val="20"/>
        </w:rPr>
        <w:t>Yadav</w:t>
      </w:r>
      <w:proofErr w:type="spellEnd"/>
      <w:r w:rsidR="00417B0F" w:rsidRPr="00417B0F">
        <w:rPr>
          <w:rFonts w:ascii="Times New Roman" w:hAnsi="Times New Roman" w:cs="Times New Roman"/>
          <w:sz w:val="20"/>
          <w:szCs w:val="20"/>
        </w:rPr>
        <w:t xml:space="preserve"> </w:t>
      </w:r>
      <w:proofErr w:type="gramStart"/>
      <w:r w:rsidR="00222A7A" w:rsidRPr="00222A7A">
        <w:rPr>
          <w:rFonts w:ascii="Times New Roman" w:hAnsi="Times New Roman" w:cs="Times New Roman"/>
          <w:i/>
          <w:sz w:val="20"/>
          <w:szCs w:val="20"/>
        </w:rPr>
        <w:t>et</w:t>
      </w:r>
      <w:proofErr w:type="gramEnd"/>
      <w:r w:rsidR="00222A7A" w:rsidRPr="00222A7A">
        <w:rPr>
          <w:rFonts w:ascii="Times New Roman" w:hAnsi="Times New Roman" w:cs="Times New Roman"/>
          <w:i/>
          <w:sz w:val="20"/>
          <w:szCs w:val="20"/>
        </w:rPr>
        <w:t xml:space="preserve"> al.</w:t>
      </w:r>
      <w:r w:rsidR="00417B0F" w:rsidRPr="00417B0F">
        <w:rPr>
          <w:rFonts w:ascii="Times New Roman" w:hAnsi="Times New Roman" w:cs="Times New Roman"/>
          <w:sz w:val="20"/>
          <w:szCs w:val="20"/>
        </w:rPr>
        <w:t xml:space="preserve"> 2016). Estabelecemos um custo energético de 0.2 para consumidores primários e 0.3 para consumidores secundários em contexto de baixo custo e de 0.8 para consumidores primários e 0.9 para consumidores secundários em contexto de alto custo (</w:t>
      </w:r>
      <w:proofErr w:type="spellStart"/>
      <w:r w:rsidR="00417B0F" w:rsidRPr="00417B0F">
        <w:rPr>
          <w:rFonts w:ascii="Times New Roman" w:hAnsi="Times New Roman" w:cs="Times New Roman"/>
          <w:sz w:val="20"/>
          <w:szCs w:val="20"/>
        </w:rPr>
        <w:t>Fristoe</w:t>
      </w:r>
      <w:proofErr w:type="spellEnd"/>
      <w:r w:rsidR="00417B0F" w:rsidRPr="00417B0F">
        <w:rPr>
          <w:rFonts w:ascii="Times New Roman" w:hAnsi="Times New Roman" w:cs="Times New Roman"/>
          <w:sz w:val="20"/>
          <w:szCs w:val="20"/>
        </w:rPr>
        <w:t xml:space="preserve"> </w:t>
      </w:r>
      <w:proofErr w:type="gramStart"/>
      <w:r w:rsidR="00222A7A" w:rsidRPr="00222A7A">
        <w:rPr>
          <w:rFonts w:ascii="Times New Roman" w:hAnsi="Times New Roman" w:cs="Times New Roman"/>
          <w:i/>
          <w:sz w:val="20"/>
          <w:szCs w:val="20"/>
        </w:rPr>
        <w:t>et</w:t>
      </w:r>
      <w:proofErr w:type="gramEnd"/>
      <w:r w:rsidR="00222A7A" w:rsidRPr="00222A7A">
        <w:rPr>
          <w:rFonts w:ascii="Times New Roman" w:hAnsi="Times New Roman" w:cs="Times New Roman"/>
          <w:i/>
          <w:sz w:val="20"/>
          <w:szCs w:val="20"/>
        </w:rPr>
        <w:t xml:space="preserve"> al.</w:t>
      </w:r>
      <w:r w:rsidR="00417B0F" w:rsidRPr="00417B0F">
        <w:rPr>
          <w:rFonts w:ascii="Times New Roman" w:hAnsi="Times New Roman" w:cs="Times New Roman"/>
          <w:sz w:val="20"/>
          <w:szCs w:val="20"/>
        </w:rPr>
        <w:t xml:space="preserve"> 2017) – este valor representava o quanto o indivíduo gastaria de energia a mais ao se locomover pelo fato de ter plasticidade. </w:t>
      </w:r>
    </w:p>
    <w:p w14:paraId="51ECFC6F" w14:textId="01DB276A" w:rsidR="00A64A7E" w:rsidRPr="008D1DEE" w:rsidRDefault="00C63944">
      <w:pPr>
        <w:spacing w:line="360" w:lineRule="auto"/>
        <w:jc w:val="both"/>
        <w:rPr>
          <w:rFonts w:ascii="Times New Roman" w:hAnsi="Times New Roman" w:cs="Times New Roman"/>
          <w:sz w:val="20"/>
          <w:szCs w:val="20"/>
        </w:rPr>
      </w:pPr>
      <w:r w:rsidRPr="008D1DEE">
        <w:rPr>
          <w:rFonts w:ascii="Times New Roman" w:hAnsi="Times New Roman" w:cs="Times New Roman"/>
          <w:sz w:val="20"/>
          <w:szCs w:val="20"/>
        </w:rPr>
        <w:t xml:space="preserve">Em contextos de distúrbio, o </w:t>
      </w:r>
      <w:r w:rsidR="00727CE7" w:rsidRPr="008D1DEE">
        <w:rPr>
          <w:rFonts w:ascii="Times New Roman" w:hAnsi="Times New Roman" w:cs="Times New Roman"/>
          <w:sz w:val="20"/>
          <w:szCs w:val="20"/>
        </w:rPr>
        <w:t>deslocamento</w:t>
      </w:r>
      <w:r w:rsidRPr="008D1DEE">
        <w:rPr>
          <w:rFonts w:ascii="Times New Roman" w:hAnsi="Times New Roman" w:cs="Times New Roman"/>
          <w:sz w:val="20"/>
          <w:szCs w:val="20"/>
        </w:rPr>
        <w:t xml:space="preserve"> dos indivíduos sempre sã</w:t>
      </w:r>
      <w:r w:rsidR="002D7909">
        <w:rPr>
          <w:rFonts w:ascii="Times New Roman" w:hAnsi="Times New Roman" w:cs="Times New Roman"/>
          <w:sz w:val="20"/>
          <w:szCs w:val="20"/>
        </w:rPr>
        <w:t>o em direção as plantas, sendo que o</w:t>
      </w:r>
      <w:r w:rsidRPr="008D1DEE">
        <w:rPr>
          <w:rFonts w:ascii="Times New Roman" w:hAnsi="Times New Roman" w:cs="Times New Roman"/>
          <w:sz w:val="20"/>
          <w:szCs w:val="20"/>
        </w:rPr>
        <w:t xml:space="preserve"> limite é o tamanho máximo do </w:t>
      </w:r>
      <w:r w:rsidR="00727CE7" w:rsidRPr="008D1DEE">
        <w:rPr>
          <w:rFonts w:ascii="Times New Roman" w:hAnsi="Times New Roman" w:cs="Times New Roman"/>
          <w:sz w:val="20"/>
          <w:szCs w:val="20"/>
        </w:rPr>
        <w:t>deslocamento</w:t>
      </w:r>
      <w:r w:rsidR="002D7909">
        <w:rPr>
          <w:rFonts w:ascii="Times New Roman" w:hAnsi="Times New Roman" w:cs="Times New Roman"/>
          <w:sz w:val="20"/>
          <w:szCs w:val="20"/>
        </w:rPr>
        <w:t xml:space="preserve">. </w:t>
      </w:r>
      <w:r w:rsidRPr="008D1DEE">
        <w:rPr>
          <w:rFonts w:ascii="Times New Roman" w:hAnsi="Times New Roman" w:cs="Times New Roman"/>
          <w:sz w:val="20"/>
          <w:szCs w:val="20"/>
        </w:rPr>
        <w:t xml:space="preserve">Além disso, rodamos também um modelo sem plasticidade </w:t>
      </w:r>
      <w:r w:rsidRPr="008D1DEE">
        <w:rPr>
          <w:rFonts w:ascii="Times New Roman" w:hAnsi="Times New Roman" w:cs="Times New Roman"/>
          <w:sz w:val="20"/>
          <w:szCs w:val="20"/>
        </w:rPr>
        <w:lastRenderedPageBreak/>
        <w:t>e sem custo. Neste modelo o padrão de dispersão acima se manteve (caminhada aleatória correlacionada), porém os indivíduos não</w:t>
      </w:r>
      <w:r w:rsidR="009F591E" w:rsidRPr="008D1DEE">
        <w:rPr>
          <w:rFonts w:ascii="Times New Roman" w:hAnsi="Times New Roman" w:cs="Times New Roman"/>
          <w:sz w:val="20"/>
          <w:szCs w:val="20"/>
        </w:rPr>
        <w:t xml:space="preserve"> respondiam e nem</w:t>
      </w:r>
      <w:r w:rsidRPr="008D1DEE">
        <w:rPr>
          <w:rFonts w:ascii="Times New Roman" w:hAnsi="Times New Roman" w:cs="Times New Roman"/>
          <w:sz w:val="20"/>
          <w:szCs w:val="20"/>
        </w:rPr>
        <w:t xml:space="preserve"> </w:t>
      </w:r>
      <w:r w:rsidR="00435527">
        <w:rPr>
          <w:rFonts w:ascii="Times New Roman" w:hAnsi="Times New Roman" w:cs="Times New Roman"/>
          <w:sz w:val="20"/>
          <w:szCs w:val="20"/>
        </w:rPr>
        <w:t>aumentavam a capacidade de dispersão</w:t>
      </w:r>
      <w:r w:rsidR="009F591E" w:rsidRPr="008D1DEE">
        <w:rPr>
          <w:rFonts w:ascii="Times New Roman" w:hAnsi="Times New Roman" w:cs="Times New Roman"/>
          <w:sz w:val="20"/>
          <w:szCs w:val="20"/>
        </w:rPr>
        <w:t xml:space="preserve"> (sem custo do </w:t>
      </w:r>
      <w:r w:rsidR="00727CE7" w:rsidRPr="008D1DEE">
        <w:rPr>
          <w:rFonts w:ascii="Times New Roman" w:hAnsi="Times New Roman" w:cs="Times New Roman"/>
          <w:sz w:val="20"/>
          <w:szCs w:val="20"/>
        </w:rPr>
        <w:t>deslocamento</w:t>
      </w:r>
      <w:r w:rsidR="009F591E" w:rsidRPr="008D1DEE">
        <w:rPr>
          <w:rFonts w:ascii="Times New Roman" w:hAnsi="Times New Roman" w:cs="Times New Roman"/>
          <w:sz w:val="20"/>
          <w:szCs w:val="20"/>
        </w:rPr>
        <w:t>) –</w:t>
      </w:r>
      <w:r w:rsidRPr="008D1DEE">
        <w:rPr>
          <w:rFonts w:ascii="Times New Roman" w:hAnsi="Times New Roman" w:cs="Times New Roman"/>
          <w:sz w:val="20"/>
          <w:szCs w:val="20"/>
        </w:rPr>
        <w:t xml:space="preserve"> também não tinham o custo energético de ser plástico.</w:t>
      </w:r>
    </w:p>
    <w:p w14:paraId="0B9D04B8" w14:textId="77777777" w:rsidR="00A64A7E" w:rsidRPr="008D1DEE" w:rsidRDefault="00C63944">
      <w:pPr>
        <w:spacing w:after="120" w:line="480" w:lineRule="auto"/>
        <w:jc w:val="both"/>
        <w:rPr>
          <w:rFonts w:ascii="Times New Roman" w:hAnsi="Times New Roman" w:cs="Times New Roman"/>
          <w:b/>
          <w:i/>
          <w:sz w:val="24"/>
          <w:szCs w:val="24"/>
        </w:rPr>
      </w:pPr>
      <w:r w:rsidRPr="008D1DEE">
        <w:rPr>
          <w:rFonts w:ascii="Times New Roman" w:hAnsi="Times New Roman" w:cs="Times New Roman"/>
          <w:b/>
          <w:i/>
          <w:sz w:val="24"/>
          <w:szCs w:val="24"/>
        </w:rPr>
        <w:t>Distúrbio</w:t>
      </w:r>
    </w:p>
    <w:p w14:paraId="2BDB36C5" w14:textId="5473E1A8" w:rsidR="00454776" w:rsidRDefault="00C63944" w:rsidP="00C21F97">
      <w:pPr>
        <w:spacing w:line="360" w:lineRule="auto"/>
        <w:jc w:val="both"/>
        <w:rPr>
          <w:rFonts w:ascii="Times New Roman" w:hAnsi="Times New Roman" w:cs="Times New Roman"/>
          <w:sz w:val="20"/>
          <w:szCs w:val="20"/>
        </w:rPr>
      </w:pPr>
      <w:r w:rsidRPr="008D1DEE">
        <w:rPr>
          <w:rFonts w:ascii="Times New Roman" w:hAnsi="Times New Roman" w:cs="Times New Roman"/>
          <w:sz w:val="20"/>
          <w:szCs w:val="20"/>
        </w:rPr>
        <w:t xml:space="preserve">Nosso distúrbio permanente no sistema, a fragmentação através da perda de habitat, tinha graus diferentes de magnitude, ocorrendo uma vez </w:t>
      </w:r>
      <w:r w:rsidR="00D8244F" w:rsidRPr="008D1DEE">
        <w:rPr>
          <w:rFonts w:ascii="Times New Roman" w:hAnsi="Times New Roman" w:cs="Times New Roman"/>
          <w:sz w:val="20"/>
          <w:szCs w:val="20"/>
        </w:rPr>
        <w:t xml:space="preserve">por simulação </w:t>
      </w:r>
      <w:r w:rsidRPr="008D1DEE">
        <w:rPr>
          <w:rFonts w:ascii="Times New Roman" w:hAnsi="Times New Roman" w:cs="Times New Roman"/>
          <w:sz w:val="20"/>
          <w:szCs w:val="20"/>
        </w:rPr>
        <w:t>(</w:t>
      </w:r>
      <w:proofErr w:type="spellStart"/>
      <w:r w:rsidRPr="008D1DEE">
        <w:rPr>
          <w:rFonts w:ascii="Times New Roman" w:hAnsi="Times New Roman" w:cs="Times New Roman"/>
          <w:sz w:val="20"/>
          <w:szCs w:val="20"/>
        </w:rPr>
        <w:t>Donohue</w:t>
      </w:r>
      <w:proofErr w:type="spellEnd"/>
      <w:r w:rsidRPr="008D1DEE">
        <w:rPr>
          <w:rFonts w:ascii="Times New Roman" w:hAnsi="Times New Roman" w:cs="Times New Roman"/>
          <w:sz w:val="20"/>
          <w:szCs w:val="20"/>
        </w:rPr>
        <w:t xml:space="preserve"> </w:t>
      </w:r>
      <w:proofErr w:type="gramStart"/>
      <w:r w:rsidR="00222A7A" w:rsidRPr="00222A7A">
        <w:rPr>
          <w:rFonts w:ascii="Times New Roman" w:hAnsi="Times New Roman" w:cs="Times New Roman"/>
          <w:i/>
          <w:sz w:val="20"/>
          <w:szCs w:val="20"/>
        </w:rPr>
        <w:t>et</w:t>
      </w:r>
      <w:proofErr w:type="gramEnd"/>
      <w:r w:rsidR="00222A7A" w:rsidRPr="00222A7A">
        <w:rPr>
          <w:rFonts w:ascii="Times New Roman" w:hAnsi="Times New Roman" w:cs="Times New Roman"/>
          <w:i/>
          <w:sz w:val="20"/>
          <w:szCs w:val="20"/>
        </w:rPr>
        <w:t xml:space="preserve"> al.</w:t>
      </w:r>
      <w:r w:rsidRPr="008D1DEE">
        <w:rPr>
          <w:rFonts w:ascii="Times New Roman" w:hAnsi="Times New Roman" w:cs="Times New Roman"/>
          <w:sz w:val="20"/>
          <w:szCs w:val="20"/>
        </w:rPr>
        <w:t xml:space="preserve"> 2016).</w:t>
      </w:r>
      <w:r w:rsidR="00804831">
        <w:rPr>
          <w:rFonts w:ascii="Times New Roman" w:hAnsi="Times New Roman" w:cs="Times New Roman"/>
          <w:sz w:val="20"/>
          <w:szCs w:val="20"/>
        </w:rPr>
        <w:t xml:space="preserve"> Estas representavam</w:t>
      </w:r>
      <w:r w:rsidRPr="008D1DEE">
        <w:rPr>
          <w:rFonts w:ascii="Times New Roman" w:hAnsi="Times New Roman" w:cs="Times New Roman"/>
          <w:sz w:val="20"/>
          <w:szCs w:val="20"/>
        </w:rPr>
        <w:t xml:space="preserve"> </w:t>
      </w:r>
      <w:r w:rsidR="00804831">
        <w:rPr>
          <w:rFonts w:ascii="Times New Roman" w:hAnsi="Times New Roman" w:cs="Times New Roman"/>
          <w:sz w:val="20"/>
          <w:szCs w:val="20"/>
        </w:rPr>
        <w:t>o grau de destruição feita</w:t>
      </w:r>
      <w:r w:rsidR="00804831" w:rsidRPr="00804831">
        <w:rPr>
          <w:rFonts w:ascii="Times New Roman" w:hAnsi="Times New Roman" w:cs="Times New Roman"/>
          <w:sz w:val="20"/>
          <w:szCs w:val="20"/>
        </w:rPr>
        <w:t xml:space="preserve"> por instalação de fazendas em habitats naturais</w:t>
      </w:r>
      <w:r w:rsidR="00C21F97">
        <w:rPr>
          <w:rFonts w:ascii="Times New Roman" w:hAnsi="Times New Roman" w:cs="Times New Roman"/>
          <w:sz w:val="20"/>
          <w:szCs w:val="20"/>
        </w:rPr>
        <w:t xml:space="preserve"> – pequeno distúrbio </w:t>
      </w:r>
      <w:r w:rsidR="00C21F97" w:rsidRPr="008D1DEE">
        <w:rPr>
          <w:rFonts w:ascii="Times New Roman" w:hAnsi="Times New Roman" w:cs="Times New Roman"/>
          <w:sz w:val="20"/>
          <w:szCs w:val="20"/>
        </w:rPr>
        <w:t>deixava 70% da vegetação (acima do limiar de extinção e com bastante vegetação)</w:t>
      </w:r>
      <w:r w:rsidR="00C21F97">
        <w:rPr>
          <w:rFonts w:ascii="Times New Roman" w:hAnsi="Times New Roman" w:cs="Times New Roman"/>
          <w:sz w:val="20"/>
          <w:szCs w:val="20"/>
        </w:rPr>
        <w:t xml:space="preserve"> e grande distúrbio deixava 2</w:t>
      </w:r>
      <w:r w:rsidR="00C21F97" w:rsidRPr="008D1DEE">
        <w:rPr>
          <w:rFonts w:ascii="Times New Roman" w:hAnsi="Times New Roman" w:cs="Times New Roman"/>
          <w:sz w:val="20"/>
          <w:szCs w:val="20"/>
        </w:rPr>
        <w:t>5% (abaixo do limiar de extinção)</w:t>
      </w:r>
      <w:r w:rsidR="00C21F97">
        <w:rPr>
          <w:rFonts w:ascii="Times New Roman" w:hAnsi="Times New Roman" w:cs="Times New Roman"/>
          <w:sz w:val="20"/>
          <w:szCs w:val="20"/>
        </w:rPr>
        <w:t xml:space="preserve"> (</w:t>
      </w:r>
      <w:r w:rsidR="00C21F97" w:rsidRPr="008D1DEE">
        <w:rPr>
          <w:rFonts w:ascii="Times New Roman" w:hAnsi="Times New Roman" w:cs="Times New Roman"/>
          <w:sz w:val="20"/>
          <w:szCs w:val="20"/>
        </w:rPr>
        <w:t xml:space="preserve">Banks-Leite </w:t>
      </w:r>
      <w:proofErr w:type="gramStart"/>
      <w:r w:rsidR="00222A7A" w:rsidRPr="00222A7A">
        <w:rPr>
          <w:rFonts w:ascii="Times New Roman" w:hAnsi="Times New Roman" w:cs="Times New Roman"/>
          <w:i/>
          <w:sz w:val="20"/>
          <w:szCs w:val="20"/>
        </w:rPr>
        <w:t>et</w:t>
      </w:r>
      <w:proofErr w:type="gramEnd"/>
      <w:r w:rsidR="00222A7A" w:rsidRPr="00222A7A">
        <w:rPr>
          <w:rFonts w:ascii="Times New Roman" w:hAnsi="Times New Roman" w:cs="Times New Roman"/>
          <w:i/>
          <w:sz w:val="20"/>
          <w:szCs w:val="20"/>
        </w:rPr>
        <w:t xml:space="preserve"> al.</w:t>
      </w:r>
      <w:r w:rsidR="00C21F97" w:rsidRPr="008D1DEE">
        <w:rPr>
          <w:rFonts w:ascii="Times New Roman" w:hAnsi="Times New Roman" w:cs="Times New Roman"/>
          <w:sz w:val="20"/>
          <w:szCs w:val="20"/>
        </w:rPr>
        <w:t xml:space="preserve"> 2014; Leite </w:t>
      </w:r>
      <w:r w:rsidR="00222A7A" w:rsidRPr="00222A7A">
        <w:rPr>
          <w:rFonts w:ascii="Times New Roman" w:hAnsi="Times New Roman" w:cs="Times New Roman"/>
          <w:i/>
          <w:sz w:val="20"/>
          <w:szCs w:val="20"/>
        </w:rPr>
        <w:t>et al.</w:t>
      </w:r>
      <w:r w:rsidR="00C21F97" w:rsidRPr="008D1DEE">
        <w:rPr>
          <w:rFonts w:ascii="Times New Roman" w:hAnsi="Times New Roman" w:cs="Times New Roman"/>
          <w:sz w:val="20"/>
          <w:szCs w:val="20"/>
        </w:rPr>
        <w:t xml:space="preserve"> 2018; </w:t>
      </w:r>
      <w:proofErr w:type="spellStart"/>
      <w:r w:rsidR="00C21F97" w:rsidRPr="008D1DEE">
        <w:rPr>
          <w:rFonts w:ascii="Times New Roman" w:hAnsi="Times New Roman" w:cs="Times New Roman"/>
          <w:sz w:val="20"/>
          <w:szCs w:val="20"/>
        </w:rPr>
        <w:t>Morante</w:t>
      </w:r>
      <w:proofErr w:type="spellEnd"/>
      <w:r w:rsidR="00C21F97" w:rsidRPr="008D1DEE">
        <w:rPr>
          <w:rFonts w:ascii="Times New Roman" w:hAnsi="Times New Roman" w:cs="Times New Roman"/>
          <w:sz w:val="20"/>
          <w:szCs w:val="20"/>
        </w:rPr>
        <w:t xml:space="preserve">-Filho </w:t>
      </w:r>
      <w:r w:rsidR="00222A7A" w:rsidRPr="00222A7A">
        <w:rPr>
          <w:rFonts w:ascii="Times New Roman" w:hAnsi="Times New Roman" w:cs="Times New Roman"/>
          <w:i/>
          <w:sz w:val="20"/>
          <w:szCs w:val="20"/>
        </w:rPr>
        <w:t>et al.</w:t>
      </w:r>
      <w:r w:rsidR="00C21F97" w:rsidRPr="008D1DEE">
        <w:rPr>
          <w:rFonts w:ascii="Times New Roman" w:hAnsi="Times New Roman" w:cs="Times New Roman"/>
          <w:sz w:val="20"/>
          <w:szCs w:val="20"/>
        </w:rPr>
        <w:t xml:space="preserve"> 2015</w:t>
      </w:r>
      <w:r w:rsidR="00C21F97">
        <w:rPr>
          <w:rFonts w:ascii="Times New Roman" w:hAnsi="Times New Roman" w:cs="Times New Roman"/>
          <w:sz w:val="20"/>
          <w:szCs w:val="20"/>
        </w:rPr>
        <w:t xml:space="preserve">). </w:t>
      </w:r>
      <w:r w:rsidR="00DE046F" w:rsidRPr="008D1DEE">
        <w:rPr>
          <w:rFonts w:ascii="Times New Roman" w:hAnsi="Times New Roman" w:cs="Times New Roman"/>
          <w:sz w:val="20"/>
          <w:szCs w:val="20"/>
        </w:rPr>
        <w:t xml:space="preserve">A perda de habitat e fragmentação </w:t>
      </w:r>
      <w:r w:rsidR="00DE046F" w:rsidRPr="00DE046F">
        <w:rPr>
          <w:rFonts w:ascii="Times New Roman" w:hAnsi="Times New Roman" w:cs="Times New Roman"/>
          <w:sz w:val="20"/>
          <w:szCs w:val="20"/>
        </w:rPr>
        <w:t xml:space="preserve">tinha uma estrutura fractal com o índice de </w:t>
      </w:r>
      <w:proofErr w:type="spellStart"/>
      <w:r w:rsidR="00DE046F" w:rsidRPr="00DE046F">
        <w:rPr>
          <w:rFonts w:ascii="Times New Roman" w:hAnsi="Times New Roman" w:cs="Times New Roman"/>
          <w:sz w:val="20"/>
          <w:szCs w:val="20"/>
        </w:rPr>
        <w:t>Hurst</w:t>
      </w:r>
      <w:proofErr w:type="spellEnd"/>
      <w:r w:rsidR="00DE046F" w:rsidRPr="00DE046F">
        <w:rPr>
          <w:rFonts w:ascii="Times New Roman" w:hAnsi="Times New Roman" w:cs="Times New Roman"/>
          <w:sz w:val="20"/>
          <w:szCs w:val="20"/>
        </w:rPr>
        <w:t xml:space="preserve"> de 0.</w:t>
      </w:r>
      <w:r w:rsidR="00DE046F" w:rsidRPr="008D1DEE">
        <w:rPr>
          <w:rFonts w:ascii="Times New Roman" w:hAnsi="Times New Roman" w:cs="Times New Roman"/>
          <w:sz w:val="20"/>
          <w:szCs w:val="20"/>
        </w:rPr>
        <w:t>3</w:t>
      </w:r>
      <w:r w:rsidR="00DE046F">
        <w:rPr>
          <w:rFonts w:ascii="Times New Roman" w:hAnsi="Times New Roman" w:cs="Times New Roman"/>
          <w:sz w:val="20"/>
          <w:szCs w:val="20"/>
        </w:rPr>
        <w:t xml:space="preserve"> (baixo)</w:t>
      </w:r>
      <w:r w:rsidR="00DE046F" w:rsidRPr="008D1DEE">
        <w:rPr>
          <w:rFonts w:ascii="Times New Roman" w:hAnsi="Times New Roman" w:cs="Times New Roman"/>
          <w:sz w:val="20"/>
          <w:szCs w:val="20"/>
        </w:rPr>
        <w:t xml:space="preserve"> e 0.7 (alto)</w:t>
      </w:r>
      <w:r w:rsidR="00DE046F">
        <w:rPr>
          <w:rFonts w:ascii="Times New Roman" w:hAnsi="Times New Roman" w:cs="Times New Roman"/>
          <w:sz w:val="20"/>
          <w:szCs w:val="20"/>
        </w:rPr>
        <w:t xml:space="preserve">, </w:t>
      </w:r>
      <w:r w:rsidR="00C21F97">
        <w:rPr>
          <w:rFonts w:ascii="Times New Roman" w:hAnsi="Times New Roman" w:cs="Times New Roman"/>
          <w:sz w:val="20"/>
          <w:szCs w:val="20"/>
        </w:rPr>
        <w:t>estes valores</w:t>
      </w:r>
      <w:r w:rsidR="00DE046F">
        <w:rPr>
          <w:rFonts w:ascii="Times New Roman" w:hAnsi="Times New Roman" w:cs="Times New Roman"/>
          <w:sz w:val="20"/>
          <w:szCs w:val="20"/>
        </w:rPr>
        <w:t xml:space="preserve"> representavam </w:t>
      </w:r>
      <w:r w:rsidR="00C21F97">
        <w:rPr>
          <w:rFonts w:ascii="Times New Roman" w:hAnsi="Times New Roman" w:cs="Times New Roman"/>
          <w:sz w:val="20"/>
          <w:szCs w:val="20"/>
        </w:rPr>
        <w:t>o</w:t>
      </w:r>
      <w:r w:rsidR="00DE046F">
        <w:rPr>
          <w:rFonts w:ascii="Times New Roman" w:hAnsi="Times New Roman" w:cs="Times New Roman"/>
          <w:sz w:val="20"/>
          <w:szCs w:val="20"/>
        </w:rPr>
        <w:t xml:space="preserve"> nível de agregação entre as fazendas em uma paisagem</w:t>
      </w:r>
      <w:r w:rsidR="00C21F97">
        <w:rPr>
          <w:rFonts w:ascii="Times New Roman" w:hAnsi="Times New Roman" w:cs="Times New Roman"/>
          <w:sz w:val="20"/>
          <w:szCs w:val="20"/>
        </w:rPr>
        <w:t xml:space="preserve"> – maior valor do índice há </w:t>
      </w:r>
      <w:r w:rsidR="00DE046F">
        <w:rPr>
          <w:rFonts w:ascii="Times New Roman" w:hAnsi="Times New Roman" w:cs="Times New Roman"/>
          <w:sz w:val="20"/>
          <w:szCs w:val="20"/>
        </w:rPr>
        <w:t>maior agregação</w:t>
      </w:r>
      <w:r w:rsidR="00C21F97">
        <w:rPr>
          <w:rFonts w:ascii="Times New Roman" w:hAnsi="Times New Roman" w:cs="Times New Roman"/>
          <w:sz w:val="20"/>
          <w:szCs w:val="20"/>
        </w:rPr>
        <w:t xml:space="preserve"> das fazendas. Geramos os</w:t>
      </w:r>
      <w:r w:rsidR="00C21F97" w:rsidRPr="008D1DEE">
        <w:rPr>
          <w:rFonts w:ascii="Times New Roman" w:hAnsi="Times New Roman" w:cs="Times New Roman"/>
          <w:sz w:val="20"/>
          <w:szCs w:val="20"/>
        </w:rPr>
        <w:t xml:space="preserve"> distúrbio</w:t>
      </w:r>
      <w:r w:rsidR="00C21F97">
        <w:rPr>
          <w:rFonts w:ascii="Times New Roman" w:hAnsi="Times New Roman" w:cs="Times New Roman"/>
          <w:sz w:val="20"/>
          <w:szCs w:val="20"/>
        </w:rPr>
        <w:t>s</w:t>
      </w:r>
      <w:r w:rsidR="00C21F97" w:rsidRPr="008D1DEE">
        <w:rPr>
          <w:rFonts w:ascii="Times New Roman" w:hAnsi="Times New Roman" w:cs="Times New Roman"/>
          <w:sz w:val="20"/>
          <w:szCs w:val="20"/>
        </w:rPr>
        <w:t xml:space="preserve"> no software </w:t>
      </w:r>
      <w:proofErr w:type="spellStart"/>
      <w:r w:rsidR="00C21F97" w:rsidRPr="008D1DEE">
        <w:rPr>
          <w:rFonts w:ascii="Times New Roman" w:hAnsi="Times New Roman" w:cs="Times New Roman"/>
          <w:sz w:val="20"/>
          <w:szCs w:val="20"/>
        </w:rPr>
        <w:t>Gradientland</w:t>
      </w:r>
      <w:proofErr w:type="spellEnd"/>
      <w:r w:rsidR="00C21F97" w:rsidRPr="008D1DEE">
        <w:rPr>
          <w:rFonts w:ascii="Times New Roman" w:hAnsi="Times New Roman" w:cs="Times New Roman"/>
          <w:sz w:val="20"/>
          <w:szCs w:val="20"/>
        </w:rPr>
        <w:t xml:space="preserve"> (</w:t>
      </w:r>
      <w:proofErr w:type="spellStart"/>
      <w:r w:rsidR="00C21F97" w:rsidRPr="008D1DEE">
        <w:rPr>
          <w:rFonts w:ascii="Times New Roman" w:hAnsi="Times New Roman" w:cs="Times New Roman"/>
          <w:sz w:val="20"/>
          <w:szCs w:val="20"/>
        </w:rPr>
        <w:t>Cambui</w:t>
      </w:r>
      <w:proofErr w:type="spellEnd"/>
      <w:r w:rsidR="00C21F97" w:rsidRPr="008D1DEE">
        <w:rPr>
          <w:rFonts w:ascii="Times New Roman" w:hAnsi="Times New Roman" w:cs="Times New Roman"/>
          <w:sz w:val="20"/>
          <w:szCs w:val="20"/>
        </w:rPr>
        <w:t xml:space="preserve"> </w:t>
      </w:r>
      <w:proofErr w:type="gramStart"/>
      <w:r w:rsidR="00222A7A" w:rsidRPr="00222A7A">
        <w:rPr>
          <w:rFonts w:ascii="Times New Roman" w:hAnsi="Times New Roman" w:cs="Times New Roman"/>
          <w:i/>
          <w:sz w:val="20"/>
          <w:szCs w:val="20"/>
        </w:rPr>
        <w:t>et</w:t>
      </w:r>
      <w:proofErr w:type="gramEnd"/>
      <w:r w:rsidR="00222A7A" w:rsidRPr="00222A7A">
        <w:rPr>
          <w:rFonts w:ascii="Times New Roman" w:hAnsi="Times New Roman" w:cs="Times New Roman"/>
          <w:i/>
          <w:sz w:val="20"/>
          <w:szCs w:val="20"/>
        </w:rPr>
        <w:t xml:space="preserve"> al.</w:t>
      </w:r>
      <w:r w:rsidR="00C21F97" w:rsidRPr="008D1DEE">
        <w:rPr>
          <w:rFonts w:ascii="Times New Roman" w:hAnsi="Times New Roman" w:cs="Times New Roman"/>
          <w:sz w:val="20"/>
          <w:szCs w:val="20"/>
        </w:rPr>
        <w:t xml:space="preserve"> 2015).</w:t>
      </w:r>
      <w:r w:rsidR="00C21F97">
        <w:rPr>
          <w:rFonts w:ascii="Times New Roman" w:hAnsi="Times New Roman" w:cs="Times New Roman"/>
          <w:sz w:val="20"/>
          <w:szCs w:val="20"/>
        </w:rPr>
        <w:t xml:space="preserve"> </w:t>
      </w:r>
      <w:r w:rsidR="000A6987">
        <w:rPr>
          <w:rFonts w:ascii="Times New Roman" w:hAnsi="Times New Roman" w:cs="Times New Roman"/>
          <w:sz w:val="20"/>
          <w:szCs w:val="20"/>
        </w:rPr>
        <w:t xml:space="preserve">Fizemos 1000 simulações por combinação de nível de </w:t>
      </w:r>
      <w:proofErr w:type="spellStart"/>
      <w:r w:rsidR="000A6987">
        <w:rPr>
          <w:rFonts w:ascii="Times New Roman" w:hAnsi="Times New Roman" w:cs="Times New Roman"/>
          <w:sz w:val="20"/>
          <w:szCs w:val="20"/>
        </w:rPr>
        <w:t>fractalidade</w:t>
      </w:r>
      <w:proofErr w:type="spellEnd"/>
      <w:r w:rsidR="000A6987">
        <w:rPr>
          <w:rFonts w:ascii="Times New Roman" w:hAnsi="Times New Roman" w:cs="Times New Roman"/>
          <w:sz w:val="20"/>
          <w:szCs w:val="20"/>
        </w:rPr>
        <w:t xml:space="preserve"> e de grau do distúrbio, cada simulação desta derivada de um arquivo </w:t>
      </w:r>
      <w:proofErr w:type="gramStart"/>
      <w:r w:rsidR="000A6987">
        <w:rPr>
          <w:rFonts w:ascii="Times New Roman" w:hAnsi="Times New Roman" w:cs="Times New Roman"/>
          <w:sz w:val="20"/>
          <w:szCs w:val="20"/>
        </w:rPr>
        <w:t>(.</w:t>
      </w:r>
      <w:proofErr w:type="spellStart"/>
      <w:proofErr w:type="gramEnd"/>
      <w:r w:rsidR="000A6987">
        <w:rPr>
          <w:rFonts w:ascii="Times New Roman" w:hAnsi="Times New Roman" w:cs="Times New Roman"/>
          <w:sz w:val="20"/>
          <w:szCs w:val="20"/>
        </w:rPr>
        <w:t>txt</w:t>
      </w:r>
      <w:proofErr w:type="spellEnd"/>
      <w:r w:rsidR="000A6987">
        <w:rPr>
          <w:rFonts w:ascii="Times New Roman" w:hAnsi="Times New Roman" w:cs="Times New Roman"/>
          <w:sz w:val="20"/>
          <w:szCs w:val="20"/>
        </w:rPr>
        <w:t>) g</w:t>
      </w:r>
      <w:r w:rsidR="00DD0D99">
        <w:rPr>
          <w:rFonts w:ascii="Times New Roman" w:hAnsi="Times New Roman" w:cs="Times New Roman"/>
          <w:sz w:val="20"/>
          <w:szCs w:val="20"/>
        </w:rPr>
        <w:t xml:space="preserve">erado no software </w:t>
      </w:r>
      <w:proofErr w:type="spellStart"/>
      <w:r w:rsidR="00DD0D99">
        <w:rPr>
          <w:rFonts w:ascii="Times New Roman" w:hAnsi="Times New Roman" w:cs="Times New Roman"/>
          <w:sz w:val="20"/>
          <w:szCs w:val="20"/>
        </w:rPr>
        <w:t>Gradientland</w:t>
      </w:r>
      <w:proofErr w:type="spellEnd"/>
      <w:r w:rsidR="00DD0D99">
        <w:rPr>
          <w:rFonts w:ascii="Times New Roman" w:hAnsi="Times New Roman" w:cs="Times New Roman"/>
          <w:sz w:val="20"/>
          <w:szCs w:val="20"/>
        </w:rPr>
        <w:t xml:space="preserve">, desta forma tínhamos </w:t>
      </w:r>
      <w:r w:rsidR="000A6987">
        <w:rPr>
          <w:rFonts w:ascii="Times New Roman" w:hAnsi="Times New Roman" w:cs="Times New Roman"/>
          <w:sz w:val="20"/>
          <w:szCs w:val="20"/>
        </w:rPr>
        <w:t>1000 arquivos</w:t>
      </w:r>
      <w:r w:rsidR="00DD0D99">
        <w:rPr>
          <w:rFonts w:ascii="Times New Roman" w:hAnsi="Times New Roman" w:cs="Times New Roman"/>
          <w:sz w:val="20"/>
          <w:szCs w:val="20"/>
        </w:rPr>
        <w:t xml:space="preserve"> em 1000 simulações, sendo que</w:t>
      </w:r>
      <w:r w:rsidR="000A6987">
        <w:rPr>
          <w:rFonts w:ascii="Times New Roman" w:hAnsi="Times New Roman" w:cs="Times New Roman"/>
          <w:sz w:val="20"/>
          <w:szCs w:val="20"/>
        </w:rPr>
        <w:t xml:space="preserve"> 200 </w:t>
      </w:r>
      <w:r w:rsidR="00DD0D99">
        <w:rPr>
          <w:rFonts w:ascii="Times New Roman" w:hAnsi="Times New Roman" w:cs="Times New Roman"/>
          <w:sz w:val="20"/>
          <w:szCs w:val="20"/>
        </w:rPr>
        <w:t xml:space="preserve">arquivos destes </w:t>
      </w:r>
      <w:r w:rsidR="00454776">
        <w:rPr>
          <w:rFonts w:ascii="Times New Roman" w:hAnsi="Times New Roman" w:cs="Times New Roman"/>
          <w:sz w:val="20"/>
          <w:szCs w:val="20"/>
        </w:rPr>
        <w:t>apresentavam</w:t>
      </w:r>
      <w:r w:rsidR="00DD0D99">
        <w:rPr>
          <w:rFonts w:ascii="Times New Roman" w:hAnsi="Times New Roman" w:cs="Times New Roman"/>
          <w:sz w:val="20"/>
          <w:szCs w:val="20"/>
        </w:rPr>
        <w:t xml:space="preserve"> distúrbios com estruturas diferentes e únicas</w:t>
      </w:r>
      <w:r w:rsidR="00454776">
        <w:rPr>
          <w:rFonts w:ascii="Times New Roman" w:hAnsi="Times New Roman" w:cs="Times New Roman"/>
          <w:sz w:val="20"/>
          <w:szCs w:val="20"/>
        </w:rPr>
        <w:t xml:space="preserve"> – o restante dos arquivos eram réplicas de cada um destes. </w:t>
      </w:r>
      <w:r w:rsidRPr="008D1DEE">
        <w:rPr>
          <w:rFonts w:ascii="Times New Roman" w:hAnsi="Times New Roman" w:cs="Times New Roman"/>
          <w:sz w:val="20"/>
          <w:szCs w:val="20"/>
        </w:rPr>
        <w:t xml:space="preserve">Fizemos isso para </w:t>
      </w:r>
      <w:r w:rsidR="00454776">
        <w:rPr>
          <w:rFonts w:ascii="Times New Roman" w:hAnsi="Times New Roman" w:cs="Times New Roman"/>
          <w:sz w:val="20"/>
          <w:szCs w:val="20"/>
        </w:rPr>
        <w:t xml:space="preserve">que o </w:t>
      </w:r>
      <w:r w:rsidRPr="008D1DEE">
        <w:rPr>
          <w:rFonts w:ascii="Times New Roman" w:hAnsi="Times New Roman" w:cs="Times New Roman"/>
          <w:sz w:val="20"/>
          <w:szCs w:val="20"/>
        </w:rPr>
        <w:t xml:space="preserve">efeito </w:t>
      </w:r>
      <w:r w:rsidR="00454776">
        <w:rPr>
          <w:rFonts w:ascii="Times New Roman" w:hAnsi="Times New Roman" w:cs="Times New Roman"/>
          <w:sz w:val="20"/>
          <w:szCs w:val="20"/>
        </w:rPr>
        <w:t xml:space="preserve">encontrado derivasse do grau e da </w:t>
      </w:r>
      <w:proofErr w:type="spellStart"/>
      <w:r w:rsidR="00454776">
        <w:rPr>
          <w:rFonts w:ascii="Times New Roman" w:hAnsi="Times New Roman" w:cs="Times New Roman"/>
          <w:sz w:val="20"/>
          <w:szCs w:val="20"/>
        </w:rPr>
        <w:t>fractalidade</w:t>
      </w:r>
      <w:proofErr w:type="spellEnd"/>
      <w:r w:rsidR="00454776">
        <w:rPr>
          <w:rFonts w:ascii="Times New Roman" w:hAnsi="Times New Roman" w:cs="Times New Roman"/>
          <w:sz w:val="20"/>
          <w:szCs w:val="20"/>
        </w:rPr>
        <w:t xml:space="preserve"> do distúrbio – isso evita</w:t>
      </w:r>
      <w:r w:rsidR="00454776" w:rsidRPr="00454776">
        <w:rPr>
          <w:rFonts w:ascii="Times New Roman" w:hAnsi="Times New Roman" w:cs="Times New Roman"/>
          <w:sz w:val="20"/>
          <w:szCs w:val="20"/>
        </w:rPr>
        <w:t xml:space="preserve"> </w:t>
      </w:r>
      <w:r w:rsidR="00454776" w:rsidRPr="008D1DEE">
        <w:rPr>
          <w:rFonts w:ascii="Times New Roman" w:hAnsi="Times New Roman" w:cs="Times New Roman"/>
          <w:sz w:val="20"/>
          <w:szCs w:val="20"/>
        </w:rPr>
        <w:t xml:space="preserve">que </w:t>
      </w:r>
      <w:r w:rsidR="00B46F07">
        <w:rPr>
          <w:rFonts w:ascii="Times New Roman" w:hAnsi="Times New Roman" w:cs="Times New Roman"/>
          <w:sz w:val="20"/>
          <w:szCs w:val="20"/>
        </w:rPr>
        <w:t>nosso resultado procedesse de uma</w:t>
      </w:r>
      <w:r w:rsidR="00454776" w:rsidRPr="008D1DEE">
        <w:rPr>
          <w:rFonts w:ascii="Times New Roman" w:hAnsi="Times New Roman" w:cs="Times New Roman"/>
          <w:sz w:val="20"/>
          <w:szCs w:val="20"/>
        </w:rPr>
        <w:t xml:space="preserve"> configuração de</w:t>
      </w:r>
      <w:r w:rsidR="00454776">
        <w:rPr>
          <w:rFonts w:ascii="Times New Roman" w:hAnsi="Times New Roman" w:cs="Times New Roman"/>
          <w:sz w:val="20"/>
          <w:szCs w:val="20"/>
        </w:rPr>
        <w:t xml:space="preserve"> distúrbio específica, confundi</w:t>
      </w:r>
      <w:r w:rsidR="001F78C1">
        <w:rPr>
          <w:rFonts w:ascii="Times New Roman" w:hAnsi="Times New Roman" w:cs="Times New Roman"/>
          <w:sz w:val="20"/>
          <w:szCs w:val="20"/>
        </w:rPr>
        <w:t>n</w:t>
      </w:r>
      <w:r w:rsidR="00454776">
        <w:rPr>
          <w:rFonts w:ascii="Times New Roman" w:hAnsi="Times New Roman" w:cs="Times New Roman"/>
          <w:sz w:val="20"/>
          <w:szCs w:val="20"/>
        </w:rPr>
        <w:t>do-o (viés).</w:t>
      </w:r>
    </w:p>
    <w:p w14:paraId="5986CB18" w14:textId="77777777" w:rsidR="00A64A7E" w:rsidRPr="008D1DEE" w:rsidRDefault="00C63944">
      <w:pPr>
        <w:spacing w:line="360" w:lineRule="auto"/>
        <w:jc w:val="both"/>
        <w:rPr>
          <w:rFonts w:ascii="Times New Roman" w:hAnsi="Times New Roman" w:cs="Times New Roman"/>
          <w:b/>
          <w:i/>
          <w:sz w:val="24"/>
          <w:szCs w:val="24"/>
        </w:rPr>
      </w:pPr>
      <w:r w:rsidRPr="008D1DEE">
        <w:rPr>
          <w:rFonts w:ascii="Times New Roman" w:hAnsi="Times New Roman" w:cs="Times New Roman"/>
          <w:b/>
          <w:i/>
          <w:sz w:val="24"/>
          <w:szCs w:val="24"/>
        </w:rPr>
        <w:t>Resiliência e Estados ecológicos</w:t>
      </w:r>
    </w:p>
    <w:p w14:paraId="4645EF20" w14:textId="5A3719F2" w:rsidR="00D45E5C" w:rsidRDefault="00F16688">
      <w:pPr>
        <w:spacing w:line="360" w:lineRule="auto"/>
        <w:jc w:val="both"/>
        <w:rPr>
          <w:rFonts w:ascii="Times New Roman" w:hAnsi="Times New Roman" w:cs="Times New Roman"/>
          <w:sz w:val="20"/>
          <w:szCs w:val="20"/>
        </w:rPr>
      </w:pPr>
      <w:r w:rsidRPr="008D1DEE">
        <w:rPr>
          <w:rFonts w:ascii="Times New Roman" w:hAnsi="Times New Roman" w:cs="Times New Roman"/>
          <w:sz w:val="20"/>
          <w:szCs w:val="20"/>
        </w:rPr>
        <w:t xml:space="preserve">Segundo o conceito de resiliência um sistema </w:t>
      </w:r>
      <w:proofErr w:type="spellStart"/>
      <w:r w:rsidRPr="008D1DEE">
        <w:rPr>
          <w:rFonts w:ascii="Times New Roman" w:hAnsi="Times New Roman" w:cs="Times New Roman"/>
          <w:sz w:val="20"/>
          <w:szCs w:val="20"/>
        </w:rPr>
        <w:t>resiliente</w:t>
      </w:r>
      <w:proofErr w:type="spellEnd"/>
      <w:r w:rsidRPr="008D1DEE">
        <w:rPr>
          <w:rFonts w:ascii="Times New Roman" w:hAnsi="Times New Roman" w:cs="Times New Roman"/>
          <w:sz w:val="20"/>
          <w:szCs w:val="20"/>
        </w:rPr>
        <w:t xml:space="preserve"> (ou mais </w:t>
      </w:r>
      <w:proofErr w:type="spellStart"/>
      <w:r w:rsidRPr="008D1DEE">
        <w:rPr>
          <w:rFonts w:ascii="Times New Roman" w:hAnsi="Times New Roman" w:cs="Times New Roman"/>
          <w:sz w:val="20"/>
          <w:szCs w:val="20"/>
        </w:rPr>
        <w:t>resiliente</w:t>
      </w:r>
      <w:proofErr w:type="spellEnd"/>
      <w:r w:rsidRPr="008D1DEE">
        <w:rPr>
          <w:rFonts w:ascii="Times New Roman" w:hAnsi="Times New Roman" w:cs="Times New Roman"/>
          <w:sz w:val="20"/>
          <w:szCs w:val="20"/>
        </w:rPr>
        <w:t>) absorveria a perturbação e se reorganizaria, mantendo essencialmente suas características (</w:t>
      </w:r>
      <w:proofErr w:type="spellStart"/>
      <w:r w:rsidRPr="008D1DEE">
        <w:rPr>
          <w:rFonts w:ascii="Times New Roman" w:hAnsi="Times New Roman" w:cs="Times New Roman"/>
          <w:sz w:val="20"/>
          <w:szCs w:val="20"/>
        </w:rPr>
        <w:t>Suding</w:t>
      </w:r>
      <w:proofErr w:type="spellEnd"/>
      <w:r w:rsidRPr="008D1DEE">
        <w:rPr>
          <w:rFonts w:ascii="Times New Roman" w:hAnsi="Times New Roman" w:cs="Times New Roman"/>
          <w:sz w:val="20"/>
          <w:szCs w:val="20"/>
        </w:rPr>
        <w:t xml:space="preserve"> 2004).</w:t>
      </w:r>
      <w:r>
        <w:rPr>
          <w:rFonts w:ascii="Times New Roman" w:hAnsi="Times New Roman" w:cs="Times New Roman"/>
          <w:sz w:val="20"/>
          <w:szCs w:val="20"/>
        </w:rPr>
        <w:t xml:space="preserve"> </w:t>
      </w:r>
      <w:r w:rsidR="00C63944" w:rsidRPr="008D1DEE">
        <w:rPr>
          <w:rFonts w:ascii="Times New Roman" w:hAnsi="Times New Roman" w:cs="Times New Roman"/>
          <w:sz w:val="20"/>
          <w:szCs w:val="20"/>
        </w:rPr>
        <w:t xml:space="preserve">O nosso sistema é uma comunidade ecológica, </w:t>
      </w:r>
      <w:r w:rsidR="00563B42" w:rsidRPr="008D1DEE">
        <w:rPr>
          <w:rFonts w:ascii="Times New Roman" w:hAnsi="Times New Roman" w:cs="Times New Roman"/>
          <w:sz w:val="20"/>
          <w:szCs w:val="20"/>
        </w:rPr>
        <w:t xml:space="preserve">formada pelos </w:t>
      </w:r>
      <w:r w:rsidR="00C63944" w:rsidRPr="008D1DEE">
        <w:rPr>
          <w:rFonts w:ascii="Times New Roman" w:hAnsi="Times New Roman" w:cs="Times New Roman"/>
          <w:sz w:val="20"/>
          <w:szCs w:val="20"/>
        </w:rPr>
        <w:t xml:space="preserve">indivíduos de todas as espécies que potencialmente interagem dentro de </w:t>
      </w:r>
      <w:r w:rsidR="00563B42" w:rsidRPr="008D1DEE">
        <w:rPr>
          <w:rFonts w:ascii="Times New Roman" w:hAnsi="Times New Roman" w:cs="Times New Roman"/>
          <w:sz w:val="20"/>
          <w:szCs w:val="20"/>
        </w:rPr>
        <w:t xml:space="preserve">uma </w:t>
      </w:r>
      <w:r w:rsidR="00C63944" w:rsidRPr="008D1DEE">
        <w:rPr>
          <w:rFonts w:ascii="Times New Roman" w:hAnsi="Times New Roman" w:cs="Times New Roman"/>
          <w:sz w:val="20"/>
          <w:szCs w:val="20"/>
        </w:rPr>
        <w:t>área local de habitat (</w:t>
      </w:r>
      <w:proofErr w:type="spellStart"/>
      <w:r w:rsidR="00C63944" w:rsidRPr="008D1DEE">
        <w:rPr>
          <w:rFonts w:ascii="Times New Roman" w:hAnsi="Times New Roman" w:cs="Times New Roman"/>
          <w:sz w:val="20"/>
          <w:szCs w:val="20"/>
        </w:rPr>
        <w:t>Leibold</w:t>
      </w:r>
      <w:proofErr w:type="spellEnd"/>
      <w:r w:rsidR="00C63944" w:rsidRPr="008D1DEE">
        <w:rPr>
          <w:rFonts w:ascii="Times New Roman" w:hAnsi="Times New Roman" w:cs="Times New Roman"/>
          <w:sz w:val="20"/>
          <w:szCs w:val="20"/>
        </w:rPr>
        <w:t xml:space="preserve"> </w:t>
      </w:r>
      <w:proofErr w:type="gramStart"/>
      <w:r w:rsidR="00222A7A" w:rsidRPr="00222A7A">
        <w:rPr>
          <w:rFonts w:ascii="Times New Roman" w:hAnsi="Times New Roman" w:cs="Times New Roman"/>
          <w:i/>
          <w:sz w:val="20"/>
          <w:szCs w:val="20"/>
        </w:rPr>
        <w:t>et</w:t>
      </w:r>
      <w:proofErr w:type="gramEnd"/>
      <w:r w:rsidR="00222A7A" w:rsidRPr="00222A7A">
        <w:rPr>
          <w:rFonts w:ascii="Times New Roman" w:hAnsi="Times New Roman" w:cs="Times New Roman"/>
          <w:i/>
          <w:sz w:val="20"/>
          <w:szCs w:val="20"/>
        </w:rPr>
        <w:t xml:space="preserve"> al.</w:t>
      </w:r>
      <w:r w:rsidR="00C63944" w:rsidRPr="008D1DEE">
        <w:rPr>
          <w:rFonts w:ascii="Times New Roman" w:hAnsi="Times New Roman" w:cs="Times New Roman"/>
          <w:sz w:val="20"/>
          <w:szCs w:val="20"/>
        </w:rPr>
        <w:t xml:space="preserve"> 2004). </w:t>
      </w:r>
      <w:r w:rsidR="00563B42" w:rsidRPr="008D1DEE">
        <w:rPr>
          <w:rFonts w:ascii="Times New Roman" w:hAnsi="Times New Roman" w:cs="Times New Roman"/>
          <w:sz w:val="20"/>
          <w:szCs w:val="20"/>
        </w:rPr>
        <w:t>O</w:t>
      </w:r>
      <w:r w:rsidR="00C63944" w:rsidRPr="008D1DEE">
        <w:rPr>
          <w:rFonts w:ascii="Times New Roman" w:hAnsi="Times New Roman" w:cs="Times New Roman"/>
          <w:sz w:val="20"/>
          <w:szCs w:val="20"/>
        </w:rPr>
        <w:t xml:space="preserve"> índice de Shannon captura as características </w:t>
      </w:r>
      <w:r>
        <w:rPr>
          <w:rFonts w:ascii="Times New Roman" w:hAnsi="Times New Roman" w:cs="Times New Roman"/>
          <w:sz w:val="20"/>
          <w:szCs w:val="20"/>
        </w:rPr>
        <w:t>da comunidade e sua diversidade</w:t>
      </w:r>
      <w:r w:rsidR="00C63944" w:rsidRPr="008D1DEE">
        <w:rPr>
          <w:rFonts w:ascii="Times New Roman" w:hAnsi="Times New Roman" w:cs="Times New Roman"/>
          <w:sz w:val="20"/>
          <w:szCs w:val="20"/>
        </w:rPr>
        <w:t xml:space="preserve"> (</w:t>
      </w:r>
      <w:r w:rsidR="00397B59" w:rsidRPr="008D1DEE">
        <w:rPr>
          <w:rFonts w:ascii="Times New Roman" w:hAnsi="Times New Roman" w:cs="Times New Roman"/>
          <w:sz w:val="20"/>
          <w:szCs w:val="20"/>
        </w:rPr>
        <w:t xml:space="preserve">Shannon 1948; </w:t>
      </w:r>
      <w:proofErr w:type="spellStart"/>
      <w:r w:rsidR="00397B59" w:rsidRPr="008D1DEE">
        <w:rPr>
          <w:rFonts w:ascii="Times New Roman" w:hAnsi="Times New Roman" w:cs="Times New Roman"/>
          <w:sz w:val="20"/>
          <w:szCs w:val="20"/>
        </w:rPr>
        <w:t>Peet</w:t>
      </w:r>
      <w:proofErr w:type="spellEnd"/>
      <w:r w:rsidR="00397B59" w:rsidRPr="008D1DEE">
        <w:rPr>
          <w:rFonts w:ascii="Times New Roman" w:hAnsi="Times New Roman" w:cs="Times New Roman"/>
          <w:sz w:val="20"/>
          <w:szCs w:val="20"/>
        </w:rPr>
        <w:t xml:space="preserve"> 1974</w:t>
      </w:r>
      <w:r w:rsidR="00C63944" w:rsidRPr="008D1DEE">
        <w:rPr>
          <w:rFonts w:ascii="Times New Roman" w:hAnsi="Times New Roman" w:cs="Times New Roman"/>
          <w:sz w:val="20"/>
          <w:szCs w:val="20"/>
        </w:rPr>
        <w:t>)</w:t>
      </w:r>
      <w:r>
        <w:rPr>
          <w:rFonts w:ascii="Times New Roman" w:hAnsi="Times New Roman" w:cs="Times New Roman"/>
          <w:sz w:val="20"/>
          <w:szCs w:val="20"/>
        </w:rPr>
        <w:t xml:space="preserve">, podendo assim ser utilizado </w:t>
      </w:r>
      <w:r w:rsidR="00563B42" w:rsidRPr="008D1DEE">
        <w:rPr>
          <w:rFonts w:ascii="Times New Roman" w:hAnsi="Times New Roman" w:cs="Times New Roman"/>
          <w:sz w:val="20"/>
          <w:szCs w:val="20"/>
        </w:rPr>
        <w:t xml:space="preserve">para comparar as comunidades </w:t>
      </w:r>
      <w:proofErr w:type="spellStart"/>
      <w:r w:rsidR="00563B42" w:rsidRPr="008D1DEE">
        <w:rPr>
          <w:rFonts w:ascii="Times New Roman" w:hAnsi="Times New Roman" w:cs="Times New Roman"/>
          <w:sz w:val="20"/>
          <w:szCs w:val="20"/>
        </w:rPr>
        <w:t>pr</w:t>
      </w:r>
      <w:r w:rsidR="009C2D27" w:rsidRPr="008D1DEE">
        <w:rPr>
          <w:rFonts w:ascii="Times New Roman" w:hAnsi="Times New Roman" w:cs="Times New Roman"/>
          <w:sz w:val="20"/>
          <w:szCs w:val="20"/>
        </w:rPr>
        <w:t>é</w:t>
      </w:r>
      <w:proofErr w:type="spellEnd"/>
      <w:r w:rsidR="009C2D27" w:rsidRPr="008D1DEE">
        <w:rPr>
          <w:rFonts w:ascii="Times New Roman" w:hAnsi="Times New Roman" w:cs="Times New Roman"/>
          <w:sz w:val="20"/>
          <w:szCs w:val="20"/>
        </w:rPr>
        <w:t>- e pós-distúrbio</w:t>
      </w:r>
      <w:r w:rsidR="00C63944" w:rsidRPr="008D1DEE">
        <w:rPr>
          <w:rFonts w:ascii="Times New Roman" w:hAnsi="Times New Roman" w:cs="Times New Roman"/>
          <w:sz w:val="20"/>
          <w:szCs w:val="20"/>
        </w:rPr>
        <w:t xml:space="preserve">. </w:t>
      </w:r>
      <w:r w:rsidR="00FD1DC0">
        <w:rPr>
          <w:rFonts w:ascii="Times New Roman" w:hAnsi="Times New Roman" w:cs="Times New Roman"/>
          <w:sz w:val="20"/>
          <w:szCs w:val="20"/>
        </w:rPr>
        <w:t>Desta forma, u</w:t>
      </w:r>
      <w:r w:rsidR="00C63944" w:rsidRPr="008D1DEE">
        <w:rPr>
          <w:rFonts w:ascii="Times New Roman" w:hAnsi="Times New Roman" w:cs="Times New Roman"/>
          <w:sz w:val="20"/>
          <w:szCs w:val="20"/>
        </w:rPr>
        <w:t xml:space="preserve">tilizamos </w:t>
      </w:r>
      <w:r w:rsidR="00FD1DC0">
        <w:rPr>
          <w:rFonts w:ascii="Times New Roman" w:hAnsi="Times New Roman" w:cs="Times New Roman"/>
          <w:sz w:val="20"/>
          <w:szCs w:val="20"/>
        </w:rPr>
        <w:t>a</w:t>
      </w:r>
      <w:r w:rsidR="00C63944" w:rsidRPr="008D1DEE">
        <w:rPr>
          <w:rFonts w:ascii="Times New Roman" w:hAnsi="Times New Roman" w:cs="Times New Roman"/>
          <w:sz w:val="20"/>
          <w:szCs w:val="20"/>
        </w:rPr>
        <w:t xml:space="preserve"> distância </w:t>
      </w:r>
      <w:r w:rsidR="00563B42" w:rsidRPr="008D1DEE">
        <w:rPr>
          <w:rFonts w:ascii="Times New Roman" w:hAnsi="Times New Roman" w:cs="Times New Roman"/>
          <w:sz w:val="20"/>
          <w:szCs w:val="20"/>
        </w:rPr>
        <w:t xml:space="preserve">de </w:t>
      </w:r>
      <w:r w:rsidR="00C63944" w:rsidRPr="008D1DEE">
        <w:rPr>
          <w:rFonts w:ascii="Times New Roman" w:hAnsi="Times New Roman" w:cs="Times New Roman"/>
          <w:sz w:val="20"/>
          <w:szCs w:val="20"/>
        </w:rPr>
        <w:t xml:space="preserve">Shannon (valor de Shannon </w:t>
      </w:r>
      <w:proofErr w:type="spellStart"/>
      <w:r w:rsidR="00C63944" w:rsidRPr="008D1DEE">
        <w:rPr>
          <w:rFonts w:ascii="Times New Roman" w:hAnsi="Times New Roman" w:cs="Times New Roman"/>
          <w:sz w:val="20"/>
          <w:szCs w:val="20"/>
        </w:rPr>
        <w:t>pré</w:t>
      </w:r>
      <w:proofErr w:type="spellEnd"/>
      <w:r w:rsidR="00C63944" w:rsidRPr="008D1DEE">
        <w:rPr>
          <w:rFonts w:ascii="Times New Roman" w:hAnsi="Times New Roman" w:cs="Times New Roman"/>
          <w:sz w:val="20"/>
          <w:szCs w:val="20"/>
        </w:rPr>
        <w:t xml:space="preserve">-distúrbio </w:t>
      </w:r>
      <w:r w:rsidR="00563B42" w:rsidRPr="008D1DEE">
        <w:rPr>
          <w:rFonts w:ascii="Times New Roman" w:hAnsi="Times New Roman" w:cs="Times New Roman"/>
          <w:sz w:val="20"/>
          <w:szCs w:val="20"/>
        </w:rPr>
        <w:t>menos o</w:t>
      </w:r>
      <w:r w:rsidR="00C63944" w:rsidRPr="008D1DEE">
        <w:rPr>
          <w:rFonts w:ascii="Times New Roman" w:hAnsi="Times New Roman" w:cs="Times New Roman"/>
          <w:sz w:val="20"/>
          <w:szCs w:val="20"/>
        </w:rPr>
        <w:t xml:space="preserve"> valor pós-distúrbio) para verificar quão </w:t>
      </w:r>
      <w:proofErr w:type="spellStart"/>
      <w:r w:rsidR="00C63944" w:rsidRPr="008D1DEE">
        <w:rPr>
          <w:rFonts w:ascii="Times New Roman" w:hAnsi="Times New Roman" w:cs="Times New Roman"/>
          <w:sz w:val="20"/>
          <w:szCs w:val="20"/>
        </w:rPr>
        <w:t>resiliente</w:t>
      </w:r>
      <w:proofErr w:type="spellEnd"/>
      <w:r w:rsidR="00C63944" w:rsidRPr="008D1DEE">
        <w:rPr>
          <w:rFonts w:ascii="Times New Roman" w:hAnsi="Times New Roman" w:cs="Times New Roman"/>
          <w:sz w:val="20"/>
          <w:szCs w:val="20"/>
        </w:rPr>
        <w:t xml:space="preserve"> o </w:t>
      </w:r>
      <w:r w:rsidR="001445AB" w:rsidRPr="008D1DEE">
        <w:rPr>
          <w:rFonts w:ascii="Times New Roman" w:hAnsi="Times New Roman" w:cs="Times New Roman"/>
          <w:sz w:val="20"/>
          <w:szCs w:val="20"/>
        </w:rPr>
        <w:t>sistema era</w:t>
      </w:r>
      <w:r w:rsidR="00BE155A">
        <w:rPr>
          <w:rFonts w:ascii="Times New Roman" w:hAnsi="Times New Roman" w:cs="Times New Roman"/>
          <w:sz w:val="20"/>
          <w:szCs w:val="20"/>
        </w:rPr>
        <w:t xml:space="preserve"> – quanto menor for à</w:t>
      </w:r>
      <w:r w:rsidR="00C63944" w:rsidRPr="008D1DEE">
        <w:rPr>
          <w:rFonts w:ascii="Times New Roman" w:hAnsi="Times New Roman" w:cs="Times New Roman"/>
          <w:sz w:val="20"/>
          <w:szCs w:val="20"/>
        </w:rPr>
        <w:t xml:space="preserve"> distância</w:t>
      </w:r>
      <w:r w:rsidR="00563B42" w:rsidRPr="008D1DEE">
        <w:rPr>
          <w:rFonts w:ascii="Times New Roman" w:hAnsi="Times New Roman" w:cs="Times New Roman"/>
          <w:sz w:val="20"/>
          <w:szCs w:val="20"/>
        </w:rPr>
        <w:t>,</w:t>
      </w:r>
      <w:r w:rsidR="00FD1DC0">
        <w:rPr>
          <w:rFonts w:ascii="Times New Roman" w:hAnsi="Times New Roman" w:cs="Times New Roman"/>
          <w:sz w:val="20"/>
          <w:szCs w:val="20"/>
        </w:rPr>
        <w:t xml:space="preserve"> </w:t>
      </w:r>
      <w:r w:rsidR="00D45E5C">
        <w:rPr>
          <w:rFonts w:ascii="Times New Roman" w:hAnsi="Times New Roman" w:cs="Times New Roman"/>
          <w:sz w:val="20"/>
          <w:szCs w:val="20"/>
        </w:rPr>
        <w:t xml:space="preserve">maior a resiliência. </w:t>
      </w:r>
      <w:r w:rsidR="00D45E5C" w:rsidRPr="005B1462">
        <w:rPr>
          <w:rFonts w:ascii="Times New Roman" w:hAnsi="Times New Roman" w:cs="Times New Roman"/>
          <w:sz w:val="20"/>
          <w:szCs w:val="20"/>
        </w:rPr>
        <w:t xml:space="preserve">O cálculo do índice de Shannon </w:t>
      </w:r>
      <w:proofErr w:type="spellStart"/>
      <w:r w:rsidR="00363EEC" w:rsidRPr="005B1462">
        <w:rPr>
          <w:rFonts w:ascii="Times New Roman" w:hAnsi="Times New Roman" w:cs="Times New Roman"/>
          <w:sz w:val="20"/>
          <w:szCs w:val="20"/>
        </w:rPr>
        <w:t>pré</w:t>
      </w:r>
      <w:proofErr w:type="spellEnd"/>
      <w:r w:rsidR="00363EEC" w:rsidRPr="005B1462">
        <w:rPr>
          <w:rFonts w:ascii="Times New Roman" w:hAnsi="Times New Roman" w:cs="Times New Roman"/>
          <w:sz w:val="20"/>
          <w:szCs w:val="20"/>
        </w:rPr>
        <w:t xml:space="preserve">-distúrbio e pós-distúrbio foi feito utilizando </w:t>
      </w:r>
      <w:r w:rsidR="005B1462">
        <w:rPr>
          <w:rFonts w:ascii="Times New Roman" w:hAnsi="Times New Roman" w:cs="Times New Roman"/>
          <w:sz w:val="20"/>
          <w:szCs w:val="20"/>
        </w:rPr>
        <w:t>a abundância relativa de todas</w:t>
      </w:r>
      <w:r w:rsidR="00363EEC" w:rsidRPr="005B1462">
        <w:rPr>
          <w:rFonts w:ascii="Times New Roman" w:hAnsi="Times New Roman" w:cs="Times New Roman"/>
          <w:sz w:val="20"/>
          <w:szCs w:val="20"/>
        </w:rPr>
        <w:t xml:space="preserve"> as espécies da comunidade, exceto no contexto de </w:t>
      </w:r>
      <w:r w:rsidR="005B1462" w:rsidRPr="005B1462">
        <w:rPr>
          <w:rFonts w:ascii="Times New Roman" w:hAnsi="Times New Roman" w:cs="Times New Roman"/>
          <w:sz w:val="20"/>
          <w:szCs w:val="20"/>
        </w:rPr>
        <w:t xml:space="preserve">nível trófico e da </w:t>
      </w:r>
      <w:r w:rsidR="00363EEC" w:rsidRPr="005B1462">
        <w:rPr>
          <w:rFonts w:ascii="Times New Roman" w:hAnsi="Times New Roman" w:cs="Times New Roman"/>
          <w:sz w:val="20"/>
          <w:szCs w:val="20"/>
        </w:rPr>
        <w:t>especialização alimentar, em que o índice de Shannon era</w:t>
      </w:r>
      <w:r w:rsidR="005B1462" w:rsidRPr="005B1462">
        <w:rPr>
          <w:rFonts w:ascii="Times New Roman" w:hAnsi="Times New Roman" w:cs="Times New Roman"/>
          <w:sz w:val="20"/>
          <w:szCs w:val="20"/>
        </w:rPr>
        <w:t xml:space="preserve"> calculado </w:t>
      </w:r>
      <w:r w:rsidR="005B1462">
        <w:rPr>
          <w:rFonts w:ascii="Times New Roman" w:hAnsi="Times New Roman" w:cs="Times New Roman"/>
          <w:sz w:val="20"/>
          <w:szCs w:val="20"/>
        </w:rPr>
        <w:t xml:space="preserve">a partir da abundância relativa de espécies </w:t>
      </w:r>
      <w:r w:rsidR="005B1462" w:rsidRPr="005B1462">
        <w:rPr>
          <w:rFonts w:ascii="Times New Roman" w:hAnsi="Times New Roman" w:cs="Times New Roman"/>
          <w:sz w:val="20"/>
          <w:szCs w:val="20"/>
        </w:rPr>
        <w:t xml:space="preserve">de um nível trófico ou de uma </w:t>
      </w:r>
      <w:r w:rsidR="00363EEC" w:rsidRPr="005B1462">
        <w:rPr>
          <w:rFonts w:ascii="Times New Roman" w:hAnsi="Times New Roman" w:cs="Times New Roman"/>
          <w:sz w:val="20"/>
          <w:szCs w:val="20"/>
        </w:rPr>
        <w:t>especialização alimentar</w:t>
      </w:r>
      <w:r w:rsidR="005B1462" w:rsidRPr="005B1462">
        <w:rPr>
          <w:rFonts w:ascii="Times New Roman" w:hAnsi="Times New Roman" w:cs="Times New Roman"/>
          <w:sz w:val="20"/>
          <w:szCs w:val="20"/>
        </w:rPr>
        <w:t xml:space="preserve"> específica</w:t>
      </w:r>
      <w:r w:rsidR="00363EEC" w:rsidRPr="005B1462">
        <w:rPr>
          <w:rFonts w:ascii="Times New Roman" w:hAnsi="Times New Roman" w:cs="Times New Roman"/>
          <w:sz w:val="20"/>
          <w:szCs w:val="20"/>
        </w:rPr>
        <w:t>, exemplo: no</w:t>
      </w:r>
      <w:r w:rsidR="005B1462" w:rsidRPr="005B1462">
        <w:rPr>
          <w:rFonts w:ascii="Times New Roman" w:hAnsi="Times New Roman" w:cs="Times New Roman"/>
          <w:sz w:val="20"/>
          <w:szCs w:val="20"/>
        </w:rPr>
        <w:t xml:space="preserve"> caso de resiliência em contexto de</w:t>
      </w:r>
      <w:r w:rsidR="00363EEC" w:rsidRPr="005B1462">
        <w:rPr>
          <w:rFonts w:ascii="Times New Roman" w:hAnsi="Times New Roman" w:cs="Times New Roman"/>
          <w:sz w:val="20"/>
          <w:szCs w:val="20"/>
        </w:rPr>
        <w:t xml:space="preserve"> nível trófico</w:t>
      </w:r>
      <w:r w:rsidR="005B1462" w:rsidRPr="005B1462">
        <w:rPr>
          <w:rFonts w:ascii="Times New Roman" w:hAnsi="Times New Roman" w:cs="Times New Roman"/>
          <w:sz w:val="20"/>
          <w:szCs w:val="20"/>
        </w:rPr>
        <w:t>, tivemos um</w:t>
      </w:r>
      <w:r w:rsidR="00363EEC" w:rsidRPr="005B1462">
        <w:rPr>
          <w:rFonts w:ascii="Times New Roman" w:hAnsi="Times New Roman" w:cs="Times New Roman"/>
          <w:sz w:val="20"/>
          <w:szCs w:val="20"/>
        </w:rPr>
        <w:t xml:space="preserve"> valor de Shannon</w:t>
      </w:r>
      <w:r w:rsidR="005B1462" w:rsidRPr="005B1462">
        <w:rPr>
          <w:rFonts w:ascii="Times New Roman" w:hAnsi="Times New Roman" w:cs="Times New Roman"/>
          <w:sz w:val="20"/>
          <w:szCs w:val="20"/>
        </w:rPr>
        <w:t xml:space="preserve"> das presas, calculado </w:t>
      </w:r>
      <w:r w:rsidR="00363EEC" w:rsidRPr="005B1462">
        <w:rPr>
          <w:rFonts w:ascii="Times New Roman" w:hAnsi="Times New Roman" w:cs="Times New Roman"/>
          <w:sz w:val="20"/>
          <w:szCs w:val="20"/>
        </w:rPr>
        <w:t xml:space="preserve"> </w:t>
      </w:r>
      <w:r w:rsidR="005B1462" w:rsidRPr="005B1462">
        <w:rPr>
          <w:rFonts w:ascii="Times New Roman" w:hAnsi="Times New Roman" w:cs="Times New Roman"/>
          <w:sz w:val="20"/>
          <w:szCs w:val="20"/>
        </w:rPr>
        <w:t xml:space="preserve">a partir da abundância relativa das espécies de presas vivas (resiliência da presa), e </w:t>
      </w:r>
      <w:proofErr w:type="gramStart"/>
      <w:r w:rsidR="005B1462" w:rsidRPr="005B1462">
        <w:rPr>
          <w:rFonts w:ascii="Times New Roman" w:hAnsi="Times New Roman" w:cs="Times New Roman"/>
          <w:sz w:val="20"/>
          <w:szCs w:val="20"/>
        </w:rPr>
        <w:t>um outro</w:t>
      </w:r>
      <w:proofErr w:type="gramEnd"/>
      <w:r w:rsidR="005B1462" w:rsidRPr="005B1462">
        <w:rPr>
          <w:rFonts w:ascii="Times New Roman" w:hAnsi="Times New Roman" w:cs="Times New Roman"/>
          <w:sz w:val="20"/>
          <w:szCs w:val="20"/>
        </w:rPr>
        <w:t xml:space="preserve"> valor para predadores em que foi calculado a partir da abundância relativa das espécies de predadores vivos (resiliência do predador). Os </w:t>
      </w:r>
      <w:r w:rsidR="00363EEC" w:rsidRPr="005B1462">
        <w:rPr>
          <w:rFonts w:ascii="Times New Roman" w:hAnsi="Times New Roman" w:cs="Times New Roman"/>
          <w:sz w:val="20"/>
          <w:szCs w:val="20"/>
        </w:rPr>
        <w:t xml:space="preserve">valores </w:t>
      </w:r>
      <w:r w:rsidR="00363EEC" w:rsidRPr="008D1DEE">
        <w:rPr>
          <w:rFonts w:ascii="Times New Roman" w:hAnsi="Times New Roman" w:cs="Times New Roman"/>
          <w:sz w:val="20"/>
          <w:szCs w:val="20"/>
        </w:rPr>
        <w:t xml:space="preserve">do índice de Shannon foram calculados após um longo período de tempo. </w:t>
      </w:r>
    </w:p>
    <w:p w14:paraId="1030B30F" w14:textId="020A9700" w:rsidR="00713F2C" w:rsidRDefault="00713F2C">
      <w:pPr>
        <w:spacing w:line="360" w:lineRule="auto"/>
        <w:jc w:val="both"/>
        <w:rPr>
          <w:rFonts w:ascii="Times New Roman" w:hAnsi="Times New Roman" w:cs="Times New Roman"/>
          <w:sz w:val="20"/>
          <w:szCs w:val="20"/>
          <w:shd w:val="clear" w:color="auto" w:fill="FFFFFF"/>
        </w:rPr>
      </w:pPr>
      <w:r w:rsidRPr="008D1DEE">
        <w:rPr>
          <w:rFonts w:ascii="Times New Roman" w:hAnsi="Times New Roman" w:cs="Times New Roman"/>
          <w:sz w:val="20"/>
          <w:szCs w:val="20"/>
          <w:shd w:val="clear" w:color="auto" w:fill="FFFFFF"/>
        </w:rPr>
        <w:t xml:space="preserve">Definimos estabilidade </w:t>
      </w:r>
      <w:proofErr w:type="spellStart"/>
      <w:r w:rsidRPr="008D1DEE">
        <w:rPr>
          <w:rFonts w:ascii="Times New Roman" w:hAnsi="Times New Roman" w:cs="Times New Roman"/>
          <w:sz w:val="20"/>
          <w:szCs w:val="20"/>
          <w:shd w:val="clear" w:color="auto" w:fill="FFFFFF"/>
        </w:rPr>
        <w:t>pré</w:t>
      </w:r>
      <w:proofErr w:type="spellEnd"/>
      <w:r w:rsidRPr="008D1DEE">
        <w:rPr>
          <w:rFonts w:ascii="Times New Roman" w:hAnsi="Times New Roman" w:cs="Times New Roman"/>
          <w:sz w:val="20"/>
          <w:szCs w:val="20"/>
          <w:shd w:val="clear" w:color="auto" w:fill="FFFFFF"/>
        </w:rPr>
        <w:t xml:space="preserve">-distúrbio como a constância na dinâmica populacional sem a perda do número de espécies iniciais durante 500 passos de tempo. Na situação pós-distúrbio mantivemos a mesma ideia de constância na dinâmica populacional, porém poderia haver perda espécies até chegar ao estado – através </w:t>
      </w:r>
      <w:r w:rsidRPr="008D1DEE">
        <w:rPr>
          <w:rFonts w:ascii="Times New Roman" w:hAnsi="Times New Roman" w:cs="Times New Roman"/>
          <w:sz w:val="20"/>
          <w:szCs w:val="20"/>
          <w:shd w:val="clear" w:color="auto" w:fill="FFFFFF"/>
        </w:rPr>
        <w:lastRenderedPageBreak/>
        <w:t>de observações</w:t>
      </w:r>
      <w:r>
        <w:rPr>
          <w:rFonts w:ascii="Times New Roman" w:hAnsi="Times New Roman" w:cs="Times New Roman"/>
          <w:sz w:val="20"/>
          <w:szCs w:val="20"/>
          <w:shd w:val="clear" w:color="auto" w:fill="FFFFFF"/>
        </w:rPr>
        <w:t xml:space="preserve"> pessoais</w:t>
      </w:r>
      <w:r w:rsidRPr="008D1DEE">
        <w:rPr>
          <w:rFonts w:ascii="Times New Roman" w:hAnsi="Times New Roman" w:cs="Times New Roman"/>
          <w:sz w:val="20"/>
          <w:szCs w:val="20"/>
          <w:shd w:val="clear" w:color="auto" w:fill="FFFFFF"/>
        </w:rPr>
        <w:t xml:space="preserve"> consideramos 500 passos o suficiente para a estabilização da mesma.</w:t>
      </w:r>
      <w:r w:rsidR="00F40D91">
        <w:rPr>
          <w:rFonts w:ascii="Times New Roman" w:hAnsi="Times New Roman" w:cs="Times New Roman"/>
          <w:sz w:val="20"/>
          <w:szCs w:val="20"/>
          <w:shd w:val="clear" w:color="auto" w:fill="FFFFFF"/>
        </w:rPr>
        <w:t xml:space="preserve"> Para verificarmos se havia estados alternativos no sistema, observamos a curva de distribuição da densidade dos valores Shannon e a quantidade dessas curvas representaria o número de estados que o sistema tinha – procuramos identific</w:t>
      </w:r>
      <w:r w:rsidR="00EF4510">
        <w:rPr>
          <w:rFonts w:ascii="Times New Roman" w:hAnsi="Times New Roman" w:cs="Times New Roman"/>
          <w:sz w:val="20"/>
          <w:szCs w:val="20"/>
          <w:shd w:val="clear" w:color="auto" w:fill="FFFFFF"/>
        </w:rPr>
        <w:t>ar quais curvas eram</w:t>
      </w:r>
      <w:r w:rsidR="00F40D91">
        <w:rPr>
          <w:rFonts w:ascii="Times New Roman" w:hAnsi="Times New Roman" w:cs="Times New Roman"/>
          <w:sz w:val="20"/>
          <w:szCs w:val="20"/>
          <w:shd w:val="clear" w:color="auto" w:fill="FFFFFF"/>
        </w:rPr>
        <w:t xml:space="preserve"> de valores </w:t>
      </w:r>
      <w:proofErr w:type="spellStart"/>
      <w:r w:rsidR="00F40D91">
        <w:rPr>
          <w:rFonts w:ascii="Times New Roman" w:hAnsi="Times New Roman" w:cs="Times New Roman"/>
          <w:sz w:val="20"/>
          <w:szCs w:val="20"/>
          <w:shd w:val="clear" w:color="auto" w:fill="FFFFFF"/>
        </w:rPr>
        <w:t>pré</w:t>
      </w:r>
      <w:proofErr w:type="spellEnd"/>
      <w:r w:rsidR="00F40D91">
        <w:rPr>
          <w:rFonts w:ascii="Times New Roman" w:hAnsi="Times New Roman" w:cs="Times New Roman"/>
          <w:sz w:val="20"/>
          <w:szCs w:val="20"/>
          <w:shd w:val="clear" w:color="auto" w:fill="FFFFFF"/>
        </w:rPr>
        <w:t>-distúrbio e quais eram de pós-distúrbio.</w:t>
      </w:r>
    </w:p>
    <w:p w14:paraId="5FE39311" w14:textId="7BDD60A3" w:rsidR="00AB20F7" w:rsidRDefault="00AB20F7" w:rsidP="000D3254">
      <w:pPr>
        <w:spacing w:after="0" w:line="240" w:lineRule="auto"/>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Tabela 1. </w:t>
      </w:r>
      <w:r w:rsidR="000D3254">
        <w:rPr>
          <w:rFonts w:ascii="Times New Roman" w:hAnsi="Times New Roman" w:cs="Times New Roman"/>
          <w:sz w:val="20"/>
          <w:szCs w:val="20"/>
          <w:shd w:val="clear" w:color="auto" w:fill="FFFFFF"/>
        </w:rPr>
        <w:t xml:space="preserve">Variáveis </w:t>
      </w:r>
      <w:proofErr w:type="spellStart"/>
      <w:r w:rsidR="000D3254">
        <w:rPr>
          <w:rFonts w:ascii="Times New Roman" w:hAnsi="Times New Roman" w:cs="Times New Roman"/>
          <w:sz w:val="20"/>
          <w:szCs w:val="20"/>
          <w:shd w:val="clear" w:color="auto" w:fill="FFFFFF"/>
        </w:rPr>
        <w:t>preditoras</w:t>
      </w:r>
      <w:proofErr w:type="spellEnd"/>
      <w:r>
        <w:rPr>
          <w:rFonts w:ascii="Times New Roman" w:hAnsi="Times New Roman" w:cs="Times New Roman"/>
          <w:sz w:val="20"/>
          <w:szCs w:val="20"/>
          <w:shd w:val="clear" w:color="auto" w:fill="FFFFFF"/>
        </w:rPr>
        <w:t xml:space="preserve"> </w:t>
      </w:r>
      <w:r w:rsidR="00490993">
        <w:rPr>
          <w:rFonts w:ascii="Times New Roman" w:hAnsi="Times New Roman" w:cs="Times New Roman"/>
          <w:sz w:val="20"/>
          <w:szCs w:val="20"/>
          <w:shd w:val="clear" w:color="auto" w:fill="FFFFFF"/>
        </w:rPr>
        <w:t>utilizadas</w:t>
      </w:r>
      <w:r>
        <w:rPr>
          <w:rFonts w:ascii="Times New Roman" w:hAnsi="Times New Roman" w:cs="Times New Roman"/>
          <w:sz w:val="20"/>
          <w:szCs w:val="20"/>
          <w:shd w:val="clear" w:color="auto" w:fill="FFFFFF"/>
        </w:rPr>
        <w:t xml:space="preserve"> para verificar o efeito na resiliência</w:t>
      </w:r>
    </w:p>
    <w:p w14:paraId="70F3ACCF" w14:textId="6882C810" w:rsidR="000D3254" w:rsidRPr="00D45E5C" w:rsidRDefault="000D3254" w:rsidP="000D3254">
      <w:pPr>
        <w:spacing w:after="0" w:line="240" w:lineRule="auto"/>
        <w:jc w:val="both"/>
        <w:rPr>
          <w:rFonts w:ascii="Times New Roman" w:eastAsia="Times New Roman" w:hAnsi="Times New Roman" w:cs="Times New Roman"/>
          <w:sz w:val="20"/>
          <w:szCs w:val="20"/>
          <w:lang w:eastAsia="pt-BR"/>
        </w:rPr>
      </w:pPr>
      <w:r>
        <w:rPr>
          <w:rFonts w:ascii="Times New Roman" w:hAnsi="Times New Roman" w:cs="Times New Roman"/>
          <w:sz w:val="20"/>
          <w:szCs w:val="20"/>
          <w:shd w:val="clear" w:color="auto" w:fill="FFFFFF"/>
        </w:rPr>
        <w:t>__________________________________________________________________________________</w:t>
      </w:r>
    </w:p>
    <w:p w14:paraId="7A8F7487" w14:textId="3FBD8C19" w:rsidR="000D3254" w:rsidRPr="000D3254" w:rsidRDefault="000D3254" w:rsidP="000D3254">
      <w:pPr>
        <w:spacing w:after="0" w:line="240" w:lineRule="auto"/>
        <w:jc w:val="both"/>
        <w:rPr>
          <w:rFonts w:ascii="Times New Roman" w:hAnsi="Times New Roman" w:cs="Times New Roman"/>
          <w:sz w:val="20"/>
          <w:szCs w:val="20"/>
        </w:rPr>
      </w:pPr>
      <w:r w:rsidRPr="000D3254">
        <w:rPr>
          <w:rFonts w:ascii="Times New Roman" w:hAnsi="Times New Roman" w:cs="Times New Roman"/>
          <w:sz w:val="20"/>
          <w:szCs w:val="20"/>
        </w:rPr>
        <w:t>Variáveis                                                                                                      Níveis do fator</w:t>
      </w:r>
    </w:p>
    <w:p w14:paraId="44907EB0" w14:textId="2D1D6735" w:rsidR="000D3254" w:rsidRPr="000D3254" w:rsidRDefault="000D3254" w:rsidP="000D3254">
      <w:pPr>
        <w:spacing w:after="0" w:line="240" w:lineRule="auto"/>
        <w:jc w:val="both"/>
        <w:rPr>
          <w:rFonts w:ascii="Times New Roman" w:hAnsi="Times New Roman" w:cs="Times New Roman"/>
          <w:sz w:val="20"/>
          <w:szCs w:val="20"/>
        </w:rPr>
      </w:pPr>
      <w:r w:rsidRPr="000D3254">
        <w:rPr>
          <w:rFonts w:ascii="Times New Roman" w:hAnsi="Times New Roman" w:cs="Times New Roman"/>
          <w:sz w:val="20"/>
          <w:szCs w:val="20"/>
        </w:rPr>
        <w:t>_________________________________________________________________________________</w:t>
      </w:r>
    </w:p>
    <w:p w14:paraId="02101C03" w14:textId="0476B610" w:rsidR="000D3254" w:rsidRPr="000D3254" w:rsidRDefault="000D3254" w:rsidP="000D3254">
      <w:pPr>
        <w:spacing w:after="0" w:line="360" w:lineRule="auto"/>
        <w:jc w:val="both"/>
        <w:rPr>
          <w:rFonts w:ascii="Times New Roman" w:hAnsi="Times New Roman" w:cs="Times New Roman"/>
          <w:sz w:val="20"/>
          <w:szCs w:val="20"/>
        </w:rPr>
      </w:pPr>
      <w:r w:rsidRPr="000D3254">
        <w:rPr>
          <w:rFonts w:ascii="Times New Roman" w:hAnsi="Times New Roman" w:cs="Times New Roman"/>
          <w:sz w:val="20"/>
          <w:szCs w:val="20"/>
        </w:rPr>
        <w:t xml:space="preserve">Plasticidade                                                                                          </w:t>
      </w:r>
      <w:r w:rsidR="007B13AC">
        <w:rPr>
          <w:rFonts w:ascii="Times New Roman" w:hAnsi="Times New Roman" w:cs="Times New Roman"/>
          <w:sz w:val="20"/>
          <w:szCs w:val="20"/>
        </w:rPr>
        <w:t xml:space="preserve"> </w:t>
      </w:r>
      <w:r w:rsidRPr="000D3254">
        <w:rPr>
          <w:rFonts w:ascii="Times New Roman" w:hAnsi="Times New Roman" w:cs="Times New Roman"/>
          <w:sz w:val="20"/>
          <w:szCs w:val="20"/>
        </w:rPr>
        <w:t xml:space="preserve"> sem, baixa, média e </w:t>
      </w:r>
      <w:proofErr w:type="gramStart"/>
      <w:r w:rsidRPr="000D3254">
        <w:rPr>
          <w:rFonts w:ascii="Times New Roman" w:hAnsi="Times New Roman" w:cs="Times New Roman"/>
          <w:sz w:val="20"/>
          <w:szCs w:val="20"/>
        </w:rPr>
        <w:t>alta</w:t>
      </w:r>
      <w:proofErr w:type="gramEnd"/>
    </w:p>
    <w:p w14:paraId="4B43D4AF" w14:textId="30BAC1C8" w:rsidR="000D3254" w:rsidRPr="000D3254" w:rsidRDefault="000D3254" w:rsidP="000D3254">
      <w:pPr>
        <w:spacing w:after="0" w:line="360" w:lineRule="auto"/>
        <w:jc w:val="both"/>
        <w:rPr>
          <w:rFonts w:ascii="Times New Roman" w:hAnsi="Times New Roman" w:cs="Times New Roman"/>
          <w:sz w:val="20"/>
          <w:szCs w:val="20"/>
        </w:rPr>
      </w:pPr>
      <w:r w:rsidRPr="000D3254">
        <w:rPr>
          <w:rFonts w:ascii="Times New Roman" w:hAnsi="Times New Roman" w:cs="Times New Roman"/>
          <w:sz w:val="20"/>
          <w:szCs w:val="20"/>
        </w:rPr>
        <w:t>Custo da plasticidade                                                                                       baixa e alta</w:t>
      </w:r>
    </w:p>
    <w:p w14:paraId="6F9E9898" w14:textId="7621E2C4" w:rsidR="000D3254" w:rsidRPr="000D3254" w:rsidRDefault="000D3254" w:rsidP="000D3254">
      <w:pPr>
        <w:spacing w:after="0" w:line="360" w:lineRule="auto"/>
        <w:jc w:val="both"/>
        <w:rPr>
          <w:rFonts w:ascii="Times New Roman" w:hAnsi="Times New Roman" w:cs="Times New Roman"/>
          <w:sz w:val="20"/>
          <w:szCs w:val="20"/>
        </w:rPr>
      </w:pPr>
      <w:proofErr w:type="spellStart"/>
      <w:r w:rsidRPr="000D3254">
        <w:rPr>
          <w:rFonts w:ascii="Times New Roman" w:hAnsi="Times New Roman" w:cs="Times New Roman"/>
          <w:sz w:val="20"/>
          <w:szCs w:val="20"/>
        </w:rPr>
        <w:t>Fractalidade</w:t>
      </w:r>
      <w:proofErr w:type="spellEnd"/>
      <w:r w:rsidRPr="000D3254">
        <w:rPr>
          <w:rFonts w:ascii="Times New Roman" w:hAnsi="Times New Roman" w:cs="Times New Roman"/>
          <w:sz w:val="20"/>
          <w:szCs w:val="20"/>
        </w:rPr>
        <w:t xml:space="preserve"> do distúrbio                                                                                 baixa e alta</w:t>
      </w:r>
    </w:p>
    <w:p w14:paraId="45B7370D" w14:textId="38C48D8A" w:rsidR="000D3254" w:rsidRPr="000D3254" w:rsidRDefault="000D3254" w:rsidP="000D3254">
      <w:pPr>
        <w:spacing w:after="0" w:line="360" w:lineRule="auto"/>
        <w:jc w:val="both"/>
        <w:rPr>
          <w:rFonts w:ascii="Times New Roman" w:hAnsi="Times New Roman" w:cs="Times New Roman"/>
          <w:sz w:val="20"/>
          <w:szCs w:val="20"/>
        </w:rPr>
      </w:pPr>
      <w:r w:rsidRPr="000D3254">
        <w:rPr>
          <w:rFonts w:ascii="Times New Roman" w:hAnsi="Times New Roman" w:cs="Times New Roman"/>
          <w:sz w:val="20"/>
          <w:szCs w:val="20"/>
        </w:rPr>
        <w:t>Grau do distúrbio                                                                                             baixo e alto</w:t>
      </w:r>
    </w:p>
    <w:p w14:paraId="502C44E8" w14:textId="53B1FFA8" w:rsidR="000D3254" w:rsidRPr="000D3254" w:rsidRDefault="000D3254" w:rsidP="000D3254">
      <w:pPr>
        <w:spacing w:after="0" w:line="360" w:lineRule="auto"/>
        <w:jc w:val="both"/>
        <w:rPr>
          <w:rFonts w:ascii="Times New Roman" w:hAnsi="Times New Roman" w:cs="Times New Roman"/>
          <w:sz w:val="20"/>
          <w:szCs w:val="20"/>
        </w:rPr>
      </w:pPr>
      <w:r w:rsidRPr="000D3254">
        <w:rPr>
          <w:rFonts w:ascii="Times New Roman" w:hAnsi="Times New Roman" w:cs="Times New Roman"/>
          <w:sz w:val="20"/>
          <w:szCs w:val="20"/>
        </w:rPr>
        <w:t>Nível trófico</w:t>
      </w:r>
      <w:r w:rsidR="007B13AC">
        <w:rPr>
          <w:rFonts w:ascii="Times New Roman" w:hAnsi="Times New Roman" w:cs="Times New Roman"/>
          <w:sz w:val="20"/>
          <w:szCs w:val="20"/>
        </w:rPr>
        <w:t xml:space="preserve"> *</w:t>
      </w:r>
      <w:r w:rsidRPr="000D3254">
        <w:rPr>
          <w:rFonts w:ascii="Times New Roman" w:hAnsi="Times New Roman" w:cs="Times New Roman"/>
          <w:sz w:val="20"/>
          <w:szCs w:val="20"/>
        </w:rPr>
        <w:t xml:space="preserve">      </w:t>
      </w:r>
      <w:r w:rsidR="007B13AC">
        <w:rPr>
          <w:rFonts w:ascii="Times New Roman" w:hAnsi="Times New Roman" w:cs="Times New Roman"/>
          <w:sz w:val="20"/>
          <w:szCs w:val="20"/>
        </w:rPr>
        <w:t xml:space="preserve">                               </w:t>
      </w:r>
      <w:r w:rsidRPr="000D3254">
        <w:rPr>
          <w:rFonts w:ascii="Times New Roman" w:hAnsi="Times New Roman" w:cs="Times New Roman"/>
          <w:sz w:val="20"/>
          <w:szCs w:val="20"/>
        </w:rPr>
        <w:t xml:space="preserve">      </w:t>
      </w:r>
      <w:r w:rsidR="007B13AC">
        <w:rPr>
          <w:rFonts w:ascii="Times New Roman" w:hAnsi="Times New Roman" w:cs="Times New Roman"/>
          <w:sz w:val="20"/>
          <w:szCs w:val="20"/>
        </w:rPr>
        <w:t xml:space="preserve">                               </w:t>
      </w:r>
      <w:r w:rsidRPr="000D3254">
        <w:rPr>
          <w:rFonts w:ascii="Times New Roman" w:hAnsi="Times New Roman" w:cs="Times New Roman"/>
          <w:sz w:val="20"/>
          <w:szCs w:val="20"/>
        </w:rPr>
        <w:t xml:space="preserve">                     presa e predador</w:t>
      </w:r>
    </w:p>
    <w:p w14:paraId="21C40BC8" w14:textId="36AD2AB9" w:rsidR="000D3254" w:rsidRPr="000D3254" w:rsidRDefault="000D3254" w:rsidP="000D3254">
      <w:pPr>
        <w:spacing w:after="0" w:line="240" w:lineRule="auto"/>
        <w:jc w:val="both"/>
        <w:rPr>
          <w:rFonts w:ascii="Times New Roman" w:hAnsi="Times New Roman" w:cs="Times New Roman"/>
          <w:sz w:val="20"/>
          <w:szCs w:val="20"/>
        </w:rPr>
      </w:pPr>
      <w:r w:rsidRPr="000D3254">
        <w:rPr>
          <w:rFonts w:ascii="Times New Roman" w:hAnsi="Times New Roman" w:cs="Times New Roman"/>
          <w:sz w:val="20"/>
          <w:szCs w:val="20"/>
        </w:rPr>
        <w:t xml:space="preserve">Especialização alimentar </w:t>
      </w:r>
      <w:r w:rsidR="007B13AC">
        <w:rPr>
          <w:rFonts w:ascii="Times New Roman" w:hAnsi="Times New Roman" w:cs="Times New Roman"/>
          <w:sz w:val="20"/>
          <w:szCs w:val="20"/>
        </w:rPr>
        <w:t>*</w:t>
      </w:r>
      <w:r w:rsidRPr="000D3254">
        <w:rPr>
          <w:rFonts w:ascii="Times New Roman" w:hAnsi="Times New Roman" w:cs="Times New Roman"/>
          <w:sz w:val="20"/>
          <w:szCs w:val="20"/>
        </w:rPr>
        <w:t xml:space="preserve">                      </w:t>
      </w:r>
      <w:r w:rsidR="007B13AC">
        <w:rPr>
          <w:rFonts w:ascii="Times New Roman" w:hAnsi="Times New Roman" w:cs="Times New Roman"/>
          <w:sz w:val="20"/>
          <w:szCs w:val="20"/>
        </w:rPr>
        <w:t xml:space="preserve">  </w:t>
      </w:r>
      <w:r w:rsidRPr="000D3254">
        <w:rPr>
          <w:rFonts w:ascii="Times New Roman" w:hAnsi="Times New Roman" w:cs="Times New Roman"/>
          <w:sz w:val="20"/>
          <w:szCs w:val="20"/>
        </w:rPr>
        <w:t xml:space="preserve">                                     especialista, intermediário e </w:t>
      </w:r>
      <w:proofErr w:type="gramStart"/>
      <w:r w:rsidRPr="000D3254">
        <w:rPr>
          <w:rFonts w:ascii="Times New Roman" w:hAnsi="Times New Roman" w:cs="Times New Roman"/>
          <w:sz w:val="20"/>
          <w:szCs w:val="20"/>
        </w:rPr>
        <w:t>generalista</w:t>
      </w:r>
      <w:proofErr w:type="gramEnd"/>
    </w:p>
    <w:p w14:paraId="393B4322" w14:textId="318B4020" w:rsidR="000D3254" w:rsidRDefault="000D3254" w:rsidP="007B13AC">
      <w:pPr>
        <w:spacing w:after="0" w:line="240" w:lineRule="auto"/>
        <w:jc w:val="both"/>
        <w:rPr>
          <w:rFonts w:ascii="Times New Roman" w:hAnsi="Times New Roman" w:cs="Times New Roman"/>
          <w:sz w:val="20"/>
          <w:szCs w:val="20"/>
        </w:rPr>
      </w:pPr>
      <w:r w:rsidRPr="000D3254">
        <w:rPr>
          <w:rFonts w:ascii="Times New Roman" w:hAnsi="Times New Roman" w:cs="Times New Roman"/>
          <w:sz w:val="20"/>
          <w:szCs w:val="20"/>
        </w:rPr>
        <w:t>_________________________________________________________________________________</w:t>
      </w:r>
    </w:p>
    <w:p w14:paraId="2C4CD653" w14:textId="08405E7D" w:rsidR="007B13AC" w:rsidRDefault="006923B3" w:rsidP="007B13AC">
      <w:pPr>
        <w:spacing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 </w:t>
      </w:r>
      <w:r w:rsidR="007B13AC">
        <w:rPr>
          <w:rFonts w:ascii="Times New Roman" w:hAnsi="Times New Roman" w:cs="Times New Roman"/>
          <w:sz w:val="18"/>
          <w:szCs w:val="18"/>
        </w:rPr>
        <w:t>Utilizado em contexto diferente das 4 primeiras variáveis, desta forma no gráfico</w:t>
      </w:r>
      <w:r w:rsidR="00DF5372">
        <w:rPr>
          <w:rFonts w:ascii="Times New Roman" w:hAnsi="Times New Roman" w:cs="Times New Roman"/>
          <w:sz w:val="18"/>
          <w:szCs w:val="18"/>
        </w:rPr>
        <w:t>/modelo</w:t>
      </w:r>
      <w:r w:rsidR="007B13AC">
        <w:rPr>
          <w:rFonts w:ascii="Times New Roman" w:hAnsi="Times New Roman" w:cs="Times New Roman"/>
          <w:sz w:val="18"/>
          <w:szCs w:val="18"/>
        </w:rPr>
        <w:t xml:space="preserve"> </w:t>
      </w:r>
      <w:r w:rsidR="00D84792">
        <w:rPr>
          <w:rFonts w:ascii="Times New Roman" w:hAnsi="Times New Roman" w:cs="Times New Roman"/>
          <w:sz w:val="18"/>
          <w:szCs w:val="18"/>
        </w:rPr>
        <w:t>geral</w:t>
      </w:r>
      <w:r w:rsidR="007B13AC">
        <w:rPr>
          <w:rFonts w:ascii="Times New Roman" w:hAnsi="Times New Roman" w:cs="Times New Roman"/>
          <w:sz w:val="18"/>
          <w:szCs w:val="18"/>
        </w:rPr>
        <w:t xml:space="preserve"> só havia </w:t>
      </w:r>
      <w:r w:rsidR="00D84792">
        <w:rPr>
          <w:rFonts w:ascii="Times New Roman" w:hAnsi="Times New Roman" w:cs="Times New Roman"/>
          <w:sz w:val="18"/>
          <w:szCs w:val="18"/>
        </w:rPr>
        <w:t xml:space="preserve">combinações </w:t>
      </w:r>
      <w:r w:rsidR="007B13AC">
        <w:rPr>
          <w:rFonts w:ascii="Times New Roman" w:hAnsi="Times New Roman" w:cs="Times New Roman"/>
          <w:sz w:val="18"/>
          <w:szCs w:val="18"/>
        </w:rPr>
        <w:t xml:space="preserve">dos níveis do fator das 4 primeiras variáveis (28 combinações) – sem plasticidade não combinava com os níveis do </w:t>
      </w:r>
      <w:r>
        <w:rPr>
          <w:rFonts w:ascii="Times New Roman" w:hAnsi="Times New Roman" w:cs="Times New Roman"/>
          <w:sz w:val="18"/>
          <w:szCs w:val="18"/>
        </w:rPr>
        <w:t>fator da variável custo da</w:t>
      </w:r>
      <w:r w:rsidR="007B13AC">
        <w:rPr>
          <w:rFonts w:ascii="Times New Roman" w:hAnsi="Times New Roman" w:cs="Times New Roman"/>
          <w:sz w:val="18"/>
          <w:szCs w:val="18"/>
        </w:rPr>
        <w:t xml:space="preserve"> plasticidade.</w:t>
      </w:r>
    </w:p>
    <w:p w14:paraId="0BC2154B" w14:textId="77777777" w:rsidR="007B13AC" w:rsidRPr="007B13AC" w:rsidRDefault="007B13AC" w:rsidP="007B13AC">
      <w:pPr>
        <w:spacing w:after="0" w:line="240" w:lineRule="auto"/>
        <w:jc w:val="both"/>
        <w:rPr>
          <w:rFonts w:ascii="Times New Roman" w:hAnsi="Times New Roman" w:cs="Times New Roman"/>
          <w:sz w:val="18"/>
          <w:szCs w:val="18"/>
        </w:rPr>
      </w:pPr>
    </w:p>
    <w:p w14:paraId="596F4106" w14:textId="77777777" w:rsidR="00A64A7E" w:rsidRPr="00444860" w:rsidRDefault="00C63944">
      <w:pPr>
        <w:spacing w:line="360" w:lineRule="auto"/>
        <w:jc w:val="both"/>
        <w:rPr>
          <w:rFonts w:ascii="Times New Roman" w:hAnsi="Times New Roman" w:cs="Times New Roman"/>
          <w:b/>
          <w:i/>
          <w:sz w:val="24"/>
          <w:szCs w:val="24"/>
        </w:rPr>
      </w:pPr>
      <w:r w:rsidRPr="00444860">
        <w:rPr>
          <w:rFonts w:ascii="Times New Roman" w:hAnsi="Times New Roman" w:cs="Times New Roman"/>
          <w:b/>
          <w:i/>
          <w:sz w:val="24"/>
          <w:szCs w:val="24"/>
        </w:rPr>
        <w:t>Simulações</w:t>
      </w:r>
    </w:p>
    <w:p w14:paraId="2B15C1FE" w14:textId="36C8527F" w:rsidR="00B540A2" w:rsidRPr="00ED735E" w:rsidRDefault="00ED735E">
      <w:pPr>
        <w:spacing w:line="360" w:lineRule="auto"/>
        <w:jc w:val="both"/>
        <w:rPr>
          <w:rFonts w:ascii="Times New Roman" w:hAnsi="Times New Roman" w:cs="Times New Roman"/>
          <w:i/>
          <w:sz w:val="20"/>
          <w:szCs w:val="20"/>
        </w:rPr>
      </w:pPr>
      <w:r w:rsidRPr="00ED735E">
        <w:rPr>
          <w:rFonts w:ascii="Times New Roman" w:hAnsi="Times New Roman" w:cs="Times New Roman"/>
          <w:i/>
          <w:sz w:val="20"/>
          <w:szCs w:val="20"/>
        </w:rPr>
        <w:t>Simulação de experimento: c</w:t>
      </w:r>
      <w:r w:rsidR="00444860" w:rsidRPr="00ED735E">
        <w:rPr>
          <w:rFonts w:ascii="Times New Roman" w:hAnsi="Times New Roman" w:cs="Times New Roman"/>
          <w:i/>
          <w:sz w:val="20"/>
          <w:szCs w:val="20"/>
        </w:rPr>
        <w:t>ombinações ambientais para estabilização do sistema</w:t>
      </w:r>
      <w:r w:rsidR="00763A7E" w:rsidRPr="00ED735E">
        <w:rPr>
          <w:rFonts w:ascii="Times New Roman" w:hAnsi="Times New Roman" w:cs="Times New Roman"/>
          <w:i/>
          <w:sz w:val="20"/>
          <w:szCs w:val="20"/>
        </w:rPr>
        <w:t xml:space="preserve"> </w:t>
      </w:r>
    </w:p>
    <w:p w14:paraId="68716DA2" w14:textId="6981BD43" w:rsidR="00444860" w:rsidRDefault="00444860">
      <w:pPr>
        <w:spacing w:line="360" w:lineRule="auto"/>
        <w:jc w:val="both"/>
        <w:rPr>
          <w:rFonts w:ascii="Times New Roman" w:hAnsi="Times New Roman" w:cs="Times New Roman"/>
          <w:sz w:val="20"/>
          <w:szCs w:val="20"/>
        </w:rPr>
      </w:pPr>
      <w:r>
        <w:rPr>
          <w:rFonts w:ascii="Times New Roman" w:hAnsi="Times New Roman" w:cs="Times New Roman"/>
          <w:sz w:val="20"/>
          <w:szCs w:val="20"/>
        </w:rPr>
        <w:t>Primeiramente procuramos encontrar em quais combinações de parâmetros ambientais o sistema se estabiliz</w:t>
      </w:r>
      <w:r w:rsidR="00F12756">
        <w:rPr>
          <w:rFonts w:ascii="Times New Roman" w:hAnsi="Times New Roman" w:cs="Times New Roman"/>
          <w:sz w:val="20"/>
          <w:szCs w:val="20"/>
        </w:rPr>
        <w:t>ava, para isso combinamos vários valores de ganho de comida do lobo e da ovelha, reprodução do lobo e da ovelha e tempo de regeneração das plantas (tabela 2)</w:t>
      </w:r>
      <w:r w:rsidR="00284ED1">
        <w:rPr>
          <w:rFonts w:ascii="Times New Roman" w:hAnsi="Times New Roman" w:cs="Times New Roman"/>
          <w:sz w:val="20"/>
          <w:szCs w:val="20"/>
        </w:rPr>
        <w:t xml:space="preserve"> – obtivemos 244 combinações ambientais possíveis</w:t>
      </w:r>
      <w:r w:rsidR="00F12756">
        <w:rPr>
          <w:rFonts w:ascii="Times New Roman" w:hAnsi="Times New Roman" w:cs="Times New Roman"/>
          <w:sz w:val="20"/>
          <w:szCs w:val="20"/>
        </w:rPr>
        <w:t>.</w:t>
      </w:r>
      <w:r w:rsidR="00FC7B76">
        <w:rPr>
          <w:rFonts w:ascii="Times New Roman" w:hAnsi="Times New Roman" w:cs="Times New Roman"/>
          <w:sz w:val="20"/>
          <w:szCs w:val="20"/>
        </w:rPr>
        <w:t xml:space="preserve"> Além desses parâmetros ambientais, tínhamos outros 3 que tinham valores fixos: idade máxima dos animais, número inicial de ovelha e número inicial de lobos.</w:t>
      </w:r>
      <w:r w:rsidR="00284ED1">
        <w:rPr>
          <w:rFonts w:ascii="Times New Roman" w:hAnsi="Times New Roman" w:cs="Times New Roman"/>
          <w:sz w:val="20"/>
          <w:szCs w:val="20"/>
        </w:rPr>
        <w:t xml:space="preserve"> </w:t>
      </w:r>
      <w:r w:rsidR="00763A7E">
        <w:rPr>
          <w:rFonts w:ascii="Times New Roman" w:hAnsi="Times New Roman" w:cs="Times New Roman"/>
          <w:sz w:val="20"/>
          <w:szCs w:val="20"/>
        </w:rPr>
        <w:t>Com base no conceito de estabilidade acima, queríamos achar uma combinação ambiental em que as espécies iniciais (riqueza inicial mantida) não morreriam durante 500 passos de tempo. Para isso, rodamos 100 réplicas para cada uma dessas combinações possíveis</w:t>
      </w:r>
      <w:r w:rsidR="00EF4510">
        <w:rPr>
          <w:rFonts w:ascii="Times New Roman" w:hAnsi="Times New Roman" w:cs="Times New Roman"/>
          <w:sz w:val="20"/>
          <w:szCs w:val="20"/>
        </w:rPr>
        <w:t xml:space="preserve"> em que no passo 500 obtí</w:t>
      </w:r>
      <w:r w:rsidR="00763A7E">
        <w:rPr>
          <w:rFonts w:ascii="Times New Roman" w:hAnsi="Times New Roman" w:cs="Times New Roman"/>
          <w:sz w:val="20"/>
          <w:szCs w:val="20"/>
        </w:rPr>
        <w:t>nhamos o valor de riqueza e parávamos a simulação – obtivemos 24400 simulações. Observamos que algumas combinações ambientais o sistema se estabilizava nas 100 réplicas, porém não encontramos uma combinação</w:t>
      </w:r>
      <w:r w:rsidR="000659A6">
        <w:rPr>
          <w:rFonts w:ascii="Times New Roman" w:hAnsi="Times New Roman" w:cs="Times New Roman"/>
          <w:sz w:val="20"/>
          <w:szCs w:val="20"/>
        </w:rPr>
        <w:t xml:space="preserve"> ambiental</w:t>
      </w:r>
      <w:r w:rsidR="00763A7E">
        <w:rPr>
          <w:rFonts w:ascii="Times New Roman" w:hAnsi="Times New Roman" w:cs="Times New Roman"/>
          <w:sz w:val="20"/>
          <w:szCs w:val="20"/>
        </w:rPr>
        <w:t xml:space="preserve"> que</w:t>
      </w:r>
      <w:r w:rsidR="000659A6">
        <w:rPr>
          <w:rFonts w:ascii="Times New Roman" w:hAnsi="Times New Roman" w:cs="Times New Roman"/>
          <w:sz w:val="20"/>
          <w:szCs w:val="20"/>
        </w:rPr>
        <w:t xml:space="preserve"> poderia ser utilizada para a combinação de todas as</w:t>
      </w:r>
      <w:r w:rsidR="00763A7E">
        <w:rPr>
          <w:rFonts w:ascii="Times New Roman" w:hAnsi="Times New Roman" w:cs="Times New Roman"/>
          <w:sz w:val="20"/>
          <w:szCs w:val="20"/>
        </w:rPr>
        <w:t xml:space="preserve"> variáveis </w:t>
      </w:r>
      <w:proofErr w:type="spellStart"/>
      <w:r w:rsidR="000659A6">
        <w:rPr>
          <w:rFonts w:ascii="Times New Roman" w:hAnsi="Times New Roman" w:cs="Times New Roman"/>
          <w:sz w:val="20"/>
          <w:szCs w:val="20"/>
        </w:rPr>
        <w:t>preditoras</w:t>
      </w:r>
      <w:proofErr w:type="spellEnd"/>
      <w:r w:rsidR="000659A6">
        <w:rPr>
          <w:rFonts w:ascii="Times New Roman" w:hAnsi="Times New Roman" w:cs="Times New Roman"/>
          <w:sz w:val="20"/>
          <w:szCs w:val="20"/>
        </w:rPr>
        <w:t xml:space="preserve"> (tabela 1)</w:t>
      </w:r>
      <w:r w:rsidR="00763A7E">
        <w:rPr>
          <w:rFonts w:ascii="Times New Roman" w:hAnsi="Times New Roman" w:cs="Times New Roman"/>
          <w:sz w:val="20"/>
          <w:szCs w:val="20"/>
        </w:rPr>
        <w:t xml:space="preserve">. </w:t>
      </w:r>
      <w:r w:rsidR="000659A6">
        <w:rPr>
          <w:rFonts w:ascii="Times New Roman" w:hAnsi="Times New Roman" w:cs="Times New Roman"/>
          <w:sz w:val="20"/>
          <w:szCs w:val="20"/>
        </w:rPr>
        <w:t xml:space="preserve">Desta forma, selecionamos uma combinação ambiental por custo de plasticidade (sem, baixo e alto), sendo assim tivemos 3 combinações ambientais </w:t>
      </w:r>
      <w:r w:rsidR="000026B2">
        <w:rPr>
          <w:rFonts w:ascii="Times New Roman" w:hAnsi="Times New Roman" w:cs="Times New Roman"/>
          <w:sz w:val="20"/>
          <w:szCs w:val="20"/>
        </w:rPr>
        <w:t xml:space="preserve">específicas </w:t>
      </w:r>
      <w:r w:rsidR="000659A6">
        <w:rPr>
          <w:rFonts w:ascii="Times New Roman" w:hAnsi="Times New Roman" w:cs="Times New Roman"/>
          <w:sz w:val="20"/>
          <w:szCs w:val="20"/>
        </w:rPr>
        <w:t>em</w:t>
      </w:r>
      <w:r w:rsidR="00ED735E">
        <w:rPr>
          <w:rFonts w:ascii="Times New Roman" w:hAnsi="Times New Roman" w:cs="Times New Roman"/>
          <w:sz w:val="20"/>
          <w:szCs w:val="20"/>
        </w:rPr>
        <w:t xml:space="preserve"> que o sistema se estabilizava. Estas foram</w:t>
      </w:r>
      <w:r w:rsidR="000659A6">
        <w:rPr>
          <w:rFonts w:ascii="Times New Roman" w:hAnsi="Times New Roman" w:cs="Times New Roman"/>
          <w:sz w:val="20"/>
          <w:szCs w:val="20"/>
        </w:rPr>
        <w:t xml:space="preserve"> utilizadas para </w:t>
      </w:r>
      <w:r w:rsidR="000026B2">
        <w:rPr>
          <w:rFonts w:ascii="Times New Roman" w:hAnsi="Times New Roman" w:cs="Times New Roman"/>
          <w:sz w:val="20"/>
          <w:szCs w:val="20"/>
        </w:rPr>
        <w:t xml:space="preserve">rodar o modelo definitivo e </w:t>
      </w:r>
      <w:r w:rsidR="000659A6">
        <w:rPr>
          <w:rFonts w:ascii="Times New Roman" w:hAnsi="Times New Roman" w:cs="Times New Roman"/>
          <w:sz w:val="20"/>
          <w:szCs w:val="20"/>
        </w:rPr>
        <w:t xml:space="preserve">encontrar </w:t>
      </w:r>
      <w:r w:rsidR="000026B2">
        <w:rPr>
          <w:rFonts w:ascii="Times New Roman" w:hAnsi="Times New Roman" w:cs="Times New Roman"/>
          <w:sz w:val="20"/>
          <w:szCs w:val="20"/>
        </w:rPr>
        <w:t>os valores de Shannon</w:t>
      </w:r>
      <w:r w:rsidR="00ED735E">
        <w:rPr>
          <w:rFonts w:ascii="Times New Roman" w:hAnsi="Times New Roman" w:cs="Times New Roman"/>
          <w:sz w:val="20"/>
          <w:szCs w:val="20"/>
        </w:rPr>
        <w:t xml:space="preserve"> </w:t>
      </w:r>
      <w:r w:rsidR="000659A6">
        <w:rPr>
          <w:rFonts w:ascii="Times New Roman" w:hAnsi="Times New Roman" w:cs="Times New Roman"/>
          <w:sz w:val="20"/>
          <w:szCs w:val="20"/>
        </w:rPr>
        <w:t>– mais detalhes nos resultados.</w:t>
      </w:r>
    </w:p>
    <w:p w14:paraId="7F563EDB" w14:textId="64621479" w:rsidR="00B540A2" w:rsidRPr="00ED735E" w:rsidRDefault="00ED735E">
      <w:pPr>
        <w:spacing w:line="360" w:lineRule="auto"/>
        <w:jc w:val="both"/>
        <w:rPr>
          <w:rFonts w:ascii="Times New Roman" w:hAnsi="Times New Roman" w:cs="Times New Roman"/>
          <w:i/>
          <w:sz w:val="20"/>
          <w:szCs w:val="20"/>
        </w:rPr>
      </w:pPr>
      <w:r w:rsidRPr="00ED735E">
        <w:rPr>
          <w:rFonts w:ascii="Times New Roman" w:hAnsi="Times New Roman" w:cs="Times New Roman"/>
          <w:i/>
          <w:sz w:val="20"/>
          <w:szCs w:val="20"/>
        </w:rPr>
        <w:t xml:space="preserve">Simulação definitiva: capturando os valores de Shannon </w:t>
      </w:r>
    </w:p>
    <w:p w14:paraId="48E85893" w14:textId="1DCDAA84" w:rsidR="00ED735E" w:rsidRPr="008D1DEE" w:rsidRDefault="00ED735E">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Após escolhido e definido as combinações ambientais em que o sistema se estabilizava antes de rodar o modelo, rodávamos este, que iniciava no passo de tempo 0, no </w:t>
      </w:r>
      <w:proofErr w:type="gramStart"/>
      <w:r>
        <w:rPr>
          <w:rFonts w:ascii="Times New Roman" w:hAnsi="Times New Roman" w:cs="Times New Roman"/>
          <w:sz w:val="20"/>
          <w:szCs w:val="20"/>
        </w:rPr>
        <w:t xml:space="preserve">passo 500 o valor de Shannon </w:t>
      </w:r>
      <w:proofErr w:type="spellStart"/>
      <w:r>
        <w:rPr>
          <w:rFonts w:ascii="Times New Roman" w:hAnsi="Times New Roman" w:cs="Times New Roman"/>
          <w:sz w:val="20"/>
          <w:szCs w:val="20"/>
        </w:rPr>
        <w:t>pré</w:t>
      </w:r>
      <w:proofErr w:type="spellEnd"/>
      <w:r>
        <w:rPr>
          <w:rFonts w:ascii="Times New Roman" w:hAnsi="Times New Roman" w:cs="Times New Roman"/>
          <w:sz w:val="20"/>
          <w:szCs w:val="20"/>
        </w:rPr>
        <w:t>-distúrbio era salvo, no passo 501 o distúrbio ocorria e no passo 999 o valor de Shannon pós-distúrbio era salvo, no passo</w:t>
      </w:r>
      <w:proofErr w:type="gramEnd"/>
      <w:r>
        <w:rPr>
          <w:rFonts w:ascii="Times New Roman" w:hAnsi="Times New Roman" w:cs="Times New Roman"/>
          <w:sz w:val="20"/>
          <w:szCs w:val="20"/>
        </w:rPr>
        <w:t xml:space="preserve"> 1000 a simulação terminava. Após salvarmos estes valores, em cada simulação desta, diminuíamos o valor </w:t>
      </w:r>
      <w:proofErr w:type="spellStart"/>
      <w:r>
        <w:rPr>
          <w:rFonts w:ascii="Times New Roman" w:hAnsi="Times New Roman" w:cs="Times New Roman"/>
          <w:sz w:val="20"/>
          <w:szCs w:val="20"/>
        </w:rPr>
        <w:t>pré</w:t>
      </w:r>
      <w:proofErr w:type="spellEnd"/>
      <w:r>
        <w:rPr>
          <w:rFonts w:ascii="Times New Roman" w:hAnsi="Times New Roman" w:cs="Times New Roman"/>
          <w:sz w:val="20"/>
          <w:szCs w:val="20"/>
        </w:rPr>
        <w:t xml:space="preserve">-distúrbio pelo pós-distúrbio e achávamos a distância de Shannon. Seguindo os mesmos </w:t>
      </w:r>
      <w:r w:rsidR="00560680">
        <w:rPr>
          <w:rFonts w:ascii="Times New Roman" w:hAnsi="Times New Roman" w:cs="Times New Roman"/>
          <w:sz w:val="20"/>
          <w:szCs w:val="20"/>
        </w:rPr>
        <w:t xml:space="preserve">passos anteriores, rodamos 1000 simulações por combinação de variável </w:t>
      </w:r>
      <w:proofErr w:type="spellStart"/>
      <w:r w:rsidR="00560680">
        <w:rPr>
          <w:rFonts w:ascii="Times New Roman" w:hAnsi="Times New Roman" w:cs="Times New Roman"/>
          <w:sz w:val="20"/>
          <w:szCs w:val="20"/>
        </w:rPr>
        <w:t>preditora</w:t>
      </w:r>
      <w:proofErr w:type="spellEnd"/>
      <w:r w:rsidR="00560680">
        <w:rPr>
          <w:rFonts w:ascii="Times New Roman" w:hAnsi="Times New Roman" w:cs="Times New Roman"/>
          <w:sz w:val="20"/>
          <w:szCs w:val="20"/>
        </w:rPr>
        <w:t xml:space="preserve"> (tabela 1). </w:t>
      </w:r>
      <w:r w:rsidR="00560680">
        <w:rPr>
          <w:rFonts w:ascii="Times New Roman" w:hAnsi="Times New Roman" w:cs="Times New Roman"/>
          <w:sz w:val="20"/>
          <w:szCs w:val="20"/>
        </w:rPr>
        <w:lastRenderedPageBreak/>
        <w:t>Desta forma, combinando os ní</w:t>
      </w:r>
      <w:r w:rsidR="00DA72A5">
        <w:rPr>
          <w:rFonts w:ascii="Times New Roman" w:hAnsi="Times New Roman" w:cs="Times New Roman"/>
          <w:sz w:val="20"/>
          <w:szCs w:val="20"/>
        </w:rPr>
        <w:t xml:space="preserve">veis do fator de cada variável </w:t>
      </w:r>
      <w:proofErr w:type="spellStart"/>
      <w:r w:rsidR="00DA72A5">
        <w:rPr>
          <w:rFonts w:ascii="Times New Roman" w:hAnsi="Times New Roman" w:cs="Times New Roman"/>
          <w:sz w:val="20"/>
          <w:szCs w:val="20"/>
        </w:rPr>
        <w:t>preditora</w:t>
      </w:r>
      <w:proofErr w:type="spellEnd"/>
      <w:r w:rsidR="00560680">
        <w:rPr>
          <w:rFonts w:ascii="Times New Roman" w:hAnsi="Times New Roman" w:cs="Times New Roman"/>
          <w:sz w:val="20"/>
          <w:szCs w:val="20"/>
        </w:rPr>
        <w:t xml:space="preserve"> tivemos 28000 simulações (1000 réplicas por cada uma das 28 combinações de variável explicativa).</w:t>
      </w:r>
    </w:p>
    <w:p w14:paraId="53DABAE0" w14:textId="77777777" w:rsidR="00A64A7E" w:rsidRPr="008D1DEE" w:rsidRDefault="00C63944">
      <w:pPr>
        <w:spacing w:line="360" w:lineRule="auto"/>
        <w:jc w:val="both"/>
        <w:rPr>
          <w:rFonts w:ascii="Times New Roman" w:hAnsi="Times New Roman" w:cs="Times New Roman"/>
          <w:b/>
          <w:sz w:val="24"/>
          <w:szCs w:val="24"/>
        </w:rPr>
      </w:pPr>
      <w:r w:rsidRPr="008D1DEE">
        <w:rPr>
          <w:rFonts w:ascii="Times New Roman" w:hAnsi="Times New Roman" w:cs="Times New Roman"/>
          <w:b/>
          <w:sz w:val="24"/>
          <w:szCs w:val="24"/>
        </w:rPr>
        <w:t>ANÁLISE</w:t>
      </w:r>
    </w:p>
    <w:p w14:paraId="09400922" w14:textId="5DC56A37" w:rsidR="00A64A7E" w:rsidRPr="00AC7B14" w:rsidRDefault="00B22FB8" w:rsidP="00D063C8">
      <w:pPr>
        <w:spacing w:line="360" w:lineRule="auto"/>
        <w:jc w:val="both"/>
        <w:rPr>
          <w:rFonts w:ascii="Times New Roman" w:hAnsi="Times New Roman" w:cs="Times New Roman"/>
          <w:sz w:val="20"/>
          <w:szCs w:val="20"/>
        </w:rPr>
      </w:pPr>
      <w:r>
        <w:rPr>
          <w:rFonts w:ascii="Times New Roman" w:hAnsi="Times New Roman" w:cs="Times New Roman"/>
          <w:sz w:val="20"/>
          <w:szCs w:val="20"/>
        </w:rPr>
        <w:t>Dada a</w:t>
      </w:r>
      <w:r w:rsidR="00C63944" w:rsidRPr="008D1DEE">
        <w:rPr>
          <w:rFonts w:ascii="Times New Roman" w:hAnsi="Times New Roman" w:cs="Times New Roman"/>
          <w:sz w:val="20"/>
          <w:szCs w:val="20"/>
        </w:rPr>
        <w:t xml:space="preserve"> grande quantidade de </w:t>
      </w:r>
      <w:r w:rsidR="006E294A" w:rsidRPr="008D1DEE">
        <w:rPr>
          <w:rFonts w:ascii="Times New Roman" w:hAnsi="Times New Roman" w:cs="Times New Roman"/>
          <w:sz w:val="20"/>
          <w:szCs w:val="20"/>
        </w:rPr>
        <w:t>resultados</w:t>
      </w:r>
      <w:r>
        <w:rPr>
          <w:rFonts w:ascii="Times New Roman" w:hAnsi="Times New Roman" w:cs="Times New Roman"/>
          <w:sz w:val="20"/>
          <w:szCs w:val="20"/>
        </w:rPr>
        <w:t>, capturamos</w:t>
      </w:r>
      <w:r w:rsidR="00C63944" w:rsidRPr="008D1DEE">
        <w:rPr>
          <w:rFonts w:ascii="Times New Roman" w:hAnsi="Times New Roman" w:cs="Times New Roman"/>
          <w:sz w:val="20"/>
          <w:szCs w:val="20"/>
        </w:rPr>
        <w:t xml:space="preserve"> um</w:t>
      </w:r>
      <w:r>
        <w:rPr>
          <w:rFonts w:ascii="Times New Roman" w:hAnsi="Times New Roman" w:cs="Times New Roman"/>
          <w:sz w:val="20"/>
          <w:szCs w:val="20"/>
        </w:rPr>
        <w:t xml:space="preserve">a </w:t>
      </w:r>
      <w:proofErr w:type="spellStart"/>
      <w:r>
        <w:rPr>
          <w:rFonts w:ascii="Times New Roman" w:hAnsi="Times New Roman" w:cs="Times New Roman"/>
          <w:sz w:val="20"/>
          <w:szCs w:val="20"/>
        </w:rPr>
        <w:t>subamostragem</w:t>
      </w:r>
      <w:proofErr w:type="spellEnd"/>
      <w:r>
        <w:rPr>
          <w:rFonts w:ascii="Times New Roman" w:hAnsi="Times New Roman" w:cs="Times New Roman"/>
          <w:sz w:val="20"/>
          <w:szCs w:val="20"/>
        </w:rPr>
        <w:t xml:space="preserve"> representativa</w:t>
      </w:r>
      <w:r w:rsidR="00AC7B14">
        <w:rPr>
          <w:rFonts w:ascii="Times New Roman" w:hAnsi="Times New Roman" w:cs="Times New Roman"/>
          <w:sz w:val="20"/>
          <w:szCs w:val="20"/>
        </w:rPr>
        <w:t xml:space="preserve"> e fizemos</w:t>
      </w:r>
      <w:r>
        <w:rPr>
          <w:rFonts w:ascii="Times New Roman" w:hAnsi="Times New Roman" w:cs="Times New Roman"/>
          <w:sz w:val="20"/>
          <w:szCs w:val="20"/>
        </w:rPr>
        <w:t xml:space="preserve"> para </w:t>
      </w:r>
      <w:r w:rsidR="00AC7B14">
        <w:rPr>
          <w:rFonts w:ascii="Times New Roman" w:hAnsi="Times New Roman" w:cs="Times New Roman"/>
          <w:sz w:val="20"/>
          <w:szCs w:val="20"/>
        </w:rPr>
        <w:t>um teste de normalidade</w:t>
      </w:r>
      <w:r w:rsidR="00C63944" w:rsidRPr="008D1DEE">
        <w:rPr>
          <w:rFonts w:ascii="Times New Roman" w:hAnsi="Times New Roman" w:cs="Times New Roman"/>
          <w:sz w:val="20"/>
          <w:szCs w:val="20"/>
        </w:rPr>
        <w:t xml:space="preserve"> </w:t>
      </w:r>
      <w:r w:rsidR="000F1EEE" w:rsidRPr="008D1DEE">
        <w:rPr>
          <w:rFonts w:ascii="Times New Roman" w:hAnsi="Times New Roman" w:cs="Times New Roman"/>
          <w:sz w:val="20"/>
          <w:szCs w:val="20"/>
        </w:rPr>
        <w:t>e</w:t>
      </w:r>
      <w:r w:rsidR="00C63944" w:rsidRPr="008D1DEE">
        <w:rPr>
          <w:rFonts w:ascii="Times New Roman" w:hAnsi="Times New Roman" w:cs="Times New Roman"/>
          <w:sz w:val="20"/>
          <w:szCs w:val="20"/>
        </w:rPr>
        <w:t xml:space="preserve"> </w:t>
      </w:r>
      <w:r w:rsidR="00AC7B14">
        <w:rPr>
          <w:rFonts w:ascii="Times New Roman" w:hAnsi="Times New Roman" w:cs="Times New Roman"/>
          <w:sz w:val="20"/>
          <w:szCs w:val="20"/>
        </w:rPr>
        <w:t xml:space="preserve">um </w:t>
      </w:r>
      <w:r w:rsidR="0038119F">
        <w:rPr>
          <w:rFonts w:ascii="Times New Roman" w:hAnsi="Times New Roman" w:cs="Times New Roman"/>
          <w:sz w:val="20"/>
          <w:szCs w:val="20"/>
        </w:rPr>
        <w:t>teste de variânci</w:t>
      </w:r>
      <w:r w:rsidR="00AC7B14">
        <w:rPr>
          <w:rFonts w:ascii="Times New Roman" w:hAnsi="Times New Roman" w:cs="Times New Roman"/>
          <w:sz w:val="20"/>
          <w:szCs w:val="20"/>
        </w:rPr>
        <w:t>a. Nossos dados não são normais (teste de Shapiro-</w:t>
      </w:r>
      <w:proofErr w:type="spellStart"/>
      <w:r w:rsidR="00AC7B14">
        <w:rPr>
          <w:rFonts w:ascii="Times New Roman" w:hAnsi="Times New Roman" w:cs="Times New Roman"/>
          <w:sz w:val="20"/>
          <w:szCs w:val="20"/>
        </w:rPr>
        <w:t>Wilk</w:t>
      </w:r>
      <w:proofErr w:type="spellEnd"/>
      <w:r w:rsidR="00AC7B14">
        <w:rPr>
          <w:rFonts w:ascii="Times New Roman" w:hAnsi="Times New Roman" w:cs="Times New Roman"/>
          <w:sz w:val="20"/>
          <w:szCs w:val="20"/>
        </w:rPr>
        <w:t xml:space="preserve"> – valor de p de 0,01)</w:t>
      </w:r>
      <w:r w:rsidR="0038119F">
        <w:rPr>
          <w:rFonts w:ascii="Times New Roman" w:hAnsi="Times New Roman" w:cs="Times New Roman"/>
          <w:sz w:val="20"/>
          <w:szCs w:val="20"/>
        </w:rPr>
        <w:t xml:space="preserve"> e temos uma variânci</w:t>
      </w:r>
      <w:r w:rsidR="00AC7B14">
        <w:rPr>
          <w:rFonts w:ascii="Times New Roman" w:hAnsi="Times New Roman" w:cs="Times New Roman"/>
          <w:sz w:val="20"/>
          <w:szCs w:val="20"/>
        </w:rPr>
        <w:t xml:space="preserve">a heterogênea </w:t>
      </w:r>
      <w:r w:rsidR="00AC7B14" w:rsidRPr="008D1DEE">
        <w:rPr>
          <w:rFonts w:ascii="Times New Roman" w:hAnsi="Times New Roman" w:cs="Times New Roman"/>
          <w:sz w:val="20"/>
          <w:szCs w:val="20"/>
        </w:rPr>
        <w:t xml:space="preserve">(teste de </w:t>
      </w:r>
      <w:proofErr w:type="spellStart"/>
      <w:r w:rsidR="00AC7B14" w:rsidRPr="008D1DEE">
        <w:rPr>
          <w:rFonts w:ascii="Times New Roman" w:hAnsi="Times New Roman" w:cs="Times New Roman"/>
          <w:sz w:val="20"/>
          <w:szCs w:val="20"/>
        </w:rPr>
        <w:t>Levene</w:t>
      </w:r>
      <w:proofErr w:type="spellEnd"/>
      <w:r w:rsidR="00AC7B14" w:rsidRPr="008D1DEE">
        <w:rPr>
          <w:rFonts w:ascii="Times New Roman" w:hAnsi="Times New Roman" w:cs="Times New Roman"/>
          <w:sz w:val="20"/>
          <w:szCs w:val="20"/>
        </w:rPr>
        <w:t xml:space="preserve"> – valor de p &lt; 0,01)</w:t>
      </w:r>
      <w:r w:rsidR="00AC7B14">
        <w:rPr>
          <w:rFonts w:ascii="Times New Roman" w:hAnsi="Times New Roman" w:cs="Times New Roman"/>
          <w:sz w:val="20"/>
          <w:szCs w:val="20"/>
        </w:rPr>
        <w:t>. Queríamos utilizar a ANOVA multifatorial, porém utiliza-la</w:t>
      </w:r>
      <w:r w:rsidR="0099705A">
        <w:rPr>
          <w:rFonts w:ascii="Times New Roman" w:hAnsi="Times New Roman" w:cs="Times New Roman"/>
          <w:sz w:val="20"/>
          <w:szCs w:val="20"/>
        </w:rPr>
        <w:t xml:space="preserve"> em situação de quebra de suas premissas aumenta a chance de</w:t>
      </w:r>
      <w:r w:rsidR="00AC7B14">
        <w:rPr>
          <w:rFonts w:ascii="Times New Roman" w:hAnsi="Times New Roman" w:cs="Times New Roman"/>
          <w:sz w:val="20"/>
          <w:szCs w:val="20"/>
        </w:rPr>
        <w:t xml:space="preserve"> erro do tipo I (</w:t>
      </w:r>
      <w:proofErr w:type="spellStart"/>
      <w:r w:rsidR="00AC7B14">
        <w:rPr>
          <w:rFonts w:ascii="Times New Roman" w:hAnsi="Times New Roman" w:cs="Times New Roman"/>
          <w:sz w:val="20"/>
          <w:szCs w:val="20"/>
        </w:rPr>
        <w:t>Rogan</w:t>
      </w:r>
      <w:proofErr w:type="spellEnd"/>
      <w:r w:rsidR="00AC7B14">
        <w:rPr>
          <w:rFonts w:ascii="Times New Roman" w:hAnsi="Times New Roman" w:cs="Times New Roman"/>
          <w:sz w:val="20"/>
          <w:szCs w:val="20"/>
        </w:rPr>
        <w:t xml:space="preserve"> e </w:t>
      </w:r>
      <w:proofErr w:type="spellStart"/>
      <w:r w:rsidR="00AC7B14">
        <w:rPr>
          <w:rFonts w:ascii="Times New Roman" w:hAnsi="Times New Roman" w:cs="Times New Roman"/>
          <w:sz w:val="20"/>
          <w:szCs w:val="20"/>
        </w:rPr>
        <w:t>Keselman</w:t>
      </w:r>
      <w:proofErr w:type="spellEnd"/>
      <w:r w:rsidR="00AC7B14">
        <w:rPr>
          <w:rFonts w:ascii="Times New Roman" w:hAnsi="Times New Roman" w:cs="Times New Roman"/>
          <w:sz w:val="20"/>
          <w:szCs w:val="20"/>
        </w:rPr>
        <w:t xml:space="preserve"> 1977)</w:t>
      </w:r>
      <w:r w:rsidR="0050092B">
        <w:rPr>
          <w:rFonts w:ascii="Times New Roman" w:hAnsi="Times New Roman" w:cs="Times New Roman"/>
          <w:sz w:val="20"/>
          <w:szCs w:val="20"/>
        </w:rPr>
        <w:t xml:space="preserve">. </w:t>
      </w:r>
      <w:r w:rsidR="00560AB6">
        <w:rPr>
          <w:rFonts w:ascii="Times New Roman" w:hAnsi="Times New Roman" w:cs="Times New Roman"/>
          <w:sz w:val="20"/>
          <w:szCs w:val="20"/>
        </w:rPr>
        <w:t xml:space="preserve">Para corrigir </w:t>
      </w:r>
      <w:r w:rsidR="0050092B">
        <w:rPr>
          <w:rFonts w:ascii="Times New Roman" w:hAnsi="Times New Roman" w:cs="Times New Roman"/>
          <w:sz w:val="20"/>
          <w:szCs w:val="20"/>
        </w:rPr>
        <w:t xml:space="preserve">o alfa de 0,05 estabelecido, deixando-o </w:t>
      </w:r>
      <w:r w:rsidR="00560AB6">
        <w:rPr>
          <w:rFonts w:ascii="Times New Roman" w:hAnsi="Times New Roman" w:cs="Times New Roman"/>
          <w:sz w:val="20"/>
          <w:szCs w:val="20"/>
        </w:rPr>
        <w:t xml:space="preserve">mais rigoroso, improvisamos o uso do teste de </w:t>
      </w:r>
      <w:proofErr w:type="spellStart"/>
      <w:proofErr w:type="gramStart"/>
      <w:r w:rsidR="00560AB6">
        <w:rPr>
          <w:rFonts w:ascii="Times New Roman" w:hAnsi="Times New Roman" w:cs="Times New Roman"/>
          <w:sz w:val="20"/>
          <w:szCs w:val="20"/>
        </w:rPr>
        <w:t>BonFerroni</w:t>
      </w:r>
      <w:proofErr w:type="spellEnd"/>
      <w:proofErr w:type="gramEnd"/>
      <w:r w:rsidR="00560AB6">
        <w:rPr>
          <w:rFonts w:ascii="Times New Roman" w:hAnsi="Times New Roman" w:cs="Times New Roman"/>
          <w:sz w:val="20"/>
          <w:szCs w:val="20"/>
        </w:rPr>
        <w:t xml:space="preserve">, dividindo o alfa pelo número de interações possíveis entre os níveis do fator do modelo estatístico geral (Quinn </w:t>
      </w:r>
      <w:proofErr w:type="spellStart"/>
      <w:r w:rsidR="00560AB6">
        <w:rPr>
          <w:rFonts w:ascii="Times New Roman" w:hAnsi="Times New Roman" w:cs="Times New Roman"/>
          <w:sz w:val="20"/>
          <w:szCs w:val="20"/>
        </w:rPr>
        <w:t>and</w:t>
      </w:r>
      <w:proofErr w:type="spellEnd"/>
      <w:r w:rsidR="00560AB6">
        <w:rPr>
          <w:rFonts w:ascii="Times New Roman" w:hAnsi="Times New Roman" w:cs="Times New Roman"/>
          <w:sz w:val="20"/>
          <w:szCs w:val="20"/>
        </w:rPr>
        <w:t xml:space="preserve"> </w:t>
      </w:r>
      <w:proofErr w:type="spellStart"/>
      <w:r w:rsidR="00560AB6">
        <w:rPr>
          <w:rFonts w:ascii="Times New Roman" w:hAnsi="Times New Roman" w:cs="Times New Roman"/>
          <w:sz w:val="20"/>
          <w:szCs w:val="20"/>
        </w:rPr>
        <w:t>Keough</w:t>
      </w:r>
      <w:proofErr w:type="spellEnd"/>
      <w:r w:rsidR="00560AB6">
        <w:rPr>
          <w:rFonts w:ascii="Times New Roman" w:hAnsi="Times New Roman" w:cs="Times New Roman"/>
          <w:sz w:val="20"/>
          <w:szCs w:val="20"/>
        </w:rPr>
        <w:t xml:space="preserve"> 2002).</w:t>
      </w:r>
      <w:r w:rsidR="0050092B">
        <w:rPr>
          <w:rFonts w:ascii="Times New Roman" w:hAnsi="Times New Roman" w:cs="Times New Roman"/>
          <w:sz w:val="20"/>
          <w:szCs w:val="20"/>
        </w:rPr>
        <w:t xml:space="preserve"> Desta forma o alfa </w:t>
      </w:r>
      <w:r w:rsidR="00560AB6">
        <w:rPr>
          <w:rFonts w:ascii="Times New Roman" w:hAnsi="Times New Roman" w:cs="Times New Roman"/>
          <w:sz w:val="20"/>
          <w:szCs w:val="20"/>
        </w:rPr>
        <w:t xml:space="preserve">corrigido ficou sendo de </w:t>
      </w:r>
      <w:r w:rsidR="0099705A">
        <w:rPr>
          <w:rFonts w:ascii="Times New Roman" w:hAnsi="Times New Roman" w:cs="Times New Roman"/>
          <w:sz w:val="20"/>
          <w:szCs w:val="20"/>
        </w:rPr>
        <w:t>0,001.</w:t>
      </w:r>
      <w:r w:rsidR="00560AB6">
        <w:rPr>
          <w:rFonts w:ascii="Times New Roman" w:hAnsi="Times New Roman" w:cs="Times New Roman"/>
          <w:sz w:val="20"/>
          <w:szCs w:val="20"/>
        </w:rPr>
        <w:t xml:space="preserve"> Então </w:t>
      </w:r>
      <w:r w:rsidR="00560AB6" w:rsidRPr="008D1DEE">
        <w:rPr>
          <w:rFonts w:ascii="Times New Roman" w:hAnsi="Times New Roman" w:cs="Times New Roman"/>
          <w:sz w:val="20"/>
          <w:szCs w:val="20"/>
        </w:rPr>
        <w:t xml:space="preserve">utilizamos a ANOVA multifatorial no software R (R </w:t>
      </w:r>
      <w:proofErr w:type="spellStart"/>
      <w:r w:rsidR="00560AB6" w:rsidRPr="008D1DEE">
        <w:rPr>
          <w:rFonts w:ascii="Times New Roman" w:hAnsi="Times New Roman" w:cs="Times New Roman"/>
          <w:sz w:val="20"/>
          <w:szCs w:val="20"/>
        </w:rPr>
        <w:t>Development</w:t>
      </w:r>
      <w:proofErr w:type="spellEnd"/>
      <w:r w:rsidR="00560AB6" w:rsidRPr="008D1DEE">
        <w:rPr>
          <w:rFonts w:ascii="Times New Roman" w:hAnsi="Times New Roman" w:cs="Times New Roman"/>
          <w:sz w:val="20"/>
          <w:szCs w:val="20"/>
        </w:rPr>
        <w:t xml:space="preserve"> Core Team 2019) para verificarmos se havia diferença estatisticamente significativa na resiliência entre os níveis do fator: plasticidade, custo, </w:t>
      </w:r>
      <w:proofErr w:type="spellStart"/>
      <w:r w:rsidR="00560AB6" w:rsidRPr="008D1DEE">
        <w:rPr>
          <w:rFonts w:ascii="Times New Roman" w:hAnsi="Times New Roman" w:cs="Times New Roman"/>
          <w:sz w:val="20"/>
          <w:szCs w:val="20"/>
        </w:rPr>
        <w:t>fractalidade</w:t>
      </w:r>
      <w:proofErr w:type="spellEnd"/>
      <w:r w:rsidR="00560AB6" w:rsidRPr="008D1DEE">
        <w:rPr>
          <w:rFonts w:ascii="Times New Roman" w:hAnsi="Times New Roman" w:cs="Times New Roman"/>
          <w:sz w:val="20"/>
          <w:szCs w:val="20"/>
        </w:rPr>
        <w:t xml:space="preserve"> e grau no distúrbio.</w:t>
      </w:r>
      <w:r w:rsidR="00391EEA">
        <w:rPr>
          <w:rFonts w:ascii="Times New Roman" w:hAnsi="Times New Roman" w:cs="Times New Roman"/>
          <w:sz w:val="20"/>
          <w:szCs w:val="20"/>
        </w:rPr>
        <w:t xml:space="preserve"> Para identificar quais grupos eram diferentes entre si utilizamos o teste de </w:t>
      </w:r>
      <w:proofErr w:type="spellStart"/>
      <w:r w:rsidR="00391EEA">
        <w:rPr>
          <w:rFonts w:ascii="Times New Roman" w:hAnsi="Times New Roman" w:cs="Times New Roman"/>
          <w:sz w:val="20"/>
          <w:szCs w:val="20"/>
        </w:rPr>
        <w:t>Tukey</w:t>
      </w:r>
      <w:proofErr w:type="spellEnd"/>
      <w:r w:rsidR="00391EEA">
        <w:rPr>
          <w:rFonts w:ascii="Times New Roman" w:hAnsi="Times New Roman" w:cs="Times New Roman"/>
          <w:sz w:val="20"/>
          <w:szCs w:val="20"/>
        </w:rPr>
        <w:t>. Além disso, realizamos</w:t>
      </w:r>
      <w:r w:rsidR="00C63944" w:rsidRPr="008D1DEE">
        <w:rPr>
          <w:rFonts w:ascii="Times New Roman" w:hAnsi="Times New Roman" w:cs="Times New Roman"/>
          <w:sz w:val="20"/>
          <w:szCs w:val="20"/>
        </w:rPr>
        <w:t xml:space="preserve"> </w:t>
      </w:r>
      <w:r w:rsidR="0038119F">
        <w:rPr>
          <w:rFonts w:ascii="Times New Roman" w:hAnsi="Times New Roman" w:cs="Times New Roman"/>
          <w:sz w:val="20"/>
          <w:szCs w:val="20"/>
        </w:rPr>
        <w:t xml:space="preserve">o teste não </w:t>
      </w:r>
      <w:r w:rsidR="004C13B1">
        <w:rPr>
          <w:rFonts w:ascii="Times New Roman" w:hAnsi="Times New Roman" w:cs="Times New Roman"/>
          <w:sz w:val="20"/>
          <w:szCs w:val="20"/>
        </w:rPr>
        <w:t xml:space="preserve">paramétrico de </w:t>
      </w:r>
      <w:proofErr w:type="spellStart"/>
      <w:r w:rsidR="004C13B1">
        <w:rPr>
          <w:rFonts w:ascii="Times New Roman" w:hAnsi="Times New Roman" w:cs="Times New Roman"/>
          <w:sz w:val="20"/>
          <w:szCs w:val="20"/>
        </w:rPr>
        <w:t>Kruskal</w:t>
      </w:r>
      <w:proofErr w:type="spellEnd"/>
      <w:r w:rsidR="004C13B1">
        <w:rPr>
          <w:rFonts w:ascii="Times New Roman" w:hAnsi="Times New Roman" w:cs="Times New Roman"/>
          <w:sz w:val="20"/>
          <w:szCs w:val="20"/>
        </w:rPr>
        <w:t>-Wallis para verificarmos diferenças estatis</w:t>
      </w:r>
      <w:r w:rsidR="0038119F">
        <w:rPr>
          <w:rFonts w:ascii="Times New Roman" w:hAnsi="Times New Roman" w:cs="Times New Roman"/>
          <w:sz w:val="20"/>
          <w:szCs w:val="20"/>
        </w:rPr>
        <w:t>ti</w:t>
      </w:r>
      <w:r w:rsidR="004C13B1">
        <w:rPr>
          <w:rFonts w:ascii="Times New Roman" w:hAnsi="Times New Roman" w:cs="Times New Roman"/>
          <w:sz w:val="20"/>
          <w:szCs w:val="20"/>
        </w:rPr>
        <w:t xml:space="preserve">camente significativas na resiliência dos níveis de especialização alimentar. Também utilizamos o teste não paramétrico de </w:t>
      </w:r>
      <w:r w:rsidR="004C13B1" w:rsidRPr="004C13B1">
        <w:rPr>
          <w:rFonts w:ascii="Times New Roman" w:hAnsi="Times New Roman" w:cs="Times New Roman"/>
          <w:sz w:val="20"/>
          <w:szCs w:val="20"/>
        </w:rPr>
        <w:t>Mann-Whitney-</w:t>
      </w:r>
      <w:proofErr w:type="spellStart"/>
      <w:r w:rsidR="004C13B1" w:rsidRPr="004C13B1">
        <w:rPr>
          <w:rFonts w:ascii="Times New Roman" w:hAnsi="Times New Roman" w:cs="Times New Roman"/>
          <w:sz w:val="20"/>
          <w:szCs w:val="20"/>
        </w:rPr>
        <w:t>Wilcoxon</w:t>
      </w:r>
      <w:proofErr w:type="spellEnd"/>
      <w:r w:rsidR="004C13B1">
        <w:rPr>
          <w:rFonts w:ascii="Times New Roman" w:hAnsi="Times New Roman" w:cs="Times New Roman"/>
          <w:sz w:val="20"/>
          <w:szCs w:val="20"/>
        </w:rPr>
        <w:t xml:space="preserve"> para verificarmos </w:t>
      </w:r>
      <w:r w:rsidR="00C63944" w:rsidRPr="008D1DEE">
        <w:rPr>
          <w:rFonts w:ascii="Times New Roman" w:hAnsi="Times New Roman" w:cs="Times New Roman"/>
          <w:sz w:val="20"/>
          <w:szCs w:val="20"/>
        </w:rPr>
        <w:t xml:space="preserve">diferenças estatisticamente </w:t>
      </w:r>
      <w:r w:rsidR="009E143E" w:rsidRPr="008D1DEE">
        <w:rPr>
          <w:rFonts w:ascii="Times New Roman" w:hAnsi="Times New Roman" w:cs="Times New Roman"/>
          <w:sz w:val="20"/>
          <w:szCs w:val="20"/>
        </w:rPr>
        <w:t xml:space="preserve">significativas </w:t>
      </w:r>
      <w:r w:rsidR="00C63944" w:rsidRPr="008D1DEE">
        <w:rPr>
          <w:rFonts w:ascii="Times New Roman" w:hAnsi="Times New Roman" w:cs="Times New Roman"/>
          <w:sz w:val="20"/>
          <w:szCs w:val="20"/>
        </w:rPr>
        <w:t xml:space="preserve">na resiliência entre </w:t>
      </w:r>
      <w:r w:rsidR="004C13B1">
        <w:rPr>
          <w:rFonts w:ascii="Times New Roman" w:hAnsi="Times New Roman" w:cs="Times New Roman"/>
          <w:sz w:val="20"/>
          <w:szCs w:val="20"/>
        </w:rPr>
        <w:t xml:space="preserve">dos </w:t>
      </w:r>
      <w:r w:rsidR="00C63944" w:rsidRPr="008D1DEE">
        <w:rPr>
          <w:rFonts w:ascii="Times New Roman" w:hAnsi="Times New Roman" w:cs="Times New Roman"/>
          <w:sz w:val="20"/>
          <w:szCs w:val="20"/>
        </w:rPr>
        <w:t>níveis tróficos.</w:t>
      </w:r>
      <w:r w:rsidR="00BC5BBB">
        <w:rPr>
          <w:rFonts w:ascii="Times New Roman" w:hAnsi="Times New Roman" w:cs="Times New Roman"/>
          <w:sz w:val="20"/>
          <w:szCs w:val="20"/>
        </w:rPr>
        <w:t xml:space="preserve"> </w:t>
      </w:r>
      <w:r w:rsidR="00894F92">
        <w:rPr>
          <w:rFonts w:ascii="Times New Roman" w:hAnsi="Times New Roman" w:cs="Times New Roman"/>
          <w:sz w:val="20"/>
          <w:szCs w:val="20"/>
        </w:rPr>
        <w:t>Para identif</w:t>
      </w:r>
      <w:r w:rsidR="00BC5BBB">
        <w:rPr>
          <w:rFonts w:ascii="Times New Roman" w:hAnsi="Times New Roman" w:cs="Times New Roman"/>
          <w:sz w:val="20"/>
          <w:szCs w:val="20"/>
        </w:rPr>
        <w:t xml:space="preserve">icarmos os estados alternativos </w:t>
      </w:r>
      <w:r w:rsidR="00894F92">
        <w:rPr>
          <w:rFonts w:ascii="Times New Roman" w:hAnsi="Times New Roman" w:cs="Times New Roman"/>
          <w:sz w:val="20"/>
          <w:szCs w:val="20"/>
        </w:rPr>
        <w:t xml:space="preserve">fizemos a análise de </w:t>
      </w:r>
      <w:proofErr w:type="spellStart"/>
      <w:r w:rsidR="00894F92">
        <w:rPr>
          <w:rFonts w:ascii="Times New Roman" w:hAnsi="Times New Roman" w:cs="Times New Roman"/>
          <w:sz w:val="20"/>
          <w:szCs w:val="20"/>
        </w:rPr>
        <w:t>Ke</w:t>
      </w:r>
      <w:r w:rsidR="00BC5BBB">
        <w:rPr>
          <w:rFonts w:ascii="Times New Roman" w:hAnsi="Times New Roman" w:cs="Times New Roman"/>
          <w:sz w:val="20"/>
          <w:szCs w:val="20"/>
        </w:rPr>
        <w:t>rnel</w:t>
      </w:r>
      <w:proofErr w:type="spellEnd"/>
      <w:r w:rsidR="00BC5BBB">
        <w:rPr>
          <w:rFonts w:ascii="Times New Roman" w:hAnsi="Times New Roman" w:cs="Times New Roman"/>
          <w:sz w:val="20"/>
          <w:szCs w:val="20"/>
        </w:rPr>
        <w:t xml:space="preserve"> que detecta</w:t>
      </w:r>
      <w:r w:rsidR="00894F92">
        <w:rPr>
          <w:rFonts w:ascii="Times New Roman" w:hAnsi="Times New Roman" w:cs="Times New Roman"/>
          <w:sz w:val="20"/>
          <w:szCs w:val="20"/>
        </w:rPr>
        <w:t xml:space="preserve"> os diferentes padrões de distribuição em nossos dados.</w:t>
      </w:r>
    </w:p>
    <w:p w14:paraId="164A116B" w14:textId="77777777" w:rsidR="00C75D6D" w:rsidRDefault="00C75D6D">
      <w:pPr>
        <w:autoSpaceDE w:val="0"/>
        <w:autoSpaceDN w:val="0"/>
        <w:adjustRightInd w:val="0"/>
        <w:spacing w:line="240" w:lineRule="auto"/>
        <w:jc w:val="center"/>
        <w:rPr>
          <w:rFonts w:ascii="Times New Roman" w:hAnsi="Times New Roman" w:cs="Times New Roman"/>
          <w:b/>
          <w:sz w:val="28"/>
          <w:szCs w:val="28"/>
        </w:rPr>
      </w:pPr>
    </w:p>
    <w:p w14:paraId="2BE80B40" w14:textId="77777777" w:rsidR="004C6D4B" w:rsidRDefault="004C6D4B">
      <w:pPr>
        <w:autoSpaceDE w:val="0"/>
        <w:autoSpaceDN w:val="0"/>
        <w:adjustRightInd w:val="0"/>
        <w:spacing w:line="240" w:lineRule="auto"/>
        <w:jc w:val="center"/>
        <w:rPr>
          <w:rFonts w:ascii="Times New Roman" w:hAnsi="Times New Roman" w:cs="Times New Roman"/>
          <w:b/>
          <w:sz w:val="28"/>
          <w:szCs w:val="28"/>
        </w:rPr>
      </w:pPr>
    </w:p>
    <w:p w14:paraId="00045438" w14:textId="77777777" w:rsidR="004C6D4B" w:rsidRDefault="004C6D4B">
      <w:pPr>
        <w:autoSpaceDE w:val="0"/>
        <w:autoSpaceDN w:val="0"/>
        <w:adjustRightInd w:val="0"/>
        <w:spacing w:line="240" w:lineRule="auto"/>
        <w:jc w:val="center"/>
        <w:rPr>
          <w:rFonts w:ascii="Times New Roman" w:hAnsi="Times New Roman" w:cs="Times New Roman"/>
          <w:b/>
          <w:sz w:val="28"/>
          <w:szCs w:val="28"/>
        </w:rPr>
      </w:pPr>
    </w:p>
    <w:p w14:paraId="411FA423" w14:textId="77777777" w:rsidR="004C6D4B" w:rsidRDefault="004C6D4B">
      <w:pPr>
        <w:autoSpaceDE w:val="0"/>
        <w:autoSpaceDN w:val="0"/>
        <w:adjustRightInd w:val="0"/>
        <w:spacing w:line="240" w:lineRule="auto"/>
        <w:jc w:val="center"/>
        <w:rPr>
          <w:rFonts w:ascii="Times New Roman" w:hAnsi="Times New Roman" w:cs="Times New Roman"/>
          <w:b/>
          <w:sz w:val="28"/>
          <w:szCs w:val="28"/>
        </w:rPr>
      </w:pPr>
    </w:p>
    <w:p w14:paraId="75E8AA9B" w14:textId="77777777" w:rsidR="004C6D4B" w:rsidRDefault="004C6D4B">
      <w:pPr>
        <w:autoSpaceDE w:val="0"/>
        <w:autoSpaceDN w:val="0"/>
        <w:adjustRightInd w:val="0"/>
        <w:spacing w:line="240" w:lineRule="auto"/>
        <w:jc w:val="center"/>
        <w:rPr>
          <w:rFonts w:ascii="Times New Roman" w:hAnsi="Times New Roman" w:cs="Times New Roman"/>
          <w:b/>
          <w:sz w:val="28"/>
          <w:szCs w:val="28"/>
        </w:rPr>
      </w:pPr>
    </w:p>
    <w:p w14:paraId="79E5E67B" w14:textId="77777777" w:rsidR="004C6D4B" w:rsidRDefault="004C6D4B">
      <w:pPr>
        <w:autoSpaceDE w:val="0"/>
        <w:autoSpaceDN w:val="0"/>
        <w:adjustRightInd w:val="0"/>
        <w:spacing w:line="240" w:lineRule="auto"/>
        <w:jc w:val="center"/>
        <w:rPr>
          <w:rFonts w:ascii="Times New Roman" w:hAnsi="Times New Roman" w:cs="Times New Roman"/>
          <w:b/>
          <w:sz w:val="28"/>
          <w:szCs w:val="28"/>
        </w:rPr>
      </w:pPr>
    </w:p>
    <w:p w14:paraId="03C7E55D" w14:textId="77777777" w:rsidR="004C6D4B" w:rsidRDefault="004C6D4B">
      <w:pPr>
        <w:autoSpaceDE w:val="0"/>
        <w:autoSpaceDN w:val="0"/>
        <w:adjustRightInd w:val="0"/>
        <w:spacing w:line="240" w:lineRule="auto"/>
        <w:jc w:val="center"/>
        <w:rPr>
          <w:rFonts w:ascii="Times New Roman" w:hAnsi="Times New Roman" w:cs="Times New Roman"/>
          <w:b/>
          <w:sz w:val="28"/>
          <w:szCs w:val="28"/>
        </w:rPr>
      </w:pPr>
    </w:p>
    <w:p w14:paraId="26B6CAD2" w14:textId="77777777" w:rsidR="004C6D4B" w:rsidRDefault="004C6D4B">
      <w:pPr>
        <w:autoSpaceDE w:val="0"/>
        <w:autoSpaceDN w:val="0"/>
        <w:adjustRightInd w:val="0"/>
        <w:spacing w:line="240" w:lineRule="auto"/>
        <w:jc w:val="center"/>
        <w:rPr>
          <w:rFonts w:ascii="Times New Roman" w:hAnsi="Times New Roman" w:cs="Times New Roman"/>
          <w:b/>
          <w:sz w:val="28"/>
          <w:szCs w:val="28"/>
        </w:rPr>
      </w:pPr>
    </w:p>
    <w:p w14:paraId="4D8FB04E" w14:textId="77777777" w:rsidR="004C6D4B" w:rsidRDefault="004C6D4B">
      <w:pPr>
        <w:autoSpaceDE w:val="0"/>
        <w:autoSpaceDN w:val="0"/>
        <w:adjustRightInd w:val="0"/>
        <w:spacing w:line="240" w:lineRule="auto"/>
        <w:jc w:val="center"/>
        <w:rPr>
          <w:rFonts w:ascii="Times New Roman" w:hAnsi="Times New Roman" w:cs="Times New Roman"/>
          <w:b/>
          <w:sz w:val="28"/>
          <w:szCs w:val="28"/>
        </w:rPr>
      </w:pPr>
    </w:p>
    <w:p w14:paraId="1C6B8E42" w14:textId="77777777" w:rsidR="004C6D4B" w:rsidRDefault="004C6D4B">
      <w:pPr>
        <w:autoSpaceDE w:val="0"/>
        <w:autoSpaceDN w:val="0"/>
        <w:adjustRightInd w:val="0"/>
        <w:spacing w:line="240" w:lineRule="auto"/>
        <w:jc w:val="center"/>
        <w:rPr>
          <w:rFonts w:ascii="Times New Roman" w:hAnsi="Times New Roman" w:cs="Times New Roman"/>
          <w:b/>
          <w:sz w:val="28"/>
          <w:szCs w:val="28"/>
        </w:rPr>
      </w:pPr>
    </w:p>
    <w:p w14:paraId="653D3F5C" w14:textId="77777777" w:rsidR="004C6D4B" w:rsidRDefault="004C6D4B">
      <w:pPr>
        <w:autoSpaceDE w:val="0"/>
        <w:autoSpaceDN w:val="0"/>
        <w:adjustRightInd w:val="0"/>
        <w:spacing w:line="240" w:lineRule="auto"/>
        <w:jc w:val="center"/>
        <w:rPr>
          <w:rFonts w:ascii="Times New Roman" w:hAnsi="Times New Roman" w:cs="Times New Roman"/>
          <w:b/>
          <w:sz w:val="28"/>
          <w:szCs w:val="28"/>
        </w:rPr>
      </w:pPr>
    </w:p>
    <w:p w14:paraId="79B48DE6" w14:textId="77777777" w:rsidR="004C6D4B" w:rsidRDefault="004C6D4B">
      <w:pPr>
        <w:autoSpaceDE w:val="0"/>
        <w:autoSpaceDN w:val="0"/>
        <w:adjustRightInd w:val="0"/>
        <w:spacing w:line="240" w:lineRule="auto"/>
        <w:jc w:val="center"/>
        <w:rPr>
          <w:rFonts w:ascii="Times New Roman" w:hAnsi="Times New Roman" w:cs="Times New Roman"/>
          <w:b/>
          <w:sz w:val="28"/>
          <w:szCs w:val="28"/>
        </w:rPr>
      </w:pPr>
    </w:p>
    <w:p w14:paraId="1EB4BCD3" w14:textId="77777777" w:rsidR="004C6D4B" w:rsidRDefault="004C6D4B">
      <w:pPr>
        <w:autoSpaceDE w:val="0"/>
        <w:autoSpaceDN w:val="0"/>
        <w:adjustRightInd w:val="0"/>
        <w:spacing w:line="240" w:lineRule="auto"/>
        <w:jc w:val="center"/>
        <w:rPr>
          <w:rFonts w:ascii="Times New Roman" w:hAnsi="Times New Roman" w:cs="Times New Roman"/>
          <w:b/>
          <w:sz w:val="28"/>
          <w:szCs w:val="28"/>
        </w:rPr>
      </w:pPr>
    </w:p>
    <w:p w14:paraId="16BC9F54" w14:textId="77777777" w:rsidR="004C6D4B" w:rsidRDefault="004C6D4B">
      <w:pPr>
        <w:autoSpaceDE w:val="0"/>
        <w:autoSpaceDN w:val="0"/>
        <w:adjustRightInd w:val="0"/>
        <w:spacing w:line="240" w:lineRule="auto"/>
        <w:jc w:val="center"/>
        <w:rPr>
          <w:rFonts w:ascii="Times New Roman" w:hAnsi="Times New Roman" w:cs="Times New Roman"/>
          <w:b/>
          <w:sz w:val="28"/>
          <w:szCs w:val="28"/>
        </w:rPr>
      </w:pPr>
    </w:p>
    <w:p w14:paraId="53C8BCAC" w14:textId="77777777" w:rsidR="00A64A7E" w:rsidRPr="008D1DEE" w:rsidRDefault="00C63944">
      <w:pPr>
        <w:autoSpaceDE w:val="0"/>
        <w:autoSpaceDN w:val="0"/>
        <w:adjustRightInd w:val="0"/>
        <w:spacing w:line="240" w:lineRule="auto"/>
        <w:jc w:val="center"/>
        <w:rPr>
          <w:rFonts w:ascii="Times New Roman" w:hAnsi="Times New Roman" w:cs="Times New Roman"/>
          <w:b/>
          <w:sz w:val="28"/>
          <w:szCs w:val="28"/>
        </w:rPr>
      </w:pPr>
      <w:r w:rsidRPr="008D1DEE">
        <w:rPr>
          <w:rFonts w:ascii="Times New Roman" w:hAnsi="Times New Roman" w:cs="Times New Roman"/>
          <w:b/>
          <w:sz w:val="28"/>
          <w:szCs w:val="28"/>
        </w:rPr>
        <w:lastRenderedPageBreak/>
        <w:t>__________________________________________________________</w:t>
      </w:r>
    </w:p>
    <w:p w14:paraId="56FAF5EA" w14:textId="77777777" w:rsidR="00CF77FF" w:rsidRPr="008D1DEE" w:rsidRDefault="00C63944" w:rsidP="003B058B">
      <w:pPr>
        <w:pStyle w:val="Ttulo1"/>
      </w:pPr>
      <w:r w:rsidRPr="008D1DEE">
        <w:t>Resultados</w:t>
      </w:r>
    </w:p>
    <w:p w14:paraId="74B8ED45" w14:textId="77777777" w:rsidR="003B058B" w:rsidRPr="008D1DEE" w:rsidRDefault="003B058B" w:rsidP="005F7CCA">
      <w:pPr>
        <w:spacing w:line="360" w:lineRule="auto"/>
        <w:jc w:val="both"/>
        <w:rPr>
          <w:rFonts w:ascii="Times New Roman" w:hAnsi="Times New Roman" w:cs="Times New Roman"/>
        </w:rPr>
      </w:pPr>
    </w:p>
    <w:p w14:paraId="4BECE675" w14:textId="6A556C0F" w:rsidR="002A61ED" w:rsidRDefault="00C2254B" w:rsidP="005F7CCA">
      <w:pPr>
        <w:spacing w:line="360" w:lineRule="auto"/>
        <w:jc w:val="both"/>
        <w:rPr>
          <w:rFonts w:ascii="Times New Roman" w:hAnsi="Times New Roman" w:cs="Times New Roman"/>
        </w:rPr>
      </w:pPr>
      <w:r>
        <w:rPr>
          <w:rFonts w:ascii="Times New Roman" w:hAnsi="Times New Roman" w:cs="Times New Roman"/>
        </w:rPr>
        <w:t>N</w:t>
      </w:r>
      <w:r w:rsidRPr="00C2254B">
        <w:rPr>
          <w:rFonts w:ascii="Times New Roman" w:hAnsi="Times New Roman" w:cs="Times New Roman"/>
        </w:rPr>
        <w:t xml:space="preserve">ão encontramos uma combinação ambiental que poderia ser utilizada para a combinação de todas as variáveis </w:t>
      </w:r>
      <w:proofErr w:type="spellStart"/>
      <w:r w:rsidRPr="00C2254B">
        <w:rPr>
          <w:rFonts w:ascii="Times New Roman" w:hAnsi="Times New Roman" w:cs="Times New Roman"/>
        </w:rPr>
        <w:t>preditoras</w:t>
      </w:r>
      <w:proofErr w:type="spellEnd"/>
      <w:r w:rsidRPr="00C2254B">
        <w:rPr>
          <w:rFonts w:ascii="Times New Roman" w:hAnsi="Times New Roman" w:cs="Times New Roman"/>
        </w:rPr>
        <w:t>.</w:t>
      </w:r>
      <w:r w:rsidR="001C36F4">
        <w:rPr>
          <w:rFonts w:ascii="Times New Roman" w:hAnsi="Times New Roman" w:cs="Times New Roman"/>
        </w:rPr>
        <w:t xml:space="preserve"> Isso ocorreu</w:t>
      </w:r>
      <w:r w:rsidRPr="00C2254B">
        <w:rPr>
          <w:rFonts w:ascii="Times New Roman" w:hAnsi="Times New Roman" w:cs="Times New Roman"/>
        </w:rPr>
        <w:t xml:space="preserve"> </w:t>
      </w:r>
      <w:r w:rsidR="001C36F4">
        <w:rPr>
          <w:rFonts w:ascii="Times New Roman" w:hAnsi="Times New Roman" w:cs="Times New Roman"/>
        </w:rPr>
        <w:t xml:space="preserve">devido </w:t>
      </w:r>
      <w:r>
        <w:rPr>
          <w:rFonts w:ascii="Times New Roman" w:hAnsi="Times New Roman" w:cs="Times New Roman"/>
        </w:rPr>
        <w:t>a variável</w:t>
      </w:r>
      <w:r w:rsidR="001C36F4">
        <w:rPr>
          <w:rFonts w:ascii="Times New Roman" w:hAnsi="Times New Roman" w:cs="Times New Roman"/>
        </w:rPr>
        <w:t xml:space="preserve"> custo da plasticidade </w:t>
      </w:r>
      <w:r w:rsidR="00926E0C">
        <w:rPr>
          <w:rFonts w:ascii="Times New Roman" w:hAnsi="Times New Roman" w:cs="Times New Roman"/>
        </w:rPr>
        <w:t>fazer</w:t>
      </w:r>
      <w:r w:rsidR="001C36F4">
        <w:rPr>
          <w:rFonts w:ascii="Times New Roman" w:hAnsi="Times New Roman" w:cs="Times New Roman"/>
        </w:rPr>
        <w:t xml:space="preserve"> com que o sistema</w:t>
      </w:r>
      <w:r>
        <w:rPr>
          <w:rFonts w:ascii="Times New Roman" w:hAnsi="Times New Roman" w:cs="Times New Roman"/>
        </w:rPr>
        <w:t xml:space="preserve"> </w:t>
      </w:r>
      <w:r w:rsidR="001C36F4">
        <w:rPr>
          <w:rFonts w:ascii="Times New Roman" w:hAnsi="Times New Roman" w:cs="Times New Roman"/>
        </w:rPr>
        <w:t>não se estabilizasse</w:t>
      </w:r>
      <w:r>
        <w:rPr>
          <w:rFonts w:ascii="Times New Roman" w:hAnsi="Times New Roman" w:cs="Times New Roman"/>
        </w:rPr>
        <w:t xml:space="preserve"> a partir de uma única combinação ambiental. Dessa forma, em sistema que os animais tinham custo da plasticidade baixo, obtivemos 7 combinações ambientais de 244 possíveis em que o sistema se estabilizava. No sistema em que os animais tinham custo alto encontramos apenas 3 combinações de 244 no qual o sistema se estabilizava. Escolhemos uma combinação ambiental para cada custo da pl</w:t>
      </w:r>
      <w:r w:rsidR="00926E0C">
        <w:rPr>
          <w:rFonts w:ascii="Times New Roman" w:hAnsi="Times New Roman" w:cs="Times New Roman"/>
        </w:rPr>
        <w:t xml:space="preserve">asticidade (sem, baixo e alto) e com isso </w:t>
      </w:r>
      <w:r>
        <w:rPr>
          <w:rFonts w:ascii="Times New Roman" w:hAnsi="Times New Roman" w:cs="Times New Roman"/>
        </w:rPr>
        <w:t>tivemos 3 combinações ambientais, uma para cada custo da plasticidade</w:t>
      </w:r>
      <w:r w:rsidR="002A61ED">
        <w:rPr>
          <w:rFonts w:ascii="Times New Roman" w:hAnsi="Times New Roman" w:cs="Times New Roman"/>
        </w:rPr>
        <w:t xml:space="preserve"> (tabela 2)</w:t>
      </w:r>
      <w:r>
        <w:rPr>
          <w:rFonts w:ascii="Times New Roman" w:hAnsi="Times New Roman" w:cs="Times New Roman"/>
        </w:rPr>
        <w:t xml:space="preserve">. </w:t>
      </w:r>
    </w:p>
    <w:p w14:paraId="4DF746F5" w14:textId="24CCF267" w:rsidR="00C2254B" w:rsidRDefault="002A61ED" w:rsidP="002A61ED">
      <w:pPr>
        <w:spacing w:after="0" w:line="360" w:lineRule="auto"/>
        <w:jc w:val="both"/>
        <w:rPr>
          <w:rFonts w:ascii="Times New Roman" w:hAnsi="Times New Roman" w:cs="Times New Roman"/>
        </w:rPr>
      </w:pPr>
      <w:r>
        <w:rPr>
          <w:rFonts w:ascii="Times New Roman" w:hAnsi="Times New Roman" w:cs="Times New Roman"/>
        </w:rPr>
        <w:t>T</w:t>
      </w:r>
      <w:r w:rsidR="00D5352F">
        <w:rPr>
          <w:rFonts w:ascii="Times New Roman" w:hAnsi="Times New Roman" w:cs="Times New Roman"/>
        </w:rPr>
        <w:t>abela 2. Combinações de parâ</w:t>
      </w:r>
      <w:r>
        <w:rPr>
          <w:rFonts w:ascii="Times New Roman" w:hAnsi="Times New Roman" w:cs="Times New Roman"/>
        </w:rPr>
        <w:t>metros ambientais por custo que representam característica</w:t>
      </w:r>
      <w:r w:rsidR="00D5352F">
        <w:rPr>
          <w:rFonts w:ascii="Times New Roman" w:hAnsi="Times New Roman" w:cs="Times New Roman"/>
        </w:rPr>
        <w:t>s ambientais de nosso sistema – estas foram</w:t>
      </w:r>
      <w:r>
        <w:rPr>
          <w:rFonts w:ascii="Times New Roman" w:hAnsi="Times New Roman" w:cs="Times New Roman"/>
        </w:rPr>
        <w:t xml:space="preserve"> retiradas da simulação de experimento para ser utilizada na simulação definitiva</w:t>
      </w:r>
    </w:p>
    <w:p w14:paraId="25034FEC" w14:textId="005BAA31" w:rsidR="00933061" w:rsidRDefault="00933061" w:rsidP="002A61ED">
      <w:pPr>
        <w:spacing w:after="0" w:line="360" w:lineRule="auto"/>
        <w:jc w:val="both"/>
        <w:rPr>
          <w:rFonts w:ascii="Times New Roman" w:hAnsi="Times New Roman" w:cs="Times New Roman"/>
        </w:rPr>
      </w:pPr>
      <w:r>
        <w:rPr>
          <w:rFonts w:ascii="Times New Roman" w:hAnsi="Times New Roman" w:cs="Times New Roman"/>
        </w:rPr>
        <w:t>_______________________________________________________________________</w:t>
      </w:r>
      <w:r w:rsidR="00AE5A9C">
        <w:rPr>
          <w:rFonts w:ascii="Times New Roman" w:hAnsi="Times New Roman" w:cs="Times New Roman"/>
        </w:rPr>
        <w:t>_____</w:t>
      </w:r>
    </w:p>
    <w:p w14:paraId="27450CF7" w14:textId="646DB21C" w:rsidR="002A61ED" w:rsidRPr="002A61ED" w:rsidRDefault="00AE5A9C" w:rsidP="00AE5A9C">
      <w:pPr>
        <w:spacing w:after="0" w:line="360" w:lineRule="auto"/>
        <w:rPr>
          <w:rFonts w:ascii="Times New Roman" w:hAnsi="Times New Roman" w:cs="Times New Roman"/>
        </w:rPr>
      </w:pPr>
      <w:r>
        <w:rPr>
          <w:rFonts w:ascii="Times New Roman" w:hAnsi="Times New Roman" w:cs="Times New Roman"/>
        </w:rPr>
        <w:t xml:space="preserve">                                                         </w:t>
      </w:r>
      <w:r w:rsidR="002A61ED" w:rsidRPr="002A61ED">
        <w:rPr>
          <w:rFonts w:ascii="Times New Roman" w:hAnsi="Times New Roman" w:cs="Times New Roman"/>
        </w:rPr>
        <w:t xml:space="preserve">Sem custo                    </w:t>
      </w:r>
      <w:proofErr w:type="spellStart"/>
      <w:r w:rsidR="002A61ED" w:rsidRPr="002A61ED">
        <w:rPr>
          <w:rFonts w:ascii="Times New Roman" w:hAnsi="Times New Roman" w:cs="Times New Roman"/>
        </w:rPr>
        <w:t>Custo</w:t>
      </w:r>
      <w:proofErr w:type="spellEnd"/>
      <w:r w:rsidR="002A61ED" w:rsidRPr="002A61ED">
        <w:rPr>
          <w:rFonts w:ascii="Times New Roman" w:hAnsi="Times New Roman" w:cs="Times New Roman"/>
        </w:rPr>
        <w:t xml:space="preserve"> Baixo                  Custo alto</w:t>
      </w:r>
    </w:p>
    <w:p w14:paraId="1F0F19E1" w14:textId="59BE4C9D" w:rsidR="002A61ED" w:rsidRPr="002A61ED" w:rsidRDefault="002A61ED" w:rsidP="002A61ED">
      <w:pPr>
        <w:spacing w:after="0" w:line="360" w:lineRule="auto"/>
        <w:jc w:val="both"/>
        <w:rPr>
          <w:rFonts w:ascii="Times New Roman" w:hAnsi="Times New Roman" w:cs="Times New Roman"/>
        </w:rPr>
      </w:pPr>
      <w:r w:rsidRPr="002A61ED">
        <w:rPr>
          <w:rFonts w:ascii="Times New Roman" w:hAnsi="Times New Roman" w:cs="Times New Roman"/>
        </w:rPr>
        <w:t>________________________________________________</w:t>
      </w:r>
      <w:r>
        <w:rPr>
          <w:rFonts w:ascii="Times New Roman" w:hAnsi="Times New Roman" w:cs="Times New Roman"/>
        </w:rPr>
        <w:t>____________________________</w:t>
      </w:r>
    </w:p>
    <w:p w14:paraId="21607E6B" w14:textId="553D719F" w:rsidR="002A61ED" w:rsidRPr="002A61ED" w:rsidRDefault="002A61ED" w:rsidP="002A61ED">
      <w:pPr>
        <w:spacing w:after="0" w:line="360" w:lineRule="auto"/>
        <w:jc w:val="both"/>
        <w:rPr>
          <w:rFonts w:ascii="Times New Roman" w:hAnsi="Times New Roman" w:cs="Times New Roman"/>
        </w:rPr>
      </w:pPr>
      <w:r w:rsidRPr="002A61ED">
        <w:rPr>
          <w:rFonts w:ascii="Times New Roman" w:hAnsi="Times New Roman" w:cs="Times New Roman"/>
        </w:rPr>
        <w:t>Ganho de comida da ovelha</w:t>
      </w:r>
      <w:r>
        <w:rPr>
          <w:rFonts w:ascii="Times New Roman" w:hAnsi="Times New Roman" w:cs="Times New Roman"/>
        </w:rPr>
        <w:t xml:space="preserve">         </w:t>
      </w:r>
      <w:r w:rsidR="00322B72">
        <w:rPr>
          <w:rFonts w:ascii="Times New Roman" w:hAnsi="Times New Roman" w:cs="Times New Roman"/>
        </w:rPr>
        <w:t xml:space="preserve">    </w:t>
      </w:r>
      <w:r>
        <w:rPr>
          <w:rFonts w:ascii="Times New Roman" w:hAnsi="Times New Roman" w:cs="Times New Roman"/>
        </w:rPr>
        <w:t xml:space="preserve">    </w:t>
      </w:r>
      <w:proofErr w:type="gramStart"/>
      <w:r>
        <w:rPr>
          <w:rFonts w:ascii="Times New Roman" w:hAnsi="Times New Roman" w:cs="Times New Roman"/>
        </w:rPr>
        <w:t>20</w:t>
      </w:r>
      <w:r w:rsidR="001F11CA">
        <w:rPr>
          <w:rFonts w:ascii="Times New Roman" w:hAnsi="Times New Roman" w:cs="Times New Roman"/>
        </w:rPr>
        <w:t xml:space="preserve">                                 20</w:t>
      </w:r>
      <w:proofErr w:type="gramEnd"/>
      <w:r w:rsidR="001F11CA">
        <w:rPr>
          <w:rFonts w:ascii="Times New Roman" w:hAnsi="Times New Roman" w:cs="Times New Roman"/>
        </w:rPr>
        <w:t xml:space="preserve">                         </w:t>
      </w:r>
      <w:r w:rsidR="00AE5A9C">
        <w:rPr>
          <w:rFonts w:ascii="Times New Roman" w:hAnsi="Times New Roman" w:cs="Times New Roman"/>
        </w:rPr>
        <w:t xml:space="preserve"> </w:t>
      </w:r>
      <w:r w:rsidR="001F11CA">
        <w:rPr>
          <w:rFonts w:ascii="Times New Roman" w:hAnsi="Times New Roman" w:cs="Times New Roman"/>
        </w:rPr>
        <w:t>30</w:t>
      </w:r>
    </w:p>
    <w:p w14:paraId="0DDE92C2" w14:textId="1B92749A" w:rsidR="002A61ED" w:rsidRPr="002A61ED" w:rsidRDefault="00600BC6" w:rsidP="002A61ED">
      <w:pPr>
        <w:spacing w:after="0" w:line="360" w:lineRule="auto"/>
        <w:jc w:val="both"/>
        <w:rPr>
          <w:rFonts w:ascii="Times New Roman" w:hAnsi="Times New Roman" w:cs="Times New Roman"/>
        </w:rPr>
      </w:pPr>
      <w:r>
        <w:rPr>
          <w:rFonts w:ascii="Times New Roman" w:hAnsi="Times New Roman" w:cs="Times New Roman"/>
        </w:rPr>
        <w:t>Ganho de comida do</w:t>
      </w:r>
      <w:r w:rsidR="002A61ED" w:rsidRPr="002A61ED">
        <w:rPr>
          <w:rFonts w:ascii="Times New Roman" w:hAnsi="Times New Roman" w:cs="Times New Roman"/>
        </w:rPr>
        <w:t xml:space="preserve"> lobo</w:t>
      </w:r>
      <w:r w:rsidR="002A61ED">
        <w:rPr>
          <w:rFonts w:ascii="Times New Roman" w:hAnsi="Times New Roman" w:cs="Times New Roman"/>
        </w:rPr>
        <w:t xml:space="preserve">             </w:t>
      </w:r>
      <w:r w:rsidR="00322B72">
        <w:rPr>
          <w:rFonts w:ascii="Times New Roman" w:hAnsi="Times New Roman" w:cs="Times New Roman"/>
        </w:rPr>
        <w:t xml:space="preserve">     </w:t>
      </w:r>
      <w:r w:rsidR="002A61ED">
        <w:rPr>
          <w:rFonts w:ascii="Times New Roman" w:hAnsi="Times New Roman" w:cs="Times New Roman"/>
        </w:rPr>
        <w:t xml:space="preserve">  40</w:t>
      </w:r>
      <w:r w:rsidR="001F11CA">
        <w:rPr>
          <w:rFonts w:ascii="Times New Roman" w:hAnsi="Times New Roman" w:cs="Times New Roman"/>
        </w:rPr>
        <w:t xml:space="preserve">                                 </w:t>
      </w:r>
      <w:proofErr w:type="gramStart"/>
      <w:r w:rsidR="001F11CA">
        <w:rPr>
          <w:rFonts w:ascii="Times New Roman" w:hAnsi="Times New Roman" w:cs="Times New Roman"/>
        </w:rPr>
        <w:t xml:space="preserve">50   </w:t>
      </w:r>
      <w:r w:rsidR="00AE5A9C">
        <w:rPr>
          <w:rFonts w:ascii="Times New Roman" w:hAnsi="Times New Roman" w:cs="Times New Roman"/>
        </w:rPr>
        <w:t xml:space="preserve">                      </w:t>
      </w:r>
      <w:r w:rsidR="001F11CA">
        <w:rPr>
          <w:rFonts w:ascii="Times New Roman" w:hAnsi="Times New Roman" w:cs="Times New Roman"/>
        </w:rPr>
        <w:t xml:space="preserve"> 50</w:t>
      </w:r>
      <w:proofErr w:type="gramEnd"/>
    </w:p>
    <w:p w14:paraId="2EB0E5AF" w14:textId="072D60C2" w:rsidR="002A61ED" w:rsidRPr="002A61ED" w:rsidRDefault="002A61ED" w:rsidP="002A61ED">
      <w:pPr>
        <w:spacing w:after="0" w:line="360" w:lineRule="auto"/>
        <w:jc w:val="both"/>
        <w:rPr>
          <w:rFonts w:ascii="Times New Roman" w:hAnsi="Times New Roman" w:cs="Times New Roman"/>
        </w:rPr>
      </w:pPr>
      <w:r w:rsidRPr="002A61ED">
        <w:rPr>
          <w:rFonts w:ascii="Times New Roman" w:hAnsi="Times New Roman" w:cs="Times New Roman"/>
        </w:rPr>
        <w:t>Reprodução da ovelha</w:t>
      </w:r>
      <w:r>
        <w:rPr>
          <w:rFonts w:ascii="Times New Roman" w:hAnsi="Times New Roman" w:cs="Times New Roman"/>
        </w:rPr>
        <w:t xml:space="preserve">                   </w:t>
      </w:r>
      <w:r w:rsidR="00322B72">
        <w:rPr>
          <w:rFonts w:ascii="Times New Roman" w:hAnsi="Times New Roman" w:cs="Times New Roman"/>
        </w:rPr>
        <w:t xml:space="preserve">     </w:t>
      </w:r>
      <w:r>
        <w:rPr>
          <w:rFonts w:ascii="Times New Roman" w:hAnsi="Times New Roman" w:cs="Times New Roman"/>
        </w:rPr>
        <w:t xml:space="preserve"> </w:t>
      </w:r>
      <w:proofErr w:type="gramStart"/>
      <w:r>
        <w:rPr>
          <w:rFonts w:ascii="Times New Roman" w:hAnsi="Times New Roman" w:cs="Times New Roman"/>
        </w:rPr>
        <w:t>25</w:t>
      </w:r>
      <w:r w:rsidR="001F11CA">
        <w:rPr>
          <w:rFonts w:ascii="Times New Roman" w:hAnsi="Times New Roman" w:cs="Times New Roman"/>
        </w:rPr>
        <w:t xml:space="preserve">                                 25</w:t>
      </w:r>
      <w:r w:rsidR="00AE5A9C">
        <w:rPr>
          <w:rFonts w:ascii="Times New Roman" w:hAnsi="Times New Roman" w:cs="Times New Roman"/>
        </w:rPr>
        <w:t xml:space="preserve">                          </w:t>
      </w:r>
      <w:r w:rsidR="001F11CA">
        <w:rPr>
          <w:rFonts w:ascii="Times New Roman" w:hAnsi="Times New Roman" w:cs="Times New Roman"/>
        </w:rPr>
        <w:t xml:space="preserve"> 25</w:t>
      </w:r>
      <w:proofErr w:type="gramEnd"/>
    </w:p>
    <w:p w14:paraId="53682FCF" w14:textId="5DEA78E9" w:rsidR="002A61ED" w:rsidRPr="002A61ED" w:rsidRDefault="002A61ED" w:rsidP="002A61ED">
      <w:pPr>
        <w:spacing w:after="0" w:line="360" w:lineRule="auto"/>
        <w:jc w:val="both"/>
        <w:rPr>
          <w:rFonts w:ascii="Times New Roman" w:hAnsi="Times New Roman" w:cs="Times New Roman"/>
        </w:rPr>
      </w:pPr>
      <w:r w:rsidRPr="002A61ED">
        <w:rPr>
          <w:rFonts w:ascii="Times New Roman" w:hAnsi="Times New Roman" w:cs="Times New Roman"/>
        </w:rPr>
        <w:t>Reprodução do lobo</w:t>
      </w:r>
      <w:r>
        <w:rPr>
          <w:rFonts w:ascii="Times New Roman" w:hAnsi="Times New Roman" w:cs="Times New Roman"/>
        </w:rPr>
        <w:t xml:space="preserve">                   </w:t>
      </w:r>
      <w:r w:rsidR="00322B72">
        <w:rPr>
          <w:rFonts w:ascii="Times New Roman" w:hAnsi="Times New Roman" w:cs="Times New Roman"/>
        </w:rPr>
        <w:t xml:space="preserve">   </w:t>
      </w:r>
      <w:r>
        <w:rPr>
          <w:rFonts w:ascii="Times New Roman" w:hAnsi="Times New Roman" w:cs="Times New Roman"/>
        </w:rPr>
        <w:t xml:space="preserve">    </w:t>
      </w:r>
      <w:r w:rsidR="00322B72">
        <w:rPr>
          <w:rFonts w:ascii="Times New Roman" w:hAnsi="Times New Roman" w:cs="Times New Roman"/>
        </w:rPr>
        <w:t xml:space="preserve"> </w:t>
      </w:r>
      <w:r w:rsidR="00AE5A9C">
        <w:rPr>
          <w:rFonts w:ascii="Times New Roman" w:hAnsi="Times New Roman" w:cs="Times New Roman"/>
        </w:rPr>
        <w:t xml:space="preserve"> </w:t>
      </w:r>
      <w:proofErr w:type="gramStart"/>
      <w:r>
        <w:rPr>
          <w:rFonts w:ascii="Times New Roman" w:hAnsi="Times New Roman" w:cs="Times New Roman"/>
        </w:rPr>
        <w:t>05</w:t>
      </w:r>
      <w:r w:rsidR="00AE5A9C">
        <w:rPr>
          <w:rFonts w:ascii="Times New Roman" w:hAnsi="Times New Roman" w:cs="Times New Roman"/>
        </w:rPr>
        <w:t xml:space="preserve">                               </w:t>
      </w:r>
      <w:r w:rsidR="001F11CA">
        <w:rPr>
          <w:rFonts w:ascii="Times New Roman" w:hAnsi="Times New Roman" w:cs="Times New Roman"/>
        </w:rPr>
        <w:t xml:space="preserve">  05</w:t>
      </w:r>
      <w:proofErr w:type="gramEnd"/>
      <w:r w:rsidR="00AE5A9C">
        <w:rPr>
          <w:rFonts w:ascii="Times New Roman" w:hAnsi="Times New Roman" w:cs="Times New Roman"/>
        </w:rPr>
        <w:t xml:space="preserve">                          </w:t>
      </w:r>
      <w:r w:rsidR="001F11CA">
        <w:rPr>
          <w:rFonts w:ascii="Times New Roman" w:hAnsi="Times New Roman" w:cs="Times New Roman"/>
        </w:rPr>
        <w:t>10</w:t>
      </w:r>
    </w:p>
    <w:p w14:paraId="5EFEEBBE" w14:textId="43FCD866" w:rsidR="002A61ED" w:rsidRPr="002A61ED" w:rsidRDefault="002A61ED" w:rsidP="002A61ED">
      <w:pPr>
        <w:spacing w:after="0" w:line="360" w:lineRule="auto"/>
        <w:jc w:val="both"/>
        <w:rPr>
          <w:rFonts w:ascii="Times New Roman" w:hAnsi="Times New Roman" w:cs="Times New Roman"/>
        </w:rPr>
      </w:pPr>
      <w:r w:rsidRPr="002A61ED">
        <w:rPr>
          <w:rFonts w:ascii="Times New Roman" w:hAnsi="Times New Roman" w:cs="Times New Roman"/>
        </w:rPr>
        <w:t>Regeneração das plantas</w:t>
      </w:r>
      <w:r>
        <w:rPr>
          <w:rFonts w:ascii="Times New Roman" w:hAnsi="Times New Roman" w:cs="Times New Roman"/>
        </w:rPr>
        <w:t xml:space="preserve">              </w:t>
      </w:r>
      <w:r w:rsidR="00322B72">
        <w:rPr>
          <w:rFonts w:ascii="Times New Roman" w:hAnsi="Times New Roman" w:cs="Times New Roman"/>
        </w:rPr>
        <w:t xml:space="preserve">   </w:t>
      </w:r>
      <w:r>
        <w:rPr>
          <w:rFonts w:ascii="Times New Roman" w:hAnsi="Times New Roman" w:cs="Times New Roman"/>
        </w:rPr>
        <w:t xml:space="preserve">   </w:t>
      </w:r>
      <w:r w:rsidR="00AE5A9C">
        <w:rPr>
          <w:rFonts w:ascii="Times New Roman" w:hAnsi="Times New Roman" w:cs="Times New Roman"/>
        </w:rPr>
        <w:t xml:space="preserve">  </w:t>
      </w:r>
      <w:r>
        <w:rPr>
          <w:rFonts w:ascii="Times New Roman" w:hAnsi="Times New Roman" w:cs="Times New Roman"/>
        </w:rPr>
        <w:t>10</w:t>
      </w:r>
      <w:r w:rsidR="001F11CA">
        <w:rPr>
          <w:rFonts w:ascii="Times New Roman" w:hAnsi="Times New Roman" w:cs="Times New Roman"/>
        </w:rPr>
        <w:t xml:space="preserve">                               </w:t>
      </w:r>
      <w:r w:rsidR="00322B72">
        <w:rPr>
          <w:rFonts w:ascii="Times New Roman" w:hAnsi="Times New Roman" w:cs="Times New Roman"/>
        </w:rPr>
        <w:t xml:space="preserve"> </w:t>
      </w:r>
      <w:r w:rsidR="00AE5A9C">
        <w:rPr>
          <w:rFonts w:ascii="Times New Roman" w:hAnsi="Times New Roman" w:cs="Times New Roman"/>
        </w:rPr>
        <w:t xml:space="preserve"> </w:t>
      </w:r>
      <w:proofErr w:type="gramStart"/>
      <w:r w:rsidR="001F11CA">
        <w:rPr>
          <w:rFonts w:ascii="Times New Roman" w:hAnsi="Times New Roman" w:cs="Times New Roman"/>
        </w:rPr>
        <w:t>05                          05</w:t>
      </w:r>
      <w:proofErr w:type="gramEnd"/>
    </w:p>
    <w:p w14:paraId="74A6C62A" w14:textId="1FC8A2AE" w:rsidR="002A61ED" w:rsidRPr="002A61ED" w:rsidRDefault="002A61ED" w:rsidP="002A61ED">
      <w:pPr>
        <w:spacing w:after="0" w:line="360" w:lineRule="auto"/>
        <w:jc w:val="both"/>
        <w:rPr>
          <w:rFonts w:ascii="Times New Roman" w:hAnsi="Times New Roman" w:cs="Times New Roman"/>
        </w:rPr>
      </w:pPr>
      <w:r w:rsidRPr="002A61ED">
        <w:rPr>
          <w:rFonts w:ascii="Times New Roman" w:hAnsi="Times New Roman" w:cs="Times New Roman"/>
        </w:rPr>
        <w:t>Idade máxima dos animais</w:t>
      </w:r>
      <w:r>
        <w:rPr>
          <w:rFonts w:ascii="Times New Roman" w:hAnsi="Times New Roman" w:cs="Times New Roman"/>
        </w:rPr>
        <w:t xml:space="preserve">            </w:t>
      </w:r>
      <w:r w:rsidR="00322B72">
        <w:rPr>
          <w:rFonts w:ascii="Times New Roman" w:hAnsi="Times New Roman" w:cs="Times New Roman"/>
        </w:rPr>
        <w:t xml:space="preserve"> </w:t>
      </w:r>
      <w:r>
        <w:rPr>
          <w:rFonts w:ascii="Times New Roman" w:hAnsi="Times New Roman" w:cs="Times New Roman"/>
        </w:rPr>
        <w:t xml:space="preserve"> </w:t>
      </w:r>
      <w:r w:rsidR="00AE5A9C">
        <w:rPr>
          <w:rFonts w:ascii="Times New Roman" w:hAnsi="Times New Roman" w:cs="Times New Roman"/>
        </w:rPr>
        <w:t xml:space="preserve">   </w:t>
      </w:r>
      <w:r>
        <w:rPr>
          <w:rFonts w:ascii="Times New Roman" w:hAnsi="Times New Roman" w:cs="Times New Roman"/>
        </w:rPr>
        <w:t xml:space="preserve"> </w:t>
      </w:r>
      <w:proofErr w:type="gramStart"/>
      <w:r>
        <w:rPr>
          <w:rFonts w:ascii="Times New Roman" w:hAnsi="Times New Roman" w:cs="Times New Roman"/>
        </w:rPr>
        <w:t xml:space="preserve">100                               100                     </w:t>
      </w:r>
      <w:r w:rsidR="00322B72">
        <w:rPr>
          <w:rFonts w:ascii="Times New Roman" w:hAnsi="Times New Roman" w:cs="Times New Roman"/>
        </w:rPr>
        <w:t xml:space="preserve"> </w:t>
      </w:r>
      <w:r w:rsidR="00AE5A9C">
        <w:rPr>
          <w:rFonts w:ascii="Times New Roman" w:hAnsi="Times New Roman" w:cs="Times New Roman"/>
        </w:rPr>
        <w:t xml:space="preserve">   </w:t>
      </w:r>
      <w:r>
        <w:rPr>
          <w:rFonts w:ascii="Times New Roman" w:hAnsi="Times New Roman" w:cs="Times New Roman"/>
        </w:rPr>
        <w:t>100</w:t>
      </w:r>
      <w:proofErr w:type="gramEnd"/>
    </w:p>
    <w:p w14:paraId="3D0D39E9" w14:textId="0163216E" w:rsidR="002A61ED" w:rsidRPr="002A61ED" w:rsidRDefault="002A61ED" w:rsidP="002A61ED">
      <w:pPr>
        <w:spacing w:after="0" w:line="360" w:lineRule="auto"/>
        <w:jc w:val="both"/>
        <w:rPr>
          <w:rFonts w:ascii="Times New Roman" w:hAnsi="Times New Roman" w:cs="Times New Roman"/>
        </w:rPr>
      </w:pPr>
      <w:r w:rsidRPr="002A61ED">
        <w:rPr>
          <w:rFonts w:ascii="Times New Roman" w:hAnsi="Times New Roman" w:cs="Times New Roman"/>
          <w:sz w:val="20"/>
        </w:rPr>
        <w:t>Número inicial de ovelhas por espécie</w:t>
      </w:r>
      <w:r>
        <w:rPr>
          <w:rFonts w:ascii="Times New Roman" w:hAnsi="Times New Roman" w:cs="Times New Roman"/>
          <w:sz w:val="20"/>
        </w:rPr>
        <w:t xml:space="preserve">    </w:t>
      </w:r>
      <w:r w:rsidR="00AE5A9C">
        <w:rPr>
          <w:rFonts w:ascii="Times New Roman" w:hAnsi="Times New Roman" w:cs="Times New Roman"/>
          <w:sz w:val="20"/>
        </w:rPr>
        <w:t xml:space="preserve"> </w:t>
      </w:r>
      <w:r>
        <w:rPr>
          <w:rFonts w:ascii="Times New Roman" w:hAnsi="Times New Roman" w:cs="Times New Roman"/>
          <w:sz w:val="20"/>
        </w:rPr>
        <w:t xml:space="preserve"> </w:t>
      </w:r>
      <w:proofErr w:type="gramStart"/>
      <w:r>
        <w:rPr>
          <w:rFonts w:ascii="Times New Roman" w:hAnsi="Times New Roman" w:cs="Times New Roman"/>
        </w:rPr>
        <w:t xml:space="preserve">150                               150                        </w:t>
      </w:r>
      <w:r w:rsidR="00AE5A9C">
        <w:rPr>
          <w:rFonts w:ascii="Times New Roman" w:hAnsi="Times New Roman" w:cs="Times New Roman"/>
        </w:rPr>
        <w:t xml:space="preserve"> </w:t>
      </w:r>
      <w:r>
        <w:rPr>
          <w:rFonts w:ascii="Times New Roman" w:hAnsi="Times New Roman" w:cs="Times New Roman"/>
        </w:rPr>
        <w:t>150</w:t>
      </w:r>
      <w:proofErr w:type="gramEnd"/>
    </w:p>
    <w:p w14:paraId="3F7374D7" w14:textId="1C56466D" w:rsidR="002A61ED" w:rsidRPr="002A61ED" w:rsidRDefault="002A61ED" w:rsidP="002A61ED">
      <w:pPr>
        <w:spacing w:after="0" w:line="360" w:lineRule="auto"/>
        <w:jc w:val="both"/>
        <w:rPr>
          <w:rFonts w:ascii="Times New Roman" w:hAnsi="Times New Roman" w:cs="Times New Roman"/>
        </w:rPr>
      </w:pPr>
      <w:r w:rsidRPr="002A61ED">
        <w:rPr>
          <w:rFonts w:ascii="Times New Roman" w:hAnsi="Times New Roman" w:cs="Times New Roman"/>
          <w:sz w:val="20"/>
        </w:rPr>
        <w:t xml:space="preserve">Número inicial de lobos por espécie        </w:t>
      </w:r>
      <w:r w:rsidR="00AE5A9C">
        <w:rPr>
          <w:rFonts w:ascii="Times New Roman" w:hAnsi="Times New Roman" w:cs="Times New Roman"/>
          <w:sz w:val="20"/>
        </w:rPr>
        <w:t xml:space="preserve"> </w:t>
      </w:r>
      <w:r w:rsidRPr="002A61ED">
        <w:rPr>
          <w:rFonts w:ascii="Times New Roman" w:hAnsi="Times New Roman" w:cs="Times New Roman"/>
          <w:sz w:val="20"/>
        </w:rPr>
        <w:t xml:space="preserve"> </w:t>
      </w:r>
      <w:proofErr w:type="gramStart"/>
      <w:r>
        <w:rPr>
          <w:rFonts w:ascii="Times New Roman" w:hAnsi="Times New Roman" w:cs="Times New Roman"/>
        </w:rPr>
        <w:t>150                               150                         150</w:t>
      </w:r>
      <w:proofErr w:type="gramEnd"/>
      <w:r>
        <w:rPr>
          <w:rFonts w:ascii="Times New Roman" w:hAnsi="Times New Roman" w:cs="Times New Roman"/>
        </w:rPr>
        <w:t xml:space="preserve">                         </w:t>
      </w:r>
    </w:p>
    <w:p w14:paraId="31011497" w14:textId="606617EC" w:rsidR="00FC7B76" w:rsidRDefault="002A61ED" w:rsidP="006A5BFA">
      <w:pPr>
        <w:spacing w:after="0" w:line="360" w:lineRule="auto"/>
        <w:jc w:val="both"/>
        <w:rPr>
          <w:rFonts w:ascii="Times New Roman" w:hAnsi="Times New Roman" w:cs="Times New Roman"/>
        </w:rPr>
      </w:pPr>
      <w:r w:rsidRPr="002A61ED">
        <w:rPr>
          <w:rFonts w:ascii="Times New Roman" w:hAnsi="Times New Roman" w:cs="Times New Roman"/>
        </w:rPr>
        <w:t>________________________________________________________________________</w:t>
      </w:r>
      <w:r>
        <w:rPr>
          <w:rFonts w:ascii="Times New Roman" w:hAnsi="Times New Roman" w:cs="Times New Roman"/>
        </w:rPr>
        <w:t>_____</w:t>
      </w:r>
    </w:p>
    <w:p w14:paraId="47B0A275" w14:textId="77777777" w:rsidR="006A5BFA" w:rsidRPr="006A5BFA" w:rsidRDefault="006A5BFA" w:rsidP="006A5BFA">
      <w:pPr>
        <w:spacing w:after="0" w:line="360" w:lineRule="auto"/>
        <w:jc w:val="both"/>
        <w:rPr>
          <w:rFonts w:ascii="Times New Roman" w:hAnsi="Times New Roman" w:cs="Times New Roman"/>
        </w:rPr>
      </w:pPr>
    </w:p>
    <w:p w14:paraId="0309A0CC" w14:textId="10493EAC" w:rsidR="003E7AF5" w:rsidRDefault="00FD7AE3" w:rsidP="00774FF4">
      <w:pPr>
        <w:spacing w:line="360" w:lineRule="auto"/>
        <w:jc w:val="both"/>
        <w:rPr>
          <w:rFonts w:ascii="Times New Roman" w:hAnsi="Times New Roman" w:cs="Times New Roman"/>
        </w:rPr>
      </w:pPr>
      <w:r w:rsidRPr="008D1DEE">
        <w:rPr>
          <w:rFonts w:ascii="Times New Roman" w:hAnsi="Times New Roman" w:cs="Times New Roman"/>
        </w:rPr>
        <w:t xml:space="preserve">Em todas as combinações de </w:t>
      </w:r>
      <w:r w:rsidR="003E7AF5">
        <w:rPr>
          <w:rFonts w:ascii="Times New Roman" w:hAnsi="Times New Roman" w:cs="Times New Roman"/>
        </w:rPr>
        <w:t xml:space="preserve">variáveis </w:t>
      </w:r>
      <w:proofErr w:type="spellStart"/>
      <w:r w:rsidR="003E7AF5">
        <w:rPr>
          <w:rFonts w:ascii="Times New Roman" w:hAnsi="Times New Roman" w:cs="Times New Roman"/>
        </w:rPr>
        <w:t>preditoras</w:t>
      </w:r>
      <w:proofErr w:type="spellEnd"/>
      <w:r w:rsidR="003E7AF5">
        <w:rPr>
          <w:rFonts w:ascii="Times New Roman" w:hAnsi="Times New Roman" w:cs="Times New Roman"/>
        </w:rPr>
        <w:t xml:space="preserve"> (tabela 1), tivemos apenas um</w:t>
      </w:r>
      <w:r w:rsidR="004A69A3" w:rsidRPr="008D1DEE">
        <w:rPr>
          <w:rFonts w:ascii="Times New Roman" w:hAnsi="Times New Roman" w:cs="Times New Roman"/>
        </w:rPr>
        <w:t xml:space="preserve"> estado </w:t>
      </w:r>
      <w:proofErr w:type="spellStart"/>
      <w:r w:rsidR="004A69A3" w:rsidRPr="008D1DEE">
        <w:rPr>
          <w:rFonts w:ascii="Times New Roman" w:hAnsi="Times New Roman" w:cs="Times New Roman"/>
        </w:rPr>
        <w:t>pré</w:t>
      </w:r>
      <w:proofErr w:type="spellEnd"/>
      <w:r w:rsidR="00322B72">
        <w:rPr>
          <w:rFonts w:ascii="Times New Roman" w:hAnsi="Times New Roman" w:cs="Times New Roman"/>
        </w:rPr>
        <w:t>-distúrbio e</w:t>
      </w:r>
      <w:r w:rsidRPr="008D1DEE">
        <w:rPr>
          <w:rFonts w:ascii="Times New Roman" w:hAnsi="Times New Roman" w:cs="Times New Roman"/>
        </w:rPr>
        <w:t xml:space="preserve"> </w:t>
      </w:r>
      <w:r w:rsidR="003E7AF5">
        <w:rPr>
          <w:rFonts w:ascii="Times New Roman" w:hAnsi="Times New Roman" w:cs="Times New Roman"/>
        </w:rPr>
        <w:t xml:space="preserve">outro </w:t>
      </w:r>
      <w:r w:rsidRPr="008D1DEE">
        <w:rPr>
          <w:rFonts w:ascii="Times New Roman" w:hAnsi="Times New Roman" w:cs="Times New Roman"/>
        </w:rPr>
        <w:t>pós</w:t>
      </w:r>
      <w:r w:rsidR="000F1EEE" w:rsidRPr="008D1DEE">
        <w:rPr>
          <w:rFonts w:ascii="Times New Roman" w:hAnsi="Times New Roman" w:cs="Times New Roman"/>
        </w:rPr>
        <w:t>-distú</w:t>
      </w:r>
      <w:r w:rsidR="00A564C1" w:rsidRPr="008D1DEE">
        <w:rPr>
          <w:rFonts w:ascii="Times New Roman" w:hAnsi="Times New Roman" w:cs="Times New Roman"/>
        </w:rPr>
        <w:t>rbio</w:t>
      </w:r>
      <w:r w:rsidR="006A1BBD">
        <w:rPr>
          <w:rFonts w:ascii="Times New Roman" w:hAnsi="Times New Roman" w:cs="Times New Roman"/>
        </w:rPr>
        <w:t xml:space="preserve"> (figura 1</w:t>
      </w:r>
      <w:r w:rsidR="001D0094">
        <w:rPr>
          <w:rFonts w:ascii="Times New Roman" w:hAnsi="Times New Roman" w:cs="Times New Roman"/>
        </w:rPr>
        <w:t>)</w:t>
      </w:r>
      <w:r w:rsidR="003E7AF5">
        <w:rPr>
          <w:rFonts w:ascii="Times New Roman" w:hAnsi="Times New Roman" w:cs="Times New Roman"/>
        </w:rPr>
        <w:t xml:space="preserve">. Todos os estados pós-distúrbio eram diferentes do </w:t>
      </w:r>
      <w:proofErr w:type="spellStart"/>
      <w:r w:rsidR="003E7AF5">
        <w:rPr>
          <w:rFonts w:ascii="Times New Roman" w:hAnsi="Times New Roman" w:cs="Times New Roman"/>
        </w:rPr>
        <w:t>pré</w:t>
      </w:r>
      <w:proofErr w:type="spellEnd"/>
      <w:r w:rsidR="003E7AF5">
        <w:rPr>
          <w:rFonts w:ascii="Times New Roman" w:hAnsi="Times New Roman" w:cs="Times New Roman"/>
        </w:rPr>
        <w:t xml:space="preserve">-distúrbio, sendo que sistemas que sofriam pequenos distúrbios a distância entre a curva </w:t>
      </w:r>
      <w:proofErr w:type="spellStart"/>
      <w:r w:rsidR="003E7AF5">
        <w:rPr>
          <w:rFonts w:ascii="Times New Roman" w:hAnsi="Times New Roman" w:cs="Times New Roman"/>
        </w:rPr>
        <w:t>pré</w:t>
      </w:r>
      <w:proofErr w:type="spellEnd"/>
      <w:r w:rsidR="003E7AF5">
        <w:rPr>
          <w:rFonts w:ascii="Times New Roman" w:hAnsi="Times New Roman" w:cs="Times New Roman"/>
        </w:rPr>
        <w:t xml:space="preserve"> e pós estavam próximas</w:t>
      </w:r>
      <w:r w:rsidR="001D0094">
        <w:rPr>
          <w:rFonts w:ascii="Times New Roman" w:hAnsi="Times New Roman" w:cs="Times New Roman"/>
        </w:rPr>
        <w:t xml:space="preserve"> e semelhantes em comparação com sistemas que sofriam grandes distúrbios </w:t>
      </w:r>
      <w:r w:rsidR="003E7AF5">
        <w:rPr>
          <w:rFonts w:ascii="Times New Roman" w:hAnsi="Times New Roman" w:cs="Times New Roman"/>
        </w:rPr>
        <w:t>(figura 1). As curvas de distribuição que surgiram a partir de grandes distúrbios tinham um desvio padrão grande</w:t>
      </w:r>
      <w:r w:rsidR="001D0094">
        <w:rPr>
          <w:rFonts w:ascii="Times New Roman" w:hAnsi="Times New Roman" w:cs="Times New Roman"/>
        </w:rPr>
        <w:t xml:space="preserve"> e eram mais disformes</w:t>
      </w:r>
      <w:r w:rsidR="003E7AF5">
        <w:rPr>
          <w:rFonts w:ascii="Times New Roman" w:hAnsi="Times New Roman" w:cs="Times New Roman"/>
        </w:rPr>
        <w:t xml:space="preserve"> (Figura 1</w:t>
      </w:r>
      <w:r w:rsidR="00237713">
        <w:rPr>
          <w:rFonts w:ascii="Times New Roman" w:hAnsi="Times New Roman" w:cs="Times New Roman"/>
        </w:rPr>
        <w:t>c&amp;d</w:t>
      </w:r>
      <w:r w:rsidR="003E7AF5">
        <w:rPr>
          <w:rFonts w:ascii="Times New Roman" w:hAnsi="Times New Roman" w:cs="Times New Roman"/>
        </w:rPr>
        <w:t>)</w:t>
      </w:r>
      <w:r w:rsidR="001D0094">
        <w:rPr>
          <w:rFonts w:ascii="Times New Roman" w:hAnsi="Times New Roman" w:cs="Times New Roman"/>
        </w:rPr>
        <w:t xml:space="preserve"> –</w:t>
      </w:r>
      <w:r w:rsidR="00651447">
        <w:rPr>
          <w:rFonts w:ascii="Times New Roman" w:hAnsi="Times New Roman" w:cs="Times New Roman"/>
        </w:rPr>
        <w:t xml:space="preserve"> </w:t>
      </w:r>
      <w:r w:rsidR="001D0094">
        <w:rPr>
          <w:rFonts w:ascii="Times New Roman" w:hAnsi="Times New Roman" w:cs="Times New Roman"/>
        </w:rPr>
        <w:t xml:space="preserve">outra forma de ver estes gráficos </w:t>
      </w:r>
      <w:proofErr w:type="gramStart"/>
      <w:r w:rsidR="001D0094">
        <w:rPr>
          <w:rFonts w:ascii="Times New Roman" w:hAnsi="Times New Roman" w:cs="Times New Roman"/>
        </w:rPr>
        <w:t>estão</w:t>
      </w:r>
      <w:proofErr w:type="gramEnd"/>
      <w:r w:rsidR="001D0094">
        <w:rPr>
          <w:rFonts w:ascii="Times New Roman" w:hAnsi="Times New Roman" w:cs="Times New Roman"/>
        </w:rPr>
        <w:t xml:space="preserve"> apresentados no anexo</w:t>
      </w:r>
      <w:r w:rsidR="00237713">
        <w:rPr>
          <w:rFonts w:ascii="Times New Roman" w:hAnsi="Times New Roman" w:cs="Times New Roman"/>
        </w:rPr>
        <w:t xml:space="preserve"> deste trabalho</w:t>
      </w:r>
      <w:r w:rsidR="003E7AF5">
        <w:rPr>
          <w:rFonts w:ascii="Times New Roman" w:hAnsi="Times New Roman" w:cs="Times New Roman"/>
        </w:rPr>
        <w:t xml:space="preserve">. </w:t>
      </w:r>
    </w:p>
    <w:p w14:paraId="6445CB40" w14:textId="3827EC7A" w:rsidR="00FD7AE3" w:rsidRDefault="003E7AF5" w:rsidP="00774FF4">
      <w:pPr>
        <w:spacing w:line="360" w:lineRule="auto"/>
        <w:jc w:val="both"/>
        <w:rPr>
          <w:rFonts w:ascii="Times New Roman" w:hAnsi="Times New Roman" w:cs="Times New Roman"/>
        </w:rPr>
      </w:pPr>
      <w:r>
        <w:rPr>
          <w:rFonts w:ascii="Times New Roman" w:hAnsi="Times New Roman" w:cs="Times New Roman"/>
        </w:rPr>
        <w:lastRenderedPageBreak/>
        <w:t xml:space="preserve">  </w:t>
      </w:r>
      <w:r w:rsidR="001D0094">
        <w:rPr>
          <w:rFonts w:ascii="Times New Roman" w:hAnsi="Times New Roman" w:cs="Times New Roman"/>
          <w:noProof/>
          <w:lang w:eastAsia="pt-BR"/>
        </w:rPr>
        <w:drawing>
          <wp:inline distT="0" distB="0" distL="0" distR="0" wp14:anchorId="285A8D61" wp14:editId="07E0D064">
            <wp:extent cx="2676525" cy="1452345"/>
            <wp:effectExtent l="0" t="0" r="0" b="0"/>
            <wp:docPr id="16" name="Imagem 16" descr="C:\Users\emers\Dropbox\Codigos\MestradoEmerson-master\MestradoEmerson-master\MestradoEmerson\Resultado_dados\Estados estaveis shannon pre e po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mers\Dropbox\Codigos\MestradoEmerson-master\MestradoEmerson-master\MestradoEmerson\Resultado_dados\Estados estaveis shannon pre e pos\2.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1748"/>
                    <a:stretch/>
                  </pic:blipFill>
                  <pic:spPr bwMode="auto">
                    <a:xfrm>
                      <a:off x="0" y="0"/>
                      <a:ext cx="2683529" cy="1456146"/>
                    </a:xfrm>
                    <a:prstGeom prst="rect">
                      <a:avLst/>
                    </a:prstGeom>
                    <a:noFill/>
                    <a:ln>
                      <a:noFill/>
                    </a:ln>
                    <a:extLst>
                      <a:ext uri="{53640926-AAD7-44D8-BBD7-CCE9431645EC}">
                        <a14:shadowObscured xmlns:a14="http://schemas.microsoft.com/office/drawing/2010/main"/>
                      </a:ext>
                    </a:extLst>
                  </pic:spPr>
                </pic:pic>
              </a:graphicData>
            </a:graphic>
          </wp:inline>
        </w:drawing>
      </w:r>
      <w:r w:rsidR="001D0094">
        <w:rPr>
          <w:rFonts w:ascii="Times New Roman" w:hAnsi="Times New Roman" w:cs="Times New Roman"/>
          <w:noProof/>
          <w:lang w:eastAsia="pt-BR"/>
        </w:rPr>
        <w:drawing>
          <wp:inline distT="0" distB="0" distL="0" distR="0" wp14:anchorId="5BA08A07" wp14:editId="6160D5D4">
            <wp:extent cx="2495550" cy="1366079"/>
            <wp:effectExtent l="0" t="0" r="0" b="5715"/>
            <wp:docPr id="18" name="Imagem 18" descr="C:\Users\emers\Dropbox\Codigos\MestradoEmerson-master\MestradoEmerson-master\MestradoEmerson\Resultado_dados\Estados estaveis shannon pre e pos\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mers\Dropbox\Codigos\MestradoEmerson-master\MestradoEmerson-master\MestradoEmerson\Resultado_dados\Estados estaveis shannon pre e pos\2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1298"/>
                    <a:stretch/>
                  </pic:blipFill>
                  <pic:spPr bwMode="auto">
                    <a:xfrm>
                      <a:off x="0" y="0"/>
                      <a:ext cx="2498105" cy="1367478"/>
                    </a:xfrm>
                    <a:prstGeom prst="rect">
                      <a:avLst/>
                    </a:prstGeom>
                    <a:noFill/>
                    <a:ln>
                      <a:noFill/>
                    </a:ln>
                    <a:extLst>
                      <a:ext uri="{53640926-AAD7-44D8-BBD7-CCE9431645EC}">
                        <a14:shadowObscured xmlns:a14="http://schemas.microsoft.com/office/drawing/2010/main"/>
                      </a:ext>
                    </a:extLst>
                  </pic:spPr>
                </pic:pic>
              </a:graphicData>
            </a:graphic>
          </wp:inline>
        </w:drawing>
      </w:r>
    </w:p>
    <w:p w14:paraId="6FCAEAFC" w14:textId="56234991" w:rsidR="00027FDF" w:rsidRPr="001D0094" w:rsidRDefault="001D0094" w:rsidP="00774FF4">
      <w:pPr>
        <w:spacing w:line="360" w:lineRule="auto"/>
        <w:jc w:val="both"/>
        <w:rPr>
          <w:rFonts w:ascii="Times New Roman" w:hAnsi="Times New Roman" w:cs="Times New Roman"/>
        </w:rPr>
      </w:pPr>
      <w:r>
        <w:rPr>
          <w:rFonts w:ascii="Times New Roman" w:hAnsi="Times New Roman" w:cs="Times New Roman"/>
          <w:noProof/>
          <w:lang w:eastAsia="pt-BR"/>
        </w:rPr>
        <w:drawing>
          <wp:inline distT="0" distB="0" distL="0" distR="0" wp14:anchorId="037699A2" wp14:editId="06279DFB">
            <wp:extent cx="2657475" cy="1438275"/>
            <wp:effectExtent l="0" t="0" r="9525" b="9525"/>
            <wp:docPr id="20" name="Imagem 20" descr="C:\Users\emers\Dropbox\Codigos\MestradoEmerson-master\MestradoEmerson-master\MestradoEmerson\Resultado_dados\Estados estaveis shannon pre e po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mers\Dropbox\Codigos\MestradoEmerson-master\MestradoEmerson-master\MestradoEmerson\Resultado_dados\Estados estaveis shannon pre e pos\16.png"/>
                    <pic:cNvPicPr>
                      <a:picLocks noChangeAspect="1" noChangeArrowheads="1"/>
                    </pic:cNvPicPr>
                  </pic:nvPicPr>
                  <pic:blipFill rotWithShape="1">
                    <a:blip r:embed="rId15">
                      <a:extLst>
                        <a:ext uri="{28A0092B-C50C-407E-A947-70E740481C1C}">
                          <a14:useLocalDpi xmlns:a14="http://schemas.microsoft.com/office/drawing/2010/main" val="0"/>
                        </a:ext>
                      </a:extLst>
                    </a:blip>
                    <a:srcRect r="1493"/>
                    <a:stretch/>
                  </pic:blipFill>
                  <pic:spPr bwMode="auto">
                    <a:xfrm>
                      <a:off x="0" y="0"/>
                      <a:ext cx="2659703" cy="1439481"/>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lang w:eastAsia="pt-BR"/>
        </w:rPr>
        <w:drawing>
          <wp:inline distT="0" distB="0" distL="0" distR="0" wp14:anchorId="0B8B3F9D" wp14:editId="4BD67E1C">
            <wp:extent cx="2581275" cy="1397034"/>
            <wp:effectExtent l="0" t="0" r="0" b="0"/>
            <wp:docPr id="21" name="Imagem 21" descr="C:\Users\emers\Dropbox\Codigos\MestradoEmerson-master\MestradoEmerson-master\MestradoEmerson\Resultado_dados\Estados estaveis shannon pre e po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mers\Dropbox\Codigos\MestradoEmerson-master\MestradoEmerson-master\MestradoEmerson\Resultado_dados\Estados estaveis shannon pre e pos\3.png"/>
                    <pic:cNvPicPr>
                      <a:picLocks noChangeAspect="1" noChangeArrowheads="1"/>
                    </pic:cNvPicPr>
                  </pic:nvPicPr>
                  <pic:blipFill rotWithShape="1">
                    <a:blip r:embed="rId16">
                      <a:extLst>
                        <a:ext uri="{28A0092B-C50C-407E-A947-70E740481C1C}">
                          <a14:useLocalDpi xmlns:a14="http://schemas.microsoft.com/office/drawing/2010/main" val="0"/>
                        </a:ext>
                      </a:extLst>
                    </a:blip>
                    <a:srcRect r="1493"/>
                    <a:stretch/>
                  </pic:blipFill>
                  <pic:spPr bwMode="auto">
                    <a:xfrm>
                      <a:off x="0" y="0"/>
                      <a:ext cx="2585549" cy="1399347"/>
                    </a:xfrm>
                    <a:prstGeom prst="rect">
                      <a:avLst/>
                    </a:prstGeom>
                    <a:noFill/>
                    <a:ln>
                      <a:noFill/>
                    </a:ln>
                    <a:extLst>
                      <a:ext uri="{53640926-AAD7-44D8-BBD7-CCE9431645EC}">
                        <a14:shadowObscured xmlns:a14="http://schemas.microsoft.com/office/drawing/2010/main"/>
                      </a:ext>
                    </a:extLst>
                  </pic:spPr>
                </pic:pic>
              </a:graphicData>
            </a:graphic>
          </wp:inline>
        </w:drawing>
      </w:r>
    </w:p>
    <w:p w14:paraId="649332A2" w14:textId="42F410F9" w:rsidR="00A64A7E" w:rsidRPr="008D1DEE" w:rsidRDefault="00043603" w:rsidP="00774FF4">
      <w:pPr>
        <w:spacing w:line="360" w:lineRule="auto"/>
        <w:jc w:val="both"/>
        <w:rPr>
          <w:rFonts w:ascii="Times New Roman" w:hAnsi="Times New Roman" w:cs="Times New Roman"/>
          <w:sz w:val="20"/>
          <w:szCs w:val="20"/>
          <w:lang w:eastAsia="pt-BR"/>
        </w:rPr>
      </w:pPr>
      <w:r w:rsidRPr="008D1DEE">
        <w:rPr>
          <w:rFonts w:ascii="Times New Roman" w:hAnsi="Times New Roman" w:cs="Times New Roman"/>
          <w:sz w:val="20"/>
          <w:szCs w:val="20"/>
          <w:lang w:eastAsia="pt-BR"/>
        </w:rPr>
        <w:t xml:space="preserve"> </w:t>
      </w:r>
      <w:r w:rsidR="00FD7AE3" w:rsidRPr="008D1DEE">
        <w:rPr>
          <w:rFonts w:ascii="Times New Roman" w:hAnsi="Times New Roman" w:cs="Times New Roman"/>
          <w:sz w:val="18"/>
          <w:szCs w:val="18"/>
          <w:lang w:eastAsia="pt-BR"/>
        </w:rPr>
        <w:t>Figura</w:t>
      </w:r>
      <w:r w:rsidRPr="008D1DEE">
        <w:rPr>
          <w:rFonts w:ascii="Times New Roman" w:hAnsi="Times New Roman" w:cs="Times New Roman"/>
          <w:sz w:val="18"/>
          <w:szCs w:val="18"/>
          <w:lang w:eastAsia="pt-BR"/>
        </w:rPr>
        <w:t xml:space="preserve"> 1.</w:t>
      </w:r>
      <w:r w:rsidR="001D0094">
        <w:rPr>
          <w:rFonts w:ascii="Times New Roman" w:hAnsi="Times New Roman" w:cs="Times New Roman"/>
          <w:sz w:val="18"/>
          <w:szCs w:val="18"/>
          <w:lang w:eastAsia="pt-BR"/>
        </w:rPr>
        <w:t xml:space="preserve"> Verificação de possíveis estados alternativos através das curvas de distribuição dos valores de Shannon geradas a partir de combinação de variáveis </w:t>
      </w:r>
      <w:proofErr w:type="spellStart"/>
      <w:r w:rsidR="001D0094">
        <w:rPr>
          <w:rFonts w:ascii="Times New Roman" w:hAnsi="Times New Roman" w:cs="Times New Roman"/>
          <w:sz w:val="18"/>
          <w:szCs w:val="18"/>
          <w:lang w:eastAsia="pt-BR"/>
        </w:rPr>
        <w:t>preditoras</w:t>
      </w:r>
      <w:proofErr w:type="spellEnd"/>
      <w:r w:rsidR="001D0094">
        <w:rPr>
          <w:rFonts w:ascii="Times New Roman" w:hAnsi="Times New Roman" w:cs="Times New Roman"/>
          <w:sz w:val="18"/>
          <w:szCs w:val="18"/>
          <w:lang w:eastAsia="pt-BR"/>
        </w:rPr>
        <w:t xml:space="preserve"> específicas utilizando a análise de </w:t>
      </w:r>
      <w:proofErr w:type="spellStart"/>
      <w:r w:rsidR="001D0094">
        <w:rPr>
          <w:rFonts w:ascii="Times New Roman" w:hAnsi="Times New Roman" w:cs="Times New Roman"/>
          <w:sz w:val="18"/>
          <w:szCs w:val="18"/>
          <w:lang w:eastAsia="pt-BR"/>
        </w:rPr>
        <w:t>Kernel</w:t>
      </w:r>
      <w:proofErr w:type="spellEnd"/>
      <w:r w:rsidR="001D0094">
        <w:rPr>
          <w:rFonts w:ascii="Times New Roman" w:hAnsi="Times New Roman" w:cs="Times New Roman"/>
          <w:sz w:val="18"/>
          <w:szCs w:val="18"/>
          <w:lang w:eastAsia="pt-BR"/>
        </w:rPr>
        <w:t xml:space="preserve">. Cada imagem mostra a densidade de valores concentrados dentro de uma determinada faixa do valor de Shannon – a cor azul representa a curva de distribuição </w:t>
      </w:r>
      <w:proofErr w:type="spellStart"/>
      <w:r w:rsidR="001D0094">
        <w:rPr>
          <w:rFonts w:ascii="Times New Roman" w:hAnsi="Times New Roman" w:cs="Times New Roman"/>
          <w:sz w:val="18"/>
          <w:szCs w:val="18"/>
          <w:lang w:eastAsia="pt-BR"/>
        </w:rPr>
        <w:t>pré</w:t>
      </w:r>
      <w:proofErr w:type="spellEnd"/>
      <w:r w:rsidR="001D0094">
        <w:rPr>
          <w:rFonts w:ascii="Times New Roman" w:hAnsi="Times New Roman" w:cs="Times New Roman"/>
          <w:sz w:val="18"/>
          <w:szCs w:val="18"/>
          <w:lang w:eastAsia="pt-BR"/>
        </w:rPr>
        <w:t xml:space="preserve">-distúrbio e a curva de cor rosa representa a curva de distribuição pós-distúrbio. Selecionamos estas imagens porque representam bem o padrão encontrado em outras combinações de variáveis </w:t>
      </w:r>
      <w:proofErr w:type="spellStart"/>
      <w:r w:rsidR="001D0094">
        <w:rPr>
          <w:rFonts w:ascii="Times New Roman" w:hAnsi="Times New Roman" w:cs="Times New Roman"/>
          <w:sz w:val="18"/>
          <w:szCs w:val="18"/>
          <w:lang w:eastAsia="pt-BR"/>
        </w:rPr>
        <w:t>preditoras</w:t>
      </w:r>
      <w:proofErr w:type="spellEnd"/>
      <w:r w:rsidR="001D0094">
        <w:rPr>
          <w:rFonts w:ascii="Times New Roman" w:hAnsi="Times New Roman" w:cs="Times New Roman"/>
          <w:sz w:val="18"/>
          <w:szCs w:val="18"/>
          <w:lang w:eastAsia="pt-BR"/>
        </w:rPr>
        <w:t xml:space="preserve">. </w:t>
      </w:r>
      <w:r w:rsidR="00231629" w:rsidRPr="008D1DEE">
        <w:rPr>
          <w:rFonts w:ascii="Times New Roman" w:hAnsi="Times New Roman" w:cs="Times New Roman"/>
          <w:sz w:val="18"/>
          <w:szCs w:val="18"/>
          <w:lang w:eastAsia="pt-BR"/>
        </w:rPr>
        <w:t>A</w:t>
      </w:r>
      <w:r w:rsidR="00FD7AE3" w:rsidRPr="008D1DEE">
        <w:rPr>
          <w:rFonts w:ascii="Times New Roman" w:hAnsi="Times New Roman" w:cs="Times New Roman"/>
          <w:sz w:val="18"/>
          <w:szCs w:val="18"/>
          <w:lang w:eastAsia="pt-BR"/>
        </w:rPr>
        <w:t xml:space="preserve">) </w:t>
      </w:r>
      <w:r w:rsidR="00027FDF" w:rsidRPr="008D1DEE">
        <w:rPr>
          <w:rFonts w:ascii="Times New Roman" w:hAnsi="Times New Roman" w:cs="Times New Roman"/>
          <w:sz w:val="18"/>
          <w:szCs w:val="18"/>
          <w:lang w:eastAsia="pt-BR"/>
        </w:rPr>
        <w:t xml:space="preserve">Comparação </w:t>
      </w:r>
      <w:r w:rsidR="00FD7AE3" w:rsidRPr="008D1DEE">
        <w:rPr>
          <w:rFonts w:ascii="Times New Roman" w:hAnsi="Times New Roman" w:cs="Times New Roman"/>
          <w:sz w:val="18"/>
          <w:szCs w:val="18"/>
          <w:lang w:eastAsia="pt-BR"/>
        </w:rPr>
        <w:t xml:space="preserve">entre mil simulações </w:t>
      </w:r>
      <w:proofErr w:type="spellStart"/>
      <w:r w:rsidR="00FD7AE3" w:rsidRPr="008D1DEE">
        <w:rPr>
          <w:rFonts w:ascii="Times New Roman" w:hAnsi="Times New Roman" w:cs="Times New Roman"/>
          <w:sz w:val="18"/>
          <w:szCs w:val="18"/>
          <w:lang w:eastAsia="pt-BR"/>
        </w:rPr>
        <w:t>pré</w:t>
      </w:r>
      <w:proofErr w:type="spellEnd"/>
      <w:r w:rsidR="00FD7AE3" w:rsidRPr="008D1DEE">
        <w:rPr>
          <w:rFonts w:ascii="Times New Roman" w:hAnsi="Times New Roman" w:cs="Times New Roman"/>
          <w:sz w:val="18"/>
          <w:szCs w:val="18"/>
          <w:lang w:eastAsia="pt-BR"/>
        </w:rPr>
        <w:t xml:space="preserve"> e pós-distúrbio na condição de baixa plasticidade, baixo custo da plasticidade, </w:t>
      </w:r>
      <w:r w:rsidR="001D0094">
        <w:rPr>
          <w:rFonts w:ascii="Times New Roman" w:hAnsi="Times New Roman" w:cs="Times New Roman"/>
          <w:sz w:val="18"/>
          <w:szCs w:val="18"/>
          <w:lang w:eastAsia="pt-BR"/>
        </w:rPr>
        <w:t xml:space="preserve">baixo </w:t>
      </w:r>
      <w:r w:rsidR="00231629" w:rsidRPr="008D1DEE">
        <w:rPr>
          <w:rFonts w:ascii="Times New Roman" w:hAnsi="Times New Roman" w:cs="Times New Roman"/>
          <w:sz w:val="18"/>
          <w:szCs w:val="18"/>
          <w:lang w:eastAsia="pt-BR"/>
        </w:rPr>
        <w:t xml:space="preserve">distúrbio e alta </w:t>
      </w:r>
      <w:proofErr w:type="spellStart"/>
      <w:r w:rsidR="00231629" w:rsidRPr="008D1DEE">
        <w:rPr>
          <w:rFonts w:ascii="Times New Roman" w:hAnsi="Times New Roman" w:cs="Times New Roman"/>
          <w:sz w:val="18"/>
          <w:szCs w:val="18"/>
          <w:lang w:eastAsia="pt-BR"/>
        </w:rPr>
        <w:t>fractalidade</w:t>
      </w:r>
      <w:proofErr w:type="spellEnd"/>
      <w:r w:rsidR="00231629" w:rsidRPr="008D1DEE">
        <w:rPr>
          <w:rFonts w:ascii="Times New Roman" w:hAnsi="Times New Roman" w:cs="Times New Roman"/>
          <w:sz w:val="18"/>
          <w:szCs w:val="18"/>
          <w:lang w:eastAsia="pt-BR"/>
        </w:rPr>
        <w:t>. B</w:t>
      </w:r>
      <w:r w:rsidR="00FD7AE3" w:rsidRPr="008D1DEE">
        <w:rPr>
          <w:rFonts w:ascii="Times New Roman" w:hAnsi="Times New Roman" w:cs="Times New Roman"/>
          <w:sz w:val="18"/>
          <w:szCs w:val="18"/>
          <w:lang w:eastAsia="pt-BR"/>
        </w:rPr>
        <w:t xml:space="preserve">) </w:t>
      </w:r>
      <w:r w:rsidR="001D0094" w:rsidRPr="008D1DEE">
        <w:rPr>
          <w:rFonts w:ascii="Times New Roman" w:hAnsi="Times New Roman" w:cs="Times New Roman"/>
          <w:sz w:val="18"/>
          <w:szCs w:val="18"/>
          <w:lang w:eastAsia="pt-BR"/>
        </w:rPr>
        <w:t xml:space="preserve">Comparação entre mil simulações </w:t>
      </w:r>
      <w:proofErr w:type="spellStart"/>
      <w:r w:rsidR="001D0094" w:rsidRPr="008D1DEE">
        <w:rPr>
          <w:rFonts w:ascii="Times New Roman" w:hAnsi="Times New Roman" w:cs="Times New Roman"/>
          <w:sz w:val="18"/>
          <w:szCs w:val="18"/>
          <w:lang w:eastAsia="pt-BR"/>
        </w:rPr>
        <w:t>pré</w:t>
      </w:r>
      <w:proofErr w:type="spellEnd"/>
      <w:r w:rsidR="001D0094" w:rsidRPr="008D1DEE">
        <w:rPr>
          <w:rFonts w:ascii="Times New Roman" w:hAnsi="Times New Roman" w:cs="Times New Roman"/>
          <w:sz w:val="18"/>
          <w:szCs w:val="18"/>
          <w:lang w:eastAsia="pt-BR"/>
        </w:rPr>
        <w:t xml:space="preserve"> e pós-distúrbio na condição de </w:t>
      </w:r>
      <w:r w:rsidR="001D0094">
        <w:rPr>
          <w:rFonts w:ascii="Times New Roman" w:hAnsi="Times New Roman" w:cs="Times New Roman"/>
          <w:sz w:val="18"/>
          <w:szCs w:val="18"/>
          <w:lang w:eastAsia="pt-BR"/>
        </w:rPr>
        <w:t xml:space="preserve">alta </w:t>
      </w:r>
      <w:r w:rsidR="001D0094" w:rsidRPr="008D1DEE">
        <w:rPr>
          <w:rFonts w:ascii="Times New Roman" w:hAnsi="Times New Roman" w:cs="Times New Roman"/>
          <w:sz w:val="18"/>
          <w:szCs w:val="18"/>
          <w:lang w:eastAsia="pt-BR"/>
        </w:rPr>
        <w:t xml:space="preserve">plasticidade, </w:t>
      </w:r>
      <w:r w:rsidR="001D0094">
        <w:rPr>
          <w:rFonts w:ascii="Times New Roman" w:hAnsi="Times New Roman" w:cs="Times New Roman"/>
          <w:sz w:val="18"/>
          <w:szCs w:val="18"/>
          <w:lang w:eastAsia="pt-BR"/>
        </w:rPr>
        <w:t>alto</w:t>
      </w:r>
      <w:r w:rsidR="001D0094" w:rsidRPr="008D1DEE">
        <w:rPr>
          <w:rFonts w:ascii="Times New Roman" w:hAnsi="Times New Roman" w:cs="Times New Roman"/>
          <w:sz w:val="18"/>
          <w:szCs w:val="18"/>
          <w:lang w:eastAsia="pt-BR"/>
        </w:rPr>
        <w:t xml:space="preserve"> custo da plasticidade, </w:t>
      </w:r>
      <w:r w:rsidR="001D0094">
        <w:rPr>
          <w:rFonts w:ascii="Times New Roman" w:hAnsi="Times New Roman" w:cs="Times New Roman"/>
          <w:sz w:val="18"/>
          <w:szCs w:val="18"/>
          <w:lang w:eastAsia="pt-BR"/>
        </w:rPr>
        <w:t xml:space="preserve">baixo </w:t>
      </w:r>
      <w:r w:rsidR="001D0094" w:rsidRPr="008D1DEE">
        <w:rPr>
          <w:rFonts w:ascii="Times New Roman" w:hAnsi="Times New Roman" w:cs="Times New Roman"/>
          <w:sz w:val="18"/>
          <w:szCs w:val="18"/>
          <w:lang w:eastAsia="pt-BR"/>
        </w:rPr>
        <w:t xml:space="preserve">distúrbio e </w:t>
      </w:r>
      <w:r w:rsidR="001D0094">
        <w:rPr>
          <w:rFonts w:ascii="Times New Roman" w:hAnsi="Times New Roman" w:cs="Times New Roman"/>
          <w:sz w:val="18"/>
          <w:szCs w:val="18"/>
          <w:lang w:eastAsia="pt-BR"/>
        </w:rPr>
        <w:t>baixa</w:t>
      </w:r>
      <w:r w:rsidR="001D0094" w:rsidRPr="008D1DEE">
        <w:rPr>
          <w:rFonts w:ascii="Times New Roman" w:hAnsi="Times New Roman" w:cs="Times New Roman"/>
          <w:sz w:val="18"/>
          <w:szCs w:val="18"/>
          <w:lang w:eastAsia="pt-BR"/>
        </w:rPr>
        <w:t xml:space="preserve"> </w:t>
      </w:r>
      <w:proofErr w:type="spellStart"/>
      <w:r w:rsidR="001D0094" w:rsidRPr="008D1DEE">
        <w:rPr>
          <w:rFonts w:ascii="Times New Roman" w:hAnsi="Times New Roman" w:cs="Times New Roman"/>
          <w:sz w:val="18"/>
          <w:szCs w:val="18"/>
          <w:lang w:eastAsia="pt-BR"/>
        </w:rPr>
        <w:t>fractalidade</w:t>
      </w:r>
      <w:proofErr w:type="spellEnd"/>
      <w:r w:rsidR="001D0094">
        <w:rPr>
          <w:rFonts w:ascii="Times New Roman" w:hAnsi="Times New Roman" w:cs="Times New Roman"/>
          <w:sz w:val="18"/>
          <w:szCs w:val="18"/>
          <w:lang w:eastAsia="pt-BR"/>
        </w:rPr>
        <w:t xml:space="preserve">. C) </w:t>
      </w:r>
      <w:r w:rsidR="001D0094" w:rsidRPr="008D1DEE">
        <w:rPr>
          <w:rFonts w:ascii="Times New Roman" w:hAnsi="Times New Roman" w:cs="Times New Roman"/>
          <w:sz w:val="18"/>
          <w:szCs w:val="18"/>
          <w:lang w:eastAsia="pt-BR"/>
        </w:rPr>
        <w:t xml:space="preserve">Comparação entre mil simulações </w:t>
      </w:r>
      <w:proofErr w:type="spellStart"/>
      <w:r w:rsidR="001D0094" w:rsidRPr="008D1DEE">
        <w:rPr>
          <w:rFonts w:ascii="Times New Roman" w:hAnsi="Times New Roman" w:cs="Times New Roman"/>
          <w:sz w:val="18"/>
          <w:szCs w:val="18"/>
          <w:lang w:eastAsia="pt-BR"/>
        </w:rPr>
        <w:t>pré</w:t>
      </w:r>
      <w:proofErr w:type="spellEnd"/>
      <w:r w:rsidR="001D0094" w:rsidRPr="008D1DEE">
        <w:rPr>
          <w:rFonts w:ascii="Times New Roman" w:hAnsi="Times New Roman" w:cs="Times New Roman"/>
          <w:sz w:val="18"/>
          <w:szCs w:val="18"/>
          <w:lang w:eastAsia="pt-BR"/>
        </w:rPr>
        <w:t xml:space="preserve"> e pós-distúrbio na condição de baixa plasticidade, </w:t>
      </w:r>
      <w:r w:rsidR="001D0094">
        <w:rPr>
          <w:rFonts w:ascii="Times New Roman" w:hAnsi="Times New Roman" w:cs="Times New Roman"/>
          <w:sz w:val="18"/>
          <w:szCs w:val="18"/>
          <w:lang w:eastAsia="pt-BR"/>
        </w:rPr>
        <w:t>alto</w:t>
      </w:r>
      <w:r w:rsidR="001D0094" w:rsidRPr="008D1DEE">
        <w:rPr>
          <w:rFonts w:ascii="Times New Roman" w:hAnsi="Times New Roman" w:cs="Times New Roman"/>
          <w:sz w:val="18"/>
          <w:szCs w:val="18"/>
          <w:lang w:eastAsia="pt-BR"/>
        </w:rPr>
        <w:t xml:space="preserve"> custo da plasticidade, </w:t>
      </w:r>
      <w:r w:rsidR="001D0094">
        <w:rPr>
          <w:rFonts w:ascii="Times New Roman" w:hAnsi="Times New Roman" w:cs="Times New Roman"/>
          <w:sz w:val="18"/>
          <w:szCs w:val="18"/>
          <w:lang w:eastAsia="pt-BR"/>
        </w:rPr>
        <w:t xml:space="preserve">alto </w:t>
      </w:r>
      <w:r w:rsidR="001D0094" w:rsidRPr="008D1DEE">
        <w:rPr>
          <w:rFonts w:ascii="Times New Roman" w:hAnsi="Times New Roman" w:cs="Times New Roman"/>
          <w:sz w:val="18"/>
          <w:szCs w:val="18"/>
          <w:lang w:eastAsia="pt-BR"/>
        </w:rPr>
        <w:t xml:space="preserve">distúrbio e alta </w:t>
      </w:r>
      <w:proofErr w:type="spellStart"/>
      <w:r w:rsidR="001D0094" w:rsidRPr="008D1DEE">
        <w:rPr>
          <w:rFonts w:ascii="Times New Roman" w:hAnsi="Times New Roman" w:cs="Times New Roman"/>
          <w:sz w:val="18"/>
          <w:szCs w:val="18"/>
          <w:lang w:eastAsia="pt-BR"/>
        </w:rPr>
        <w:t>fractalidade</w:t>
      </w:r>
      <w:proofErr w:type="spellEnd"/>
      <w:r w:rsidR="001D0094">
        <w:rPr>
          <w:rFonts w:ascii="Times New Roman" w:hAnsi="Times New Roman" w:cs="Times New Roman"/>
          <w:sz w:val="18"/>
          <w:szCs w:val="18"/>
          <w:lang w:eastAsia="pt-BR"/>
        </w:rPr>
        <w:t xml:space="preserve">. D) </w:t>
      </w:r>
      <w:r w:rsidR="001D0094" w:rsidRPr="008D1DEE">
        <w:rPr>
          <w:rFonts w:ascii="Times New Roman" w:hAnsi="Times New Roman" w:cs="Times New Roman"/>
          <w:sz w:val="18"/>
          <w:szCs w:val="18"/>
          <w:lang w:eastAsia="pt-BR"/>
        </w:rPr>
        <w:t xml:space="preserve">Comparação entre mil simulações </w:t>
      </w:r>
      <w:proofErr w:type="spellStart"/>
      <w:r w:rsidR="001D0094" w:rsidRPr="008D1DEE">
        <w:rPr>
          <w:rFonts w:ascii="Times New Roman" w:hAnsi="Times New Roman" w:cs="Times New Roman"/>
          <w:sz w:val="18"/>
          <w:szCs w:val="18"/>
          <w:lang w:eastAsia="pt-BR"/>
        </w:rPr>
        <w:t>pré</w:t>
      </w:r>
      <w:proofErr w:type="spellEnd"/>
      <w:r w:rsidR="001D0094" w:rsidRPr="008D1DEE">
        <w:rPr>
          <w:rFonts w:ascii="Times New Roman" w:hAnsi="Times New Roman" w:cs="Times New Roman"/>
          <w:sz w:val="18"/>
          <w:szCs w:val="18"/>
          <w:lang w:eastAsia="pt-BR"/>
        </w:rPr>
        <w:t xml:space="preserve"> e pós-distúrbio na condição de baixa plasticidad</w:t>
      </w:r>
      <w:r w:rsidR="001D0094">
        <w:rPr>
          <w:rFonts w:ascii="Times New Roman" w:hAnsi="Times New Roman" w:cs="Times New Roman"/>
          <w:sz w:val="18"/>
          <w:szCs w:val="18"/>
          <w:lang w:eastAsia="pt-BR"/>
        </w:rPr>
        <w:t xml:space="preserve">e, baixo custo da plasticidade, </w:t>
      </w:r>
      <w:r w:rsidR="00451E5F">
        <w:rPr>
          <w:rFonts w:ascii="Times New Roman" w:hAnsi="Times New Roman" w:cs="Times New Roman"/>
          <w:sz w:val="18"/>
          <w:szCs w:val="18"/>
          <w:lang w:eastAsia="pt-BR"/>
        </w:rPr>
        <w:t>alto</w:t>
      </w:r>
      <w:r w:rsidR="001D0094">
        <w:rPr>
          <w:rFonts w:ascii="Times New Roman" w:hAnsi="Times New Roman" w:cs="Times New Roman"/>
          <w:sz w:val="18"/>
          <w:szCs w:val="18"/>
          <w:lang w:eastAsia="pt-BR"/>
        </w:rPr>
        <w:t xml:space="preserve"> </w:t>
      </w:r>
      <w:r w:rsidR="001D0094" w:rsidRPr="008D1DEE">
        <w:rPr>
          <w:rFonts w:ascii="Times New Roman" w:hAnsi="Times New Roman" w:cs="Times New Roman"/>
          <w:sz w:val="18"/>
          <w:szCs w:val="18"/>
          <w:lang w:eastAsia="pt-BR"/>
        </w:rPr>
        <w:t xml:space="preserve">distúrbio e </w:t>
      </w:r>
      <w:r w:rsidR="00451E5F">
        <w:rPr>
          <w:rFonts w:ascii="Times New Roman" w:hAnsi="Times New Roman" w:cs="Times New Roman"/>
          <w:sz w:val="18"/>
          <w:szCs w:val="18"/>
          <w:lang w:eastAsia="pt-BR"/>
        </w:rPr>
        <w:t>baixa</w:t>
      </w:r>
      <w:r w:rsidR="001D0094" w:rsidRPr="008D1DEE">
        <w:rPr>
          <w:rFonts w:ascii="Times New Roman" w:hAnsi="Times New Roman" w:cs="Times New Roman"/>
          <w:sz w:val="18"/>
          <w:szCs w:val="18"/>
          <w:lang w:eastAsia="pt-BR"/>
        </w:rPr>
        <w:t xml:space="preserve"> </w:t>
      </w:r>
      <w:proofErr w:type="spellStart"/>
      <w:r w:rsidR="001D0094" w:rsidRPr="008D1DEE">
        <w:rPr>
          <w:rFonts w:ascii="Times New Roman" w:hAnsi="Times New Roman" w:cs="Times New Roman"/>
          <w:sz w:val="18"/>
          <w:szCs w:val="18"/>
          <w:lang w:eastAsia="pt-BR"/>
        </w:rPr>
        <w:t>fractalidade</w:t>
      </w:r>
      <w:proofErr w:type="spellEnd"/>
      <w:r w:rsidR="001D0094">
        <w:rPr>
          <w:rFonts w:ascii="Times New Roman" w:hAnsi="Times New Roman" w:cs="Times New Roman"/>
          <w:sz w:val="18"/>
          <w:szCs w:val="18"/>
          <w:lang w:eastAsia="pt-BR"/>
        </w:rPr>
        <w:t>.</w:t>
      </w:r>
    </w:p>
    <w:p w14:paraId="7E0A6FA0" w14:textId="120BB31D" w:rsidR="00A64A7E" w:rsidRPr="008D1DEE" w:rsidRDefault="00AA6B6E" w:rsidP="00774FF4">
      <w:pPr>
        <w:spacing w:line="360" w:lineRule="auto"/>
        <w:jc w:val="both"/>
        <w:rPr>
          <w:rFonts w:ascii="Times New Roman" w:hAnsi="Times New Roman" w:cs="Times New Roman"/>
        </w:rPr>
      </w:pPr>
      <w:r>
        <w:rPr>
          <w:rFonts w:ascii="Times New Roman" w:hAnsi="Times New Roman" w:cs="Times New Roman"/>
        </w:rPr>
        <w:t>Em</w:t>
      </w:r>
      <w:r w:rsidR="00AD7CA0" w:rsidRPr="008D1DEE">
        <w:rPr>
          <w:rFonts w:ascii="Times New Roman" w:hAnsi="Times New Roman" w:cs="Times New Roman"/>
        </w:rPr>
        <w:t xml:space="preserve"> </w:t>
      </w:r>
      <w:r w:rsidR="00D25970" w:rsidRPr="008D1DEE">
        <w:rPr>
          <w:rFonts w:ascii="Times New Roman" w:hAnsi="Times New Roman" w:cs="Times New Roman"/>
        </w:rPr>
        <w:t xml:space="preserve">nosso </w:t>
      </w:r>
      <w:r>
        <w:rPr>
          <w:rFonts w:ascii="Times New Roman" w:hAnsi="Times New Roman" w:cs="Times New Roman"/>
        </w:rPr>
        <w:t xml:space="preserve">modelo geral, </w:t>
      </w:r>
      <w:r w:rsidR="00D25970" w:rsidRPr="008D1DEE">
        <w:rPr>
          <w:rFonts w:ascii="Times New Roman" w:hAnsi="Times New Roman" w:cs="Times New Roman"/>
        </w:rPr>
        <w:t xml:space="preserve">resiliência explicada por </w:t>
      </w:r>
      <w:r w:rsidR="00AD7CA0" w:rsidRPr="008D1DEE">
        <w:rPr>
          <w:rFonts w:ascii="Times New Roman" w:hAnsi="Times New Roman" w:cs="Times New Roman"/>
        </w:rPr>
        <w:t>p</w:t>
      </w:r>
      <w:r w:rsidR="0016613C" w:rsidRPr="008D1DEE">
        <w:rPr>
          <w:rFonts w:ascii="Times New Roman" w:hAnsi="Times New Roman" w:cs="Times New Roman"/>
        </w:rPr>
        <w:t xml:space="preserve">lasticidade, custo da plasticidade, grau do distúrbio e </w:t>
      </w:r>
      <w:proofErr w:type="spellStart"/>
      <w:r w:rsidR="0016613C" w:rsidRPr="008D1DEE">
        <w:rPr>
          <w:rFonts w:ascii="Times New Roman" w:hAnsi="Times New Roman" w:cs="Times New Roman"/>
        </w:rPr>
        <w:t>fractalidade</w:t>
      </w:r>
      <w:proofErr w:type="spellEnd"/>
      <w:r w:rsidR="00AD7CA0" w:rsidRPr="008D1DEE">
        <w:rPr>
          <w:rFonts w:ascii="Times New Roman" w:hAnsi="Times New Roman" w:cs="Times New Roman"/>
        </w:rPr>
        <w:t xml:space="preserve"> do distúr</w:t>
      </w:r>
      <w:r>
        <w:rPr>
          <w:rFonts w:ascii="Times New Roman" w:hAnsi="Times New Roman" w:cs="Times New Roman"/>
        </w:rPr>
        <w:t>bio, encontramos</w:t>
      </w:r>
      <w:r w:rsidR="00D25970" w:rsidRPr="008D1DEE">
        <w:rPr>
          <w:rFonts w:ascii="Times New Roman" w:hAnsi="Times New Roman" w:cs="Times New Roman"/>
        </w:rPr>
        <w:t xml:space="preserve"> um R² de</w:t>
      </w:r>
      <w:r w:rsidR="00505DB6" w:rsidRPr="008D1DEE">
        <w:rPr>
          <w:rFonts w:ascii="Times New Roman" w:hAnsi="Times New Roman" w:cs="Times New Roman"/>
        </w:rPr>
        <w:t xml:space="preserve"> 0,65 e um </w:t>
      </w:r>
      <w:r w:rsidR="00352F58" w:rsidRPr="008D1DEE">
        <w:rPr>
          <w:rFonts w:ascii="Times New Roman" w:hAnsi="Times New Roman" w:cs="Times New Roman"/>
        </w:rPr>
        <w:t>valor</w:t>
      </w:r>
      <w:r>
        <w:rPr>
          <w:rFonts w:ascii="Times New Roman" w:hAnsi="Times New Roman" w:cs="Times New Roman"/>
        </w:rPr>
        <w:t xml:space="preserve"> significativo</w:t>
      </w:r>
      <w:r w:rsidR="00352F58" w:rsidRPr="008D1DEE">
        <w:rPr>
          <w:rFonts w:ascii="Times New Roman" w:hAnsi="Times New Roman" w:cs="Times New Roman"/>
        </w:rPr>
        <w:t xml:space="preserve"> de p</w:t>
      </w:r>
      <w:r w:rsidR="00767E4C" w:rsidRPr="008D1DEE">
        <w:rPr>
          <w:rFonts w:ascii="Times New Roman" w:hAnsi="Times New Roman" w:cs="Times New Roman"/>
        </w:rPr>
        <w:t xml:space="preserve"> &lt;</w:t>
      </w:r>
      <w:r w:rsidR="00352F58" w:rsidRPr="008D1DEE">
        <w:rPr>
          <w:rFonts w:ascii="Times New Roman" w:hAnsi="Times New Roman" w:cs="Times New Roman"/>
        </w:rPr>
        <w:t xml:space="preserve"> </w:t>
      </w:r>
      <w:r w:rsidR="00AD7CA0" w:rsidRPr="008D1DEE">
        <w:rPr>
          <w:rFonts w:ascii="Times New Roman" w:hAnsi="Times New Roman" w:cs="Times New Roman"/>
        </w:rPr>
        <w:t>0,00001</w:t>
      </w:r>
      <w:r w:rsidR="00AE7E23" w:rsidRPr="008D1DEE">
        <w:rPr>
          <w:rFonts w:ascii="Times New Roman" w:hAnsi="Times New Roman" w:cs="Times New Roman"/>
        </w:rPr>
        <w:t xml:space="preserve"> – </w:t>
      </w:r>
      <w:r>
        <w:rPr>
          <w:rFonts w:ascii="Times New Roman" w:hAnsi="Times New Roman" w:cs="Times New Roman"/>
        </w:rPr>
        <w:t xml:space="preserve">utilizando cada </w:t>
      </w:r>
      <w:r w:rsidRPr="00AA6B6E">
        <w:rPr>
          <w:rFonts w:ascii="Times New Roman" w:hAnsi="Times New Roman" w:cs="Times New Roman"/>
        </w:rPr>
        <w:t xml:space="preserve">variável </w:t>
      </w:r>
      <w:proofErr w:type="spellStart"/>
      <w:r w:rsidRPr="00AA6B6E">
        <w:rPr>
          <w:rFonts w:ascii="Times New Roman" w:hAnsi="Times New Roman" w:cs="Times New Roman"/>
        </w:rPr>
        <w:t>preditora</w:t>
      </w:r>
      <w:proofErr w:type="spellEnd"/>
      <w:r w:rsidRPr="00AA6B6E">
        <w:rPr>
          <w:rFonts w:ascii="Times New Roman" w:hAnsi="Times New Roman" w:cs="Times New Roman"/>
        </w:rPr>
        <w:t xml:space="preserve"> isoladamente (ANOVA simples) </w:t>
      </w:r>
      <w:r w:rsidR="00505DB6" w:rsidRPr="00AA6B6E">
        <w:rPr>
          <w:rFonts w:ascii="Times New Roman" w:hAnsi="Times New Roman" w:cs="Times New Roman"/>
        </w:rPr>
        <w:t xml:space="preserve">encontramos o mesmo </w:t>
      </w:r>
      <w:r w:rsidR="00352F58" w:rsidRPr="00AA6B6E">
        <w:rPr>
          <w:rFonts w:ascii="Times New Roman" w:hAnsi="Times New Roman" w:cs="Times New Roman"/>
        </w:rPr>
        <w:t>valor de p</w:t>
      </w:r>
      <w:r w:rsidRPr="00AA6B6E">
        <w:rPr>
          <w:rFonts w:ascii="Times New Roman" w:hAnsi="Times New Roman" w:cs="Times New Roman"/>
        </w:rPr>
        <w:t xml:space="preserve"> citado anteriormente </w:t>
      </w:r>
      <w:r w:rsidR="0081224A" w:rsidRPr="00AA6B6E">
        <w:rPr>
          <w:rFonts w:ascii="Times New Roman" w:hAnsi="Times New Roman" w:cs="Times New Roman"/>
        </w:rPr>
        <w:t>(figura 2)</w:t>
      </w:r>
      <w:r w:rsidR="00AD7CA0" w:rsidRPr="00AA6B6E">
        <w:rPr>
          <w:rFonts w:ascii="Times New Roman" w:hAnsi="Times New Roman" w:cs="Times New Roman"/>
        </w:rPr>
        <w:t xml:space="preserve">. </w:t>
      </w:r>
      <w:r w:rsidR="00D25970" w:rsidRPr="008D1DEE">
        <w:rPr>
          <w:rFonts w:ascii="Times New Roman" w:hAnsi="Times New Roman" w:cs="Times New Roman"/>
        </w:rPr>
        <w:t xml:space="preserve">Sistemas </w:t>
      </w:r>
      <w:r w:rsidR="00CC1F67" w:rsidRPr="008D1DEE">
        <w:rPr>
          <w:rFonts w:ascii="Times New Roman" w:hAnsi="Times New Roman" w:cs="Times New Roman"/>
        </w:rPr>
        <w:t>que</w:t>
      </w:r>
      <w:r w:rsidR="00D25970" w:rsidRPr="008D1DEE">
        <w:rPr>
          <w:rFonts w:ascii="Times New Roman" w:hAnsi="Times New Roman" w:cs="Times New Roman"/>
        </w:rPr>
        <w:t xml:space="preserve"> </w:t>
      </w:r>
      <w:r w:rsidR="00CC1F67" w:rsidRPr="008D1DEE">
        <w:rPr>
          <w:rFonts w:ascii="Times New Roman" w:hAnsi="Times New Roman" w:cs="Times New Roman"/>
        </w:rPr>
        <w:t xml:space="preserve">possuem </w:t>
      </w:r>
      <w:r w:rsidR="00D25970" w:rsidRPr="008D1DEE">
        <w:rPr>
          <w:rFonts w:ascii="Times New Roman" w:hAnsi="Times New Roman" w:cs="Times New Roman"/>
        </w:rPr>
        <w:t xml:space="preserve">indivíduos </w:t>
      </w:r>
      <w:r w:rsidR="00CC1F67" w:rsidRPr="008D1DEE">
        <w:rPr>
          <w:rFonts w:ascii="Times New Roman" w:hAnsi="Times New Roman" w:cs="Times New Roman"/>
        </w:rPr>
        <w:t xml:space="preserve">com </w:t>
      </w:r>
      <w:r w:rsidR="00AD7CA0" w:rsidRPr="008D1DEE">
        <w:rPr>
          <w:rFonts w:ascii="Times New Roman" w:hAnsi="Times New Roman" w:cs="Times New Roman"/>
        </w:rPr>
        <w:t xml:space="preserve">plasticidade </w:t>
      </w:r>
      <w:r w:rsidR="00EA059D" w:rsidRPr="008D1DEE">
        <w:rPr>
          <w:rFonts w:ascii="Times New Roman" w:hAnsi="Times New Roman" w:cs="Times New Roman"/>
        </w:rPr>
        <w:t>apresentam maior</w:t>
      </w:r>
      <w:r w:rsidR="00AD7CA0" w:rsidRPr="008D1DEE">
        <w:rPr>
          <w:rFonts w:ascii="Times New Roman" w:hAnsi="Times New Roman" w:cs="Times New Roman"/>
        </w:rPr>
        <w:t xml:space="preserve"> resiliência </w:t>
      </w:r>
      <w:r w:rsidR="00E8090B">
        <w:rPr>
          <w:rFonts w:ascii="Times New Roman" w:hAnsi="Times New Roman" w:cs="Times New Roman"/>
        </w:rPr>
        <w:t xml:space="preserve">que </w:t>
      </w:r>
      <w:r w:rsidR="00D25970" w:rsidRPr="008D1DEE">
        <w:rPr>
          <w:rFonts w:ascii="Times New Roman" w:hAnsi="Times New Roman" w:cs="Times New Roman"/>
        </w:rPr>
        <w:t xml:space="preserve">sistemas </w:t>
      </w:r>
      <w:r w:rsidR="00E8090B">
        <w:rPr>
          <w:rFonts w:ascii="Times New Roman" w:hAnsi="Times New Roman" w:cs="Times New Roman"/>
        </w:rPr>
        <w:t xml:space="preserve">em que os indivíduos não possuem </w:t>
      </w:r>
      <w:r w:rsidR="00D25970" w:rsidRPr="008D1DEE">
        <w:rPr>
          <w:rFonts w:ascii="Times New Roman" w:hAnsi="Times New Roman" w:cs="Times New Roman"/>
        </w:rPr>
        <w:t xml:space="preserve">plasticidade </w:t>
      </w:r>
      <w:r w:rsidR="00AD7CA0" w:rsidRPr="008D1DEE">
        <w:rPr>
          <w:rFonts w:ascii="Times New Roman" w:hAnsi="Times New Roman" w:cs="Times New Roman"/>
        </w:rPr>
        <w:t xml:space="preserve">(figura 2). </w:t>
      </w:r>
      <w:r w:rsidR="00E8090B">
        <w:rPr>
          <w:rFonts w:ascii="Times New Roman" w:hAnsi="Times New Roman" w:cs="Times New Roman"/>
        </w:rPr>
        <w:t xml:space="preserve">Há um aumento da resiliência do sistema conforme aumenta o grau da plasticidade dos indivíduos (figura 2A), sendo que em contextos de alto distúrbio esse efeito é mais forte (Figura 3). </w:t>
      </w:r>
      <w:r w:rsidR="00E8090B" w:rsidRPr="00E8090B">
        <w:rPr>
          <w:rFonts w:ascii="Times New Roman" w:hAnsi="Times New Roman" w:cs="Times New Roman"/>
        </w:rPr>
        <w:t>Embora houvesse</w:t>
      </w:r>
      <w:r w:rsidR="006C4EB8" w:rsidRPr="00E8090B">
        <w:rPr>
          <w:rFonts w:ascii="Times New Roman" w:hAnsi="Times New Roman" w:cs="Times New Roman"/>
        </w:rPr>
        <w:t xml:space="preserve"> diferença</w:t>
      </w:r>
      <w:r w:rsidR="00E8090B" w:rsidRPr="00E8090B">
        <w:rPr>
          <w:rFonts w:ascii="Times New Roman" w:hAnsi="Times New Roman" w:cs="Times New Roman"/>
        </w:rPr>
        <w:t xml:space="preserve"> estatis</w:t>
      </w:r>
      <w:r w:rsidR="00322B72">
        <w:rPr>
          <w:rFonts w:ascii="Times New Roman" w:hAnsi="Times New Roman" w:cs="Times New Roman"/>
        </w:rPr>
        <w:t>ti</w:t>
      </w:r>
      <w:r w:rsidR="00E8090B" w:rsidRPr="00E8090B">
        <w:rPr>
          <w:rFonts w:ascii="Times New Roman" w:hAnsi="Times New Roman" w:cs="Times New Roman"/>
        </w:rPr>
        <w:t>camente significante</w:t>
      </w:r>
      <w:r w:rsidR="006C4EB8" w:rsidRPr="00E8090B">
        <w:rPr>
          <w:rFonts w:ascii="Times New Roman" w:hAnsi="Times New Roman" w:cs="Times New Roman"/>
        </w:rPr>
        <w:t xml:space="preserve"> na resiliência </w:t>
      </w:r>
      <w:r w:rsidR="00323737" w:rsidRPr="00E8090B">
        <w:rPr>
          <w:rFonts w:ascii="Times New Roman" w:hAnsi="Times New Roman" w:cs="Times New Roman"/>
        </w:rPr>
        <w:t xml:space="preserve">do sistema </w:t>
      </w:r>
      <w:r w:rsidR="00EA059D" w:rsidRPr="00E8090B">
        <w:rPr>
          <w:rFonts w:ascii="Times New Roman" w:hAnsi="Times New Roman" w:cs="Times New Roman"/>
        </w:rPr>
        <w:t xml:space="preserve">para diferentes </w:t>
      </w:r>
      <w:r w:rsidR="006C4EB8" w:rsidRPr="00E8090B">
        <w:rPr>
          <w:rFonts w:ascii="Times New Roman" w:hAnsi="Times New Roman" w:cs="Times New Roman"/>
        </w:rPr>
        <w:t>custo</w:t>
      </w:r>
      <w:r w:rsidR="00EA059D" w:rsidRPr="00E8090B">
        <w:rPr>
          <w:rFonts w:ascii="Times New Roman" w:hAnsi="Times New Roman" w:cs="Times New Roman"/>
        </w:rPr>
        <w:t>s</w:t>
      </w:r>
      <w:r w:rsidR="00AD7CA0" w:rsidRPr="00E8090B">
        <w:rPr>
          <w:rFonts w:ascii="Times New Roman" w:hAnsi="Times New Roman" w:cs="Times New Roman"/>
        </w:rPr>
        <w:t xml:space="preserve"> da plasticidade</w:t>
      </w:r>
      <w:r w:rsidR="0081224A" w:rsidRPr="00E8090B">
        <w:rPr>
          <w:rFonts w:ascii="Times New Roman" w:hAnsi="Times New Roman" w:cs="Times New Roman"/>
        </w:rPr>
        <w:t xml:space="preserve">, </w:t>
      </w:r>
      <w:r w:rsidR="00E8090B" w:rsidRPr="00E8090B">
        <w:rPr>
          <w:rFonts w:ascii="Times New Roman" w:hAnsi="Times New Roman" w:cs="Times New Roman"/>
        </w:rPr>
        <w:t>observando o gráfico e a curva de distribuição deste</w:t>
      </w:r>
      <w:r w:rsidR="00322B72">
        <w:rPr>
          <w:rFonts w:ascii="Times New Roman" w:hAnsi="Times New Roman" w:cs="Times New Roman"/>
        </w:rPr>
        <w:t>,</w:t>
      </w:r>
      <w:r w:rsidR="00E8090B" w:rsidRPr="00E8090B">
        <w:rPr>
          <w:rFonts w:ascii="Times New Roman" w:hAnsi="Times New Roman" w:cs="Times New Roman"/>
        </w:rPr>
        <w:t xml:space="preserve"> consideramos como não tendo</w:t>
      </w:r>
      <w:r w:rsidR="008542FD">
        <w:rPr>
          <w:rFonts w:ascii="Times New Roman" w:hAnsi="Times New Roman" w:cs="Times New Roman"/>
        </w:rPr>
        <w:t xml:space="preserve"> a</w:t>
      </w:r>
      <w:r w:rsidR="00E8090B" w:rsidRPr="00E8090B">
        <w:rPr>
          <w:rFonts w:ascii="Times New Roman" w:hAnsi="Times New Roman" w:cs="Times New Roman"/>
        </w:rPr>
        <w:t xml:space="preserve"> diferença detectada pelo valor de p </w:t>
      </w:r>
      <w:r w:rsidR="002E5004" w:rsidRPr="00E8090B">
        <w:rPr>
          <w:rFonts w:ascii="Times New Roman" w:hAnsi="Times New Roman" w:cs="Times New Roman"/>
        </w:rPr>
        <w:t xml:space="preserve">(figura 2B). </w:t>
      </w:r>
      <w:r w:rsidR="000F1EEE" w:rsidRPr="008D1DEE">
        <w:rPr>
          <w:rFonts w:ascii="Times New Roman" w:hAnsi="Times New Roman" w:cs="Times New Roman"/>
        </w:rPr>
        <w:t>Sistemas perturba</w:t>
      </w:r>
      <w:r w:rsidR="006C4EB8" w:rsidRPr="008D1DEE">
        <w:rPr>
          <w:rFonts w:ascii="Times New Roman" w:hAnsi="Times New Roman" w:cs="Times New Roman"/>
        </w:rPr>
        <w:t>dos por d</w:t>
      </w:r>
      <w:r w:rsidR="002E5004" w:rsidRPr="008D1DEE">
        <w:rPr>
          <w:rFonts w:ascii="Times New Roman" w:hAnsi="Times New Roman" w:cs="Times New Roman"/>
        </w:rPr>
        <w:t xml:space="preserve">istúrbios </w:t>
      </w:r>
      <w:r w:rsidR="006C4EB8" w:rsidRPr="008D1DEE">
        <w:rPr>
          <w:rFonts w:ascii="Times New Roman" w:hAnsi="Times New Roman" w:cs="Times New Roman"/>
        </w:rPr>
        <w:t>pequenos</w:t>
      </w:r>
      <w:r w:rsidR="002E5004" w:rsidRPr="008D1DEE">
        <w:rPr>
          <w:rFonts w:ascii="Times New Roman" w:hAnsi="Times New Roman" w:cs="Times New Roman"/>
        </w:rPr>
        <w:t xml:space="preserve"> </w:t>
      </w:r>
      <w:r w:rsidR="00EA059D" w:rsidRPr="008D1DEE">
        <w:rPr>
          <w:rFonts w:ascii="Times New Roman" w:hAnsi="Times New Roman" w:cs="Times New Roman"/>
        </w:rPr>
        <w:t xml:space="preserve">apresentam </w:t>
      </w:r>
      <w:r w:rsidR="006C4EB8" w:rsidRPr="008D1DEE">
        <w:rPr>
          <w:rFonts w:ascii="Times New Roman" w:hAnsi="Times New Roman" w:cs="Times New Roman"/>
        </w:rPr>
        <w:t xml:space="preserve">maior </w:t>
      </w:r>
      <w:r w:rsidR="002E5004" w:rsidRPr="008D1DEE">
        <w:rPr>
          <w:rFonts w:ascii="Times New Roman" w:hAnsi="Times New Roman" w:cs="Times New Roman"/>
        </w:rPr>
        <w:t xml:space="preserve">resiliência </w:t>
      </w:r>
      <w:r w:rsidR="00323737" w:rsidRPr="008D1DEE">
        <w:rPr>
          <w:rFonts w:ascii="Times New Roman" w:hAnsi="Times New Roman" w:cs="Times New Roman"/>
        </w:rPr>
        <w:t>do</w:t>
      </w:r>
      <w:r w:rsidR="006C4EB8" w:rsidRPr="008D1DEE">
        <w:rPr>
          <w:rFonts w:ascii="Times New Roman" w:hAnsi="Times New Roman" w:cs="Times New Roman"/>
        </w:rPr>
        <w:t xml:space="preserve"> </w:t>
      </w:r>
      <w:r w:rsidR="002E5004" w:rsidRPr="008D1DEE">
        <w:rPr>
          <w:rFonts w:ascii="Times New Roman" w:hAnsi="Times New Roman" w:cs="Times New Roman"/>
        </w:rPr>
        <w:t>que</w:t>
      </w:r>
      <w:r w:rsidR="006C4EB8" w:rsidRPr="008D1DEE">
        <w:rPr>
          <w:rFonts w:ascii="Times New Roman" w:hAnsi="Times New Roman" w:cs="Times New Roman"/>
        </w:rPr>
        <w:t xml:space="preserve"> </w:t>
      </w:r>
      <w:r w:rsidR="00323737" w:rsidRPr="008D1DEE">
        <w:rPr>
          <w:rFonts w:ascii="Times New Roman" w:hAnsi="Times New Roman" w:cs="Times New Roman"/>
        </w:rPr>
        <w:t xml:space="preserve">os </w:t>
      </w:r>
      <w:r w:rsidR="006C4EB8" w:rsidRPr="008D1DEE">
        <w:rPr>
          <w:rFonts w:ascii="Times New Roman" w:hAnsi="Times New Roman" w:cs="Times New Roman"/>
        </w:rPr>
        <w:t>afetados por</w:t>
      </w:r>
      <w:r w:rsidR="002E5004" w:rsidRPr="008D1DEE">
        <w:rPr>
          <w:rFonts w:ascii="Times New Roman" w:hAnsi="Times New Roman" w:cs="Times New Roman"/>
        </w:rPr>
        <w:t xml:space="preserve"> distúrbios maiores (figura 2C). </w:t>
      </w:r>
      <w:r w:rsidR="006C4EB8" w:rsidRPr="008D1DEE">
        <w:rPr>
          <w:rFonts w:ascii="Times New Roman" w:hAnsi="Times New Roman" w:cs="Times New Roman"/>
        </w:rPr>
        <w:t>Há mais resiliência em sistemas com</w:t>
      </w:r>
      <w:r w:rsidR="008542FD">
        <w:rPr>
          <w:rFonts w:ascii="Times New Roman" w:hAnsi="Times New Roman" w:cs="Times New Roman"/>
        </w:rPr>
        <w:t xml:space="preserve"> maior </w:t>
      </w:r>
      <w:proofErr w:type="spellStart"/>
      <w:r w:rsidR="008542FD">
        <w:rPr>
          <w:rFonts w:ascii="Times New Roman" w:hAnsi="Times New Roman" w:cs="Times New Roman"/>
        </w:rPr>
        <w:t>fractalidade</w:t>
      </w:r>
      <w:proofErr w:type="spellEnd"/>
      <w:r w:rsidR="008542FD">
        <w:rPr>
          <w:rFonts w:ascii="Times New Roman" w:hAnsi="Times New Roman" w:cs="Times New Roman"/>
        </w:rPr>
        <w:t xml:space="preserve"> no distúrbio (figura </w:t>
      </w:r>
      <w:proofErr w:type="gramStart"/>
      <w:r w:rsidR="008542FD">
        <w:rPr>
          <w:rFonts w:ascii="Times New Roman" w:hAnsi="Times New Roman" w:cs="Times New Roman"/>
        </w:rPr>
        <w:t>2D</w:t>
      </w:r>
      <w:proofErr w:type="gramEnd"/>
      <w:r w:rsidR="008542FD">
        <w:rPr>
          <w:rFonts w:ascii="Times New Roman" w:hAnsi="Times New Roman" w:cs="Times New Roman"/>
        </w:rPr>
        <w:t>), principalmente em contexto de pequenos distúrbios (figura 4).</w:t>
      </w:r>
      <w:r w:rsidR="00ED67AD">
        <w:rPr>
          <w:rFonts w:ascii="Times New Roman" w:hAnsi="Times New Roman" w:cs="Times New Roman"/>
        </w:rPr>
        <w:t xml:space="preserve"> Apresentamos os resultados da figura 2 de uma forma alternativa no anexo deste trabalho.</w:t>
      </w:r>
    </w:p>
    <w:p w14:paraId="71695A36" w14:textId="77777777" w:rsidR="0016613C" w:rsidRPr="008D1DEE" w:rsidRDefault="0016613C" w:rsidP="00774FF4">
      <w:pPr>
        <w:spacing w:line="360" w:lineRule="auto"/>
        <w:jc w:val="both"/>
        <w:rPr>
          <w:rFonts w:ascii="Times New Roman" w:hAnsi="Times New Roman" w:cs="Times New Roman"/>
          <w:b/>
          <w:sz w:val="26"/>
          <w:szCs w:val="26"/>
        </w:rPr>
      </w:pPr>
      <w:r w:rsidRPr="008D1DEE">
        <w:rPr>
          <w:rFonts w:ascii="Times New Roman" w:hAnsi="Times New Roman" w:cs="Times New Roman"/>
          <w:b/>
          <w:noProof/>
          <w:sz w:val="26"/>
          <w:szCs w:val="26"/>
          <w:lang w:eastAsia="pt-BR"/>
        </w:rPr>
        <w:lastRenderedPageBreak/>
        <w:drawing>
          <wp:inline distT="0" distB="0" distL="0" distR="0" wp14:anchorId="28EE9F71" wp14:editId="656780E0">
            <wp:extent cx="2584174" cy="1337058"/>
            <wp:effectExtent l="0" t="0" r="6985" b="0"/>
            <wp:docPr id="12" name="Imagem 12" descr="C:\Users\emers\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mers\Downloads\1.png"/>
                    <pic:cNvPicPr>
                      <a:picLocks noChangeAspect="1" noChangeArrowheads="1"/>
                    </pic:cNvPicPr>
                  </pic:nvPicPr>
                  <pic:blipFill rotWithShape="1">
                    <a:blip r:embed="rId17">
                      <a:extLst>
                        <a:ext uri="{28A0092B-C50C-407E-A947-70E740481C1C}">
                          <a14:useLocalDpi xmlns:a14="http://schemas.microsoft.com/office/drawing/2010/main" val="0"/>
                        </a:ext>
                      </a:extLst>
                    </a:blip>
                    <a:srcRect b="7874"/>
                    <a:stretch/>
                  </pic:blipFill>
                  <pic:spPr bwMode="auto">
                    <a:xfrm>
                      <a:off x="0" y="0"/>
                      <a:ext cx="2591470" cy="1340833"/>
                    </a:xfrm>
                    <a:prstGeom prst="rect">
                      <a:avLst/>
                    </a:prstGeom>
                    <a:noFill/>
                    <a:ln>
                      <a:noFill/>
                    </a:ln>
                    <a:extLst>
                      <a:ext uri="{53640926-AAD7-44D8-BBD7-CCE9431645EC}">
                        <a14:shadowObscured xmlns:a14="http://schemas.microsoft.com/office/drawing/2010/main"/>
                      </a:ext>
                    </a:extLst>
                  </pic:spPr>
                </pic:pic>
              </a:graphicData>
            </a:graphic>
          </wp:inline>
        </w:drawing>
      </w:r>
      <w:r w:rsidRPr="008D1DEE">
        <w:rPr>
          <w:rFonts w:ascii="Times New Roman" w:hAnsi="Times New Roman" w:cs="Times New Roman"/>
          <w:b/>
          <w:sz w:val="26"/>
          <w:szCs w:val="26"/>
          <w:lang w:eastAsia="pt-BR"/>
        </w:rPr>
        <w:t xml:space="preserve"> </w:t>
      </w:r>
      <w:r w:rsidRPr="008D1DEE">
        <w:rPr>
          <w:rFonts w:ascii="Times New Roman" w:hAnsi="Times New Roman" w:cs="Times New Roman"/>
          <w:b/>
          <w:noProof/>
          <w:sz w:val="26"/>
          <w:szCs w:val="26"/>
          <w:lang w:eastAsia="pt-BR"/>
        </w:rPr>
        <w:drawing>
          <wp:inline distT="0" distB="0" distL="0" distR="0" wp14:anchorId="4EC7EE83" wp14:editId="6715E8F6">
            <wp:extent cx="2729799" cy="1431235"/>
            <wp:effectExtent l="0" t="0" r="0" b="0"/>
            <wp:docPr id="15" name="Imagem 15" descr="C:\Users\emers\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mers\Downloads\2.png"/>
                    <pic:cNvPicPr>
                      <a:picLocks noChangeAspect="1" noChangeArrowheads="1"/>
                    </pic:cNvPicPr>
                  </pic:nvPicPr>
                  <pic:blipFill rotWithShape="1">
                    <a:blip r:embed="rId18">
                      <a:extLst>
                        <a:ext uri="{28A0092B-C50C-407E-A947-70E740481C1C}">
                          <a14:useLocalDpi xmlns:a14="http://schemas.microsoft.com/office/drawing/2010/main" val="0"/>
                        </a:ext>
                      </a:extLst>
                    </a:blip>
                    <a:srcRect b="2178"/>
                    <a:stretch/>
                  </pic:blipFill>
                  <pic:spPr bwMode="auto">
                    <a:xfrm>
                      <a:off x="0" y="0"/>
                      <a:ext cx="2730357" cy="1431528"/>
                    </a:xfrm>
                    <a:prstGeom prst="rect">
                      <a:avLst/>
                    </a:prstGeom>
                    <a:noFill/>
                    <a:ln>
                      <a:noFill/>
                    </a:ln>
                    <a:extLst>
                      <a:ext uri="{53640926-AAD7-44D8-BBD7-CCE9431645EC}">
                        <a14:shadowObscured xmlns:a14="http://schemas.microsoft.com/office/drawing/2010/main"/>
                      </a:ext>
                    </a:extLst>
                  </pic:spPr>
                </pic:pic>
              </a:graphicData>
            </a:graphic>
          </wp:inline>
        </w:drawing>
      </w:r>
    </w:p>
    <w:p w14:paraId="71B6CB04" w14:textId="77777777" w:rsidR="0016613C" w:rsidRPr="008D1DEE" w:rsidRDefault="00AD7CA0" w:rsidP="00774FF4">
      <w:pPr>
        <w:spacing w:line="360" w:lineRule="auto"/>
        <w:jc w:val="both"/>
        <w:rPr>
          <w:rFonts w:ascii="Times New Roman" w:hAnsi="Times New Roman" w:cs="Times New Roman"/>
          <w:b/>
          <w:sz w:val="26"/>
          <w:szCs w:val="26"/>
        </w:rPr>
      </w:pPr>
      <w:r w:rsidRPr="008D1DEE">
        <w:rPr>
          <w:rFonts w:ascii="Times New Roman" w:hAnsi="Times New Roman" w:cs="Times New Roman"/>
          <w:b/>
          <w:noProof/>
          <w:sz w:val="26"/>
          <w:szCs w:val="26"/>
          <w:lang w:eastAsia="pt-BR"/>
        </w:rPr>
        <w:drawing>
          <wp:inline distT="0" distB="0" distL="0" distR="0" wp14:anchorId="4E97093F" wp14:editId="134A9499">
            <wp:extent cx="2677216" cy="1403707"/>
            <wp:effectExtent l="0" t="0" r="8890" b="6350"/>
            <wp:docPr id="17" name="Imagem 17" descr="C:\Users\emers\Downloa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mers\Downloads\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85456" cy="1408028"/>
                    </a:xfrm>
                    <a:prstGeom prst="rect">
                      <a:avLst/>
                    </a:prstGeom>
                    <a:noFill/>
                    <a:ln>
                      <a:noFill/>
                    </a:ln>
                  </pic:spPr>
                </pic:pic>
              </a:graphicData>
            </a:graphic>
          </wp:inline>
        </w:drawing>
      </w:r>
      <w:r w:rsidRPr="008D1DEE">
        <w:rPr>
          <w:rFonts w:ascii="Times New Roman" w:hAnsi="Times New Roman" w:cs="Times New Roman"/>
          <w:b/>
          <w:noProof/>
          <w:sz w:val="26"/>
          <w:szCs w:val="26"/>
          <w:lang w:eastAsia="pt-BR"/>
        </w:rPr>
        <w:drawing>
          <wp:inline distT="0" distB="0" distL="0" distR="0" wp14:anchorId="2F337BD6" wp14:editId="65229ACE">
            <wp:extent cx="2703444" cy="1409453"/>
            <wp:effectExtent l="0" t="0" r="1905" b="635"/>
            <wp:docPr id="19" name="Imagem 19" descr="C:\Users\emers\Download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mers\Downloads\4.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4049"/>
                    <a:stretch/>
                  </pic:blipFill>
                  <pic:spPr bwMode="auto">
                    <a:xfrm>
                      <a:off x="0" y="0"/>
                      <a:ext cx="2707985" cy="1411820"/>
                    </a:xfrm>
                    <a:prstGeom prst="rect">
                      <a:avLst/>
                    </a:prstGeom>
                    <a:noFill/>
                    <a:ln>
                      <a:noFill/>
                    </a:ln>
                    <a:extLst>
                      <a:ext uri="{53640926-AAD7-44D8-BBD7-CCE9431645EC}">
                        <a14:shadowObscured xmlns:a14="http://schemas.microsoft.com/office/drawing/2010/main"/>
                      </a:ext>
                    </a:extLst>
                  </pic:spPr>
                </pic:pic>
              </a:graphicData>
            </a:graphic>
          </wp:inline>
        </w:drawing>
      </w:r>
    </w:p>
    <w:p w14:paraId="0C974CF8" w14:textId="77777777" w:rsidR="002E5004" w:rsidRPr="008D1DEE" w:rsidRDefault="008D1D14" w:rsidP="00774FF4">
      <w:pPr>
        <w:spacing w:line="360" w:lineRule="auto"/>
        <w:jc w:val="both"/>
        <w:rPr>
          <w:rFonts w:ascii="Times New Roman" w:hAnsi="Times New Roman" w:cs="Times New Roman"/>
          <w:sz w:val="18"/>
          <w:szCs w:val="18"/>
        </w:rPr>
      </w:pPr>
      <w:r w:rsidRPr="008D1DEE">
        <w:rPr>
          <w:rFonts w:ascii="Times New Roman" w:hAnsi="Times New Roman" w:cs="Times New Roman"/>
          <w:sz w:val="18"/>
          <w:szCs w:val="18"/>
        </w:rPr>
        <w:t>Figura 2.</w:t>
      </w:r>
      <w:r w:rsidR="002E5004" w:rsidRPr="008D1DEE">
        <w:rPr>
          <w:rFonts w:ascii="Times New Roman" w:hAnsi="Times New Roman" w:cs="Times New Roman"/>
          <w:sz w:val="18"/>
          <w:szCs w:val="18"/>
        </w:rPr>
        <w:t xml:space="preserve"> Efeito </w:t>
      </w:r>
      <w:r w:rsidR="006C4EB8" w:rsidRPr="008D1DEE">
        <w:rPr>
          <w:rFonts w:ascii="Times New Roman" w:hAnsi="Times New Roman" w:cs="Times New Roman"/>
          <w:sz w:val="18"/>
          <w:szCs w:val="18"/>
        </w:rPr>
        <w:t>da plasticidade</w:t>
      </w:r>
      <w:r w:rsidR="002E5004" w:rsidRPr="008D1DEE">
        <w:rPr>
          <w:rFonts w:ascii="Times New Roman" w:hAnsi="Times New Roman" w:cs="Times New Roman"/>
          <w:sz w:val="18"/>
          <w:szCs w:val="18"/>
        </w:rPr>
        <w:t xml:space="preserve">, do custo da plasticidade, </w:t>
      </w:r>
      <w:r w:rsidR="006C4EB8" w:rsidRPr="008D1DEE">
        <w:rPr>
          <w:rFonts w:ascii="Times New Roman" w:hAnsi="Times New Roman" w:cs="Times New Roman"/>
          <w:sz w:val="18"/>
          <w:szCs w:val="18"/>
        </w:rPr>
        <w:t>do grau</w:t>
      </w:r>
      <w:r w:rsidR="002E5004" w:rsidRPr="008D1DEE">
        <w:rPr>
          <w:rFonts w:ascii="Times New Roman" w:hAnsi="Times New Roman" w:cs="Times New Roman"/>
          <w:sz w:val="18"/>
          <w:szCs w:val="18"/>
        </w:rPr>
        <w:t xml:space="preserve"> do distúrbio e da </w:t>
      </w:r>
      <w:proofErr w:type="spellStart"/>
      <w:r w:rsidR="002E5004" w:rsidRPr="008D1DEE">
        <w:rPr>
          <w:rFonts w:ascii="Times New Roman" w:hAnsi="Times New Roman" w:cs="Times New Roman"/>
          <w:sz w:val="18"/>
          <w:szCs w:val="18"/>
        </w:rPr>
        <w:t>fractalidade</w:t>
      </w:r>
      <w:proofErr w:type="spellEnd"/>
      <w:r w:rsidR="002E5004" w:rsidRPr="008D1DEE">
        <w:rPr>
          <w:rFonts w:ascii="Times New Roman" w:hAnsi="Times New Roman" w:cs="Times New Roman"/>
          <w:sz w:val="18"/>
          <w:szCs w:val="18"/>
        </w:rPr>
        <w:t xml:space="preserve"> do distúrbio na resiliência da comunidade. A) efeito da plasticidade na resiliência. B) efeito do custo da plasticidade na resiliência. C) efeito da magnitude do distúrbio na resiliê</w:t>
      </w:r>
      <w:r w:rsidR="00231629" w:rsidRPr="008D1DEE">
        <w:rPr>
          <w:rFonts w:ascii="Times New Roman" w:hAnsi="Times New Roman" w:cs="Times New Roman"/>
          <w:sz w:val="18"/>
          <w:szCs w:val="18"/>
        </w:rPr>
        <w:t xml:space="preserve">ncia. D) efeito da </w:t>
      </w:r>
      <w:proofErr w:type="spellStart"/>
      <w:r w:rsidR="00231629" w:rsidRPr="008D1DEE">
        <w:rPr>
          <w:rFonts w:ascii="Times New Roman" w:hAnsi="Times New Roman" w:cs="Times New Roman"/>
          <w:sz w:val="18"/>
          <w:szCs w:val="18"/>
        </w:rPr>
        <w:t>fractalidade</w:t>
      </w:r>
      <w:proofErr w:type="spellEnd"/>
      <w:r w:rsidR="00231629" w:rsidRPr="008D1DEE">
        <w:rPr>
          <w:rFonts w:ascii="Times New Roman" w:hAnsi="Times New Roman" w:cs="Times New Roman"/>
          <w:sz w:val="18"/>
          <w:szCs w:val="18"/>
        </w:rPr>
        <w:t xml:space="preserve"> </w:t>
      </w:r>
      <w:r w:rsidR="002E5004" w:rsidRPr="008D1DEE">
        <w:rPr>
          <w:rFonts w:ascii="Times New Roman" w:hAnsi="Times New Roman" w:cs="Times New Roman"/>
          <w:sz w:val="18"/>
          <w:szCs w:val="18"/>
        </w:rPr>
        <w:t xml:space="preserve">na resiliência. </w:t>
      </w:r>
    </w:p>
    <w:p w14:paraId="32CA132F" w14:textId="4E1944C1" w:rsidR="0081224A" w:rsidRPr="008D1DEE" w:rsidRDefault="0081224A" w:rsidP="00774FF4">
      <w:pPr>
        <w:spacing w:line="360" w:lineRule="auto"/>
        <w:jc w:val="both"/>
        <w:rPr>
          <w:rFonts w:ascii="Times New Roman" w:hAnsi="Times New Roman" w:cs="Times New Roman"/>
          <w:szCs w:val="18"/>
        </w:rPr>
      </w:pPr>
      <w:r w:rsidRPr="008D1DEE">
        <w:rPr>
          <w:rFonts w:ascii="Times New Roman" w:hAnsi="Times New Roman" w:cs="Times New Roman"/>
        </w:rPr>
        <w:t xml:space="preserve">Em contextos de grandes distúrbios </w:t>
      </w:r>
      <w:proofErr w:type="gramStart"/>
      <w:r w:rsidRPr="008D1DEE">
        <w:rPr>
          <w:rFonts w:ascii="Times New Roman" w:hAnsi="Times New Roman" w:cs="Times New Roman"/>
        </w:rPr>
        <w:t>ter</w:t>
      </w:r>
      <w:proofErr w:type="gramEnd"/>
      <w:r w:rsidRPr="008D1DEE">
        <w:rPr>
          <w:rFonts w:ascii="Times New Roman" w:hAnsi="Times New Roman" w:cs="Times New Roman"/>
        </w:rPr>
        <w:t xml:space="preserve"> mais plasticidade aumenta drasticamente a resiliência da comunidade (figura 3). </w:t>
      </w:r>
      <w:r w:rsidR="00994C50">
        <w:rPr>
          <w:rFonts w:ascii="Times New Roman" w:hAnsi="Times New Roman" w:cs="Times New Roman"/>
        </w:rPr>
        <w:t xml:space="preserve"> </w:t>
      </w:r>
    </w:p>
    <w:p w14:paraId="775F7EA5" w14:textId="77777777" w:rsidR="001C36F4" w:rsidRDefault="00025623" w:rsidP="00774FF4">
      <w:pPr>
        <w:spacing w:line="360" w:lineRule="auto"/>
        <w:jc w:val="both"/>
        <w:rPr>
          <w:rFonts w:ascii="Times New Roman" w:hAnsi="Times New Roman" w:cs="Times New Roman"/>
          <w:sz w:val="18"/>
          <w:szCs w:val="18"/>
        </w:rPr>
      </w:pPr>
      <w:r w:rsidRPr="008D1DEE">
        <w:rPr>
          <w:rFonts w:ascii="Times New Roman" w:hAnsi="Times New Roman" w:cs="Times New Roman"/>
          <w:noProof/>
          <w:sz w:val="18"/>
          <w:szCs w:val="18"/>
          <w:lang w:eastAsia="pt-BR"/>
        </w:rPr>
        <w:drawing>
          <wp:inline distT="0" distB="0" distL="0" distR="0" wp14:anchorId="7B99B769" wp14:editId="531E2A89">
            <wp:extent cx="5448300" cy="2971800"/>
            <wp:effectExtent l="0" t="0" r="0" b="0"/>
            <wp:docPr id="1" name="Imagem 1" descr="C:\Users\emers\Dropbox\Codigos\MestradoEmerson-master\MestradoEmerson-master\MestradoEmerson\Resultado_dados\Resultados ANOVA resiliencia\1Shannon dist geral\Plasticity on resilience in disturbance c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ers\Dropbox\Codigos\MestradoEmerson-master\MestradoEmerson-master\MestradoEmerson\Resultado_dados\Resultados ANOVA resiliencia\1Shannon dist geral\Plasticity on resilience in disturbance context.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851" t="2154" r="1705" b="1820"/>
                    <a:stretch/>
                  </pic:blipFill>
                  <pic:spPr bwMode="auto">
                    <a:xfrm>
                      <a:off x="0" y="0"/>
                      <a:ext cx="5449736" cy="2972583"/>
                    </a:xfrm>
                    <a:prstGeom prst="rect">
                      <a:avLst/>
                    </a:prstGeom>
                    <a:noFill/>
                    <a:ln>
                      <a:noFill/>
                    </a:ln>
                    <a:extLst>
                      <a:ext uri="{53640926-AAD7-44D8-BBD7-CCE9431645EC}">
                        <a14:shadowObscured xmlns:a14="http://schemas.microsoft.com/office/drawing/2010/main"/>
                      </a:ext>
                    </a:extLst>
                  </pic:spPr>
                </pic:pic>
              </a:graphicData>
            </a:graphic>
          </wp:inline>
        </w:drawing>
      </w:r>
    </w:p>
    <w:p w14:paraId="23708AF4" w14:textId="258A7847" w:rsidR="00AD7CA0" w:rsidRDefault="00025623" w:rsidP="00774FF4">
      <w:pPr>
        <w:spacing w:line="360" w:lineRule="auto"/>
        <w:jc w:val="both"/>
        <w:rPr>
          <w:rFonts w:ascii="Times New Roman" w:hAnsi="Times New Roman" w:cs="Times New Roman"/>
          <w:sz w:val="18"/>
          <w:szCs w:val="18"/>
        </w:rPr>
      </w:pPr>
      <w:r w:rsidRPr="008D1DEE">
        <w:rPr>
          <w:rFonts w:ascii="Times New Roman" w:hAnsi="Times New Roman" w:cs="Times New Roman"/>
          <w:sz w:val="18"/>
          <w:szCs w:val="18"/>
        </w:rPr>
        <w:t xml:space="preserve"> </w:t>
      </w:r>
      <w:r w:rsidR="008D1D14" w:rsidRPr="008D1DEE">
        <w:rPr>
          <w:rFonts w:ascii="Times New Roman" w:hAnsi="Times New Roman" w:cs="Times New Roman"/>
          <w:sz w:val="18"/>
          <w:szCs w:val="18"/>
        </w:rPr>
        <w:t>Figura 3.</w:t>
      </w:r>
      <w:r w:rsidR="002E5004" w:rsidRPr="008D1DEE">
        <w:rPr>
          <w:rFonts w:ascii="Times New Roman" w:hAnsi="Times New Roman" w:cs="Times New Roman"/>
          <w:sz w:val="18"/>
          <w:szCs w:val="18"/>
        </w:rPr>
        <w:t xml:space="preserve"> Efeito da plasticidade na resiliência em contextos de pequenos e grandes distúrbios. </w:t>
      </w:r>
    </w:p>
    <w:p w14:paraId="3A6F8F62" w14:textId="1FCF140F" w:rsidR="002540D4" w:rsidRPr="002540D4" w:rsidRDefault="002540D4" w:rsidP="00774FF4">
      <w:pPr>
        <w:spacing w:line="360" w:lineRule="auto"/>
        <w:jc w:val="both"/>
        <w:rPr>
          <w:rFonts w:ascii="Times New Roman" w:hAnsi="Times New Roman" w:cs="Times New Roman"/>
          <w:szCs w:val="18"/>
        </w:rPr>
      </w:pPr>
      <w:r>
        <w:rPr>
          <w:rFonts w:ascii="Times New Roman" w:hAnsi="Times New Roman" w:cs="Times New Roman"/>
          <w:szCs w:val="18"/>
        </w:rPr>
        <w:t xml:space="preserve">Há maior efeito da </w:t>
      </w:r>
      <w:proofErr w:type="spellStart"/>
      <w:r>
        <w:rPr>
          <w:rFonts w:ascii="Times New Roman" w:hAnsi="Times New Roman" w:cs="Times New Roman"/>
          <w:szCs w:val="18"/>
        </w:rPr>
        <w:t>fractalidade</w:t>
      </w:r>
      <w:proofErr w:type="spellEnd"/>
      <w:r>
        <w:rPr>
          <w:rFonts w:ascii="Times New Roman" w:hAnsi="Times New Roman" w:cs="Times New Roman"/>
          <w:szCs w:val="18"/>
        </w:rPr>
        <w:t xml:space="preserve"> na resiliência em contexto de pequenos distúrbios (figura 4). </w:t>
      </w:r>
    </w:p>
    <w:p w14:paraId="732372B1" w14:textId="6391DE00" w:rsidR="001C36F4" w:rsidRDefault="001C36F4" w:rsidP="00E8090B">
      <w:pPr>
        <w:spacing w:line="360" w:lineRule="auto"/>
        <w:jc w:val="center"/>
        <w:rPr>
          <w:rFonts w:ascii="Times New Roman" w:hAnsi="Times New Roman" w:cs="Times New Roman"/>
          <w:sz w:val="18"/>
          <w:szCs w:val="18"/>
        </w:rPr>
      </w:pPr>
      <w:r>
        <w:rPr>
          <w:rFonts w:ascii="Times New Roman" w:hAnsi="Times New Roman" w:cs="Times New Roman"/>
          <w:noProof/>
          <w:sz w:val="18"/>
          <w:szCs w:val="18"/>
          <w:lang w:eastAsia="pt-BR"/>
        </w:rPr>
        <w:lastRenderedPageBreak/>
        <w:drawing>
          <wp:inline distT="0" distB="0" distL="0" distR="0" wp14:anchorId="0B98BB66" wp14:editId="6E88208A">
            <wp:extent cx="3409950" cy="1869973"/>
            <wp:effectExtent l="0" t="0" r="0" b="0"/>
            <wp:docPr id="8" name="Imagem 8" descr="C:\Users\emers\Dropbox\Codigos\MestradoEmerson-master\MestradoEmerson-master\MestradoEmerson\Resultado_dados\Fractality and disturb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mers\Dropbox\Codigos\MestradoEmerson-master\MestradoEmerson-master\MestradoEmerson\Resultado_dados\Fractality and disturbance.png"/>
                    <pic:cNvPicPr>
                      <a:picLocks noChangeAspect="1" noChangeArrowheads="1"/>
                    </pic:cNvPicPr>
                  </pic:nvPicPr>
                  <pic:blipFill rotWithShape="1">
                    <a:blip r:embed="rId22">
                      <a:extLst>
                        <a:ext uri="{28A0092B-C50C-407E-A947-70E740481C1C}">
                          <a14:useLocalDpi xmlns:a14="http://schemas.microsoft.com/office/drawing/2010/main" val="0"/>
                        </a:ext>
                      </a:extLst>
                    </a:blip>
                    <a:srcRect r="1474"/>
                    <a:stretch/>
                  </pic:blipFill>
                  <pic:spPr bwMode="auto">
                    <a:xfrm>
                      <a:off x="0" y="0"/>
                      <a:ext cx="3414173" cy="1872289"/>
                    </a:xfrm>
                    <a:prstGeom prst="rect">
                      <a:avLst/>
                    </a:prstGeom>
                    <a:noFill/>
                    <a:ln>
                      <a:noFill/>
                    </a:ln>
                    <a:extLst>
                      <a:ext uri="{53640926-AAD7-44D8-BBD7-CCE9431645EC}">
                        <a14:shadowObscured xmlns:a14="http://schemas.microsoft.com/office/drawing/2010/main"/>
                      </a:ext>
                    </a:extLst>
                  </pic:spPr>
                </pic:pic>
              </a:graphicData>
            </a:graphic>
          </wp:inline>
        </w:drawing>
      </w:r>
    </w:p>
    <w:p w14:paraId="29F7A3AC" w14:textId="72DFBF81" w:rsidR="00E8090B" w:rsidRPr="008D1DEE" w:rsidRDefault="00E8090B" w:rsidP="00774FF4">
      <w:pPr>
        <w:spacing w:line="360" w:lineRule="auto"/>
        <w:jc w:val="both"/>
        <w:rPr>
          <w:rFonts w:ascii="Times New Roman" w:hAnsi="Times New Roman" w:cs="Times New Roman"/>
          <w:sz w:val="18"/>
          <w:szCs w:val="18"/>
        </w:rPr>
      </w:pPr>
      <w:r>
        <w:rPr>
          <w:rFonts w:ascii="Times New Roman" w:hAnsi="Times New Roman" w:cs="Times New Roman"/>
          <w:sz w:val="18"/>
          <w:szCs w:val="18"/>
        </w:rPr>
        <w:t xml:space="preserve">Figura 4. Efeito do distúrbio na resiliência em contexto de </w:t>
      </w:r>
      <w:proofErr w:type="gramStart"/>
      <w:r>
        <w:rPr>
          <w:rFonts w:ascii="Times New Roman" w:hAnsi="Times New Roman" w:cs="Times New Roman"/>
          <w:sz w:val="18"/>
          <w:szCs w:val="18"/>
        </w:rPr>
        <w:t xml:space="preserve">baixa e alta </w:t>
      </w:r>
      <w:proofErr w:type="spellStart"/>
      <w:r>
        <w:rPr>
          <w:rFonts w:ascii="Times New Roman" w:hAnsi="Times New Roman" w:cs="Times New Roman"/>
          <w:sz w:val="18"/>
          <w:szCs w:val="18"/>
        </w:rPr>
        <w:t>fractalidade</w:t>
      </w:r>
      <w:proofErr w:type="spellEnd"/>
      <w:proofErr w:type="gramEnd"/>
      <w:r>
        <w:rPr>
          <w:rFonts w:ascii="Times New Roman" w:hAnsi="Times New Roman" w:cs="Times New Roman"/>
          <w:sz w:val="18"/>
          <w:szCs w:val="18"/>
        </w:rPr>
        <w:t xml:space="preserve"> – interação entre distúrbio e </w:t>
      </w:r>
      <w:proofErr w:type="spellStart"/>
      <w:r>
        <w:rPr>
          <w:rFonts w:ascii="Times New Roman" w:hAnsi="Times New Roman" w:cs="Times New Roman"/>
          <w:sz w:val="18"/>
          <w:szCs w:val="18"/>
        </w:rPr>
        <w:t>fractalidade</w:t>
      </w:r>
      <w:proofErr w:type="spellEnd"/>
      <w:r>
        <w:rPr>
          <w:rFonts w:ascii="Times New Roman" w:hAnsi="Times New Roman" w:cs="Times New Roman"/>
          <w:sz w:val="18"/>
          <w:szCs w:val="18"/>
        </w:rPr>
        <w:t xml:space="preserve">. </w:t>
      </w:r>
    </w:p>
    <w:p w14:paraId="04AB9763" w14:textId="1F5962E0" w:rsidR="005164A6" w:rsidRPr="005164A6" w:rsidRDefault="00231629" w:rsidP="00774FF4">
      <w:pPr>
        <w:spacing w:line="360" w:lineRule="auto"/>
        <w:jc w:val="both"/>
        <w:rPr>
          <w:rFonts w:ascii="Times New Roman" w:hAnsi="Times New Roman" w:cs="Times New Roman"/>
          <w:color w:val="FF0000"/>
        </w:rPr>
      </w:pPr>
      <w:r w:rsidRPr="008D1DEE">
        <w:rPr>
          <w:rFonts w:ascii="Times New Roman" w:hAnsi="Times New Roman" w:cs="Times New Roman"/>
        </w:rPr>
        <w:t>Encontramos também que as presas</w:t>
      </w:r>
      <w:r w:rsidR="002E5004" w:rsidRPr="008D1DEE">
        <w:rPr>
          <w:rFonts w:ascii="Times New Roman" w:hAnsi="Times New Roman" w:cs="Times New Roman"/>
        </w:rPr>
        <w:t xml:space="preserve"> são mais </w:t>
      </w:r>
      <w:proofErr w:type="spellStart"/>
      <w:r w:rsidR="002E5004" w:rsidRPr="008D1DEE">
        <w:rPr>
          <w:rFonts w:ascii="Times New Roman" w:hAnsi="Times New Roman" w:cs="Times New Roman"/>
        </w:rPr>
        <w:t>resilientes</w:t>
      </w:r>
      <w:proofErr w:type="spellEnd"/>
      <w:r w:rsidR="002E5004" w:rsidRPr="008D1DEE">
        <w:rPr>
          <w:rFonts w:ascii="Times New Roman" w:hAnsi="Times New Roman" w:cs="Times New Roman"/>
        </w:rPr>
        <w:t xml:space="preserve"> </w:t>
      </w:r>
      <w:r w:rsidR="00352F58" w:rsidRPr="008D1DEE">
        <w:rPr>
          <w:rFonts w:ascii="Times New Roman" w:hAnsi="Times New Roman" w:cs="Times New Roman"/>
        </w:rPr>
        <w:t>que os predadores (p &lt;</w:t>
      </w:r>
      <w:r w:rsidR="002E5004" w:rsidRPr="008D1DEE">
        <w:rPr>
          <w:rFonts w:ascii="Times New Roman" w:hAnsi="Times New Roman" w:cs="Times New Roman"/>
        </w:rPr>
        <w:t xml:space="preserve"> 0,000001,</w:t>
      </w:r>
      <w:r w:rsidR="00C66C7F">
        <w:rPr>
          <w:rFonts w:ascii="Times New Roman" w:hAnsi="Times New Roman" w:cs="Times New Roman"/>
        </w:rPr>
        <w:t xml:space="preserve"> </w:t>
      </w:r>
      <w:proofErr w:type="gramStart"/>
      <w:r w:rsidR="00C66C7F">
        <w:rPr>
          <w:rFonts w:ascii="Times New Roman" w:hAnsi="Times New Roman" w:cs="Times New Roman"/>
        </w:rPr>
        <w:t>R² :</w:t>
      </w:r>
      <w:proofErr w:type="gramEnd"/>
      <w:r w:rsidR="00C66C7F">
        <w:rPr>
          <w:rFonts w:ascii="Times New Roman" w:hAnsi="Times New Roman" w:cs="Times New Roman"/>
        </w:rPr>
        <w:t xml:space="preserve"> 0,25) (Figura 5</w:t>
      </w:r>
      <w:r w:rsidR="005164A6">
        <w:rPr>
          <w:rFonts w:ascii="Times New Roman" w:hAnsi="Times New Roman" w:cs="Times New Roman"/>
        </w:rPr>
        <w:t>A) e que</w:t>
      </w:r>
      <w:r w:rsidR="00025623" w:rsidRPr="008D1DEE">
        <w:rPr>
          <w:rFonts w:ascii="Times New Roman" w:hAnsi="Times New Roman" w:cs="Times New Roman"/>
        </w:rPr>
        <w:t xml:space="preserve"> </w:t>
      </w:r>
      <w:r w:rsidR="005164A6">
        <w:rPr>
          <w:rFonts w:ascii="Times New Roman" w:hAnsi="Times New Roman" w:cs="Times New Roman"/>
        </w:rPr>
        <w:t>e</w:t>
      </w:r>
      <w:r w:rsidR="002E5004" w:rsidRPr="008D1DEE">
        <w:rPr>
          <w:rFonts w:ascii="Times New Roman" w:hAnsi="Times New Roman" w:cs="Times New Roman"/>
        </w:rPr>
        <w:t xml:space="preserve">spécies generalistas são mais </w:t>
      </w:r>
      <w:proofErr w:type="spellStart"/>
      <w:r w:rsidR="002E5004" w:rsidRPr="008D1DEE">
        <w:rPr>
          <w:rFonts w:ascii="Times New Roman" w:hAnsi="Times New Roman" w:cs="Times New Roman"/>
        </w:rPr>
        <w:t>resilientes</w:t>
      </w:r>
      <w:proofErr w:type="spellEnd"/>
      <w:r w:rsidR="002E5004" w:rsidRPr="008D1DEE">
        <w:rPr>
          <w:rFonts w:ascii="Times New Roman" w:hAnsi="Times New Roman" w:cs="Times New Roman"/>
        </w:rPr>
        <w:t xml:space="preserve"> que as especialistas e intermediárias entre especialistas e generalistas (p </w:t>
      </w:r>
      <w:r w:rsidR="00352F58" w:rsidRPr="008D1DEE">
        <w:rPr>
          <w:rFonts w:ascii="Times New Roman" w:hAnsi="Times New Roman" w:cs="Times New Roman"/>
        </w:rPr>
        <w:t xml:space="preserve">&lt; </w:t>
      </w:r>
      <w:r w:rsidRPr="008D1DEE">
        <w:rPr>
          <w:rFonts w:ascii="Times New Roman" w:hAnsi="Times New Roman" w:cs="Times New Roman"/>
        </w:rPr>
        <w:t>0,000001</w:t>
      </w:r>
      <w:r w:rsidR="00C66C7F">
        <w:rPr>
          <w:rFonts w:ascii="Times New Roman" w:hAnsi="Times New Roman" w:cs="Times New Roman"/>
        </w:rPr>
        <w:t>, R²: 0,012) (Figura 5</w:t>
      </w:r>
      <w:r w:rsidR="005164A6">
        <w:rPr>
          <w:rFonts w:ascii="Times New Roman" w:hAnsi="Times New Roman" w:cs="Times New Roman"/>
        </w:rPr>
        <w:t>B) – embora neste último o R² seja muito pequeno.</w:t>
      </w:r>
    </w:p>
    <w:p w14:paraId="30A2C124" w14:textId="77777777" w:rsidR="002E5004" w:rsidRPr="008D1DEE" w:rsidRDefault="002E5004">
      <w:pPr>
        <w:spacing w:line="360" w:lineRule="auto"/>
        <w:rPr>
          <w:rFonts w:ascii="Times New Roman" w:hAnsi="Times New Roman" w:cs="Times New Roman"/>
        </w:rPr>
      </w:pPr>
      <w:r w:rsidRPr="008D1DEE">
        <w:rPr>
          <w:rFonts w:ascii="Times New Roman" w:hAnsi="Times New Roman" w:cs="Times New Roman"/>
          <w:noProof/>
          <w:lang w:eastAsia="pt-BR"/>
        </w:rPr>
        <w:drawing>
          <wp:inline distT="0" distB="0" distL="0" distR="0" wp14:anchorId="4752991E" wp14:editId="46C8FB73">
            <wp:extent cx="2727298" cy="1507123"/>
            <wp:effectExtent l="0" t="0" r="0" b="0"/>
            <wp:docPr id="23" name="Imagem 23" descr="C:\Users\emers\Downloads\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emers\Downloads\11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31477" cy="1509432"/>
                    </a:xfrm>
                    <a:prstGeom prst="rect">
                      <a:avLst/>
                    </a:prstGeom>
                    <a:noFill/>
                    <a:ln>
                      <a:noFill/>
                    </a:ln>
                  </pic:spPr>
                </pic:pic>
              </a:graphicData>
            </a:graphic>
          </wp:inline>
        </w:drawing>
      </w:r>
      <w:r w:rsidRPr="008D1DEE">
        <w:rPr>
          <w:rFonts w:ascii="Times New Roman" w:hAnsi="Times New Roman" w:cs="Times New Roman"/>
          <w:noProof/>
          <w:lang w:eastAsia="pt-BR"/>
        </w:rPr>
        <w:drawing>
          <wp:inline distT="0" distB="0" distL="0" distR="0" wp14:anchorId="276345AB" wp14:editId="26747143">
            <wp:extent cx="2631882" cy="1430286"/>
            <wp:effectExtent l="0" t="0" r="0" b="0"/>
            <wp:docPr id="26" name="Imagem 26" descr="C:\Users\emers\Downloads\22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mers\Downloads\222222.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1" b="1821"/>
                    <a:stretch/>
                  </pic:blipFill>
                  <pic:spPr bwMode="auto">
                    <a:xfrm>
                      <a:off x="0" y="0"/>
                      <a:ext cx="2637846" cy="1433527"/>
                    </a:xfrm>
                    <a:prstGeom prst="rect">
                      <a:avLst/>
                    </a:prstGeom>
                    <a:noFill/>
                    <a:ln>
                      <a:noFill/>
                    </a:ln>
                    <a:extLst>
                      <a:ext uri="{53640926-AAD7-44D8-BBD7-CCE9431645EC}">
                        <a14:shadowObscured xmlns:a14="http://schemas.microsoft.com/office/drawing/2010/main"/>
                      </a:ext>
                    </a:extLst>
                  </pic:spPr>
                </pic:pic>
              </a:graphicData>
            </a:graphic>
          </wp:inline>
        </w:drawing>
      </w:r>
    </w:p>
    <w:p w14:paraId="2219697E" w14:textId="235158C7" w:rsidR="00FE69F0" w:rsidRPr="00FE69F0" w:rsidRDefault="008542FD">
      <w:pPr>
        <w:spacing w:line="360" w:lineRule="auto"/>
        <w:rPr>
          <w:rFonts w:ascii="Times New Roman" w:hAnsi="Times New Roman" w:cs="Times New Roman"/>
          <w:sz w:val="18"/>
          <w:szCs w:val="18"/>
        </w:rPr>
      </w:pPr>
      <w:r>
        <w:rPr>
          <w:rFonts w:ascii="Times New Roman" w:hAnsi="Times New Roman" w:cs="Times New Roman"/>
          <w:sz w:val="18"/>
          <w:szCs w:val="18"/>
        </w:rPr>
        <w:t>Figura 5</w:t>
      </w:r>
      <w:r w:rsidR="008D1D14" w:rsidRPr="008D1DEE">
        <w:rPr>
          <w:rFonts w:ascii="Times New Roman" w:hAnsi="Times New Roman" w:cs="Times New Roman"/>
          <w:sz w:val="18"/>
          <w:szCs w:val="18"/>
        </w:rPr>
        <w:t>.</w:t>
      </w:r>
      <w:r w:rsidR="00231629" w:rsidRPr="008D1DEE">
        <w:rPr>
          <w:rFonts w:ascii="Times New Roman" w:hAnsi="Times New Roman" w:cs="Times New Roman"/>
          <w:sz w:val="18"/>
          <w:szCs w:val="18"/>
        </w:rPr>
        <w:t xml:space="preserve"> Efeito </w:t>
      </w:r>
      <w:r w:rsidR="002E5004" w:rsidRPr="008D1DEE">
        <w:rPr>
          <w:rFonts w:ascii="Times New Roman" w:hAnsi="Times New Roman" w:cs="Times New Roman"/>
          <w:sz w:val="18"/>
          <w:szCs w:val="18"/>
        </w:rPr>
        <w:t>do ní</w:t>
      </w:r>
      <w:r w:rsidR="00231629" w:rsidRPr="008D1DEE">
        <w:rPr>
          <w:rFonts w:ascii="Times New Roman" w:hAnsi="Times New Roman" w:cs="Times New Roman"/>
          <w:sz w:val="18"/>
          <w:szCs w:val="18"/>
        </w:rPr>
        <w:t xml:space="preserve">vel trófico e da especialização </w:t>
      </w:r>
      <w:r w:rsidR="002E5004" w:rsidRPr="008D1DEE">
        <w:rPr>
          <w:rFonts w:ascii="Times New Roman" w:hAnsi="Times New Roman" w:cs="Times New Roman"/>
          <w:sz w:val="18"/>
          <w:szCs w:val="18"/>
        </w:rPr>
        <w:t>alimentar na resiliência</w:t>
      </w:r>
      <w:r w:rsidR="00025623" w:rsidRPr="008D1DEE">
        <w:rPr>
          <w:rFonts w:ascii="Times New Roman" w:hAnsi="Times New Roman" w:cs="Times New Roman"/>
          <w:sz w:val="18"/>
          <w:szCs w:val="18"/>
        </w:rPr>
        <w:t xml:space="preserve">. </w:t>
      </w:r>
      <w:r w:rsidR="00774FF4" w:rsidRPr="008D1DEE">
        <w:rPr>
          <w:rFonts w:ascii="Times New Roman" w:hAnsi="Times New Roman" w:cs="Times New Roman"/>
          <w:sz w:val="18"/>
          <w:szCs w:val="18"/>
        </w:rPr>
        <w:t xml:space="preserve">A) </w:t>
      </w:r>
      <w:r w:rsidR="00731F0B" w:rsidRPr="008D1DEE">
        <w:rPr>
          <w:rFonts w:ascii="Times New Roman" w:hAnsi="Times New Roman" w:cs="Times New Roman"/>
          <w:sz w:val="18"/>
          <w:szCs w:val="18"/>
        </w:rPr>
        <w:t>efeito do nível trófico</w:t>
      </w:r>
      <w:r w:rsidR="00774FF4" w:rsidRPr="008D1DEE">
        <w:rPr>
          <w:rFonts w:ascii="Times New Roman" w:hAnsi="Times New Roman" w:cs="Times New Roman"/>
          <w:sz w:val="18"/>
          <w:szCs w:val="18"/>
        </w:rPr>
        <w:t xml:space="preserve"> na resiliência. B) </w:t>
      </w:r>
      <w:r w:rsidR="00025623" w:rsidRPr="008D1DEE">
        <w:rPr>
          <w:rFonts w:ascii="Times New Roman" w:hAnsi="Times New Roman" w:cs="Times New Roman"/>
          <w:sz w:val="18"/>
          <w:szCs w:val="18"/>
        </w:rPr>
        <w:t xml:space="preserve">efeito </w:t>
      </w:r>
      <w:proofErr w:type="gramStart"/>
      <w:r w:rsidR="00025623" w:rsidRPr="008D1DEE">
        <w:rPr>
          <w:rFonts w:ascii="Times New Roman" w:hAnsi="Times New Roman" w:cs="Times New Roman"/>
          <w:sz w:val="18"/>
          <w:szCs w:val="18"/>
        </w:rPr>
        <w:t xml:space="preserve">da especialização </w:t>
      </w:r>
      <w:r w:rsidR="00731F0B" w:rsidRPr="008D1DEE">
        <w:rPr>
          <w:rFonts w:ascii="Times New Roman" w:hAnsi="Times New Roman" w:cs="Times New Roman"/>
          <w:sz w:val="18"/>
          <w:szCs w:val="18"/>
        </w:rPr>
        <w:t>alimentar</w:t>
      </w:r>
      <w:proofErr w:type="gramEnd"/>
      <w:r w:rsidR="00731F0B" w:rsidRPr="008D1DEE">
        <w:rPr>
          <w:rFonts w:ascii="Times New Roman" w:hAnsi="Times New Roman" w:cs="Times New Roman"/>
          <w:sz w:val="18"/>
          <w:szCs w:val="18"/>
        </w:rPr>
        <w:t xml:space="preserve"> na</w:t>
      </w:r>
      <w:r w:rsidR="00774FF4" w:rsidRPr="008D1DEE">
        <w:rPr>
          <w:rFonts w:ascii="Times New Roman" w:hAnsi="Times New Roman" w:cs="Times New Roman"/>
          <w:sz w:val="18"/>
          <w:szCs w:val="18"/>
        </w:rPr>
        <w:t xml:space="preserve"> </w:t>
      </w:r>
      <w:r w:rsidR="00731F0B" w:rsidRPr="008D1DEE">
        <w:rPr>
          <w:rFonts w:ascii="Times New Roman" w:hAnsi="Times New Roman" w:cs="Times New Roman"/>
          <w:sz w:val="18"/>
          <w:szCs w:val="18"/>
        </w:rPr>
        <w:t xml:space="preserve">resiliência. </w:t>
      </w:r>
      <w:r w:rsidR="00774FF4" w:rsidRPr="008D1DEE">
        <w:rPr>
          <w:rFonts w:ascii="Times New Roman" w:hAnsi="Times New Roman" w:cs="Times New Roman"/>
          <w:sz w:val="18"/>
          <w:szCs w:val="18"/>
        </w:rPr>
        <w:t xml:space="preserve"> </w:t>
      </w:r>
    </w:p>
    <w:p w14:paraId="7D147A7F" w14:textId="281F30F0" w:rsidR="0016613C" w:rsidRPr="008D1DEE" w:rsidRDefault="00421B65" w:rsidP="00E5671C">
      <w:pPr>
        <w:spacing w:line="360" w:lineRule="auto"/>
        <w:jc w:val="both"/>
        <w:rPr>
          <w:rFonts w:ascii="Times New Roman" w:hAnsi="Times New Roman" w:cs="Times New Roman"/>
          <w:lang w:eastAsia="pt-BR"/>
        </w:rPr>
      </w:pPr>
      <w:r w:rsidRPr="008D1DEE">
        <w:rPr>
          <w:rFonts w:ascii="Times New Roman" w:hAnsi="Times New Roman" w:cs="Times New Roman"/>
          <w:lang w:eastAsia="pt-BR"/>
        </w:rPr>
        <w:t xml:space="preserve">Além disso, encontramos </w:t>
      </w:r>
      <w:r w:rsidR="00C421E4" w:rsidRPr="008D1DEE">
        <w:rPr>
          <w:rFonts w:ascii="Times New Roman" w:hAnsi="Times New Roman" w:cs="Times New Roman"/>
          <w:lang w:eastAsia="pt-BR"/>
        </w:rPr>
        <w:t xml:space="preserve">que maior plasticidade em presas e em animais generalistas (principalmente em contextos de pequenos distúrbios) aumenta a resiliência destes grupos </w:t>
      </w:r>
      <w:r w:rsidR="00C66C7F">
        <w:rPr>
          <w:rFonts w:ascii="Times New Roman" w:hAnsi="Times New Roman" w:cs="Times New Roman"/>
          <w:lang w:eastAsia="pt-BR"/>
        </w:rPr>
        <w:t>(Figura 6</w:t>
      </w:r>
      <w:r w:rsidR="004E1C08" w:rsidRPr="008D1DEE">
        <w:rPr>
          <w:rFonts w:ascii="Times New Roman" w:hAnsi="Times New Roman" w:cs="Times New Roman"/>
          <w:lang w:eastAsia="pt-BR"/>
        </w:rPr>
        <w:t>)</w:t>
      </w:r>
      <w:r w:rsidRPr="008D1DEE">
        <w:rPr>
          <w:rFonts w:ascii="Times New Roman" w:hAnsi="Times New Roman" w:cs="Times New Roman"/>
          <w:lang w:eastAsia="pt-BR"/>
        </w:rPr>
        <w:t>. Não encontramos grande</w:t>
      </w:r>
      <w:r w:rsidR="00C421E4" w:rsidRPr="008D1DEE">
        <w:rPr>
          <w:rFonts w:ascii="Times New Roman" w:hAnsi="Times New Roman" w:cs="Times New Roman"/>
          <w:lang w:eastAsia="pt-BR"/>
        </w:rPr>
        <w:t>s</w:t>
      </w:r>
      <w:r w:rsidRPr="008D1DEE">
        <w:rPr>
          <w:rFonts w:ascii="Times New Roman" w:hAnsi="Times New Roman" w:cs="Times New Roman"/>
          <w:lang w:eastAsia="pt-BR"/>
        </w:rPr>
        <w:t xml:space="preserve"> diferenças na resiliência do predador em contextos de variação na plasticidade</w:t>
      </w:r>
      <w:r w:rsidR="00C66C7F">
        <w:rPr>
          <w:rFonts w:ascii="Times New Roman" w:hAnsi="Times New Roman" w:cs="Times New Roman"/>
          <w:lang w:eastAsia="pt-BR"/>
        </w:rPr>
        <w:t xml:space="preserve"> (Figura 6</w:t>
      </w:r>
      <w:r w:rsidR="00C421E4" w:rsidRPr="008D1DEE">
        <w:rPr>
          <w:rFonts w:ascii="Times New Roman" w:hAnsi="Times New Roman" w:cs="Times New Roman"/>
          <w:lang w:eastAsia="pt-BR"/>
        </w:rPr>
        <w:t>B). Para</w:t>
      </w:r>
      <w:r w:rsidRPr="008D1DEE">
        <w:rPr>
          <w:rFonts w:ascii="Times New Roman" w:hAnsi="Times New Roman" w:cs="Times New Roman"/>
          <w:lang w:eastAsia="pt-BR"/>
        </w:rPr>
        <w:t xml:space="preserve"> </w:t>
      </w:r>
      <w:r w:rsidR="00C421E4" w:rsidRPr="008D1DEE">
        <w:rPr>
          <w:rFonts w:ascii="Times New Roman" w:hAnsi="Times New Roman" w:cs="Times New Roman"/>
          <w:lang w:eastAsia="pt-BR"/>
        </w:rPr>
        <w:t xml:space="preserve">espécies especialistas </w:t>
      </w:r>
      <w:r w:rsidRPr="008D1DEE">
        <w:rPr>
          <w:rFonts w:ascii="Times New Roman" w:hAnsi="Times New Roman" w:cs="Times New Roman"/>
          <w:lang w:eastAsia="pt-BR"/>
        </w:rPr>
        <w:t xml:space="preserve">não ter plasticidade </w:t>
      </w:r>
      <w:r w:rsidR="00C421E4" w:rsidRPr="008D1DEE">
        <w:rPr>
          <w:rFonts w:ascii="Times New Roman" w:hAnsi="Times New Roman" w:cs="Times New Roman"/>
          <w:lang w:eastAsia="pt-BR"/>
        </w:rPr>
        <w:t xml:space="preserve">é </w:t>
      </w:r>
      <w:r w:rsidR="00025623" w:rsidRPr="008D1DEE">
        <w:rPr>
          <w:rFonts w:ascii="Times New Roman" w:hAnsi="Times New Roman" w:cs="Times New Roman"/>
          <w:lang w:eastAsia="pt-BR"/>
        </w:rPr>
        <w:t xml:space="preserve">melhor </w:t>
      </w:r>
      <w:r w:rsidR="00F100A2" w:rsidRPr="008D1DEE">
        <w:rPr>
          <w:rFonts w:ascii="Times New Roman" w:hAnsi="Times New Roman" w:cs="Times New Roman"/>
          <w:lang w:eastAsia="pt-BR"/>
        </w:rPr>
        <w:t xml:space="preserve">para resiliência </w:t>
      </w:r>
      <w:r w:rsidR="009B1177">
        <w:rPr>
          <w:rFonts w:ascii="Times New Roman" w:hAnsi="Times New Roman" w:cs="Times New Roman"/>
          <w:lang w:eastAsia="pt-BR"/>
        </w:rPr>
        <w:t>destas do que ter –</w:t>
      </w:r>
      <w:r w:rsidRPr="008D1DEE">
        <w:rPr>
          <w:rFonts w:ascii="Times New Roman" w:hAnsi="Times New Roman" w:cs="Times New Roman"/>
          <w:lang w:eastAsia="pt-BR"/>
        </w:rPr>
        <w:t xml:space="preserve"> este resultado </w:t>
      </w:r>
      <w:r w:rsidR="00025623" w:rsidRPr="008D1DEE">
        <w:rPr>
          <w:rFonts w:ascii="Times New Roman" w:hAnsi="Times New Roman" w:cs="Times New Roman"/>
          <w:lang w:eastAsia="pt-BR"/>
        </w:rPr>
        <w:t xml:space="preserve">tem </w:t>
      </w:r>
      <w:r w:rsidR="00F100A2" w:rsidRPr="008D1DEE">
        <w:rPr>
          <w:rFonts w:ascii="Times New Roman" w:hAnsi="Times New Roman" w:cs="Times New Roman"/>
          <w:lang w:eastAsia="pt-BR"/>
        </w:rPr>
        <w:t>pouco poder</w:t>
      </w:r>
      <w:r w:rsidRPr="008D1DEE">
        <w:rPr>
          <w:rFonts w:ascii="Times New Roman" w:hAnsi="Times New Roman" w:cs="Times New Roman"/>
          <w:lang w:eastAsia="pt-BR"/>
        </w:rPr>
        <w:t xml:space="preserve"> explicativo sobre os dados (R²: </w:t>
      </w:r>
      <w:r w:rsidR="006F0176" w:rsidRPr="008D1DEE">
        <w:rPr>
          <w:rFonts w:ascii="Times New Roman" w:hAnsi="Times New Roman" w:cs="Times New Roman"/>
          <w:lang w:eastAsia="pt-BR"/>
        </w:rPr>
        <w:t>0,11</w:t>
      </w:r>
      <w:r w:rsidRPr="008D1DEE">
        <w:rPr>
          <w:rFonts w:ascii="Times New Roman" w:hAnsi="Times New Roman" w:cs="Times New Roman"/>
          <w:lang w:eastAsia="pt-BR"/>
        </w:rPr>
        <w:t>)</w:t>
      </w:r>
      <w:r w:rsidR="00C66C7F">
        <w:rPr>
          <w:rFonts w:ascii="Times New Roman" w:hAnsi="Times New Roman" w:cs="Times New Roman"/>
          <w:lang w:eastAsia="pt-BR"/>
        </w:rPr>
        <w:t xml:space="preserve"> (Figura 6</w:t>
      </w:r>
      <w:r w:rsidR="004E1C08" w:rsidRPr="008D1DEE">
        <w:rPr>
          <w:rFonts w:ascii="Times New Roman" w:hAnsi="Times New Roman" w:cs="Times New Roman"/>
          <w:lang w:eastAsia="pt-BR"/>
        </w:rPr>
        <w:t>)</w:t>
      </w:r>
      <w:r w:rsidRPr="008D1DEE">
        <w:rPr>
          <w:rFonts w:ascii="Times New Roman" w:hAnsi="Times New Roman" w:cs="Times New Roman"/>
          <w:lang w:eastAsia="pt-BR"/>
        </w:rPr>
        <w:t xml:space="preserve">. </w:t>
      </w:r>
    </w:p>
    <w:p w14:paraId="15AC5B8A" w14:textId="77777777" w:rsidR="00E5671C" w:rsidRPr="008D1DEE" w:rsidRDefault="00E5671C" w:rsidP="00E5671C">
      <w:pPr>
        <w:spacing w:after="0" w:line="360" w:lineRule="auto"/>
        <w:rPr>
          <w:rFonts w:ascii="Times New Roman" w:hAnsi="Times New Roman" w:cs="Times New Roman"/>
          <w:b/>
          <w:sz w:val="26"/>
          <w:szCs w:val="26"/>
        </w:rPr>
      </w:pPr>
      <w:r w:rsidRPr="008D1DEE">
        <w:rPr>
          <w:rFonts w:ascii="Times New Roman" w:hAnsi="Times New Roman" w:cs="Times New Roman"/>
          <w:b/>
          <w:noProof/>
          <w:sz w:val="26"/>
          <w:szCs w:val="26"/>
          <w:lang w:eastAsia="pt-BR"/>
        </w:rPr>
        <w:drawing>
          <wp:inline distT="0" distB="0" distL="0" distR="0" wp14:anchorId="5C29DD65" wp14:editId="4D1F6586">
            <wp:extent cx="2639833" cy="1434337"/>
            <wp:effectExtent l="0" t="0" r="8255" b="0"/>
            <wp:docPr id="41" name="Imagem 41" descr="C:\Users\emers\Download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emers\Downloads\s.png"/>
                    <pic:cNvPicPr>
                      <a:picLocks noChangeAspect="1" noChangeArrowheads="1"/>
                    </pic:cNvPicPr>
                  </pic:nvPicPr>
                  <pic:blipFill rotWithShape="1">
                    <a:blip r:embed="rId25">
                      <a:extLst>
                        <a:ext uri="{28A0092B-C50C-407E-A947-70E740481C1C}">
                          <a14:useLocalDpi xmlns:a14="http://schemas.microsoft.com/office/drawing/2010/main" val="0"/>
                        </a:ext>
                      </a:extLst>
                    </a:blip>
                    <a:srcRect t="1867" r="4715" b="4533"/>
                    <a:stretch/>
                  </pic:blipFill>
                  <pic:spPr bwMode="auto">
                    <a:xfrm>
                      <a:off x="0" y="0"/>
                      <a:ext cx="2649980" cy="1439850"/>
                    </a:xfrm>
                    <a:prstGeom prst="rect">
                      <a:avLst/>
                    </a:prstGeom>
                    <a:noFill/>
                    <a:ln>
                      <a:noFill/>
                    </a:ln>
                    <a:extLst>
                      <a:ext uri="{53640926-AAD7-44D8-BBD7-CCE9431645EC}">
                        <a14:shadowObscured xmlns:a14="http://schemas.microsoft.com/office/drawing/2010/main"/>
                      </a:ext>
                    </a:extLst>
                  </pic:spPr>
                </pic:pic>
              </a:graphicData>
            </a:graphic>
          </wp:inline>
        </w:drawing>
      </w:r>
      <w:r w:rsidRPr="008D1DEE">
        <w:rPr>
          <w:rFonts w:ascii="Times New Roman" w:hAnsi="Times New Roman" w:cs="Times New Roman"/>
          <w:b/>
          <w:noProof/>
          <w:sz w:val="26"/>
          <w:szCs w:val="26"/>
          <w:lang w:eastAsia="pt-BR"/>
        </w:rPr>
        <w:drawing>
          <wp:inline distT="0" distB="0" distL="0" distR="0" wp14:anchorId="4886ACDB" wp14:editId="71A22BF7">
            <wp:extent cx="2633981" cy="1380485"/>
            <wp:effectExtent l="0" t="0" r="0" b="0"/>
            <wp:docPr id="42" name="Imagem 42" descr="C:\Users\emers\Download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emers\Downloads\t.png"/>
                    <pic:cNvPicPr>
                      <a:picLocks noChangeAspect="1" noChangeArrowheads="1"/>
                    </pic:cNvPicPr>
                  </pic:nvPicPr>
                  <pic:blipFill rotWithShape="1">
                    <a:blip r:embed="rId26">
                      <a:extLst>
                        <a:ext uri="{28A0092B-C50C-407E-A947-70E740481C1C}">
                          <a14:useLocalDpi xmlns:a14="http://schemas.microsoft.com/office/drawing/2010/main" val="0"/>
                        </a:ext>
                      </a:extLst>
                    </a:blip>
                    <a:srcRect t="6133" r="5163" b="3996"/>
                    <a:stretch/>
                  </pic:blipFill>
                  <pic:spPr bwMode="auto">
                    <a:xfrm>
                      <a:off x="0" y="0"/>
                      <a:ext cx="2638407" cy="1382805"/>
                    </a:xfrm>
                    <a:prstGeom prst="rect">
                      <a:avLst/>
                    </a:prstGeom>
                    <a:noFill/>
                    <a:ln>
                      <a:noFill/>
                    </a:ln>
                    <a:extLst>
                      <a:ext uri="{53640926-AAD7-44D8-BBD7-CCE9431645EC}">
                        <a14:shadowObscured xmlns:a14="http://schemas.microsoft.com/office/drawing/2010/main"/>
                      </a:ext>
                    </a:extLst>
                  </pic:spPr>
                </pic:pic>
              </a:graphicData>
            </a:graphic>
          </wp:inline>
        </w:drawing>
      </w:r>
    </w:p>
    <w:p w14:paraId="10408B49" w14:textId="77777777" w:rsidR="00A64A7E" w:rsidRPr="008D1DEE" w:rsidRDefault="00E5671C" w:rsidP="00E5671C">
      <w:pPr>
        <w:spacing w:after="0" w:line="360" w:lineRule="auto"/>
        <w:rPr>
          <w:rFonts w:ascii="Times New Roman" w:hAnsi="Times New Roman" w:cs="Times New Roman"/>
          <w:b/>
          <w:sz w:val="26"/>
          <w:szCs w:val="26"/>
          <w:lang w:eastAsia="pt-BR"/>
        </w:rPr>
      </w:pPr>
      <w:r w:rsidRPr="008D1DEE">
        <w:rPr>
          <w:rFonts w:ascii="Times New Roman" w:hAnsi="Times New Roman" w:cs="Times New Roman"/>
          <w:b/>
          <w:noProof/>
          <w:sz w:val="26"/>
          <w:szCs w:val="26"/>
          <w:lang w:eastAsia="pt-BR"/>
        </w:rPr>
        <w:lastRenderedPageBreak/>
        <w:drawing>
          <wp:inline distT="0" distB="0" distL="0" distR="0" wp14:anchorId="757D9DD6" wp14:editId="6F1D055D">
            <wp:extent cx="2691302" cy="1391478"/>
            <wp:effectExtent l="0" t="0" r="0" b="0"/>
            <wp:docPr id="43" name="Imagem 43" descr="C:\Users\emers\Download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emers\Downloads\u.png"/>
                    <pic:cNvPicPr>
                      <a:picLocks noChangeAspect="1" noChangeArrowheads="1"/>
                    </pic:cNvPicPr>
                  </pic:nvPicPr>
                  <pic:blipFill rotWithShape="1">
                    <a:blip r:embed="rId27">
                      <a:extLst>
                        <a:ext uri="{28A0092B-C50C-407E-A947-70E740481C1C}">
                          <a14:useLocalDpi xmlns:a14="http://schemas.microsoft.com/office/drawing/2010/main" val="0"/>
                        </a:ext>
                      </a:extLst>
                    </a:blip>
                    <a:srcRect t="6117" r="4720" b="5001"/>
                    <a:stretch/>
                  </pic:blipFill>
                  <pic:spPr bwMode="auto">
                    <a:xfrm>
                      <a:off x="0" y="0"/>
                      <a:ext cx="2695823" cy="1393815"/>
                    </a:xfrm>
                    <a:prstGeom prst="rect">
                      <a:avLst/>
                    </a:prstGeom>
                    <a:noFill/>
                    <a:ln>
                      <a:noFill/>
                    </a:ln>
                    <a:extLst>
                      <a:ext uri="{53640926-AAD7-44D8-BBD7-CCE9431645EC}">
                        <a14:shadowObscured xmlns:a14="http://schemas.microsoft.com/office/drawing/2010/main"/>
                      </a:ext>
                    </a:extLst>
                  </pic:spPr>
                </pic:pic>
              </a:graphicData>
            </a:graphic>
          </wp:inline>
        </w:drawing>
      </w:r>
      <w:r w:rsidRPr="008D1DEE">
        <w:rPr>
          <w:rFonts w:ascii="Times New Roman" w:hAnsi="Times New Roman" w:cs="Times New Roman"/>
          <w:b/>
          <w:noProof/>
          <w:sz w:val="26"/>
          <w:szCs w:val="26"/>
          <w:lang w:eastAsia="pt-BR"/>
        </w:rPr>
        <w:drawing>
          <wp:inline distT="0" distB="0" distL="0" distR="0" wp14:anchorId="4763ACE8" wp14:editId="55ED1E51">
            <wp:extent cx="2639262" cy="1398976"/>
            <wp:effectExtent l="0" t="0" r="8890" b="0"/>
            <wp:docPr id="44" name="Imagem 44" descr="C:\Users\emers\Download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emers\Downloads\v.png"/>
                    <pic:cNvPicPr>
                      <a:picLocks noChangeAspect="1" noChangeArrowheads="1"/>
                    </pic:cNvPicPr>
                  </pic:nvPicPr>
                  <pic:blipFill rotWithShape="1">
                    <a:blip r:embed="rId28">
                      <a:extLst>
                        <a:ext uri="{28A0092B-C50C-407E-A947-70E740481C1C}">
                          <a14:useLocalDpi xmlns:a14="http://schemas.microsoft.com/office/drawing/2010/main" val="0"/>
                        </a:ext>
                      </a:extLst>
                    </a:blip>
                    <a:srcRect t="4200" r="6784" b="7823"/>
                    <a:stretch/>
                  </pic:blipFill>
                  <pic:spPr bwMode="auto">
                    <a:xfrm>
                      <a:off x="0" y="0"/>
                      <a:ext cx="2644476" cy="1401740"/>
                    </a:xfrm>
                    <a:prstGeom prst="rect">
                      <a:avLst/>
                    </a:prstGeom>
                    <a:noFill/>
                    <a:ln>
                      <a:noFill/>
                    </a:ln>
                    <a:extLst>
                      <a:ext uri="{53640926-AAD7-44D8-BBD7-CCE9431645EC}">
                        <a14:shadowObscured xmlns:a14="http://schemas.microsoft.com/office/drawing/2010/main"/>
                      </a:ext>
                    </a:extLst>
                  </pic:spPr>
                </pic:pic>
              </a:graphicData>
            </a:graphic>
          </wp:inline>
        </w:drawing>
      </w:r>
    </w:p>
    <w:p w14:paraId="172C344E" w14:textId="77777777" w:rsidR="00A64A7E" w:rsidRPr="008D1DEE" w:rsidRDefault="000D6FCE" w:rsidP="00E5671C">
      <w:pPr>
        <w:spacing w:line="360" w:lineRule="auto"/>
        <w:rPr>
          <w:rFonts w:ascii="Times New Roman" w:hAnsi="Times New Roman" w:cs="Times New Roman"/>
          <w:b/>
          <w:sz w:val="26"/>
          <w:szCs w:val="26"/>
        </w:rPr>
      </w:pPr>
      <w:r w:rsidRPr="008D1DEE">
        <w:rPr>
          <w:rFonts w:ascii="Times New Roman" w:hAnsi="Times New Roman" w:cs="Times New Roman"/>
          <w:b/>
          <w:noProof/>
          <w:sz w:val="26"/>
          <w:szCs w:val="26"/>
          <w:lang w:eastAsia="pt-BR"/>
        </w:rPr>
        <w:drawing>
          <wp:inline distT="0" distB="0" distL="0" distR="0" wp14:anchorId="04B0E1B2" wp14:editId="10CF1C18">
            <wp:extent cx="2762374" cy="1552575"/>
            <wp:effectExtent l="0" t="0" r="0" b="0"/>
            <wp:docPr id="3" name="Imagem 3" descr="C:\Users\emers\Downloads\scs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ers\Downloads\scscs.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1236" t="1911" r="2088"/>
                    <a:stretch/>
                  </pic:blipFill>
                  <pic:spPr bwMode="auto">
                    <a:xfrm>
                      <a:off x="0" y="0"/>
                      <a:ext cx="2762872" cy="1552855"/>
                    </a:xfrm>
                    <a:prstGeom prst="rect">
                      <a:avLst/>
                    </a:prstGeom>
                    <a:noFill/>
                    <a:ln>
                      <a:noFill/>
                    </a:ln>
                    <a:extLst>
                      <a:ext uri="{53640926-AAD7-44D8-BBD7-CCE9431645EC}">
                        <a14:shadowObscured xmlns:a14="http://schemas.microsoft.com/office/drawing/2010/main"/>
                      </a:ext>
                    </a:extLst>
                  </pic:spPr>
                </pic:pic>
              </a:graphicData>
            </a:graphic>
          </wp:inline>
        </w:drawing>
      </w:r>
    </w:p>
    <w:p w14:paraId="15DF6470" w14:textId="1AB2E76F" w:rsidR="00A64A7E" w:rsidRDefault="008542FD" w:rsidP="00F100A2">
      <w:pPr>
        <w:spacing w:line="360" w:lineRule="auto"/>
        <w:jc w:val="both"/>
        <w:rPr>
          <w:rFonts w:ascii="Times New Roman" w:hAnsi="Times New Roman" w:cs="Times New Roman"/>
          <w:sz w:val="18"/>
          <w:szCs w:val="18"/>
        </w:rPr>
      </w:pPr>
      <w:r>
        <w:rPr>
          <w:rFonts w:ascii="Times New Roman" w:hAnsi="Times New Roman" w:cs="Times New Roman"/>
          <w:sz w:val="18"/>
          <w:szCs w:val="18"/>
        </w:rPr>
        <w:t>Figura 6</w:t>
      </w:r>
      <w:r w:rsidR="008D1D14" w:rsidRPr="008D1DEE">
        <w:rPr>
          <w:rFonts w:ascii="Times New Roman" w:hAnsi="Times New Roman" w:cs="Times New Roman"/>
          <w:sz w:val="18"/>
          <w:szCs w:val="18"/>
        </w:rPr>
        <w:t xml:space="preserve">. </w:t>
      </w:r>
      <w:r w:rsidR="00E5671C" w:rsidRPr="008D1DEE">
        <w:rPr>
          <w:rFonts w:ascii="Times New Roman" w:hAnsi="Times New Roman" w:cs="Times New Roman"/>
          <w:sz w:val="18"/>
          <w:szCs w:val="18"/>
        </w:rPr>
        <w:t>Efeito</w:t>
      </w:r>
      <w:r w:rsidR="00F100A2" w:rsidRPr="008D1DEE">
        <w:rPr>
          <w:rFonts w:ascii="Times New Roman" w:hAnsi="Times New Roman" w:cs="Times New Roman"/>
          <w:sz w:val="18"/>
          <w:szCs w:val="18"/>
        </w:rPr>
        <w:t xml:space="preserve"> da plasticidade </w:t>
      </w:r>
      <w:r w:rsidR="00E5671C" w:rsidRPr="008D1DEE">
        <w:rPr>
          <w:rFonts w:ascii="Times New Roman" w:hAnsi="Times New Roman" w:cs="Times New Roman"/>
          <w:sz w:val="18"/>
          <w:szCs w:val="18"/>
        </w:rPr>
        <w:t xml:space="preserve">do nível trófico e da especialização alimentar na resiliência </w:t>
      </w:r>
      <w:r w:rsidR="00F100A2" w:rsidRPr="008D1DEE">
        <w:rPr>
          <w:rFonts w:ascii="Times New Roman" w:hAnsi="Times New Roman" w:cs="Times New Roman"/>
          <w:sz w:val="18"/>
          <w:szCs w:val="18"/>
        </w:rPr>
        <w:t>destes</w:t>
      </w:r>
      <w:r w:rsidR="00E5671C" w:rsidRPr="008D1DEE">
        <w:rPr>
          <w:rFonts w:ascii="Times New Roman" w:hAnsi="Times New Roman" w:cs="Times New Roman"/>
          <w:sz w:val="18"/>
          <w:szCs w:val="18"/>
        </w:rPr>
        <w:t xml:space="preserve">. A) efeito da plasticidade na resiliência das presas. B) efeito da plasticidade na resiliência dos predadores. C) efeito da plasticidade na resiliência das espécies especialistas. D) efeito da plasticidade na resiliência das espécies generalistas. E) efeito da plasticidade na resiliência </w:t>
      </w:r>
      <w:r w:rsidR="00F100A2" w:rsidRPr="008D1DEE">
        <w:rPr>
          <w:rFonts w:ascii="Times New Roman" w:hAnsi="Times New Roman" w:cs="Times New Roman"/>
          <w:sz w:val="18"/>
          <w:szCs w:val="18"/>
        </w:rPr>
        <w:t xml:space="preserve">das espécies generalistas </w:t>
      </w:r>
      <w:r w:rsidR="00C066EC" w:rsidRPr="008D1DEE">
        <w:rPr>
          <w:rFonts w:ascii="Times New Roman" w:hAnsi="Times New Roman" w:cs="Times New Roman"/>
          <w:sz w:val="18"/>
          <w:szCs w:val="18"/>
        </w:rPr>
        <w:t xml:space="preserve">em contextos de distúrbios de diferentes magnitudes. </w:t>
      </w:r>
    </w:p>
    <w:p w14:paraId="07596194" w14:textId="1C70A9D0" w:rsidR="00FE69F0" w:rsidRDefault="00702D25" w:rsidP="00F100A2">
      <w:pPr>
        <w:spacing w:line="360" w:lineRule="auto"/>
        <w:jc w:val="both"/>
        <w:rPr>
          <w:rFonts w:ascii="Times New Roman" w:hAnsi="Times New Roman" w:cs="Times New Roman"/>
          <w:szCs w:val="18"/>
        </w:rPr>
      </w:pPr>
      <w:r>
        <w:rPr>
          <w:rFonts w:ascii="Times New Roman" w:hAnsi="Times New Roman" w:cs="Times New Roman"/>
          <w:szCs w:val="18"/>
        </w:rPr>
        <w:t xml:space="preserve">Encontramos que o padrão de sistemas que sofreram distúrbios de grau menor </w:t>
      </w:r>
      <w:r w:rsidR="00322B72">
        <w:rPr>
          <w:rFonts w:ascii="Times New Roman" w:hAnsi="Times New Roman" w:cs="Times New Roman"/>
          <w:szCs w:val="18"/>
        </w:rPr>
        <w:t>ser</w:t>
      </w:r>
      <w:r>
        <w:rPr>
          <w:rFonts w:ascii="Times New Roman" w:hAnsi="Times New Roman" w:cs="Times New Roman"/>
          <w:szCs w:val="18"/>
        </w:rPr>
        <w:t xml:space="preserve"> mais </w:t>
      </w:r>
      <w:proofErr w:type="spellStart"/>
      <w:r>
        <w:rPr>
          <w:rFonts w:ascii="Times New Roman" w:hAnsi="Times New Roman" w:cs="Times New Roman"/>
          <w:szCs w:val="18"/>
        </w:rPr>
        <w:t>resilientes</w:t>
      </w:r>
      <w:proofErr w:type="spellEnd"/>
      <w:r>
        <w:rPr>
          <w:rFonts w:ascii="Times New Roman" w:hAnsi="Times New Roman" w:cs="Times New Roman"/>
          <w:szCs w:val="18"/>
        </w:rPr>
        <w:t xml:space="preserve"> está </w:t>
      </w:r>
      <w:proofErr w:type="gramStart"/>
      <w:r>
        <w:rPr>
          <w:rFonts w:ascii="Times New Roman" w:hAnsi="Times New Roman" w:cs="Times New Roman"/>
          <w:szCs w:val="18"/>
        </w:rPr>
        <w:t>presente diversos</w:t>
      </w:r>
      <w:proofErr w:type="gramEnd"/>
      <w:r>
        <w:rPr>
          <w:rFonts w:ascii="Times New Roman" w:hAnsi="Times New Roman" w:cs="Times New Roman"/>
          <w:szCs w:val="18"/>
        </w:rPr>
        <w:t xml:space="preserve"> contextos (resiliência da presa, do predador, dos animais especialistas e dos generalistas).</w:t>
      </w:r>
    </w:p>
    <w:p w14:paraId="1A760519" w14:textId="77777777" w:rsidR="00702D25" w:rsidRPr="008D1DEE" w:rsidRDefault="00702D25" w:rsidP="00702D25">
      <w:pPr>
        <w:spacing w:line="360" w:lineRule="auto"/>
        <w:jc w:val="both"/>
        <w:rPr>
          <w:rFonts w:ascii="Times New Roman" w:hAnsi="Times New Roman" w:cs="Times New Roman"/>
          <w:sz w:val="18"/>
          <w:szCs w:val="18"/>
        </w:rPr>
      </w:pPr>
      <w:r w:rsidRPr="008D1DEE">
        <w:rPr>
          <w:rFonts w:ascii="Times New Roman" w:hAnsi="Times New Roman" w:cs="Times New Roman"/>
          <w:noProof/>
          <w:lang w:eastAsia="pt-BR"/>
        </w:rPr>
        <w:drawing>
          <wp:inline distT="0" distB="0" distL="0" distR="0" wp14:anchorId="35D20146" wp14:editId="5487BA0A">
            <wp:extent cx="2676525" cy="1389734"/>
            <wp:effectExtent l="0" t="0" r="0" b="1270"/>
            <wp:docPr id="38" name="Imagem 38" descr="C:\Users\emers\Download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emers\Downloads\p.png"/>
                    <pic:cNvPicPr>
                      <a:picLocks noChangeAspect="1" noChangeArrowheads="1"/>
                    </pic:cNvPicPr>
                  </pic:nvPicPr>
                  <pic:blipFill rotWithShape="1">
                    <a:blip r:embed="rId30">
                      <a:extLst>
                        <a:ext uri="{28A0092B-C50C-407E-A947-70E740481C1C}">
                          <a14:useLocalDpi xmlns:a14="http://schemas.microsoft.com/office/drawing/2010/main" val="0"/>
                        </a:ext>
                      </a:extLst>
                    </a:blip>
                    <a:srcRect t="1862" r="5310" b="5530"/>
                    <a:stretch/>
                  </pic:blipFill>
                  <pic:spPr bwMode="auto">
                    <a:xfrm>
                      <a:off x="0" y="0"/>
                      <a:ext cx="2709042" cy="1406618"/>
                    </a:xfrm>
                    <a:prstGeom prst="rect">
                      <a:avLst/>
                    </a:prstGeom>
                    <a:noFill/>
                    <a:ln>
                      <a:noFill/>
                    </a:ln>
                    <a:extLst>
                      <a:ext uri="{53640926-AAD7-44D8-BBD7-CCE9431645EC}">
                        <a14:shadowObscured xmlns:a14="http://schemas.microsoft.com/office/drawing/2010/main"/>
                      </a:ext>
                    </a:extLst>
                  </pic:spPr>
                </pic:pic>
              </a:graphicData>
            </a:graphic>
          </wp:inline>
        </w:drawing>
      </w:r>
      <w:r w:rsidRPr="008D1DEE">
        <w:rPr>
          <w:rFonts w:ascii="Times New Roman" w:hAnsi="Times New Roman" w:cs="Times New Roman"/>
          <w:lang w:eastAsia="pt-BR"/>
        </w:rPr>
        <w:t xml:space="preserve"> </w:t>
      </w:r>
      <w:r w:rsidRPr="008D1DEE">
        <w:rPr>
          <w:rFonts w:ascii="Times New Roman" w:hAnsi="Times New Roman" w:cs="Times New Roman"/>
          <w:noProof/>
          <w:lang w:eastAsia="pt-BR"/>
        </w:rPr>
        <w:drawing>
          <wp:inline distT="0" distB="0" distL="0" distR="0" wp14:anchorId="75F8E2C7" wp14:editId="6820E1A1">
            <wp:extent cx="2609850" cy="1408103"/>
            <wp:effectExtent l="0" t="0" r="0" b="1905"/>
            <wp:docPr id="39" name="Imagem 39" descr="C:\Users\emers\Download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emers\Downloads\q.png"/>
                    <pic:cNvPicPr>
                      <a:picLocks noChangeAspect="1" noChangeArrowheads="1"/>
                    </pic:cNvPicPr>
                  </pic:nvPicPr>
                  <pic:blipFill rotWithShape="1">
                    <a:blip r:embed="rId31">
                      <a:extLst>
                        <a:ext uri="{28A0092B-C50C-407E-A947-70E740481C1C}">
                          <a14:useLocalDpi xmlns:a14="http://schemas.microsoft.com/office/drawing/2010/main" val="0"/>
                        </a:ext>
                      </a:extLst>
                    </a:blip>
                    <a:srcRect t="1865" r="4867" b="5313"/>
                    <a:stretch/>
                  </pic:blipFill>
                  <pic:spPr bwMode="auto">
                    <a:xfrm>
                      <a:off x="0" y="0"/>
                      <a:ext cx="2632101" cy="1420108"/>
                    </a:xfrm>
                    <a:prstGeom prst="rect">
                      <a:avLst/>
                    </a:prstGeom>
                    <a:noFill/>
                    <a:ln>
                      <a:noFill/>
                    </a:ln>
                    <a:extLst>
                      <a:ext uri="{53640926-AAD7-44D8-BBD7-CCE9431645EC}">
                        <a14:shadowObscured xmlns:a14="http://schemas.microsoft.com/office/drawing/2010/main"/>
                      </a:ext>
                    </a:extLst>
                  </pic:spPr>
                </pic:pic>
              </a:graphicData>
            </a:graphic>
          </wp:inline>
        </w:drawing>
      </w:r>
    </w:p>
    <w:p w14:paraId="3CAE3F5D" w14:textId="77777777" w:rsidR="00702D25" w:rsidRPr="008D1DEE" w:rsidRDefault="00702D25" w:rsidP="00702D25">
      <w:pPr>
        <w:spacing w:line="360" w:lineRule="auto"/>
        <w:jc w:val="both"/>
        <w:rPr>
          <w:rFonts w:ascii="Times New Roman" w:hAnsi="Times New Roman" w:cs="Times New Roman"/>
          <w:lang w:eastAsia="pt-BR"/>
        </w:rPr>
      </w:pPr>
      <w:r w:rsidRPr="008D1DEE">
        <w:rPr>
          <w:rFonts w:ascii="Times New Roman" w:hAnsi="Times New Roman" w:cs="Times New Roman"/>
          <w:noProof/>
          <w:lang w:eastAsia="pt-BR"/>
        </w:rPr>
        <w:drawing>
          <wp:inline distT="0" distB="0" distL="0" distR="0" wp14:anchorId="507CC8B6" wp14:editId="5E2CC52F">
            <wp:extent cx="2515342" cy="1371263"/>
            <wp:effectExtent l="0" t="0" r="0" b="635"/>
            <wp:docPr id="37" name="Imagem 37" descr="C:\Users\emers\Downloa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emers\Downloads\o.png"/>
                    <pic:cNvPicPr>
                      <a:picLocks noChangeAspect="1" noChangeArrowheads="1"/>
                    </pic:cNvPicPr>
                  </pic:nvPicPr>
                  <pic:blipFill rotWithShape="1">
                    <a:blip r:embed="rId32">
                      <a:extLst>
                        <a:ext uri="{28A0092B-C50C-407E-A947-70E740481C1C}">
                          <a14:useLocalDpi xmlns:a14="http://schemas.microsoft.com/office/drawing/2010/main" val="0"/>
                        </a:ext>
                      </a:extLst>
                    </a:blip>
                    <a:srcRect t="1594" r="5310" b="5319"/>
                    <a:stretch/>
                  </pic:blipFill>
                  <pic:spPr bwMode="auto">
                    <a:xfrm>
                      <a:off x="0" y="0"/>
                      <a:ext cx="2536491" cy="1382793"/>
                    </a:xfrm>
                    <a:prstGeom prst="rect">
                      <a:avLst/>
                    </a:prstGeom>
                    <a:noFill/>
                    <a:ln>
                      <a:noFill/>
                    </a:ln>
                    <a:extLst>
                      <a:ext uri="{53640926-AAD7-44D8-BBD7-CCE9431645EC}">
                        <a14:shadowObscured xmlns:a14="http://schemas.microsoft.com/office/drawing/2010/main"/>
                      </a:ext>
                    </a:extLst>
                  </pic:spPr>
                </pic:pic>
              </a:graphicData>
            </a:graphic>
          </wp:inline>
        </w:drawing>
      </w:r>
      <w:r w:rsidRPr="008D1DEE">
        <w:rPr>
          <w:rFonts w:ascii="Times New Roman" w:hAnsi="Times New Roman" w:cs="Times New Roman"/>
          <w:lang w:eastAsia="pt-BR"/>
        </w:rPr>
        <w:t xml:space="preserve"> </w:t>
      </w:r>
      <w:r w:rsidRPr="008D1DEE">
        <w:rPr>
          <w:rFonts w:ascii="Times New Roman" w:hAnsi="Times New Roman" w:cs="Times New Roman"/>
          <w:noProof/>
          <w:lang w:eastAsia="pt-BR"/>
        </w:rPr>
        <w:drawing>
          <wp:inline distT="0" distB="0" distL="0" distR="0" wp14:anchorId="76957875" wp14:editId="5F3B1F48">
            <wp:extent cx="2520563" cy="1399441"/>
            <wp:effectExtent l="0" t="0" r="0" b="0"/>
            <wp:docPr id="40" name="Imagem 40" descr="C:\Users\emers\Download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emers\Downloads\r.png"/>
                    <pic:cNvPicPr>
                      <a:picLocks noChangeAspect="1" noChangeArrowheads="1"/>
                    </pic:cNvPicPr>
                  </pic:nvPicPr>
                  <pic:blipFill rotWithShape="1">
                    <a:blip r:embed="rId33">
                      <a:extLst>
                        <a:ext uri="{28A0092B-C50C-407E-A947-70E740481C1C}">
                          <a14:useLocalDpi xmlns:a14="http://schemas.microsoft.com/office/drawing/2010/main" val="0"/>
                        </a:ext>
                      </a:extLst>
                    </a:blip>
                    <a:srcRect r="5302" b="5014"/>
                    <a:stretch/>
                  </pic:blipFill>
                  <pic:spPr bwMode="auto">
                    <a:xfrm>
                      <a:off x="0" y="0"/>
                      <a:ext cx="2524278" cy="1401504"/>
                    </a:xfrm>
                    <a:prstGeom prst="rect">
                      <a:avLst/>
                    </a:prstGeom>
                    <a:noFill/>
                    <a:ln>
                      <a:noFill/>
                    </a:ln>
                    <a:extLst>
                      <a:ext uri="{53640926-AAD7-44D8-BBD7-CCE9431645EC}">
                        <a14:shadowObscured xmlns:a14="http://schemas.microsoft.com/office/drawing/2010/main"/>
                      </a:ext>
                    </a:extLst>
                  </pic:spPr>
                </pic:pic>
              </a:graphicData>
            </a:graphic>
          </wp:inline>
        </w:drawing>
      </w:r>
    </w:p>
    <w:p w14:paraId="75A372BF" w14:textId="0FE45A88" w:rsidR="00702D25" w:rsidRPr="00235D71" w:rsidRDefault="00702D25" w:rsidP="00F100A2">
      <w:pPr>
        <w:spacing w:line="360" w:lineRule="auto"/>
        <w:jc w:val="both"/>
        <w:rPr>
          <w:rFonts w:ascii="Times New Roman" w:hAnsi="Times New Roman" w:cs="Times New Roman"/>
          <w:sz w:val="18"/>
          <w:szCs w:val="18"/>
        </w:rPr>
      </w:pPr>
      <w:r>
        <w:rPr>
          <w:rFonts w:ascii="Times New Roman" w:hAnsi="Times New Roman" w:cs="Times New Roman"/>
          <w:sz w:val="18"/>
          <w:szCs w:val="18"/>
        </w:rPr>
        <w:t>Figura 7</w:t>
      </w:r>
      <w:r w:rsidRPr="008D1DEE">
        <w:rPr>
          <w:rFonts w:ascii="Times New Roman" w:hAnsi="Times New Roman" w:cs="Times New Roman"/>
          <w:sz w:val="18"/>
          <w:szCs w:val="18"/>
        </w:rPr>
        <w:t xml:space="preserve">.  Padrão consistente do efeito da magnitude do distúrbio na resiliência. A) efeito do distúrbio na resiliência das presas. B) efeito do distúrbio na resiliência dos predadores. C) efeito do distúrbio na resiliência das espécies especialistas. D) efeito do distúrbio na resiliência das espécies generalistas. </w:t>
      </w:r>
    </w:p>
    <w:p w14:paraId="64CC56EB" w14:textId="0E85AFA3" w:rsidR="00FE69F0" w:rsidRDefault="00235D71" w:rsidP="00235D71">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Tabela 3. Variáveis </w:t>
      </w:r>
      <w:proofErr w:type="spellStart"/>
      <w:r>
        <w:rPr>
          <w:rFonts w:ascii="Times New Roman" w:hAnsi="Times New Roman" w:cs="Times New Roman"/>
          <w:sz w:val="24"/>
          <w:szCs w:val="24"/>
        </w:rPr>
        <w:t>preditoras</w:t>
      </w:r>
      <w:proofErr w:type="spellEnd"/>
      <w:r>
        <w:rPr>
          <w:rFonts w:ascii="Times New Roman" w:hAnsi="Times New Roman" w:cs="Times New Roman"/>
          <w:sz w:val="24"/>
          <w:szCs w:val="24"/>
        </w:rPr>
        <w:t xml:space="preserve"> (e combinação destas) que mais explicam meus resultados</w:t>
      </w:r>
    </w:p>
    <w:p w14:paraId="067954A7" w14:textId="39AFC4C6" w:rsidR="00FE69F0" w:rsidRDefault="00235D71" w:rsidP="00235D7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w:t>
      </w:r>
    </w:p>
    <w:p w14:paraId="23DB4615" w14:textId="0FCBDEF7" w:rsidR="00FE69F0" w:rsidRDefault="00235D71" w:rsidP="00235D7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Variá</w:t>
      </w:r>
      <w:r w:rsidR="00FE69F0">
        <w:rPr>
          <w:rFonts w:ascii="Times New Roman" w:hAnsi="Times New Roman" w:cs="Times New Roman"/>
          <w:sz w:val="24"/>
          <w:szCs w:val="24"/>
        </w:rPr>
        <w:t xml:space="preserve">veis                                                                              </w:t>
      </w:r>
      <w:r>
        <w:rPr>
          <w:rFonts w:ascii="Times New Roman" w:hAnsi="Times New Roman" w:cs="Times New Roman"/>
          <w:sz w:val="24"/>
          <w:szCs w:val="24"/>
        </w:rPr>
        <w:t xml:space="preserve">           </w:t>
      </w:r>
      <w:r w:rsidR="00FE69F0">
        <w:rPr>
          <w:rFonts w:ascii="Times New Roman" w:hAnsi="Times New Roman" w:cs="Times New Roman"/>
          <w:sz w:val="24"/>
          <w:szCs w:val="24"/>
        </w:rPr>
        <w:t xml:space="preserve"> R² ajustado</w:t>
      </w:r>
    </w:p>
    <w:p w14:paraId="547DA4DB" w14:textId="6E5F1146" w:rsidR="00FE69F0" w:rsidRPr="00235D71" w:rsidRDefault="00FE69F0" w:rsidP="00235D71">
      <w:pPr>
        <w:spacing w:after="0" w:line="360" w:lineRule="auto"/>
        <w:rPr>
          <w:rFonts w:ascii="Times New Roman" w:hAnsi="Times New Roman" w:cs="Times New Roman"/>
          <w:szCs w:val="24"/>
        </w:rPr>
      </w:pPr>
      <w:r>
        <w:rPr>
          <w:rFonts w:ascii="Times New Roman" w:hAnsi="Times New Roman" w:cs="Times New Roman"/>
          <w:sz w:val="24"/>
          <w:szCs w:val="24"/>
        </w:rPr>
        <w:t>______________________________________________________________________</w:t>
      </w:r>
      <w:r w:rsidR="00805B2D" w:rsidRPr="00235D71">
        <w:rPr>
          <w:rFonts w:ascii="Times New Roman" w:hAnsi="Times New Roman" w:cs="Times New Roman"/>
          <w:sz w:val="20"/>
          <w:szCs w:val="24"/>
        </w:rPr>
        <w:t>Plasticidade + distúrbio</w:t>
      </w:r>
      <w:r w:rsidR="00235D71">
        <w:rPr>
          <w:rFonts w:ascii="Times New Roman" w:hAnsi="Times New Roman" w:cs="Times New Roman"/>
          <w:sz w:val="20"/>
          <w:szCs w:val="24"/>
        </w:rPr>
        <w:t xml:space="preserve"> &amp;</w:t>
      </w:r>
      <w:r w:rsidRPr="00235D71">
        <w:rPr>
          <w:rFonts w:ascii="Times New Roman" w:hAnsi="Times New Roman" w:cs="Times New Roman"/>
          <w:sz w:val="20"/>
          <w:szCs w:val="24"/>
        </w:rPr>
        <w:t xml:space="preserve"> plasticidade + distúrbio + </w:t>
      </w:r>
      <w:proofErr w:type="spellStart"/>
      <w:r w:rsidRPr="00235D71">
        <w:rPr>
          <w:rFonts w:ascii="Times New Roman" w:hAnsi="Times New Roman" w:cs="Times New Roman"/>
          <w:sz w:val="20"/>
          <w:szCs w:val="24"/>
        </w:rPr>
        <w:t>fractalidade</w:t>
      </w:r>
      <w:proofErr w:type="spellEnd"/>
      <w:r w:rsidR="00235D71" w:rsidRPr="00235D71">
        <w:rPr>
          <w:rFonts w:ascii="Times New Roman" w:hAnsi="Times New Roman" w:cs="Times New Roman"/>
          <w:sz w:val="20"/>
          <w:szCs w:val="24"/>
        </w:rPr>
        <w:t xml:space="preserve">    </w:t>
      </w:r>
      <w:r w:rsidRPr="00235D71">
        <w:rPr>
          <w:rFonts w:ascii="Times New Roman" w:hAnsi="Times New Roman" w:cs="Times New Roman"/>
          <w:szCs w:val="24"/>
        </w:rPr>
        <w:t xml:space="preserve">          </w:t>
      </w:r>
      <w:r w:rsidR="00235D71" w:rsidRPr="00235D71">
        <w:rPr>
          <w:rFonts w:ascii="Times New Roman" w:hAnsi="Times New Roman" w:cs="Times New Roman"/>
          <w:szCs w:val="24"/>
        </w:rPr>
        <w:t xml:space="preserve">              </w:t>
      </w:r>
      <w:r w:rsidRPr="00235D71">
        <w:rPr>
          <w:rFonts w:ascii="Times New Roman" w:hAnsi="Times New Roman" w:cs="Times New Roman"/>
          <w:szCs w:val="24"/>
        </w:rPr>
        <w:t xml:space="preserve"> </w:t>
      </w:r>
      <w:r w:rsidR="00235D71">
        <w:rPr>
          <w:rFonts w:ascii="Times New Roman" w:hAnsi="Times New Roman" w:cs="Times New Roman"/>
          <w:szCs w:val="24"/>
        </w:rPr>
        <w:t xml:space="preserve">           </w:t>
      </w:r>
      <w:r w:rsidRPr="00235D71">
        <w:rPr>
          <w:rFonts w:ascii="Times New Roman" w:hAnsi="Times New Roman" w:cs="Times New Roman"/>
          <w:szCs w:val="24"/>
        </w:rPr>
        <w:t xml:space="preserve">  0,69    </w:t>
      </w:r>
    </w:p>
    <w:p w14:paraId="163DFAE6" w14:textId="3D5961B0" w:rsidR="00805B2D" w:rsidRPr="00235D71" w:rsidRDefault="00235D71" w:rsidP="00235D71">
      <w:pPr>
        <w:spacing w:after="0" w:line="360" w:lineRule="auto"/>
        <w:rPr>
          <w:rFonts w:ascii="Times New Roman" w:hAnsi="Times New Roman" w:cs="Times New Roman"/>
          <w:sz w:val="20"/>
          <w:szCs w:val="20"/>
        </w:rPr>
      </w:pPr>
      <w:r>
        <w:rPr>
          <w:rFonts w:ascii="Times New Roman" w:hAnsi="Times New Roman" w:cs="Times New Roman"/>
          <w:sz w:val="20"/>
          <w:szCs w:val="20"/>
        </w:rPr>
        <w:t>Plasticidade + distú</w:t>
      </w:r>
      <w:r w:rsidRPr="00235D71">
        <w:rPr>
          <w:rFonts w:ascii="Times New Roman" w:hAnsi="Times New Roman" w:cs="Times New Roman"/>
          <w:sz w:val="20"/>
          <w:szCs w:val="20"/>
        </w:rPr>
        <w:t>rbio</w:t>
      </w:r>
      <w:r>
        <w:rPr>
          <w:rFonts w:ascii="Times New Roman" w:hAnsi="Times New Roman" w:cs="Times New Roman"/>
          <w:sz w:val="20"/>
          <w:szCs w:val="20"/>
        </w:rPr>
        <w:t xml:space="preserve"> + custo</w:t>
      </w:r>
      <w:r w:rsidRPr="00235D71">
        <w:rPr>
          <w:rFonts w:ascii="Times New Roman" w:hAnsi="Times New Roman" w:cs="Times New Roman"/>
          <w:sz w:val="20"/>
          <w:szCs w:val="20"/>
        </w:rPr>
        <w:t xml:space="preserve"> </w:t>
      </w:r>
      <w:r>
        <w:rPr>
          <w:rFonts w:ascii="Times New Roman" w:hAnsi="Times New Roman" w:cs="Times New Roman"/>
          <w:sz w:val="20"/>
          <w:szCs w:val="20"/>
        </w:rPr>
        <w:t xml:space="preserve">&amp; </w:t>
      </w:r>
      <w:r w:rsidR="00FE69F0" w:rsidRPr="00235D71">
        <w:rPr>
          <w:rFonts w:ascii="Times New Roman" w:hAnsi="Times New Roman" w:cs="Times New Roman"/>
          <w:sz w:val="20"/>
          <w:szCs w:val="20"/>
        </w:rPr>
        <w:t>Plasticidade + distúrbi</w:t>
      </w:r>
      <w:r w:rsidRPr="00235D71">
        <w:rPr>
          <w:rFonts w:ascii="Times New Roman" w:hAnsi="Times New Roman" w:cs="Times New Roman"/>
          <w:sz w:val="20"/>
          <w:szCs w:val="20"/>
        </w:rPr>
        <w:t xml:space="preserve">o + custo + </w:t>
      </w:r>
      <w:proofErr w:type="spellStart"/>
      <w:r w:rsidRPr="00235D71">
        <w:rPr>
          <w:rFonts w:ascii="Times New Roman" w:hAnsi="Times New Roman" w:cs="Times New Roman"/>
          <w:sz w:val="20"/>
          <w:szCs w:val="20"/>
        </w:rPr>
        <w:t>f</w:t>
      </w:r>
      <w:r>
        <w:rPr>
          <w:rFonts w:ascii="Times New Roman" w:hAnsi="Times New Roman" w:cs="Times New Roman"/>
          <w:sz w:val="20"/>
          <w:szCs w:val="20"/>
        </w:rPr>
        <w:t>ractalidade</w:t>
      </w:r>
      <w:proofErr w:type="spellEnd"/>
      <w:r>
        <w:rPr>
          <w:rFonts w:ascii="Times New Roman" w:hAnsi="Times New Roman" w:cs="Times New Roman"/>
          <w:sz w:val="20"/>
          <w:szCs w:val="20"/>
        </w:rPr>
        <w:t xml:space="preserve">                    </w:t>
      </w:r>
      <w:r w:rsidR="00FE69F0" w:rsidRPr="00235D71">
        <w:rPr>
          <w:rFonts w:ascii="Times New Roman" w:hAnsi="Times New Roman" w:cs="Times New Roman"/>
          <w:sz w:val="20"/>
          <w:szCs w:val="20"/>
        </w:rPr>
        <w:t xml:space="preserve">0,65                               </w:t>
      </w:r>
    </w:p>
    <w:p w14:paraId="0B0AD3C5" w14:textId="359717D0" w:rsidR="00FE69F0" w:rsidRPr="00235D71" w:rsidRDefault="00235D71" w:rsidP="00235D71">
      <w:pPr>
        <w:spacing w:after="0" w:line="360" w:lineRule="auto"/>
        <w:rPr>
          <w:rFonts w:ascii="Times New Roman" w:hAnsi="Times New Roman" w:cs="Times New Roman"/>
          <w:sz w:val="20"/>
          <w:szCs w:val="20"/>
        </w:rPr>
      </w:pPr>
      <w:r>
        <w:rPr>
          <w:rFonts w:ascii="Times New Roman" w:hAnsi="Times New Roman" w:cs="Times New Roman"/>
          <w:sz w:val="20"/>
          <w:szCs w:val="20"/>
        </w:rPr>
        <w:t xml:space="preserve">Distúrbio + </w:t>
      </w:r>
      <w:r w:rsidR="00805B2D" w:rsidRPr="00235D71">
        <w:rPr>
          <w:rFonts w:ascii="Times New Roman" w:hAnsi="Times New Roman" w:cs="Times New Roman"/>
          <w:sz w:val="20"/>
          <w:szCs w:val="20"/>
        </w:rPr>
        <w:t xml:space="preserve">custo </w:t>
      </w:r>
      <w:r>
        <w:rPr>
          <w:rFonts w:ascii="Times New Roman" w:hAnsi="Times New Roman" w:cs="Times New Roman"/>
          <w:sz w:val="20"/>
          <w:szCs w:val="20"/>
        </w:rPr>
        <w:t>&amp; Distúrbio</w:t>
      </w:r>
      <w:r w:rsidR="00853352" w:rsidRPr="00235D71">
        <w:rPr>
          <w:rFonts w:ascii="Times New Roman" w:hAnsi="Times New Roman" w:cs="Times New Roman"/>
          <w:sz w:val="20"/>
          <w:szCs w:val="20"/>
        </w:rPr>
        <w:t xml:space="preserve"> +</w:t>
      </w:r>
      <w:r>
        <w:rPr>
          <w:rFonts w:ascii="Times New Roman" w:hAnsi="Times New Roman" w:cs="Times New Roman"/>
          <w:sz w:val="20"/>
          <w:szCs w:val="20"/>
        </w:rPr>
        <w:t xml:space="preserve"> custo +</w:t>
      </w:r>
      <w:r w:rsidR="00853352" w:rsidRPr="00235D71">
        <w:rPr>
          <w:rFonts w:ascii="Times New Roman" w:hAnsi="Times New Roman" w:cs="Times New Roman"/>
          <w:sz w:val="20"/>
          <w:szCs w:val="20"/>
        </w:rPr>
        <w:t xml:space="preserve"> </w:t>
      </w:r>
      <w:proofErr w:type="spellStart"/>
      <w:r w:rsidR="00853352" w:rsidRPr="00235D71">
        <w:rPr>
          <w:rFonts w:ascii="Times New Roman" w:hAnsi="Times New Roman" w:cs="Times New Roman"/>
          <w:sz w:val="20"/>
          <w:szCs w:val="20"/>
        </w:rPr>
        <w:t>fractalidade</w:t>
      </w:r>
      <w:proofErr w:type="spellEnd"/>
      <w:r w:rsidR="00853352" w:rsidRPr="00235D71">
        <w:rPr>
          <w:rFonts w:ascii="Times New Roman" w:hAnsi="Times New Roman" w:cs="Times New Roman"/>
          <w:sz w:val="20"/>
          <w:szCs w:val="20"/>
        </w:rPr>
        <w:t xml:space="preserve"> </w:t>
      </w:r>
      <w:r>
        <w:rPr>
          <w:rFonts w:ascii="Times New Roman" w:hAnsi="Times New Roman" w:cs="Times New Roman"/>
          <w:sz w:val="20"/>
          <w:szCs w:val="20"/>
        </w:rPr>
        <w:t xml:space="preserve">                                                                </w:t>
      </w:r>
      <w:r w:rsidRPr="00235D71">
        <w:rPr>
          <w:rFonts w:ascii="Times New Roman" w:hAnsi="Times New Roman" w:cs="Times New Roman"/>
          <w:sz w:val="20"/>
          <w:szCs w:val="20"/>
        </w:rPr>
        <w:t xml:space="preserve">0,60       </w:t>
      </w:r>
      <w:r w:rsidR="00FE69F0" w:rsidRPr="00235D71">
        <w:rPr>
          <w:rFonts w:ascii="Times New Roman" w:hAnsi="Times New Roman" w:cs="Times New Roman"/>
          <w:sz w:val="20"/>
          <w:szCs w:val="20"/>
        </w:rPr>
        <w:br/>
      </w:r>
      <w:r w:rsidR="005172A3">
        <w:rPr>
          <w:rFonts w:ascii="Times New Roman" w:hAnsi="Times New Roman" w:cs="Times New Roman"/>
          <w:sz w:val="20"/>
          <w:szCs w:val="20"/>
        </w:rPr>
        <w:t xml:space="preserve">Distúrbio &amp; Distúrbio + </w:t>
      </w:r>
      <w:proofErr w:type="spellStart"/>
      <w:r w:rsidR="005172A3">
        <w:rPr>
          <w:rFonts w:ascii="Times New Roman" w:hAnsi="Times New Roman" w:cs="Times New Roman"/>
          <w:sz w:val="20"/>
          <w:szCs w:val="20"/>
        </w:rPr>
        <w:t>fractalidade</w:t>
      </w:r>
      <w:proofErr w:type="spellEnd"/>
      <w:r w:rsidR="005172A3">
        <w:rPr>
          <w:rFonts w:ascii="Times New Roman" w:hAnsi="Times New Roman" w:cs="Times New Roman"/>
          <w:sz w:val="20"/>
          <w:szCs w:val="20"/>
        </w:rPr>
        <w:t xml:space="preserve">                                                                                          </w:t>
      </w:r>
      <w:r w:rsidR="00FE69F0" w:rsidRPr="00235D71">
        <w:rPr>
          <w:rFonts w:ascii="Times New Roman" w:hAnsi="Times New Roman" w:cs="Times New Roman"/>
          <w:sz w:val="20"/>
          <w:szCs w:val="20"/>
        </w:rPr>
        <w:t>0,59</w:t>
      </w:r>
    </w:p>
    <w:p w14:paraId="3810382A" w14:textId="14C77047" w:rsidR="00B950CC" w:rsidRPr="00235D71" w:rsidRDefault="005172A3" w:rsidP="00235D71">
      <w:pPr>
        <w:spacing w:after="0" w:line="360" w:lineRule="auto"/>
        <w:rPr>
          <w:rFonts w:ascii="Times New Roman" w:hAnsi="Times New Roman" w:cs="Times New Roman"/>
          <w:sz w:val="20"/>
          <w:szCs w:val="20"/>
        </w:rPr>
      </w:pPr>
      <w:r>
        <w:rPr>
          <w:rFonts w:ascii="Times New Roman" w:hAnsi="Times New Roman" w:cs="Times New Roman"/>
          <w:sz w:val="20"/>
          <w:szCs w:val="20"/>
        </w:rPr>
        <w:t>Efeito da p</w:t>
      </w:r>
      <w:r w:rsidR="00B950CC" w:rsidRPr="00235D71">
        <w:rPr>
          <w:rFonts w:ascii="Times New Roman" w:hAnsi="Times New Roman" w:cs="Times New Roman"/>
          <w:sz w:val="20"/>
          <w:szCs w:val="20"/>
        </w:rPr>
        <w:t xml:space="preserve">lasticidade na resiliência da presa  </w:t>
      </w:r>
      <w:r>
        <w:rPr>
          <w:rFonts w:ascii="Times New Roman" w:hAnsi="Times New Roman" w:cs="Times New Roman"/>
          <w:sz w:val="20"/>
          <w:szCs w:val="20"/>
        </w:rPr>
        <w:t xml:space="preserve">                                                                           </w:t>
      </w:r>
      <w:r w:rsidR="00B950CC" w:rsidRPr="00235D71">
        <w:rPr>
          <w:rFonts w:ascii="Times New Roman" w:hAnsi="Times New Roman" w:cs="Times New Roman"/>
          <w:sz w:val="20"/>
          <w:szCs w:val="20"/>
        </w:rPr>
        <w:t>0,26</w:t>
      </w:r>
    </w:p>
    <w:p w14:paraId="07A4ABBD" w14:textId="49391B06" w:rsidR="00FE516D" w:rsidRPr="00235D71" w:rsidRDefault="005172A3" w:rsidP="00235D71">
      <w:pPr>
        <w:spacing w:after="0" w:line="360" w:lineRule="auto"/>
        <w:rPr>
          <w:rFonts w:ascii="Times New Roman" w:hAnsi="Times New Roman" w:cs="Times New Roman"/>
          <w:sz w:val="20"/>
          <w:szCs w:val="20"/>
        </w:rPr>
      </w:pPr>
      <w:r>
        <w:rPr>
          <w:rFonts w:ascii="Times New Roman" w:hAnsi="Times New Roman" w:cs="Times New Roman"/>
          <w:sz w:val="20"/>
          <w:szCs w:val="20"/>
        </w:rPr>
        <w:t>Resiliência do nível tró</w:t>
      </w:r>
      <w:r w:rsidR="00FE516D" w:rsidRPr="00235D71">
        <w:rPr>
          <w:rFonts w:ascii="Times New Roman" w:hAnsi="Times New Roman" w:cs="Times New Roman"/>
          <w:sz w:val="20"/>
          <w:szCs w:val="20"/>
        </w:rPr>
        <w:t xml:space="preserve">fico </w:t>
      </w:r>
      <w:r>
        <w:rPr>
          <w:rFonts w:ascii="Times New Roman" w:hAnsi="Times New Roman" w:cs="Times New Roman"/>
          <w:sz w:val="20"/>
          <w:szCs w:val="20"/>
        </w:rPr>
        <w:t xml:space="preserve">                                                                                                        </w:t>
      </w:r>
      <w:r w:rsidR="00FE516D" w:rsidRPr="00235D71">
        <w:rPr>
          <w:rFonts w:ascii="Times New Roman" w:hAnsi="Times New Roman" w:cs="Times New Roman"/>
          <w:sz w:val="20"/>
          <w:szCs w:val="20"/>
        </w:rPr>
        <w:t>0,25</w:t>
      </w:r>
    </w:p>
    <w:p w14:paraId="41F131AF" w14:textId="106D86B1" w:rsidR="00FE69F0" w:rsidRPr="00235D71" w:rsidRDefault="005172A3" w:rsidP="00235D71">
      <w:pPr>
        <w:spacing w:after="0" w:line="360" w:lineRule="auto"/>
        <w:rPr>
          <w:rFonts w:ascii="Times New Roman" w:hAnsi="Times New Roman" w:cs="Times New Roman"/>
          <w:sz w:val="20"/>
          <w:szCs w:val="20"/>
        </w:rPr>
      </w:pPr>
      <w:r>
        <w:rPr>
          <w:rFonts w:ascii="Times New Roman" w:hAnsi="Times New Roman" w:cs="Times New Roman"/>
          <w:sz w:val="20"/>
          <w:szCs w:val="20"/>
        </w:rPr>
        <w:t>Plasticidade &amp; P</w:t>
      </w:r>
      <w:r w:rsidR="00FE69F0" w:rsidRPr="00235D71">
        <w:rPr>
          <w:rFonts w:ascii="Times New Roman" w:hAnsi="Times New Roman" w:cs="Times New Roman"/>
          <w:sz w:val="20"/>
          <w:szCs w:val="20"/>
        </w:rPr>
        <w:t xml:space="preserve">lasticidade + </w:t>
      </w:r>
      <w:proofErr w:type="spellStart"/>
      <w:r w:rsidR="00FE69F0" w:rsidRPr="00235D71">
        <w:rPr>
          <w:rFonts w:ascii="Times New Roman" w:hAnsi="Times New Roman" w:cs="Times New Roman"/>
          <w:sz w:val="20"/>
          <w:szCs w:val="20"/>
        </w:rPr>
        <w:t>fractalidade</w:t>
      </w:r>
      <w:proofErr w:type="spellEnd"/>
      <w:r w:rsidR="00FE69F0" w:rsidRPr="00235D71">
        <w:rPr>
          <w:rFonts w:ascii="Times New Roman" w:hAnsi="Times New Roman" w:cs="Times New Roman"/>
          <w:sz w:val="20"/>
          <w:szCs w:val="20"/>
        </w:rPr>
        <w:t xml:space="preserve">                                                   </w:t>
      </w:r>
      <w:r>
        <w:rPr>
          <w:rFonts w:ascii="Times New Roman" w:hAnsi="Times New Roman" w:cs="Times New Roman"/>
          <w:sz w:val="20"/>
          <w:szCs w:val="20"/>
        </w:rPr>
        <w:t xml:space="preserve">                           </w:t>
      </w:r>
      <w:r w:rsidR="00FE69F0" w:rsidRPr="00235D71">
        <w:rPr>
          <w:rFonts w:ascii="Times New Roman" w:hAnsi="Times New Roman" w:cs="Times New Roman"/>
          <w:sz w:val="20"/>
          <w:szCs w:val="20"/>
        </w:rPr>
        <w:t xml:space="preserve">    0,09</w:t>
      </w:r>
    </w:p>
    <w:p w14:paraId="5B4B67D1" w14:textId="31FEA0DA" w:rsidR="00EE194D" w:rsidRDefault="005172A3" w:rsidP="00235D71">
      <w:pPr>
        <w:spacing w:after="0" w:line="360" w:lineRule="auto"/>
        <w:rPr>
          <w:rFonts w:ascii="Times New Roman" w:hAnsi="Times New Roman" w:cs="Times New Roman"/>
          <w:sz w:val="20"/>
          <w:szCs w:val="20"/>
        </w:rPr>
      </w:pPr>
      <w:r>
        <w:rPr>
          <w:rFonts w:ascii="Times New Roman" w:hAnsi="Times New Roman" w:cs="Times New Roman"/>
          <w:sz w:val="20"/>
          <w:szCs w:val="20"/>
        </w:rPr>
        <w:t>Efeito da plasticidade na resiliência do</w:t>
      </w:r>
      <w:r w:rsidR="00EE194D" w:rsidRPr="00235D71">
        <w:rPr>
          <w:rFonts w:ascii="Times New Roman" w:hAnsi="Times New Roman" w:cs="Times New Roman"/>
          <w:sz w:val="20"/>
          <w:szCs w:val="20"/>
        </w:rPr>
        <w:t xml:space="preserve"> </w:t>
      </w:r>
      <w:proofErr w:type="gramStart"/>
      <w:r w:rsidR="00EE194D" w:rsidRPr="00235D71">
        <w:rPr>
          <w:rFonts w:ascii="Times New Roman" w:hAnsi="Times New Roman" w:cs="Times New Roman"/>
          <w:sz w:val="20"/>
          <w:szCs w:val="20"/>
        </w:rPr>
        <w:t xml:space="preserve">especialista </w:t>
      </w:r>
      <w:r>
        <w:rPr>
          <w:rFonts w:ascii="Times New Roman" w:hAnsi="Times New Roman" w:cs="Times New Roman"/>
          <w:sz w:val="20"/>
          <w:szCs w:val="20"/>
        </w:rPr>
        <w:t xml:space="preserve">                                                                   </w:t>
      </w:r>
      <w:r w:rsidR="00EE194D" w:rsidRPr="00235D71">
        <w:rPr>
          <w:rFonts w:ascii="Times New Roman" w:hAnsi="Times New Roman" w:cs="Times New Roman"/>
          <w:sz w:val="20"/>
          <w:szCs w:val="20"/>
        </w:rPr>
        <w:t>0,06</w:t>
      </w:r>
      <w:proofErr w:type="gramEnd"/>
    </w:p>
    <w:p w14:paraId="3C8A4F5E" w14:textId="43E541DE" w:rsidR="005172A3" w:rsidRPr="00235D71" w:rsidRDefault="005172A3" w:rsidP="00235D71">
      <w:pPr>
        <w:spacing w:after="0" w:line="360" w:lineRule="auto"/>
        <w:rPr>
          <w:rFonts w:ascii="Times New Roman" w:hAnsi="Times New Roman" w:cs="Times New Roman"/>
          <w:sz w:val="20"/>
          <w:szCs w:val="20"/>
        </w:rPr>
      </w:pPr>
      <w:r>
        <w:rPr>
          <w:rFonts w:ascii="Times New Roman" w:hAnsi="Times New Roman" w:cs="Times New Roman"/>
          <w:sz w:val="20"/>
          <w:szCs w:val="20"/>
        </w:rPr>
        <w:t>Plasticidade + c</w:t>
      </w:r>
      <w:r w:rsidRPr="00235D71">
        <w:rPr>
          <w:rFonts w:ascii="Times New Roman" w:hAnsi="Times New Roman" w:cs="Times New Roman"/>
          <w:sz w:val="20"/>
          <w:szCs w:val="20"/>
        </w:rPr>
        <w:t xml:space="preserve">usto </w:t>
      </w:r>
      <w:r>
        <w:rPr>
          <w:rFonts w:ascii="Times New Roman" w:hAnsi="Times New Roman" w:cs="Times New Roman"/>
          <w:sz w:val="20"/>
          <w:szCs w:val="20"/>
        </w:rPr>
        <w:t>&amp; Plasticidade + cu</w:t>
      </w:r>
      <w:r w:rsidRPr="00235D71">
        <w:rPr>
          <w:rFonts w:ascii="Times New Roman" w:hAnsi="Times New Roman" w:cs="Times New Roman"/>
          <w:sz w:val="20"/>
          <w:szCs w:val="20"/>
        </w:rPr>
        <w:t xml:space="preserve">sto + </w:t>
      </w:r>
      <w:proofErr w:type="spellStart"/>
      <w:r w:rsidRPr="00235D71">
        <w:rPr>
          <w:rFonts w:ascii="Times New Roman" w:hAnsi="Times New Roman" w:cs="Times New Roman"/>
          <w:sz w:val="20"/>
          <w:szCs w:val="20"/>
        </w:rPr>
        <w:t>fractalidade</w:t>
      </w:r>
      <w:proofErr w:type="spellEnd"/>
      <w:r>
        <w:rPr>
          <w:rFonts w:ascii="Times New Roman" w:hAnsi="Times New Roman" w:cs="Times New Roman"/>
          <w:sz w:val="20"/>
          <w:szCs w:val="20"/>
        </w:rPr>
        <w:t xml:space="preserve">                                                         </w:t>
      </w:r>
      <w:r w:rsidRPr="00235D71">
        <w:rPr>
          <w:rFonts w:ascii="Times New Roman" w:hAnsi="Times New Roman" w:cs="Times New Roman"/>
          <w:sz w:val="20"/>
          <w:szCs w:val="20"/>
        </w:rPr>
        <w:t>0,05</w:t>
      </w:r>
    </w:p>
    <w:p w14:paraId="27A0A6A4" w14:textId="416B8E26" w:rsidR="00EE194D" w:rsidRPr="00235D71" w:rsidRDefault="005172A3" w:rsidP="00235D71">
      <w:pPr>
        <w:spacing w:after="0" w:line="360" w:lineRule="auto"/>
        <w:rPr>
          <w:rFonts w:ascii="Times New Roman" w:hAnsi="Times New Roman" w:cs="Times New Roman"/>
          <w:sz w:val="20"/>
          <w:szCs w:val="20"/>
        </w:rPr>
      </w:pPr>
      <w:r>
        <w:rPr>
          <w:rFonts w:ascii="Times New Roman" w:hAnsi="Times New Roman" w:cs="Times New Roman"/>
          <w:sz w:val="20"/>
          <w:szCs w:val="20"/>
        </w:rPr>
        <w:t xml:space="preserve">Efeito da plasticidade na resiliência do </w:t>
      </w:r>
      <w:proofErr w:type="gramStart"/>
      <w:r w:rsidR="00EE194D" w:rsidRPr="00235D71">
        <w:rPr>
          <w:rFonts w:ascii="Times New Roman" w:hAnsi="Times New Roman" w:cs="Times New Roman"/>
          <w:sz w:val="20"/>
          <w:szCs w:val="20"/>
        </w:rPr>
        <w:t>generalis</w:t>
      </w:r>
      <w:r>
        <w:rPr>
          <w:rFonts w:ascii="Times New Roman" w:hAnsi="Times New Roman" w:cs="Times New Roman"/>
          <w:sz w:val="20"/>
          <w:szCs w:val="20"/>
        </w:rPr>
        <w:t xml:space="preserve">ta                                                                    </w:t>
      </w:r>
      <w:r w:rsidR="00EE194D" w:rsidRPr="00235D71">
        <w:rPr>
          <w:rFonts w:ascii="Times New Roman" w:hAnsi="Times New Roman" w:cs="Times New Roman"/>
          <w:sz w:val="20"/>
          <w:szCs w:val="20"/>
        </w:rPr>
        <w:t xml:space="preserve"> 0,04</w:t>
      </w:r>
      <w:proofErr w:type="gramEnd"/>
    </w:p>
    <w:p w14:paraId="1B89D64D" w14:textId="653EA044" w:rsidR="00FE516D" w:rsidRPr="00235D71" w:rsidRDefault="005172A3" w:rsidP="00235D71">
      <w:pPr>
        <w:spacing w:after="0" w:line="360" w:lineRule="auto"/>
        <w:rPr>
          <w:rFonts w:ascii="Times New Roman" w:hAnsi="Times New Roman" w:cs="Times New Roman"/>
          <w:sz w:val="20"/>
          <w:szCs w:val="20"/>
        </w:rPr>
      </w:pPr>
      <w:r>
        <w:rPr>
          <w:rFonts w:ascii="Times New Roman" w:hAnsi="Times New Roman" w:cs="Times New Roman"/>
          <w:sz w:val="20"/>
          <w:szCs w:val="20"/>
        </w:rPr>
        <w:t xml:space="preserve">Resiliência </w:t>
      </w:r>
      <w:proofErr w:type="gramStart"/>
      <w:r>
        <w:rPr>
          <w:rFonts w:ascii="Times New Roman" w:hAnsi="Times New Roman" w:cs="Times New Roman"/>
          <w:sz w:val="20"/>
          <w:szCs w:val="20"/>
        </w:rPr>
        <w:t>da especialização alimentar</w:t>
      </w:r>
      <w:proofErr w:type="gramEnd"/>
      <w:r>
        <w:rPr>
          <w:rFonts w:ascii="Times New Roman" w:hAnsi="Times New Roman" w:cs="Times New Roman"/>
          <w:sz w:val="20"/>
          <w:szCs w:val="20"/>
        </w:rPr>
        <w:t xml:space="preserve">                                                                                      </w:t>
      </w:r>
      <w:r w:rsidR="00FE516D" w:rsidRPr="00235D71">
        <w:rPr>
          <w:rFonts w:ascii="Times New Roman" w:hAnsi="Times New Roman" w:cs="Times New Roman"/>
          <w:sz w:val="20"/>
          <w:szCs w:val="20"/>
        </w:rPr>
        <w:t>0,012</w:t>
      </w:r>
    </w:p>
    <w:p w14:paraId="405D6174" w14:textId="656865D8" w:rsidR="00B950CC" w:rsidRPr="00235D71" w:rsidRDefault="005172A3" w:rsidP="00235D71">
      <w:pPr>
        <w:spacing w:after="0" w:line="360" w:lineRule="auto"/>
        <w:rPr>
          <w:rFonts w:ascii="Times New Roman" w:hAnsi="Times New Roman" w:cs="Times New Roman"/>
          <w:sz w:val="20"/>
          <w:szCs w:val="20"/>
        </w:rPr>
      </w:pPr>
      <w:r>
        <w:rPr>
          <w:rFonts w:ascii="Times New Roman" w:hAnsi="Times New Roman" w:cs="Times New Roman"/>
          <w:sz w:val="20"/>
          <w:szCs w:val="20"/>
        </w:rPr>
        <w:t xml:space="preserve">Efeito da plasticidade na resiliência do </w:t>
      </w:r>
      <w:proofErr w:type="spellStart"/>
      <w:r w:rsidR="00B950CC" w:rsidRPr="00235D71">
        <w:rPr>
          <w:rFonts w:ascii="Times New Roman" w:hAnsi="Times New Roman" w:cs="Times New Roman"/>
          <w:sz w:val="20"/>
          <w:szCs w:val="20"/>
        </w:rPr>
        <w:t>pedador</w:t>
      </w:r>
      <w:proofErr w:type="spellEnd"/>
      <w:r w:rsidR="00B950CC" w:rsidRPr="00235D71">
        <w:rPr>
          <w:rFonts w:ascii="Times New Roman" w:hAnsi="Times New Roman" w:cs="Times New Roman"/>
          <w:sz w:val="20"/>
          <w:szCs w:val="20"/>
        </w:rPr>
        <w:t xml:space="preserve"> </w:t>
      </w:r>
      <w:r>
        <w:rPr>
          <w:rFonts w:ascii="Times New Roman" w:hAnsi="Times New Roman" w:cs="Times New Roman"/>
          <w:sz w:val="20"/>
          <w:szCs w:val="20"/>
        </w:rPr>
        <w:t xml:space="preserve">                                                                        </w:t>
      </w:r>
      <w:r w:rsidR="00B950CC" w:rsidRPr="00235D71">
        <w:rPr>
          <w:rFonts w:ascii="Times New Roman" w:hAnsi="Times New Roman" w:cs="Times New Roman"/>
          <w:sz w:val="20"/>
          <w:szCs w:val="20"/>
        </w:rPr>
        <w:t>0,005</w:t>
      </w:r>
    </w:p>
    <w:p w14:paraId="2F1C8444" w14:textId="1BA69CD4" w:rsidR="00FE69F0" w:rsidRPr="00235D71" w:rsidRDefault="00FE69F0" w:rsidP="00235D71">
      <w:pPr>
        <w:spacing w:after="0" w:line="360" w:lineRule="auto"/>
        <w:rPr>
          <w:rFonts w:ascii="Times New Roman" w:hAnsi="Times New Roman" w:cs="Times New Roman"/>
          <w:sz w:val="20"/>
          <w:szCs w:val="20"/>
        </w:rPr>
      </w:pPr>
      <w:proofErr w:type="spellStart"/>
      <w:r w:rsidRPr="00235D71">
        <w:rPr>
          <w:rFonts w:ascii="Times New Roman" w:hAnsi="Times New Roman" w:cs="Times New Roman"/>
          <w:sz w:val="20"/>
          <w:szCs w:val="20"/>
        </w:rPr>
        <w:t>Fractalidade</w:t>
      </w:r>
      <w:proofErr w:type="spellEnd"/>
      <w:r w:rsidR="005172A3">
        <w:rPr>
          <w:rFonts w:ascii="Times New Roman" w:hAnsi="Times New Roman" w:cs="Times New Roman"/>
          <w:sz w:val="20"/>
          <w:szCs w:val="20"/>
        </w:rPr>
        <w:t xml:space="preserve"> &amp; Custo + </w:t>
      </w:r>
      <w:proofErr w:type="spellStart"/>
      <w:r w:rsidR="005172A3">
        <w:rPr>
          <w:rFonts w:ascii="Times New Roman" w:hAnsi="Times New Roman" w:cs="Times New Roman"/>
          <w:sz w:val="20"/>
          <w:szCs w:val="20"/>
        </w:rPr>
        <w:t>fractalidade</w:t>
      </w:r>
      <w:proofErr w:type="spellEnd"/>
      <w:r w:rsidRPr="00235D71">
        <w:rPr>
          <w:rFonts w:ascii="Times New Roman" w:hAnsi="Times New Roman" w:cs="Times New Roman"/>
          <w:sz w:val="20"/>
          <w:szCs w:val="20"/>
        </w:rPr>
        <w:t xml:space="preserve"> </w:t>
      </w:r>
      <w:r w:rsidR="005172A3">
        <w:rPr>
          <w:rFonts w:ascii="Times New Roman" w:hAnsi="Times New Roman" w:cs="Times New Roman"/>
          <w:sz w:val="20"/>
          <w:szCs w:val="20"/>
        </w:rPr>
        <w:t xml:space="preserve">                                                                                           </w:t>
      </w:r>
      <w:r w:rsidRPr="00235D71">
        <w:rPr>
          <w:rFonts w:ascii="Times New Roman" w:hAnsi="Times New Roman" w:cs="Times New Roman"/>
          <w:sz w:val="20"/>
          <w:szCs w:val="20"/>
        </w:rPr>
        <w:t>0,003</w:t>
      </w:r>
      <w:r w:rsidR="00805B2D" w:rsidRPr="00235D71">
        <w:rPr>
          <w:rFonts w:ascii="Times New Roman" w:hAnsi="Times New Roman" w:cs="Times New Roman"/>
          <w:sz w:val="20"/>
          <w:szCs w:val="20"/>
        </w:rPr>
        <w:t xml:space="preserve"> </w:t>
      </w:r>
    </w:p>
    <w:p w14:paraId="3BB2815E" w14:textId="61DB28C3" w:rsidR="00FE69F0" w:rsidRPr="00235D71" w:rsidRDefault="00FE69F0" w:rsidP="00235D71">
      <w:pPr>
        <w:spacing w:after="0" w:line="360" w:lineRule="auto"/>
        <w:rPr>
          <w:rFonts w:ascii="Times New Roman" w:hAnsi="Times New Roman" w:cs="Times New Roman"/>
          <w:sz w:val="20"/>
          <w:szCs w:val="20"/>
        </w:rPr>
      </w:pPr>
      <w:r w:rsidRPr="00235D71">
        <w:rPr>
          <w:rFonts w:ascii="Times New Roman" w:hAnsi="Times New Roman" w:cs="Times New Roman"/>
          <w:sz w:val="20"/>
          <w:szCs w:val="20"/>
        </w:rPr>
        <w:t>Custo da plasticidade</w:t>
      </w:r>
      <w:r w:rsidR="005172A3">
        <w:rPr>
          <w:rFonts w:ascii="Times New Roman" w:hAnsi="Times New Roman" w:cs="Times New Roman"/>
          <w:sz w:val="20"/>
          <w:szCs w:val="20"/>
        </w:rPr>
        <w:t xml:space="preserve">                                                                                                                  </w:t>
      </w:r>
      <w:r w:rsidRPr="00235D71">
        <w:rPr>
          <w:rFonts w:ascii="Times New Roman" w:hAnsi="Times New Roman" w:cs="Times New Roman"/>
          <w:sz w:val="20"/>
          <w:szCs w:val="20"/>
        </w:rPr>
        <w:t xml:space="preserve"> 0,0004</w:t>
      </w:r>
    </w:p>
    <w:p w14:paraId="361CD6D5" w14:textId="048299EA" w:rsidR="00A64A7E" w:rsidRPr="00235D71" w:rsidRDefault="00E25B64">
      <w:pPr>
        <w:spacing w:line="360" w:lineRule="auto"/>
        <w:rPr>
          <w:rFonts w:ascii="Times New Roman" w:hAnsi="Times New Roman" w:cs="Times New Roman"/>
          <w:b/>
          <w:sz w:val="20"/>
          <w:szCs w:val="20"/>
        </w:rPr>
      </w:pPr>
      <w:r>
        <w:rPr>
          <w:rFonts w:ascii="Times New Roman" w:hAnsi="Times New Roman" w:cs="Times New Roman"/>
          <w:b/>
          <w:sz w:val="20"/>
          <w:szCs w:val="20"/>
        </w:rPr>
        <w:t>____________________________________________________________________________________</w:t>
      </w:r>
    </w:p>
    <w:p w14:paraId="0B6A816C" w14:textId="77777777" w:rsidR="00A64A7E" w:rsidRPr="008D1DEE" w:rsidRDefault="00A64A7E">
      <w:pPr>
        <w:spacing w:line="360" w:lineRule="auto"/>
        <w:rPr>
          <w:rFonts w:ascii="Times New Roman" w:hAnsi="Times New Roman" w:cs="Times New Roman"/>
          <w:b/>
          <w:sz w:val="26"/>
          <w:szCs w:val="26"/>
        </w:rPr>
      </w:pPr>
    </w:p>
    <w:p w14:paraId="0FF3D01F" w14:textId="77777777" w:rsidR="00A64A7E" w:rsidRPr="008D1DEE" w:rsidRDefault="00A64A7E">
      <w:pPr>
        <w:spacing w:line="360" w:lineRule="auto"/>
        <w:rPr>
          <w:rFonts w:ascii="Times New Roman" w:hAnsi="Times New Roman" w:cs="Times New Roman"/>
          <w:b/>
          <w:sz w:val="26"/>
          <w:szCs w:val="26"/>
        </w:rPr>
      </w:pPr>
    </w:p>
    <w:p w14:paraId="1783FE78" w14:textId="77777777" w:rsidR="00A64A7E" w:rsidRPr="008D1DEE" w:rsidRDefault="00A64A7E">
      <w:pPr>
        <w:spacing w:line="360" w:lineRule="auto"/>
        <w:rPr>
          <w:rFonts w:ascii="Times New Roman" w:hAnsi="Times New Roman" w:cs="Times New Roman"/>
          <w:b/>
          <w:sz w:val="26"/>
          <w:szCs w:val="26"/>
        </w:rPr>
      </w:pPr>
    </w:p>
    <w:p w14:paraId="3DC606D4" w14:textId="77777777" w:rsidR="00A64A7E" w:rsidRPr="008D1DEE" w:rsidRDefault="00A64A7E">
      <w:pPr>
        <w:spacing w:line="360" w:lineRule="auto"/>
        <w:rPr>
          <w:rFonts w:ascii="Times New Roman" w:hAnsi="Times New Roman" w:cs="Times New Roman"/>
          <w:b/>
          <w:sz w:val="26"/>
          <w:szCs w:val="26"/>
        </w:rPr>
      </w:pPr>
    </w:p>
    <w:p w14:paraId="7100C68F" w14:textId="77777777" w:rsidR="00A64A7E" w:rsidRPr="008D1DEE" w:rsidRDefault="00A64A7E">
      <w:pPr>
        <w:spacing w:line="360" w:lineRule="auto"/>
        <w:rPr>
          <w:rFonts w:ascii="Times New Roman" w:hAnsi="Times New Roman" w:cs="Times New Roman"/>
          <w:b/>
          <w:sz w:val="26"/>
          <w:szCs w:val="26"/>
        </w:rPr>
      </w:pPr>
    </w:p>
    <w:p w14:paraId="45CE4A18" w14:textId="77777777" w:rsidR="00A64A7E" w:rsidRDefault="00A64A7E">
      <w:pPr>
        <w:spacing w:line="360" w:lineRule="auto"/>
        <w:rPr>
          <w:rFonts w:ascii="Times New Roman" w:hAnsi="Times New Roman" w:cs="Times New Roman"/>
          <w:b/>
          <w:sz w:val="26"/>
          <w:szCs w:val="26"/>
        </w:rPr>
      </w:pPr>
    </w:p>
    <w:p w14:paraId="7A2BF3E1" w14:textId="77777777" w:rsidR="00702D25" w:rsidRDefault="00702D25">
      <w:pPr>
        <w:spacing w:line="360" w:lineRule="auto"/>
        <w:rPr>
          <w:rFonts w:ascii="Times New Roman" w:hAnsi="Times New Roman" w:cs="Times New Roman"/>
          <w:b/>
          <w:sz w:val="26"/>
          <w:szCs w:val="26"/>
        </w:rPr>
      </w:pPr>
    </w:p>
    <w:p w14:paraId="03380012" w14:textId="77777777" w:rsidR="00702D25" w:rsidRDefault="00702D25">
      <w:pPr>
        <w:spacing w:line="360" w:lineRule="auto"/>
        <w:rPr>
          <w:rFonts w:ascii="Times New Roman" w:hAnsi="Times New Roman" w:cs="Times New Roman"/>
          <w:b/>
          <w:sz w:val="26"/>
          <w:szCs w:val="26"/>
        </w:rPr>
      </w:pPr>
    </w:p>
    <w:p w14:paraId="16B7F9BB" w14:textId="77777777" w:rsidR="00335D7C" w:rsidRDefault="00335D7C">
      <w:pPr>
        <w:spacing w:line="360" w:lineRule="auto"/>
        <w:rPr>
          <w:rFonts w:ascii="Times New Roman" w:hAnsi="Times New Roman" w:cs="Times New Roman"/>
          <w:b/>
          <w:sz w:val="26"/>
          <w:szCs w:val="26"/>
        </w:rPr>
      </w:pPr>
    </w:p>
    <w:p w14:paraId="2AF42EC9" w14:textId="77777777" w:rsidR="00335D7C" w:rsidRPr="008D1DEE" w:rsidRDefault="00335D7C">
      <w:pPr>
        <w:spacing w:line="360" w:lineRule="auto"/>
        <w:rPr>
          <w:rFonts w:ascii="Times New Roman" w:hAnsi="Times New Roman" w:cs="Times New Roman"/>
          <w:b/>
          <w:sz w:val="26"/>
          <w:szCs w:val="26"/>
        </w:rPr>
      </w:pPr>
    </w:p>
    <w:p w14:paraId="15FD5529" w14:textId="77777777" w:rsidR="006D46DE" w:rsidRPr="008D1DEE" w:rsidRDefault="006D46DE">
      <w:pPr>
        <w:spacing w:line="360" w:lineRule="auto"/>
        <w:rPr>
          <w:rFonts w:ascii="Times New Roman" w:hAnsi="Times New Roman" w:cs="Times New Roman"/>
          <w:b/>
          <w:sz w:val="26"/>
          <w:szCs w:val="26"/>
        </w:rPr>
      </w:pPr>
    </w:p>
    <w:p w14:paraId="32B8C296" w14:textId="77777777" w:rsidR="00A64A7E" w:rsidRPr="008D1DEE" w:rsidRDefault="00C63944">
      <w:pPr>
        <w:autoSpaceDE w:val="0"/>
        <w:autoSpaceDN w:val="0"/>
        <w:adjustRightInd w:val="0"/>
        <w:spacing w:line="240" w:lineRule="auto"/>
        <w:jc w:val="center"/>
        <w:rPr>
          <w:rFonts w:ascii="Times New Roman" w:hAnsi="Times New Roman" w:cs="Times New Roman"/>
          <w:b/>
          <w:sz w:val="28"/>
          <w:szCs w:val="28"/>
        </w:rPr>
      </w:pPr>
      <w:r w:rsidRPr="008D1DEE">
        <w:rPr>
          <w:rFonts w:ascii="Times New Roman" w:hAnsi="Times New Roman" w:cs="Times New Roman"/>
          <w:b/>
          <w:sz w:val="28"/>
          <w:szCs w:val="28"/>
        </w:rPr>
        <w:lastRenderedPageBreak/>
        <w:t>__________________________________________________________</w:t>
      </w:r>
    </w:p>
    <w:p w14:paraId="750DD346" w14:textId="77777777" w:rsidR="003B058B" w:rsidRPr="008D1DEE" w:rsidRDefault="00C63944" w:rsidP="003B058B">
      <w:pPr>
        <w:pStyle w:val="Ttulo1"/>
      </w:pPr>
      <w:r w:rsidRPr="008D1DEE">
        <w:t>Discussão</w:t>
      </w:r>
    </w:p>
    <w:p w14:paraId="2E6F1C04" w14:textId="77777777" w:rsidR="003B058B" w:rsidRPr="008D1DEE" w:rsidRDefault="003B058B" w:rsidP="003B058B"/>
    <w:p w14:paraId="77929B65" w14:textId="5342F7B1" w:rsidR="006350D1" w:rsidRPr="008D1DEE" w:rsidRDefault="00831CC9" w:rsidP="00540FDB">
      <w:pPr>
        <w:spacing w:line="360" w:lineRule="auto"/>
        <w:jc w:val="both"/>
        <w:rPr>
          <w:rFonts w:ascii="Times New Roman" w:hAnsi="Times New Roman" w:cs="Times New Roman"/>
        </w:rPr>
      </w:pPr>
      <w:r>
        <w:rPr>
          <w:rFonts w:ascii="Times New Roman" w:hAnsi="Times New Roman" w:cs="Times New Roman"/>
        </w:rPr>
        <w:t>Na simulação de experimento, o</w:t>
      </w:r>
      <w:r w:rsidR="0070618F" w:rsidRPr="008D1DEE">
        <w:rPr>
          <w:rFonts w:ascii="Times New Roman" w:hAnsi="Times New Roman" w:cs="Times New Roman"/>
        </w:rPr>
        <w:t xml:space="preserve"> sistema t</w:t>
      </w:r>
      <w:r w:rsidR="004934C1">
        <w:rPr>
          <w:rFonts w:ascii="Times New Roman" w:hAnsi="Times New Roman" w:cs="Times New Roman"/>
        </w:rPr>
        <w:t>eve</w:t>
      </w:r>
      <w:r w:rsidR="006E5A1A" w:rsidRPr="008D1DEE">
        <w:rPr>
          <w:rFonts w:ascii="Times New Roman" w:hAnsi="Times New Roman" w:cs="Times New Roman"/>
        </w:rPr>
        <w:t xml:space="preserve"> e</w:t>
      </w:r>
      <w:r w:rsidR="0070618F" w:rsidRPr="008D1DEE">
        <w:rPr>
          <w:rFonts w:ascii="Times New Roman" w:hAnsi="Times New Roman" w:cs="Times New Roman"/>
        </w:rPr>
        <w:t>stabilidade</w:t>
      </w:r>
      <w:r w:rsidR="00C63944" w:rsidRPr="008D1DEE">
        <w:rPr>
          <w:rFonts w:ascii="Times New Roman" w:hAnsi="Times New Roman" w:cs="Times New Roman"/>
        </w:rPr>
        <w:t xml:space="preserve"> em mais combinações de parâmetros ambientais </w:t>
      </w:r>
      <w:r w:rsidR="00452C79" w:rsidRPr="008D1DEE">
        <w:rPr>
          <w:rFonts w:ascii="Times New Roman" w:hAnsi="Times New Roman" w:cs="Times New Roman"/>
        </w:rPr>
        <w:t>em contexto de</w:t>
      </w:r>
      <w:r w:rsidR="004934C1">
        <w:rPr>
          <w:rFonts w:ascii="Times New Roman" w:hAnsi="Times New Roman" w:cs="Times New Roman"/>
        </w:rPr>
        <w:t xml:space="preserve"> custo menor, provavelmente, </w:t>
      </w:r>
      <w:r w:rsidR="00C63944" w:rsidRPr="008D1DEE">
        <w:rPr>
          <w:rFonts w:ascii="Times New Roman" w:hAnsi="Times New Roman" w:cs="Times New Roman"/>
        </w:rPr>
        <w:t xml:space="preserve">porque para </w:t>
      </w:r>
      <w:r w:rsidR="00452C79" w:rsidRPr="008D1DEE">
        <w:rPr>
          <w:rFonts w:ascii="Times New Roman" w:hAnsi="Times New Roman" w:cs="Times New Roman"/>
        </w:rPr>
        <w:t>haver e</w:t>
      </w:r>
      <w:r>
        <w:rPr>
          <w:rFonts w:ascii="Times New Roman" w:hAnsi="Times New Roman" w:cs="Times New Roman"/>
        </w:rPr>
        <w:t>stabilidade</w:t>
      </w:r>
      <w:r w:rsidR="00452C79" w:rsidRPr="008D1DEE">
        <w:rPr>
          <w:rFonts w:ascii="Times New Roman" w:hAnsi="Times New Roman" w:cs="Times New Roman"/>
        </w:rPr>
        <w:t xml:space="preserve"> quando </w:t>
      </w:r>
      <w:r w:rsidR="00C63944" w:rsidRPr="008D1DEE">
        <w:rPr>
          <w:rFonts w:ascii="Times New Roman" w:hAnsi="Times New Roman" w:cs="Times New Roman"/>
        </w:rPr>
        <w:t xml:space="preserve">o custo </w:t>
      </w:r>
      <w:r w:rsidR="00452C79" w:rsidRPr="008D1DEE">
        <w:rPr>
          <w:rFonts w:ascii="Times New Roman" w:hAnsi="Times New Roman" w:cs="Times New Roman"/>
        </w:rPr>
        <w:t>é</w:t>
      </w:r>
      <w:r w:rsidR="00684C90" w:rsidRPr="008D1DEE">
        <w:rPr>
          <w:rFonts w:ascii="Times New Roman" w:hAnsi="Times New Roman" w:cs="Times New Roman"/>
        </w:rPr>
        <w:t xml:space="preserve"> alto</w:t>
      </w:r>
      <w:r w:rsidR="00373AC7" w:rsidRPr="008D1DEE">
        <w:rPr>
          <w:rFonts w:ascii="Times New Roman" w:hAnsi="Times New Roman" w:cs="Times New Roman"/>
        </w:rPr>
        <w:t>,</w:t>
      </w:r>
      <w:r w:rsidR="00452C79" w:rsidRPr="008D1DEE">
        <w:rPr>
          <w:rFonts w:ascii="Times New Roman" w:hAnsi="Times New Roman" w:cs="Times New Roman"/>
        </w:rPr>
        <w:t xml:space="preserve"> há uma exigência de combinações ambienta</w:t>
      </w:r>
      <w:r w:rsidR="00D04D84" w:rsidRPr="008D1DEE">
        <w:rPr>
          <w:rFonts w:ascii="Times New Roman" w:hAnsi="Times New Roman" w:cs="Times New Roman"/>
        </w:rPr>
        <w:t>is muito especí</w:t>
      </w:r>
      <w:r w:rsidR="00452C79" w:rsidRPr="008D1DEE">
        <w:rPr>
          <w:rFonts w:ascii="Times New Roman" w:hAnsi="Times New Roman" w:cs="Times New Roman"/>
        </w:rPr>
        <w:t>ficas para sobrevivência das espécies</w:t>
      </w:r>
      <w:r w:rsidR="00D04D84" w:rsidRPr="008D1DEE">
        <w:rPr>
          <w:rFonts w:ascii="Times New Roman" w:hAnsi="Times New Roman" w:cs="Times New Roman"/>
        </w:rPr>
        <w:t xml:space="preserve"> – </w:t>
      </w:r>
      <w:r w:rsidR="00865E14">
        <w:rPr>
          <w:rFonts w:ascii="Times New Roman" w:hAnsi="Times New Roman" w:cs="Times New Roman"/>
        </w:rPr>
        <w:t xml:space="preserve">maior ganho energético ao se alimentar </w:t>
      </w:r>
      <w:r w:rsidR="00452C79" w:rsidRPr="008D1DEE">
        <w:rPr>
          <w:rFonts w:ascii="Times New Roman" w:hAnsi="Times New Roman" w:cs="Times New Roman"/>
        </w:rPr>
        <w:t>e</w:t>
      </w:r>
      <w:r w:rsidR="00865E14">
        <w:rPr>
          <w:rFonts w:ascii="Times New Roman" w:hAnsi="Times New Roman" w:cs="Times New Roman"/>
        </w:rPr>
        <w:t xml:space="preserve"> </w:t>
      </w:r>
      <w:r w:rsidR="008B12EC">
        <w:rPr>
          <w:rFonts w:ascii="Times New Roman" w:hAnsi="Times New Roman" w:cs="Times New Roman"/>
        </w:rPr>
        <w:t>maior</w:t>
      </w:r>
      <w:r w:rsidR="00452C79" w:rsidRPr="008D1DEE">
        <w:rPr>
          <w:rFonts w:ascii="Times New Roman" w:hAnsi="Times New Roman" w:cs="Times New Roman"/>
        </w:rPr>
        <w:t xml:space="preserve"> taxa reprodutiva</w:t>
      </w:r>
      <w:r w:rsidR="00D04D84" w:rsidRPr="008D1DEE">
        <w:rPr>
          <w:rFonts w:ascii="Times New Roman" w:hAnsi="Times New Roman" w:cs="Times New Roman"/>
        </w:rPr>
        <w:t>.</w:t>
      </w:r>
      <w:r w:rsidR="00540FDB" w:rsidRPr="008D1DEE">
        <w:rPr>
          <w:rFonts w:ascii="Times New Roman" w:hAnsi="Times New Roman" w:cs="Times New Roman"/>
        </w:rPr>
        <w:t xml:space="preserve"> </w:t>
      </w:r>
      <w:r w:rsidR="008B12EC">
        <w:rPr>
          <w:rFonts w:ascii="Times New Roman" w:hAnsi="Times New Roman" w:cs="Times New Roman"/>
        </w:rPr>
        <w:t>Isso</w:t>
      </w:r>
      <w:r w:rsidR="009C7453" w:rsidRPr="008D1DEE">
        <w:rPr>
          <w:rFonts w:ascii="Times New Roman" w:hAnsi="Times New Roman" w:cs="Times New Roman"/>
        </w:rPr>
        <w:t xml:space="preserve"> </w:t>
      </w:r>
      <w:r w:rsidR="0049529F" w:rsidRPr="008D1DEE">
        <w:rPr>
          <w:rFonts w:ascii="Times New Roman" w:hAnsi="Times New Roman" w:cs="Times New Roman"/>
        </w:rPr>
        <w:t xml:space="preserve">concorda </w:t>
      </w:r>
      <w:r w:rsidR="009C7453" w:rsidRPr="008D1DEE">
        <w:rPr>
          <w:rFonts w:ascii="Times New Roman" w:hAnsi="Times New Roman" w:cs="Times New Roman"/>
        </w:rPr>
        <w:t xml:space="preserve">com a teoria </w:t>
      </w:r>
      <w:r w:rsidR="003C2581">
        <w:rPr>
          <w:rFonts w:ascii="Times New Roman" w:hAnsi="Times New Roman" w:cs="Times New Roman"/>
        </w:rPr>
        <w:t>ecológica de fluxo de energia nos ecossistemas</w:t>
      </w:r>
      <w:r w:rsidR="008B12EC">
        <w:rPr>
          <w:rFonts w:ascii="Times New Roman" w:hAnsi="Times New Roman" w:cs="Times New Roman"/>
        </w:rPr>
        <w:t xml:space="preserve">, pois </w:t>
      </w:r>
      <w:r w:rsidR="00540FDB" w:rsidRPr="008D1DEE">
        <w:rPr>
          <w:rFonts w:ascii="Times New Roman" w:hAnsi="Times New Roman" w:cs="Times New Roman"/>
        </w:rPr>
        <w:t xml:space="preserve">encontrar </w:t>
      </w:r>
      <w:r w:rsidR="003C2581">
        <w:rPr>
          <w:rFonts w:ascii="Times New Roman" w:hAnsi="Times New Roman" w:cs="Times New Roman"/>
        </w:rPr>
        <w:t xml:space="preserve">sistemas em que o predador de topo ganhe uma grande quantidade de energia </w:t>
      </w:r>
      <w:r w:rsidR="009C7453" w:rsidRPr="008D1DEE">
        <w:rPr>
          <w:rFonts w:ascii="Times New Roman" w:hAnsi="Times New Roman" w:cs="Times New Roman"/>
        </w:rPr>
        <w:t xml:space="preserve">é </w:t>
      </w:r>
      <w:r w:rsidR="004D26BB" w:rsidRPr="008D1DEE">
        <w:rPr>
          <w:rFonts w:ascii="Times New Roman" w:hAnsi="Times New Roman" w:cs="Times New Roman"/>
        </w:rPr>
        <w:t>menos frequente</w:t>
      </w:r>
      <w:r w:rsidR="009C7453" w:rsidRPr="008D1DEE">
        <w:rPr>
          <w:rFonts w:ascii="Times New Roman" w:hAnsi="Times New Roman" w:cs="Times New Roman"/>
        </w:rPr>
        <w:t xml:space="preserve"> (</w:t>
      </w:r>
      <w:proofErr w:type="spellStart"/>
      <w:r w:rsidR="003C2581">
        <w:rPr>
          <w:rFonts w:ascii="Times New Roman" w:hAnsi="Times New Roman" w:cs="Times New Roman"/>
        </w:rPr>
        <w:t>Ricklefs</w:t>
      </w:r>
      <w:proofErr w:type="spellEnd"/>
      <w:r w:rsidR="003C2581">
        <w:rPr>
          <w:rFonts w:ascii="Times New Roman" w:hAnsi="Times New Roman" w:cs="Times New Roman"/>
        </w:rPr>
        <w:t xml:space="preserve"> 2010, capítulo 22</w:t>
      </w:r>
      <w:r w:rsidR="009C7453" w:rsidRPr="008D1DEE">
        <w:rPr>
          <w:rFonts w:ascii="Times New Roman" w:hAnsi="Times New Roman" w:cs="Times New Roman"/>
        </w:rPr>
        <w:t>)</w:t>
      </w:r>
      <w:r w:rsidR="00540FDB" w:rsidRPr="008D1DEE">
        <w:rPr>
          <w:rFonts w:ascii="Times New Roman" w:hAnsi="Times New Roman" w:cs="Times New Roman"/>
        </w:rPr>
        <w:t>.</w:t>
      </w:r>
      <w:r w:rsidR="00403845" w:rsidRPr="008D1DEE">
        <w:rPr>
          <w:rFonts w:ascii="Times New Roman" w:hAnsi="Times New Roman" w:cs="Times New Roman"/>
        </w:rPr>
        <w:t xml:space="preserve"> </w:t>
      </w:r>
      <w:r w:rsidR="00E02623">
        <w:rPr>
          <w:rFonts w:ascii="Times New Roman" w:hAnsi="Times New Roman" w:cs="Times New Roman"/>
        </w:rPr>
        <w:t>Nessa simulação</w:t>
      </w:r>
      <w:r w:rsidR="002071D5">
        <w:rPr>
          <w:rFonts w:ascii="Times New Roman" w:hAnsi="Times New Roman" w:cs="Times New Roman"/>
        </w:rPr>
        <w:t xml:space="preserve"> inicial</w:t>
      </w:r>
      <w:r w:rsidR="00E02623">
        <w:rPr>
          <w:rFonts w:ascii="Times New Roman" w:hAnsi="Times New Roman" w:cs="Times New Roman"/>
        </w:rPr>
        <w:t xml:space="preserve">, encontramos combinações ambientais </w:t>
      </w:r>
      <w:r w:rsidR="002071D5">
        <w:rPr>
          <w:rFonts w:ascii="Times New Roman" w:hAnsi="Times New Roman" w:cs="Times New Roman"/>
        </w:rPr>
        <w:t>comuns a todos os graus de plasticidade porque antes do distúrbio a plasticidade é pouco expressa.</w:t>
      </w:r>
    </w:p>
    <w:p w14:paraId="4E6058A4" w14:textId="4D19611D" w:rsidR="003847CD" w:rsidRPr="008D1DEE" w:rsidRDefault="006350D1" w:rsidP="00540FDB">
      <w:pPr>
        <w:spacing w:line="360" w:lineRule="auto"/>
        <w:jc w:val="both"/>
        <w:rPr>
          <w:rFonts w:ascii="Times New Roman" w:hAnsi="Times New Roman" w:cs="Times New Roman"/>
        </w:rPr>
      </w:pPr>
      <w:r w:rsidRPr="008D1DEE">
        <w:rPr>
          <w:rFonts w:ascii="Times New Roman" w:hAnsi="Times New Roman" w:cs="Times New Roman"/>
        </w:rPr>
        <w:t>A</w:t>
      </w:r>
      <w:r w:rsidR="00540FDB" w:rsidRPr="008D1DEE">
        <w:rPr>
          <w:rFonts w:ascii="Times New Roman" w:hAnsi="Times New Roman" w:cs="Times New Roman"/>
        </w:rPr>
        <w:t xml:space="preserve"> questão do custo da manutenção </w:t>
      </w:r>
      <w:r w:rsidR="0049529F" w:rsidRPr="008D1DEE">
        <w:rPr>
          <w:rFonts w:ascii="Times New Roman" w:hAnsi="Times New Roman" w:cs="Times New Roman"/>
        </w:rPr>
        <w:t>da</w:t>
      </w:r>
      <w:r w:rsidR="00540FDB" w:rsidRPr="008D1DEE">
        <w:rPr>
          <w:rFonts w:ascii="Times New Roman" w:hAnsi="Times New Roman" w:cs="Times New Roman"/>
        </w:rPr>
        <w:t xml:space="preserve"> plasticidade é algo </w:t>
      </w:r>
      <w:r w:rsidR="001B13BA" w:rsidRPr="008D1DEE">
        <w:rPr>
          <w:rFonts w:ascii="Times New Roman" w:hAnsi="Times New Roman" w:cs="Times New Roman"/>
        </w:rPr>
        <w:t xml:space="preserve">ainda </w:t>
      </w:r>
      <w:r w:rsidR="00540FDB" w:rsidRPr="008D1DEE">
        <w:rPr>
          <w:rFonts w:ascii="Times New Roman" w:hAnsi="Times New Roman" w:cs="Times New Roman"/>
        </w:rPr>
        <w:t>debatido na literatura (</w:t>
      </w:r>
      <w:proofErr w:type="spellStart"/>
      <w:r w:rsidR="00540FDB" w:rsidRPr="008D1DEE">
        <w:rPr>
          <w:rFonts w:ascii="Times New Roman" w:hAnsi="Times New Roman" w:cs="Times New Roman"/>
        </w:rPr>
        <w:t>DeWitt</w:t>
      </w:r>
      <w:proofErr w:type="spellEnd"/>
      <w:r w:rsidR="00540FDB" w:rsidRPr="008D1DEE">
        <w:rPr>
          <w:rFonts w:ascii="Times New Roman" w:hAnsi="Times New Roman" w:cs="Times New Roman"/>
        </w:rPr>
        <w:t xml:space="preserve"> </w:t>
      </w:r>
      <w:proofErr w:type="gramStart"/>
      <w:r w:rsidR="00222A7A" w:rsidRPr="00222A7A">
        <w:rPr>
          <w:rFonts w:ascii="Times New Roman" w:hAnsi="Times New Roman" w:cs="Times New Roman"/>
          <w:i/>
        </w:rPr>
        <w:t>et</w:t>
      </w:r>
      <w:proofErr w:type="gramEnd"/>
      <w:r w:rsidR="00222A7A" w:rsidRPr="00222A7A">
        <w:rPr>
          <w:rFonts w:ascii="Times New Roman" w:hAnsi="Times New Roman" w:cs="Times New Roman"/>
          <w:i/>
        </w:rPr>
        <w:t xml:space="preserve"> al.</w:t>
      </w:r>
      <w:r w:rsidR="00540FDB" w:rsidRPr="008D1DEE">
        <w:rPr>
          <w:rFonts w:ascii="Times New Roman" w:hAnsi="Times New Roman" w:cs="Times New Roman"/>
        </w:rPr>
        <w:t xml:space="preserve"> 1998; Snell-</w:t>
      </w:r>
      <w:proofErr w:type="spellStart"/>
      <w:r w:rsidR="00540FDB" w:rsidRPr="008D1DEE">
        <w:rPr>
          <w:rFonts w:ascii="Times New Roman" w:hAnsi="Times New Roman" w:cs="Times New Roman"/>
        </w:rPr>
        <w:t>Rood</w:t>
      </w:r>
      <w:proofErr w:type="spellEnd"/>
      <w:r w:rsidR="00540FDB" w:rsidRPr="008D1DEE">
        <w:rPr>
          <w:rFonts w:ascii="Times New Roman" w:hAnsi="Times New Roman" w:cs="Times New Roman"/>
        </w:rPr>
        <w:t xml:space="preserve"> 2013; Fox </w:t>
      </w:r>
      <w:r w:rsidR="00222A7A" w:rsidRPr="00222A7A">
        <w:rPr>
          <w:rFonts w:ascii="Times New Roman" w:hAnsi="Times New Roman" w:cs="Times New Roman"/>
          <w:i/>
        </w:rPr>
        <w:t>et al.</w:t>
      </w:r>
      <w:r w:rsidR="00540FDB" w:rsidRPr="008D1DEE">
        <w:rPr>
          <w:rFonts w:ascii="Times New Roman" w:hAnsi="Times New Roman" w:cs="Times New Roman"/>
        </w:rPr>
        <w:t xml:space="preserve"> 2019; </w:t>
      </w:r>
      <w:proofErr w:type="spellStart"/>
      <w:r w:rsidR="00540FDB" w:rsidRPr="008D1DEE">
        <w:rPr>
          <w:rFonts w:ascii="Times New Roman" w:hAnsi="Times New Roman" w:cs="Times New Roman"/>
        </w:rPr>
        <w:t>Metcalfe</w:t>
      </w:r>
      <w:proofErr w:type="spellEnd"/>
      <w:r w:rsidR="00540FDB" w:rsidRPr="008D1DEE">
        <w:rPr>
          <w:rFonts w:ascii="Times New Roman" w:hAnsi="Times New Roman" w:cs="Times New Roman"/>
        </w:rPr>
        <w:t xml:space="preserve"> e </w:t>
      </w:r>
      <w:proofErr w:type="spellStart"/>
      <w:r w:rsidR="00540FDB" w:rsidRPr="008D1DEE">
        <w:rPr>
          <w:rFonts w:ascii="Times New Roman" w:hAnsi="Times New Roman" w:cs="Times New Roman"/>
        </w:rPr>
        <w:t>Norin</w:t>
      </w:r>
      <w:proofErr w:type="spellEnd"/>
      <w:r w:rsidR="00540FDB" w:rsidRPr="008D1DEE">
        <w:rPr>
          <w:rFonts w:ascii="Times New Roman" w:hAnsi="Times New Roman" w:cs="Times New Roman"/>
        </w:rPr>
        <w:t xml:space="preserve"> 2019)</w:t>
      </w:r>
      <w:r w:rsidR="001B13BA" w:rsidRPr="008D1DEE">
        <w:rPr>
          <w:rFonts w:ascii="Times New Roman" w:hAnsi="Times New Roman" w:cs="Times New Roman"/>
        </w:rPr>
        <w:t>, a expectativa é que custo menor</w:t>
      </w:r>
      <w:r w:rsidR="00540FDB" w:rsidRPr="008D1DEE">
        <w:rPr>
          <w:rFonts w:ascii="Times New Roman" w:hAnsi="Times New Roman" w:cs="Times New Roman"/>
        </w:rPr>
        <w:t xml:space="preserve"> s</w:t>
      </w:r>
      <w:r w:rsidR="001B13BA" w:rsidRPr="008D1DEE">
        <w:rPr>
          <w:rFonts w:ascii="Times New Roman" w:hAnsi="Times New Roman" w:cs="Times New Roman"/>
        </w:rPr>
        <w:t>eja</w:t>
      </w:r>
      <w:r w:rsidR="00540FDB" w:rsidRPr="008D1DEE">
        <w:rPr>
          <w:rFonts w:ascii="Times New Roman" w:hAnsi="Times New Roman" w:cs="Times New Roman"/>
        </w:rPr>
        <w:t xml:space="preserve"> </w:t>
      </w:r>
      <w:r w:rsidR="001B13BA" w:rsidRPr="008D1DEE">
        <w:rPr>
          <w:rFonts w:ascii="Times New Roman" w:hAnsi="Times New Roman" w:cs="Times New Roman"/>
        </w:rPr>
        <w:t>mais benéfico</w:t>
      </w:r>
      <w:r w:rsidR="005E7A6E">
        <w:rPr>
          <w:rFonts w:ascii="Times New Roman" w:hAnsi="Times New Roman" w:cs="Times New Roman"/>
        </w:rPr>
        <w:t xml:space="preserve"> para a espécie (Snell-</w:t>
      </w:r>
      <w:proofErr w:type="spellStart"/>
      <w:r w:rsidR="005E7A6E">
        <w:rPr>
          <w:rFonts w:ascii="Times New Roman" w:hAnsi="Times New Roman" w:cs="Times New Roman"/>
        </w:rPr>
        <w:t>Rood</w:t>
      </w:r>
      <w:proofErr w:type="spellEnd"/>
      <w:r w:rsidR="005E7A6E">
        <w:rPr>
          <w:rFonts w:ascii="Times New Roman" w:hAnsi="Times New Roman" w:cs="Times New Roman"/>
        </w:rPr>
        <w:t xml:space="preserve"> 2013). Na nossa observação de nosso resultado obtido a partir da simulação definitiva, n</w:t>
      </w:r>
      <w:r w:rsidR="001B13BA" w:rsidRPr="008D1DEE">
        <w:rPr>
          <w:rFonts w:ascii="Times New Roman" w:hAnsi="Times New Roman" w:cs="Times New Roman"/>
        </w:rPr>
        <w:t>ão encontramos</w:t>
      </w:r>
      <w:r w:rsidR="00540FDB" w:rsidRPr="008D1DEE">
        <w:rPr>
          <w:rFonts w:ascii="Times New Roman" w:hAnsi="Times New Roman" w:cs="Times New Roman"/>
        </w:rPr>
        <w:t xml:space="preserve"> diferença na resiliência da comunidade entre custos diferentes</w:t>
      </w:r>
      <w:r w:rsidR="0049529F" w:rsidRPr="008D1DEE">
        <w:rPr>
          <w:rFonts w:ascii="Times New Roman" w:hAnsi="Times New Roman" w:cs="Times New Roman"/>
        </w:rPr>
        <w:t>,</w:t>
      </w:r>
      <w:r w:rsidR="00540FDB" w:rsidRPr="008D1DEE">
        <w:rPr>
          <w:rFonts w:ascii="Times New Roman" w:hAnsi="Times New Roman" w:cs="Times New Roman"/>
        </w:rPr>
        <w:t xml:space="preserve"> provavelmente </w:t>
      </w:r>
      <w:r w:rsidR="001B13BA" w:rsidRPr="008D1DEE">
        <w:rPr>
          <w:rFonts w:ascii="Times New Roman" w:hAnsi="Times New Roman" w:cs="Times New Roman"/>
        </w:rPr>
        <w:t>por</w:t>
      </w:r>
      <w:r w:rsidR="00540FDB" w:rsidRPr="008D1DEE">
        <w:rPr>
          <w:rFonts w:ascii="Times New Roman" w:hAnsi="Times New Roman" w:cs="Times New Roman"/>
        </w:rPr>
        <w:t xml:space="preserve"> termos escolhido previamente c</w:t>
      </w:r>
      <w:r w:rsidR="00B846C4">
        <w:rPr>
          <w:rFonts w:ascii="Times New Roman" w:hAnsi="Times New Roman" w:cs="Times New Roman"/>
        </w:rPr>
        <w:t>ombinações</w:t>
      </w:r>
      <w:r w:rsidR="00540FDB" w:rsidRPr="008D1DEE">
        <w:rPr>
          <w:rFonts w:ascii="Times New Roman" w:hAnsi="Times New Roman" w:cs="Times New Roman"/>
        </w:rPr>
        <w:t xml:space="preserve"> ambientais adequadas </w:t>
      </w:r>
      <w:r w:rsidR="0049529F" w:rsidRPr="008D1DEE">
        <w:rPr>
          <w:rFonts w:ascii="Times New Roman" w:hAnsi="Times New Roman" w:cs="Times New Roman"/>
        </w:rPr>
        <w:t>a cada</w:t>
      </w:r>
      <w:r w:rsidR="00440274" w:rsidRPr="008D1DEE">
        <w:rPr>
          <w:rFonts w:ascii="Times New Roman" w:hAnsi="Times New Roman" w:cs="Times New Roman"/>
        </w:rPr>
        <w:t xml:space="preserve"> custo. </w:t>
      </w:r>
    </w:p>
    <w:p w14:paraId="33F0EC79" w14:textId="22422832" w:rsidR="00C63465" w:rsidRPr="008D1DEE" w:rsidRDefault="006350D1">
      <w:pPr>
        <w:spacing w:line="360" w:lineRule="auto"/>
        <w:jc w:val="both"/>
        <w:rPr>
          <w:rFonts w:ascii="Times New Roman" w:hAnsi="Times New Roman" w:cs="Times New Roman"/>
        </w:rPr>
      </w:pPr>
      <w:r w:rsidRPr="008D1DEE">
        <w:rPr>
          <w:rFonts w:ascii="Times New Roman" w:hAnsi="Times New Roman" w:cs="Times New Roman"/>
        </w:rPr>
        <w:t xml:space="preserve">Mesmo com resultados um pouco </w:t>
      </w:r>
      <w:r w:rsidR="009B2042" w:rsidRPr="008D1DEE">
        <w:rPr>
          <w:rFonts w:ascii="Times New Roman" w:hAnsi="Times New Roman" w:cs="Times New Roman"/>
        </w:rPr>
        <w:t>diferente</w:t>
      </w:r>
      <w:r w:rsidR="0067428B">
        <w:rPr>
          <w:rFonts w:ascii="Times New Roman" w:hAnsi="Times New Roman" w:cs="Times New Roman"/>
        </w:rPr>
        <w:t>s</w:t>
      </w:r>
      <w:r w:rsidRPr="008D1DEE">
        <w:rPr>
          <w:rFonts w:ascii="Times New Roman" w:hAnsi="Times New Roman" w:cs="Times New Roman"/>
        </w:rPr>
        <w:t xml:space="preserve"> do esperado, </w:t>
      </w:r>
      <w:r w:rsidR="0049529F" w:rsidRPr="008D1DEE">
        <w:rPr>
          <w:rFonts w:ascii="Times New Roman" w:hAnsi="Times New Roman" w:cs="Times New Roman"/>
        </w:rPr>
        <w:t xml:space="preserve">nosso modelo está dentro do </w:t>
      </w:r>
      <w:r w:rsidRPr="008D1DEE">
        <w:rPr>
          <w:rFonts w:ascii="Times New Roman" w:hAnsi="Times New Roman" w:cs="Times New Roman"/>
        </w:rPr>
        <w:t xml:space="preserve">padrão esperado pela literatura </w:t>
      </w:r>
      <w:r w:rsidR="00CD52C1" w:rsidRPr="008D1DEE">
        <w:rPr>
          <w:rFonts w:ascii="Times New Roman" w:hAnsi="Times New Roman" w:cs="Times New Roman"/>
        </w:rPr>
        <w:t>–</w:t>
      </w:r>
      <w:r w:rsidRPr="008D1DEE">
        <w:rPr>
          <w:rFonts w:ascii="Times New Roman" w:hAnsi="Times New Roman" w:cs="Times New Roman"/>
        </w:rPr>
        <w:t xml:space="preserve"> </w:t>
      </w:r>
      <w:r w:rsidR="00CD52C1" w:rsidRPr="008D1DEE">
        <w:rPr>
          <w:rFonts w:ascii="Times New Roman" w:hAnsi="Times New Roman" w:cs="Times New Roman"/>
        </w:rPr>
        <w:t>mais resiliência em sistemas que sofreram distúrbios menores</w:t>
      </w:r>
      <w:r w:rsidRPr="008D1DEE">
        <w:rPr>
          <w:rFonts w:ascii="Times New Roman" w:hAnsi="Times New Roman" w:cs="Times New Roman"/>
        </w:rPr>
        <w:t xml:space="preserve"> (</w:t>
      </w:r>
      <w:proofErr w:type="spellStart"/>
      <w:r w:rsidR="00F32950">
        <w:rPr>
          <w:rFonts w:ascii="Times New Roman" w:hAnsi="Times New Roman" w:cs="Times New Roman"/>
        </w:rPr>
        <w:t>Donohoue</w:t>
      </w:r>
      <w:proofErr w:type="spellEnd"/>
      <w:r w:rsidR="00F32950">
        <w:rPr>
          <w:rFonts w:ascii="Times New Roman" w:hAnsi="Times New Roman" w:cs="Times New Roman"/>
        </w:rPr>
        <w:t xml:space="preserve"> et. </w:t>
      </w:r>
      <w:proofErr w:type="gramStart"/>
      <w:r w:rsidR="00F32950">
        <w:rPr>
          <w:rFonts w:ascii="Times New Roman" w:hAnsi="Times New Roman" w:cs="Times New Roman"/>
        </w:rPr>
        <w:t>al</w:t>
      </w:r>
      <w:proofErr w:type="gramEnd"/>
      <w:r w:rsidR="00F32950">
        <w:rPr>
          <w:rFonts w:ascii="Times New Roman" w:hAnsi="Times New Roman" w:cs="Times New Roman"/>
        </w:rPr>
        <w:t xml:space="preserve"> </w:t>
      </w:r>
      <w:r w:rsidR="00141FA5" w:rsidRPr="008D1DEE">
        <w:rPr>
          <w:rFonts w:ascii="Times New Roman" w:hAnsi="Times New Roman" w:cs="Times New Roman"/>
        </w:rPr>
        <w:t>2016</w:t>
      </w:r>
      <w:r w:rsidRPr="008D1DEE">
        <w:rPr>
          <w:rFonts w:ascii="Times New Roman" w:hAnsi="Times New Roman" w:cs="Times New Roman"/>
        </w:rPr>
        <w:t>)</w:t>
      </w:r>
      <w:r w:rsidR="00F32950">
        <w:rPr>
          <w:rFonts w:ascii="Times New Roman" w:hAnsi="Times New Roman" w:cs="Times New Roman"/>
        </w:rPr>
        <w:t xml:space="preserve"> (figura 2c</w:t>
      </w:r>
      <w:r w:rsidR="0067428B">
        <w:rPr>
          <w:rFonts w:ascii="Times New Roman" w:hAnsi="Times New Roman" w:cs="Times New Roman"/>
        </w:rPr>
        <w:t>)</w:t>
      </w:r>
      <w:r w:rsidRPr="008D1DEE">
        <w:rPr>
          <w:rFonts w:ascii="Times New Roman" w:hAnsi="Times New Roman" w:cs="Times New Roman"/>
        </w:rPr>
        <w:t>.</w:t>
      </w:r>
      <w:r w:rsidR="00CD52C1" w:rsidRPr="008D1DEE">
        <w:rPr>
          <w:rFonts w:ascii="Times New Roman" w:hAnsi="Times New Roman" w:cs="Times New Roman"/>
        </w:rPr>
        <w:t xml:space="preserve"> </w:t>
      </w:r>
      <w:proofErr w:type="gramStart"/>
      <w:r w:rsidR="00CD52C1" w:rsidRPr="008D1DEE">
        <w:rPr>
          <w:rFonts w:ascii="Times New Roman" w:hAnsi="Times New Roman" w:cs="Times New Roman"/>
        </w:rPr>
        <w:t xml:space="preserve">Esse padrão se repete no efeito do distúrbio na resiliência </w:t>
      </w:r>
      <w:r w:rsidR="00141FA5" w:rsidRPr="008D1DEE">
        <w:rPr>
          <w:rFonts w:ascii="Times New Roman" w:hAnsi="Times New Roman" w:cs="Times New Roman"/>
        </w:rPr>
        <w:t>da presa</w:t>
      </w:r>
      <w:r w:rsidR="002C270B" w:rsidRPr="008D1DEE">
        <w:rPr>
          <w:rFonts w:ascii="Times New Roman" w:hAnsi="Times New Roman" w:cs="Times New Roman"/>
        </w:rPr>
        <w:t>, do</w:t>
      </w:r>
      <w:r w:rsidR="00D30C07" w:rsidRPr="008D1DEE">
        <w:rPr>
          <w:rFonts w:ascii="Times New Roman" w:hAnsi="Times New Roman" w:cs="Times New Roman"/>
        </w:rPr>
        <w:t xml:space="preserve"> predador,</w:t>
      </w:r>
      <w:r w:rsidR="00CD52C1" w:rsidRPr="008D1DEE">
        <w:rPr>
          <w:rFonts w:ascii="Times New Roman" w:hAnsi="Times New Roman" w:cs="Times New Roman"/>
        </w:rPr>
        <w:t xml:space="preserve"> das espécies especialistas e </w:t>
      </w:r>
      <w:r w:rsidR="002C270B" w:rsidRPr="008D1DEE">
        <w:rPr>
          <w:rFonts w:ascii="Times New Roman" w:hAnsi="Times New Roman" w:cs="Times New Roman"/>
        </w:rPr>
        <w:t xml:space="preserve">das espécies </w:t>
      </w:r>
      <w:r w:rsidR="00CD52C1" w:rsidRPr="008D1DEE">
        <w:rPr>
          <w:rFonts w:ascii="Times New Roman" w:hAnsi="Times New Roman" w:cs="Times New Roman"/>
        </w:rPr>
        <w:t>generalistas</w:t>
      </w:r>
      <w:r w:rsidR="00F32950">
        <w:rPr>
          <w:rFonts w:ascii="Times New Roman" w:hAnsi="Times New Roman" w:cs="Times New Roman"/>
        </w:rPr>
        <w:t xml:space="preserve"> (figura 7</w:t>
      </w:r>
      <w:r w:rsidR="002C270B" w:rsidRPr="008D1DEE">
        <w:rPr>
          <w:rFonts w:ascii="Times New Roman" w:hAnsi="Times New Roman" w:cs="Times New Roman"/>
        </w:rPr>
        <w:t>)</w:t>
      </w:r>
      <w:r w:rsidR="00676F40" w:rsidRPr="008D1DEE">
        <w:rPr>
          <w:rFonts w:ascii="Times New Roman" w:hAnsi="Times New Roman" w:cs="Times New Roman"/>
        </w:rPr>
        <w:t>, indicando um padrão consistente de distúrbios menores sempre perturbarem menos o ambiente e as espécies da região</w:t>
      </w:r>
      <w:r w:rsidR="00F32950">
        <w:rPr>
          <w:rFonts w:ascii="Times New Roman" w:hAnsi="Times New Roman" w:cs="Times New Roman"/>
        </w:rPr>
        <w:t xml:space="preserve"> (menos mudanças)</w:t>
      </w:r>
      <w:r w:rsidR="00744FED">
        <w:rPr>
          <w:rFonts w:ascii="Times New Roman" w:hAnsi="Times New Roman" w:cs="Times New Roman"/>
        </w:rPr>
        <w:t xml:space="preserve"> – isso facilita a recuperação do sistema </w:t>
      </w:r>
      <w:r w:rsidR="0054111E">
        <w:rPr>
          <w:rFonts w:ascii="Times New Roman" w:hAnsi="Times New Roman" w:cs="Times New Roman"/>
        </w:rPr>
        <w:t>e</w:t>
      </w:r>
      <w:r w:rsidR="00744FED">
        <w:rPr>
          <w:rFonts w:ascii="Times New Roman" w:hAnsi="Times New Roman" w:cs="Times New Roman"/>
        </w:rPr>
        <w:t xml:space="preserve"> leva</w:t>
      </w:r>
      <w:r w:rsidR="0054111E">
        <w:rPr>
          <w:rFonts w:ascii="Times New Roman" w:hAnsi="Times New Roman" w:cs="Times New Roman"/>
        </w:rPr>
        <w:t>-o</w:t>
      </w:r>
      <w:r w:rsidR="00744FED">
        <w:rPr>
          <w:rFonts w:ascii="Times New Roman" w:hAnsi="Times New Roman" w:cs="Times New Roman"/>
        </w:rPr>
        <w:t xml:space="preserve"> </w:t>
      </w:r>
      <w:r w:rsidR="0054111E">
        <w:rPr>
          <w:rFonts w:ascii="Times New Roman" w:hAnsi="Times New Roman" w:cs="Times New Roman"/>
        </w:rPr>
        <w:t xml:space="preserve">a </w:t>
      </w:r>
      <w:r w:rsidR="00744FED">
        <w:rPr>
          <w:rFonts w:ascii="Times New Roman" w:hAnsi="Times New Roman" w:cs="Times New Roman"/>
        </w:rPr>
        <w:t>ser</w:t>
      </w:r>
      <w:r w:rsidR="00F32950">
        <w:rPr>
          <w:rFonts w:ascii="Times New Roman" w:hAnsi="Times New Roman" w:cs="Times New Roman"/>
        </w:rPr>
        <w:t xml:space="preserve"> </w:t>
      </w:r>
      <w:proofErr w:type="spellStart"/>
      <w:r w:rsidR="00F32950">
        <w:rPr>
          <w:rFonts w:ascii="Times New Roman" w:hAnsi="Times New Roman" w:cs="Times New Roman"/>
        </w:rPr>
        <w:t>resiliente</w:t>
      </w:r>
      <w:proofErr w:type="spellEnd"/>
      <w:r w:rsidR="00CD52C1" w:rsidRPr="008D1DEE">
        <w:rPr>
          <w:rFonts w:ascii="Times New Roman" w:hAnsi="Times New Roman" w:cs="Times New Roman"/>
        </w:rPr>
        <w:t>.</w:t>
      </w:r>
      <w:proofErr w:type="gramEnd"/>
      <w:r w:rsidR="003B5457" w:rsidRPr="008D1DEE">
        <w:rPr>
          <w:rFonts w:ascii="Times New Roman" w:hAnsi="Times New Roman" w:cs="Times New Roman"/>
        </w:rPr>
        <w:t xml:space="preserve"> Além disso, seguimos a sugestão de Fox </w:t>
      </w:r>
      <w:proofErr w:type="gramStart"/>
      <w:r w:rsidR="00222A7A" w:rsidRPr="00222A7A">
        <w:rPr>
          <w:rFonts w:ascii="Times New Roman" w:hAnsi="Times New Roman" w:cs="Times New Roman"/>
          <w:i/>
        </w:rPr>
        <w:t>et</w:t>
      </w:r>
      <w:proofErr w:type="gramEnd"/>
      <w:r w:rsidR="00222A7A" w:rsidRPr="00222A7A">
        <w:rPr>
          <w:rFonts w:ascii="Times New Roman" w:hAnsi="Times New Roman" w:cs="Times New Roman"/>
          <w:i/>
        </w:rPr>
        <w:t xml:space="preserve"> al.</w:t>
      </w:r>
      <w:r w:rsidR="003B5457" w:rsidRPr="008D1DEE">
        <w:rPr>
          <w:rFonts w:ascii="Times New Roman" w:hAnsi="Times New Roman" w:cs="Times New Roman"/>
        </w:rPr>
        <w:t xml:space="preserve"> (2019)</w:t>
      </w:r>
      <w:r w:rsidR="00232360" w:rsidRPr="008D1DEE">
        <w:rPr>
          <w:rFonts w:ascii="Times New Roman" w:hAnsi="Times New Roman" w:cs="Times New Roman"/>
        </w:rPr>
        <w:t>:</w:t>
      </w:r>
      <w:r w:rsidR="003B5457" w:rsidRPr="008D1DEE">
        <w:rPr>
          <w:rFonts w:ascii="Times New Roman" w:hAnsi="Times New Roman" w:cs="Times New Roman"/>
        </w:rPr>
        <w:t xml:space="preserve"> </w:t>
      </w:r>
      <w:r w:rsidR="00232360" w:rsidRPr="008D1DEE">
        <w:rPr>
          <w:rFonts w:ascii="Times New Roman" w:hAnsi="Times New Roman" w:cs="Times New Roman"/>
        </w:rPr>
        <w:t>definir o espaço (distúrbio e tipo de plasticidade) e analisar um tempo específico (</w:t>
      </w:r>
      <w:r w:rsidR="006F3EB0">
        <w:rPr>
          <w:rFonts w:ascii="Times New Roman" w:hAnsi="Times New Roman" w:cs="Times New Roman"/>
        </w:rPr>
        <w:t>1000</w:t>
      </w:r>
      <w:r w:rsidR="00232360" w:rsidRPr="008D1DEE">
        <w:rPr>
          <w:rFonts w:ascii="Times New Roman" w:hAnsi="Times New Roman" w:cs="Times New Roman"/>
        </w:rPr>
        <w:t xml:space="preserve"> passos de tempo) </w:t>
      </w:r>
      <w:r w:rsidR="006D3C7C" w:rsidRPr="008D1DEE">
        <w:rPr>
          <w:rFonts w:ascii="Times New Roman" w:hAnsi="Times New Roman" w:cs="Times New Roman"/>
        </w:rPr>
        <w:t>para</w:t>
      </w:r>
      <w:r w:rsidR="00232360" w:rsidRPr="008D1DEE">
        <w:rPr>
          <w:rFonts w:ascii="Times New Roman" w:hAnsi="Times New Roman" w:cs="Times New Roman"/>
        </w:rPr>
        <w:t xml:space="preserve"> verificar</w:t>
      </w:r>
      <w:r w:rsidR="006F3EB0">
        <w:rPr>
          <w:rFonts w:ascii="Times New Roman" w:hAnsi="Times New Roman" w:cs="Times New Roman"/>
        </w:rPr>
        <w:t xml:space="preserve"> se</w:t>
      </w:r>
      <w:r w:rsidR="00232360" w:rsidRPr="008D1DEE">
        <w:rPr>
          <w:rFonts w:ascii="Times New Roman" w:hAnsi="Times New Roman" w:cs="Times New Roman"/>
        </w:rPr>
        <w:t xml:space="preserve"> o efeito da plasticidade</w:t>
      </w:r>
      <w:r w:rsidR="006D3C7C" w:rsidRPr="008D1DEE">
        <w:rPr>
          <w:rFonts w:ascii="Times New Roman" w:hAnsi="Times New Roman" w:cs="Times New Roman"/>
        </w:rPr>
        <w:t xml:space="preserve"> comportamental</w:t>
      </w:r>
      <w:r w:rsidR="006F3EB0">
        <w:rPr>
          <w:rFonts w:ascii="Times New Roman" w:hAnsi="Times New Roman" w:cs="Times New Roman"/>
        </w:rPr>
        <w:t xml:space="preserve"> em ambientes em mudanças ambientais ocorrerá em escala de tempo relevante para o ritmo destas mudanças.</w:t>
      </w:r>
    </w:p>
    <w:p w14:paraId="4489CE9E" w14:textId="4BD14259" w:rsidR="001E5CBE" w:rsidRPr="001E5CBE" w:rsidRDefault="00E338B5">
      <w:pPr>
        <w:spacing w:line="360" w:lineRule="auto"/>
        <w:jc w:val="both"/>
        <w:rPr>
          <w:rFonts w:ascii="Times New Roman" w:hAnsi="Times New Roman" w:cs="Times New Roman"/>
        </w:rPr>
      </w:pPr>
      <w:r w:rsidRPr="008D1DEE">
        <w:rPr>
          <w:rFonts w:ascii="Times New Roman" w:hAnsi="Times New Roman" w:cs="Times New Roman"/>
        </w:rPr>
        <w:t xml:space="preserve">As características do </w:t>
      </w:r>
      <w:r w:rsidR="006D3C7C" w:rsidRPr="008D1DEE">
        <w:rPr>
          <w:rFonts w:ascii="Times New Roman" w:hAnsi="Times New Roman" w:cs="Times New Roman"/>
        </w:rPr>
        <w:t xml:space="preserve">nosso </w:t>
      </w:r>
      <w:r w:rsidRPr="008D1DEE">
        <w:rPr>
          <w:rFonts w:ascii="Times New Roman" w:hAnsi="Times New Roman" w:cs="Times New Roman"/>
        </w:rPr>
        <w:t xml:space="preserve">sistema </w:t>
      </w:r>
      <w:r w:rsidR="006D3C7C" w:rsidRPr="008D1DEE">
        <w:rPr>
          <w:rFonts w:ascii="Times New Roman" w:hAnsi="Times New Roman" w:cs="Times New Roman"/>
        </w:rPr>
        <w:t xml:space="preserve">concorda </w:t>
      </w:r>
      <w:r w:rsidRPr="008D1DEE">
        <w:rPr>
          <w:rFonts w:ascii="Times New Roman" w:hAnsi="Times New Roman" w:cs="Times New Roman"/>
        </w:rPr>
        <w:t xml:space="preserve">com a </w:t>
      </w:r>
      <w:r w:rsidR="006D3C7C" w:rsidRPr="008D1DEE">
        <w:rPr>
          <w:rFonts w:ascii="Times New Roman" w:hAnsi="Times New Roman" w:cs="Times New Roman"/>
        </w:rPr>
        <w:t xml:space="preserve">definição </w:t>
      </w:r>
      <w:r w:rsidRPr="008D1DEE">
        <w:rPr>
          <w:rFonts w:ascii="Times New Roman" w:hAnsi="Times New Roman" w:cs="Times New Roman"/>
        </w:rPr>
        <w:t xml:space="preserve">de sistemas complexos em florestas </w:t>
      </w:r>
      <w:r w:rsidR="006D3C7C" w:rsidRPr="008D1DEE">
        <w:rPr>
          <w:rFonts w:ascii="Times New Roman" w:hAnsi="Times New Roman" w:cs="Times New Roman"/>
        </w:rPr>
        <w:t xml:space="preserve">de </w:t>
      </w:r>
      <w:proofErr w:type="spellStart"/>
      <w:r w:rsidRPr="008D1DEE">
        <w:rPr>
          <w:rFonts w:ascii="Times New Roman" w:hAnsi="Times New Roman" w:cs="Times New Roman"/>
        </w:rPr>
        <w:t>Filotas</w:t>
      </w:r>
      <w:proofErr w:type="spellEnd"/>
      <w:r w:rsidRPr="008D1DEE">
        <w:rPr>
          <w:rFonts w:ascii="Times New Roman" w:hAnsi="Times New Roman" w:cs="Times New Roman"/>
        </w:rPr>
        <w:t xml:space="preserve"> </w:t>
      </w:r>
      <w:proofErr w:type="gramStart"/>
      <w:r w:rsidR="00222A7A" w:rsidRPr="00222A7A">
        <w:rPr>
          <w:rFonts w:ascii="Times New Roman" w:hAnsi="Times New Roman" w:cs="Times New Roman"/>
          <w:i/>
        </w:rPr>
        <w:t>et</w:t>
      </w:r>
      <w:proofErr w:type="gramEnd"/>
      <w:r w:rsidR="00222A7A" w:rsidRPr="00222A7A">
        <w:rPr>
          <w:rFonts w:ascii="Times New Roman" w:hAnsi="Times New Roman" w:cs="Times New Roman"/>
          <w:i/>
        </w:rPr>
        <w:t xml:space="preserve"> al.</w:t>
      </w:r>
      <w:r w:rsidRPr="008D1DEE">
        <w:rPr>
          <w:rFonts w:ascii="Times New Roman" w:hAnsi="Times New Roman" w:cs="Times New Roman"/>
        </w:rPr>
        <w:t xml:space="preserve"> </w:t>
      </w:r>
      <w:r w:rsidR="006D3C7C" w:rsidRPr="008D1DEE">
        <w:rPr>
          <w:rFonts w:ascii="Times New Roman" w:hAnsi="Times New Roman" w:cs="Times New Roman"/>
        </w:rPr>
        <w:t>(</w:t>
      </w:r>
      <w:r w:rsidRPr="008D1DEE">
        <w:rPr>
          <w:rFonts w:ascii="Times New Roman" w:hAnsi="Times New Roman" w:cs="Times New Roman"/>
        </w:rPr>
        <w:t xml:space="preserve">2014), </w:t>
      </w:r>
      <w:r w:rsidR="006D3C7C" w:rsidRPr="008D1DEE">
        <w:rPr>
          <w:rFonts w:ascii="Times New Roman" w:hAnsi="Times New Roman" w:cs="Times New Roman"/>
        </w:rPr>
        <w:t>apresentando</w:t>
      </w:r>
      <w:r w:rsidRPr="008D1DEE">
        <w:rPr>
          <w:rFonts w:ascii="Times New Roman" w:hAnsi="Times New Roman" w:cs="Times New Roman"/>
        </w:rPr>
        <w:t xml:space="preserve"> auto-organização, incerteza, não linearidade, entre outros. Houve alteraç</w:t>
      </w:r>
      <w:r w:rsidR="006D3C7C" w:rsidRPr="008D1DEE">
        <w:rPr>
          <w:rFonts w:ascii="Times New Roman" w:hAnsi="Times New Roman" w:cs="Times New Roman"/>
        </w:rPr>
        <w:t>ões</w:t>
      </w:r>
      <w:r w:rsidRPr="008D1DEE">
        <w:rPr>
          <w:rFonts w:ascii="Times New Roman" w:hAnsi="Times New Roman" w:cs="Times New Roman"/>
        </w:rPr>
        <w:t xml:space="preserve"> de estado</w:t>
      </w:r>
      <w:r w:rsidR="0082407C">
        <w:rPr>
          <w:rFonts w:ascii="Times New Roman" w:hAnsi="Times New Roman" w:cs="Times New Roman"/>
        </w:rPr>
        <w:t xml:space="preserve">, </w:t>
      </w:r>
      <w:r w:rsidR="0082407C" w:rsidRPr="008D1DEE">
        <w:rPr>
          <w:rFonts w:ascii="Times New Roman" w:hAnsi="Times New Roman" w:cs="Times New Roman"/>
        </w:rPr>
        <w:t>me</w:t>
      </w:r>
      <w:r w:rsidR="0082407C">
        <w:rPr>
          <w:rFonts w:ascii="Times New Roman" w:hAnsi="Times New Roman" w:cs="Times New Roman"/>
        </w:rPr>
        <w:t>nsurada</w:t>
      </w:r>
      <w:r w:rsidR="0082407C" w:rsidRPr="008D1DEE">
        <w:rPr>
          <w:rFonts w:ascii="Times New Roman" w:hAnsi="Times New Roman" w:cs="Times New Roman"/>
        </w:rPr>
        <w:t xml:space="preserve"> </w:t>
      </w:r>
      <w:r w:rsidR="0082407C">
        <w:rPr>
          <w:rFonts w:ascii="Times New Roman" w:hAnsi="Times New Roman" w:cs="Times New Roman"/>
        </w:rPr>
        <w:t>pelas curvas de distribuição da densidade dos valores de Shannon, em que tínhamos um est</w:t>
      </w:r>
      <w:r w:rsidR="00E1793C">
        <w:rPr>
          <w:rFonts w:ascii="Times New Roman" w:hAnsi="Times New Roman" w:cs="Times New Roman"/>
        </w:rPr>
        <w:t xml:space="preserve">ado </w:t>
      </w:r>
      <w:proofErr w:type="spellStart"/>
      <w:r w:rsidR="00E1793C">
        <w:rPr>
          <w:rFonts w:ascii="Times New Roman" w:hAnsi="Times New Roman" w:cs="Times New Roman"/>
        </w:rPr>
        <w:t>pré</w:t>
      </w:r>
      <w:proofErr w:type="spellEnd"/>
      <w:r w:rsidR="00E1793C">
        <w:rPr>
          <w:rFonts w:ascii="Times New Roman" w:hAnsi="Times New Roman" w:cs="Times New Roman"/>
        </w:rPr>
        <w:t>-distú</w:t>
      </w:r>
      <w:r w:rsidR="0082407C">
        <w:rPr>
          <w:rFonts w:ascii="Times New Roman" w:hAnsi="Times New Roman" w:cs="Times New Roman"/>
        </w:rPr>
        <w:t>rbio</w:t>
      </w:r>
      <w:r w:rsidR="00E1793C">
        <w:rPr>
          <w:rFonts w:ascii="Times New Roman" w:hAnsi="Times New Roman" w:cs="Times New Roman"/>
        </w:rPr>
        <w:t xml:space="preserve"> e </w:t>
      </w:r>
      <w:r w:rsidR="0082407C">
        <w:rPr>
          <w:rFonts w:ascii="Times New Roman" w:hAnsi="Times New Roman" w:cs="Times New Roman"/>
        </w:rPr>
        <w:t xml:space="preserve">outro estado alternativo pós-distúrbio – padrão encontrado em todas as combinações de variáveis </w:t>
      </w:r>
      <w:proofErr w:type="spellStart"/>
      <w:r w:rsidR="0082407C">
        <w:rPr>
          <w:rFonts w:ascii="Times New Roman" w:hAnsi="Times New Roman" w:cs="Times New Roman"/>
        </w:rPr>
        <w:t>preditoras</w:t>
      </w:r>
      <w:proofErr w:type="spellEnd"/>
      <w:r w:rsidR="0082407C">
        <w:rPr>
          <w:rFonts w:ascii="Times New Roman" w:hAnsi="Times New Roman" w:cs="Times New Roman"/>
        </w:rPr>
        <w:t>. Conforme</w:t>
      </w:r>
      <w:r w:rsidR="0082407C" w:rsidRPr="008D1DEE">
        <w:rPr>
          <w:rFonts w:ascii="Times New Roman" w:hAnsi="Times New Roman" w:cs="Times New Roman"/>
        </w:rPr>
        <w:t xml:space="preserve"> esperado por </w:t>
      </w:r>
      <w:proofErr w:type="spellStart"/>
      <w:r w:rsidR="0082407C" w:rsidRPr="008D1DEE">
        <w:rPr>
          <w:rFonts w:ascii="Times New Roman" w:hAnsi="Times New Roman" w:cs="Times New Roman"/>
        </w:rPr>
        <w:t>Beisner</w:t>
      </w:r>
      <w:proofErr w:type="spellEnd"/>
      <w:r w:rsidR="0082407C" w:rsidRPr="008D1DEE">
        <w:rPr>
          <w:rFonts w:ascii="Times New Roman" w:hAnsi="Times New Roman" w:cs="Times New Roman"/>
        </w:rPr>
        <w:t xml:space="preserve"> </w:t>
      </w:r>
      <w:proofErr w:type="gramStart"/>
      <w:r w:rsidR="00222A7A" w:rsidRPr="00222A7A">
        <w:rPr>
          <w:rFonts w:ascii="Times New Roman" w:hAnsi="Times New Roman" w:cs="Times New Roman"/>
          <w:i/>
        </w:rPr>
        <w:t>et</w:t>
      </w:r>
      <w:proofErr w:type="gramEnd"/>
      <w:r w:rsidR="00222A7A" w:rsidRPr="00222A7A">
        <w:rPr>
          <w:rFonts w:ascii="Times New Roman" w:hAnsi="Times New Roman" w:cs="Times New Roman"/>
          <w:i/>
        </w:rPr>
        <w:t xml:space="preserve"> al.</w:t>
      </w:r>
      <w:r w:rsidR="0082407C" w:rsidRPr="008D1DEE">
        <w:rPr>
          <w:rFonts w:ascii="Times New Roman" w:hAnsi="Times New Roman" w:cs="Times New Roman"/>
        </w:rPr>
        <w:t xml:space="preserve"> (</w:t>
      </w:r>
      <w:r w:rsidR="0082407C">
        <w:rPr>
          <w:rFonts w:ascii="Times New Roman" w:hAnsi="Times New Roman" w:cs="Times New Roman"/>
        </w:rPr>
        <w:t>2003),</w:t>
      </w:r>
      <w:r w:rsidR="00356BC8">
        <w:rPr>
          <w:rFonts w:ascii="Times New Roman" w:hAnsi="Times New Roman" w:cs="Times New Roman"/>
        </w:rPr>
        <w:t xml:space="preserve"> </w:t>
      </w:r>
      <w:r w:rsidR="0082407C">
        <w:rPr>
          <w:rFonts w:ascii="Times New Roman" w:hAnsi="Times New Roman" w:cs="Times New Roman"/>
        </w:rPr>
        <w:t>tivemos mudanças de estado do sistema resultante</w:t>
      </w:r>
      <w:r w:rsidR="006D3C7C" w:rsidRPr="008D1DEE">
        <w:rPr>
          <w:rFonts w:ascii="Times New Roman" w:hAnsi="Times New Roman" w:cs="Times New Roman"/>
        </w:rPr>
        <w:t xml:space="preserve"> </w:t>
      </w:r>
      <w:r w:rsidR="004369D8" w:rsidRPr="008D1DEE">
        <w:rPr>
          <w:rFonts w:ascii="Times New Roman" w:hAnsi="Times New Roman" w:cs="Times New Roman"/>
        </w:rPr>
        <w:t xml:space="preserve">de </w:t>
      </w:r>
      <w:r w:rsidR="0082407C">
        <w:rPr>
          <w:rFonts w:ascii="Times New Roman" w:hAnsi="Times New Roman" w:cs="Times New Roman"/>
        </w:rPr>
        <w:t>variação</w:t>
      </w:r>
      <w:r w:rsidR="004369D8" w:rsidRPr="008D1DEE">
        <w:rPr>
          <w:rFonts w:ascii="Times New Roman" w:hAnsi="Times New Roman" w:cs="Times New Roman"/>
        </w:rPr>
        <w:t xml:space="preserve"> </w:t>
      </w:r>
      <w:r w:rsidR="0082407C">
        <w:rPr>
          <w:rFonts w:ascii="Times New Roman" w:hAnsi="Times New Roman" w:cs="Times New Roman"/>
        </w:rPr>
        <w:t xml:space="preserve">nas variáveis </w:t>
      </w:r>
      <w:proofErr w:type="spellStart"/>
      <w:r w:rsidR="0082407C">
        <w:rPr>
          <w:rFonts w:ascii="Times New Roman" w:hAnsi="Times New Roman" w:cs="Times New Roman"/>
        </w:rPr>
        <w:t>preditoras</w:t>
      </w:r>
      <w:proofErr w:type="spellEnd"/>
      <w:r w:rsidR="0082407C">
        <w:rPr>
          <w:rFonts w:ascii="Times New Roman" w:hAnsi="Times New Roman" w:cs="Times New Roman"/>
        </w:rPr>
        <w:t xml:space="preserve"> (</w:t>
      </w:r>
      <w:r w:rsidR="006D3C7C" w:rsidRPr="008D1DEE">
        <w:rPr>
          <w:rFonts w:ascii="Times New Roman" w:hAnsi="Times New Roman" w:cs="Times New Roman"/>
        </w:rPr>
        <w:t>ambientais e comportamentais</w:t>
      </w:r>
      <w:r w:rsidR="0082407C">
        <w:rPr>
          <w:rFonts w:ascii="Times New Roman" w:hAnsi="Times New Roman" w:cs="Times New Roman"/>
        </w:rPr>
        <w:t>).</w:t>
      </w:r>
      <w:r w:rsidR="00996F4B">
        <w:rPr>
          <w:rFonts w:ascii="Times New Roman" w:hAnsi="Times New Roman" w:cs="Times New Roman"/>
        </w:rPr>
        <w:t xml:space="preserve"> </w:t>
      </w:r>
      <w:r w:rsidR="00996F4B" w:rsidRPr="001E5CBE">
        <w:rPr>
          <w:rFonts w:ascii="Times New Roman" w:hAnsi="Times New Roman" w:cs="Times New Roman"/>
        </w:rPr>
        <w:t xml:space="preserve">Além disso, entender como o </w:t>
      </w:r>
      <w:r w:rsidR="00996F4B" w:rsidRPr="001E5CBE">
        <w:rPr>
          <w:rFonts w:ascii="Times New Roman" w:hAnsi="Times New Roman" w:cs="Times New Roman"/>
        </w:rPr>
        <w:lastRenderedPageBreak/>
        <w:t xml:space="preserve">sistema se estabiliza </w:t>
      </w:r>
      <w:r w:rsidR="001E5CBE" w:rsidRPr="001E5CBE">
        <w:rPr>
          <w:rFonts w:ascii="Times New Roman" w:hAnsi="Times New Roman" w:cs="Times New Roman"/>
        </w:rPr>
        <w:t xml:space="preserve">e verificar o surgimento de estados alternativos em decorrência de variação na </w:t>
      </w:r>
      <w:r w:rsidR="00A402EE" w:rsidRPr="001E5CBE">
        <w:rPr>
          <w:rFonts w:ascii="Times New Roman" w:hAnsi="Times New Roman" w:cs="Times New Roman"/>
        </w:rPr>
        <w:t xml:space="preserve">plasticidade </w:t>
      </w:r>
      <w:r w:rsidR="006D3C7C" w:rsidRPr="001E5CBE">
        <w:rPr>
          <w:rFonts w:ascii="Times New Roman" w:hAnsi="Times New Roman" w:cs="Times New Roman"/>
        </w:rPr>
        <w:t xml:space="preserve">comportamental </w:t>
      </w:r>
      <w:r w:rsidRPr="001E5CBE">
        <w:rPr>
          <w:rFonts w:ascii="Times New Roman" w:hAnsi="Times New Roman" w:cs="Times New Roman"/>
        </w:rPr>
        <w:t>é algo importante a ser feito</w:t>
      </w:r>
      <w:r w:rsidR="00C63465" w:rsidRPr="001E5CBE">
        <w:rPr>
          <w:rFonts w:ascii="Times New Roman" w:hAnsi="Times New Roman" w:cs="Times New Roman"/>
        </w:rPr>
        <w:t xml:space="preserve">, pois </w:t>
      </w:r>
      <w:r w:rsidR="001E5CBE" w:rsidRPr="001E5CBE">
        <w:rPr>
          <w:rFonts w:ascii="Times New Roman" w:hAnsi="Times New Roman" w:cs="Times New Roman"/>
        </w:rPr>
        <w:t xml:space="preserve">ajuda a compreender como </w:t>
      </w:r>
      <w:r w:rsidR="001E5CBE">
        <w:rPr>
          <w:rFonts w:ascii="Times New Roman" w:hAnsi="Times New Roman" w:cs="Times New Roman"/>
        </w:rPr>
        <w:t>a plasticidade</w:t>
      </w:r>
      <w:r w:rsidR="00325DCE">
        <w:rPr>
          <w:rFonts w:ascii="Times New Roman" w:hAnsi="Times New Roman" w:cs="Times New Roman"/>
        </w:rPr>
        <w:t>: (a)</w:t>
      </w:r>
      <w:r w:rsidR="001E5CBE">
        <w:rPr>
          <w:rFonts w:ascii="Times New Roman" w:hAnsi="Times New Roman" w:cs="Times New Roman"/>
        </w:rPr>
        <w:t xml:space="preserve"> influencia na não extinção d</w:t>
      </w:r>
      <w:r w:rsidR="001E5CBE" w:rsidRPr="001E5CBE">
        <w:rPr>
          <w:rFonts w:ascii="Times New Roman" w:hAnsi="Times New Roman" w:cs="Times New Roman"/>
        </w:rPr>
        <w:t>a biodiversidade</w:t>
      </w:r>
      <w:r w:rsidR="00325DCE">
        <w:rPr>
          <w:rFonts w:ascii="Times New Roman" w:hAnsi="Times New Roman" w:cs="Times New Roman"/>
        </w:rPr>
        <w:t>;</w:t>
      </w:r>
      <w:r w:rsidR="001E5CBE">
        <w:rPr>
          <w:rFonts w:ascii="Times New Roman" w:hAnsi="Times New Roman" w:cs="Times New Roman"/>
        </w:rPr>
        <w:t xml:space="preserve"> e</w:t>
      </w:r>
      <w:r w:rsidR="00325DCE">
        <w:rPr>
          <w:rFonts w:ascii="Times New Roman" w:hAnsi="Times New Roman" w:cs="Times New Roman"/>
        </w:rPr>
        <w:t xml:space="preserve"> (b) auxilia no</w:t>
      </w:r>
      <w:r w:rsidR="001E5CBE">
        <w:rPr>
          <w:rFonts w:ascii="Times New Roman" w:hAnsi="Times New Roman" w:cs="Times New Roman"/>
        </w:rPr>
        <w:t xml:space="preserve"> restabelec</w:t>
      </w:r>
      <w:r w:rsidR="00325DCE">
        <w:rPr>
          <w:rFonts w:ascii="Times New Roman" w:hAnsi="Times New Roman" w:cs="Times New Roman"/>
        </w:rPr>
        <w:t>imento</w:t>
      </w:r>
      <w:r w:rsidR="001E5CBE">
        <w:rPr>
          <w:rFonts w:ascii="Times New Roman" w:hAnsi="Times New Roman" w:cs="Times New Roman"/>
        </w:rPr>
        <w:t xml:space="preserve"> </w:t>
      </w:r>
      <w:r w:rsidR="00325DCE">
        <w:rPr>
          <w:rFonts w:ascii="Times New Roman" w:hAnsi="Times New Roman" w:cs="Times New Roman"/>
        </w:rPr>
        <w:t>d</w:t>
      </w:r>
      <w:r w:rsidR="001E5CBE">
        <w:rPr>
          <w:rFonts w:ascii="Times New Roman" w:hAnsi="Times New Roman" w:cs="Times New Roman"/>
        </w:rPr>
        <w:t>o</w:t>
      </w:r>
      <w:r w:rsidR="001E5CBE" w:rsidRPr="001E5CBE">
        <w:rPr>
          <w:rFonts w:ascii="Times New Roman" w:hAnsi="Times New Roman" w:cs="Times New Roman"/>
        </w:rPr>
        <w:t xml:space="preserve"> estado inicial do sistema (Wong e </w:t>
      </w:r>
      <w:proofErr w:type="spellStart"/>
      <w:r w:rsidR="001E5CBE" w:rsidRPr="001E5CBE">
        <w:rPr>
          <w:rFonts w:ascii="Times New Roman" w:hAnsi="Times New Roman" w:cs="Times New Roman"/>
        </w:rPr>
        <w:t>Candolin</w:t>
      </w:r>
      <w:proofErr w:type="spellEnd"/>
      <w:r w:rsidR="001E5CBE" w:rsidRPr="001E5CBE">
        <w:rPr>
          <w:rFonts w:ascii="Times New Roman" w:hAnsi="Times New Roman" w:cs="Times New Roman"/>
        </w:rPr>
        <w:t xml:space="preserve"> 2015)</w:t>
      </w:r>
      <w:r w:rsidR="001E5CBE">
        <w:rPr>
          <w:rFonts w:ascii="Times New Roman" w:hAnsi="Times New Roman" w:cs="Times New Roman"/>
        </w:rPr>
        <w:t>.</w:t>
      </w:r>
    </w:p>
    <w:p w14:paraId="0D932D48" w14:textId="54F6788B" w:rsidR="00C070FA" w:rsidRPr="008D1DEE" w:rsidRDefault="00E338B5">
      <w:pPr>
        <w:spacing w:line="360" w:lineRule="auto"/>
        <w:jc w:val="both"/>
        <w:rPr>
          <w:rFonts w:ascii="Times New Roman" w:hAnsi="Times New Roman" w:cs="Times New Roman"/>
        </w:rPr>
      </w:pPr>
      <w:r w:rsidRPr="008D1DEE">
        <w:rPr>
          <w:rFonts w:ascii="Times New Roman" w:hAnsi="Times New Roman" w:cs="Times New Roman"/>
        </w:rPr>
        <w:t>Nossos resul</w:t>
      </w:r>
      <w:r w:rsidR="001D3DC7" w:rsidRPr="008D1DEE">
        <w:rPr>
          <w:rFonts w:ascii="Times New Roman" w:hAnsi="Times New Roman" w:cs="Times New Roman"/>
        </w:rPr>
        <w:t>tados também indicaram</w:t>
      </w:r>
      <w:r w:rsidRPr="008D1DEE">
        <w:rPr>
          <w:rFonts w:ascii="Times New Roman" w:hAnsi="Times New Roman" w:cs="Times New Roman"/>
        </w:rPr>
        <w:t xml:space="preserve"> que fazendas</w:t>
      </w:r>
      <w:r w:rsidR="005C7E3D">
        <w:rPr>
          <w:rFonts w:ascii="Times New Roman" w:hAnsi="Times New Roman" w:cs="Times New Roman"/>
        </w:rPr>
        <w:t xml:space="preserve"> aglomeradas (ou uma única fazenda) podem </w:t>
      </w:r>
      <w:r w:rsidR="00855CDD" w:rsidRPr="008D1DEE">
        <w:rPr>
          <w:rFonts w:ascii="Times New Roman" w:hAnsi="Times New Roman" w:cs="Times New Roman"/>
        </w:rPr>
        <w:t xml:space="preserve">aumentar </w:t>
      </w:r>
      <w:r w:rsidR="00C070FA" w:rsidRPr="008D1DEE">
        <w:rPr>
          <w:rFonts w:ascii="Times New Roman" w:hAnsi="Times New Roman" w:cs="Times New Roman"/>
        </w:rPr>
        <w:t xml:space="preserve">a resiliência </w:t>
      </w:r>
      <w:r w:rsidR="005C7E3D">
        <w:rPr>
          <w:rFonts w:ascii="Times New Roman" w:hAnsi="Times New Roman" w:cs="Times New Roman"/>
        </w:rPr>
        <w:t>do sistema</w:t>
      </w:r>
      <w:r w:rsidR="00C070FA" w:rsidRPr="008D1DEE">
        <w:rPr>
          <w:rFonts w:ascii="Times New Roman" w:hAnsi="Times New Roman" w:cs="Times New Roman"/>
        </w:rPr>
        <w:t>. Isso</w:t>
      </w:r>
      <w:r w:rsidR="00FD6A70">
        <w:rPr>
          <w:rFonts w:ascii="Times New Roman" w:hAnsi="Times New Roman" w:cs="Times New Roman"/>
        </w:rPr>
        <w:t xml:space="preserve"> ainda</w:t>
      </w:r>
      <w:r w:rsidR="00C070FA" w:rsidRPr="008D1DEE">
        <w:rPr>
          <w:rFonts w:ascii="Times New Roman" w:hAnsi="Times New Roman" w:cs="Times New Roman"/>
        </w:rPr>
        <w:t xml:space="preserve"> é discutido na literatura (</w:t>
      </w:r>
      <w:proofErr w:type="spellStart"/>
      <w:r w:rsidR="00F438B4" w:rsidRPr="008D1DEE">
        <w:rPr>
          <w:rFonts w:ascii="Times New Roman" w:hAnsi="Times New Roman" w:cs="Times New Roman"/>
        </w:rPr>
        <w:t>Olff</w:t>
      </w:r>
      <w:proofErr w:type="spellEnd"/>
      <w:r w:rsidR="00F438B4" w:rsidRPr="008D1DEE">
        <w:rPr>
          <w:rFonts w:ascii="Times New Roman" w:hAnsi="Times New Roman" w:cs="Times New Roman"/>
        </w:rPr>
        <w:t xml:space="preserve"> e Ritchie 2002; </w:t>
      </w:r>
      <w:proofErr w:type="spellStart"/>
      <w:r w:rsidR="00F438B4" w:rsidRPr="008D1DEE">
        <w:rPr>
          <w:rFonts w:ascii="Times New Roman" w:hAnsi="Times New Roman" w:cs="Times New Roman"/>
        </w:rPr>
        <w:t>Kostylev</w:t>
      </w:r>
      <w:proofErr w:type="spellEnd"/>
      <w:r w:rsidR="00F438B4" w:rsidRPr="008D1DEE">
        <w:rPr>
          <w:rFonts w:ascii="Times New Roman" w:hAnsi="Times New Roman" w:cs="Times New Roman"/>
        </w:rPr>
        <w:t xml:space="preserve"> </w:t>
      </w:r>
      <w:proofErr w:type="gramStart"/>
      <w:r w:rsidR="00222A7A" w:rsidRPr="00222A7A">
        <w:rPr>
          <w:rFonts w:ascii="Times New Roman" w:hAnsi="Times New Roman" w:cs="Times New Roman"/>
          <w:i/>
        </w:rPr>
        <w:t>et</w:t>
      </w:r>
      <w:proofErr w:type="gramEnd"/>
      <w:r w:rsidR="00222A7A" w:rsidRPr="00222A7A">
        <w:rPr>
          <w:rFonts w:ascii="Times New Roman" w:hAnsi="Times New Roman" w:cs="Times New Roman"/>
          <w:i/>
        </w:rPr>
        <w:t xml:space="preserve"> al.</w:t>
      </w:r>
      <w:r w:rsidR="00F438B4" w:rsidRPr="008D1DEE">
        <w:rPr>
          <w:rFonts w:ascii="Times New Roman" w:hAnsi="Times New Roman" w:cs="Times New Roman"/>
        </w:rPr>
        <w:t xml:space="preserve"> 2005;</w:t>
      </w:r>
      <w:r w:rsidR="009951F4" w:rsidRPr="008D1DEE">
        <w:rPr>
          <w:rFonts w:ascii="Times New Roman" w:hAnsi="Times New Roman" w:cs="Times New Roman"/>
        </w:rPr>
        <w:t xml:space="preserve"> </w:t>
      </w:r>
      <w:proofErr w:type="spellStart"/>
      <w:r w:rsidR="00F438B4" w:rsidRPr="008D1DEE">
        <w:rPr>
          <w:rFonts w:ascii="Times New Roman" w:hAnsi="Times New Roman" w:cs="Times New Roman"/>
        </w:rPr>
        <w:t>McGill</w:t>
      </w:r>
      <w:proofErr w:type="spellEnd"/>
      <w:r w:rsidR="00F438B4" w:rsidRPr="008D1DEE">
        <w:rPr>
          <w:rFonts w:ascii="Times New Roman" w:hAnsi="Times New Roman" w:cs="Times New Roman"/>
        </w:rPr>
        <w:t xml:space="preserve"> 2010;</w:t>
      </w:r>
      <w:r w:rsidR="007808A7" w:rsidRPr="008D1DEE">
        <w:rPr>
          <w:rFonts w:ascii="Times New Roman" w:hAnsi="Times New Roman" w:cs="Times New Roman"/>
        </w:rPr>
        <w:t xml:space="preserve"> Haddad </w:t>
      </w:r>
      <w:r w:rsidR="00222A7A" w:rsidRPr="00222A7A">
        <w:rPr>
          <w:rFonts w:ascii="Times New Roman" w:hAnsi="Times New Roman" w:cs="Times New Roman"/>
          <w:i/>
        </w:rPr>
        <w:t>et al.</w:t>
      </w:r>
      <w:r w:rsidR="007808A7" w:rsidRPr="008D1DEE">
        <w:rPr>
          <w:rFonts w:ascii="Times New Roman" w:hAnsi="Times New Roman" w:cs="Times New Roman"/>
        </w:rPr>
        <w:t xml:space="preserve"> 2015;</w:t>
      </w:r>
      <w:r w:rsidR="00F438B4" w:rsidRPr="008D1DEE">
        <w:rPr>
          <w:rFonts w:ascii="Times New Roman" w:hAnsi="Times New Roman" w:cs="Times New Roman"/>
        </w:rPr>
        <w:t xml:space="preserve"> </w:t>
      </w:r>
      <w:proofErr w:type="spellStart"/>
      <w:r w:rsidR="00F438B4" w:rsidRPr="008D1DEE">
        <w:rPr>
          <w:rFonts w:ascii="Times New Roman" w:hAnsi="Times New Roman" w:cs="Times New Roman"/>
        </w:rPr>
        <w:t>Wintle</w:t>
      </w:r>
      <w:proofErr w:type="spellEnd"/>
      <w:r w:rsidR="00F438B4" w:rsidRPr="008D1DEE">
        <w:rPr>
          <w:rFonts w:ascii="Times New Roman" w:hAnsi="Times New Roman" w:cs="Times New Roman"/>
        </w:rPr>
        <w:t xml:space="preserve"> </w:t>
      </w:r>
      <w:r w:rsidR="00222A7A" w:rsidRPr="00222A7A">
        <w:rPr>
          <w:rFonts w:ascii="Times New Roman" w:hAnsi="Times New Roman" w:cs="Times New Roman"/>
          <w:i/>
        </w:rPr>
        <w:t>et al.</w:t>
      </w:r>
      <w:r w:rsidR="00F438B4" w:rsidRPr="008D1DEE">
        <w:rPr>
          <w:rFonts w:ascii="Times New Roman" w:hAnsi="Times New Roman" w:cs="Times New Roman"/>
        </w:rPr>
        <w:t xml:space="preserve"> 2018</w:t>
      </w:r>
      <w:r w:rsidR="00C070FA" w:rsidRPr="008D1DEE">
        <w:rPr>
          <w:rFonts w:ascii="Times New Roman" w:hAnsi="Times New Roman" w:cs="Times New Roman"/>
        </w:rPr>
        <w:t>)</w:t>
      </w:r>
      <w:r w:rsidR="00E730AF" w:rsidRPr="008D1DEE">
        <w:rPr>
          <w:rFonts w:ascii="Times New Roman" w:hAnsi="Times New Roman" w:cs="Times New Roman"/>
        </w:rPr>
        <w:t xml:space="preserve"> e em nosso caso parece</w:t>
      </w:r>
      <w:r w:rsidR="00C070FA" w:rsidRPr="008D1DEE">
        <w:rPr>
          <w:rFonts w:ascii="Times New Roman" w:hAnsi="Times New Roman" w:cs="Times New Roman"/>
        </w:rPr>
        <w:t xml:space="preserve"> indica</w:t>
      </w:r>
      <w:r w:rsidR="00E730AF" w:rsidRPr="008D1DEE">
        <w:rPr>
          <w:rFonts w:ascii="Times New Roman" w:hAnsi="Times New Roman" w:cs="Times New Roman"/>
        </w:rPr>
        <w:t>r</w:t>
      </w:r>
      <w:r w:rsidR="00C070FA" w:rsidRPr="008D1DEE">
        <w:rPr>
          <w:rFonts w:ascii="Times New Roman" w:hAnsi="Times New Roman" w:cs="Times New Roman"/>
        </w:rPr>
        <w:t xml:space="preserve"> </w:t>
      </w:r>
      <w:r w:rsidR="00053D4B">
        <w:rPr>
          <w:rFonts w:ascii="Times New Roman" w:hAnsi="Times New Roman" w:cs="Times New Roman"/>
        </w:rPr>
        <w:t xml:space="preserve">que </w:t>
      </w:r>
      <w:r w:rsidR="003D3E9C">
        <w:rPr>
          <w:rFonts w:ascii="Times New Roman" w:hAnsi="Times New Roman" w:cs="Times New Roman"/>
        </w:rPr>
        <w:t>fazendas aglomeradas</w:t>
      </w:r>
      <w:r w:rsidR="00053D4B">
        <w:rPr>
          <w:rFonts w:ascii="Times New Roman" w:hAnsi="Times New Roman" w:cs="Times New Roman"/>
        </w:rPr>
        <w:t xml:space="preserve">, principalmente quando esta é menor, </w:t>
      </w:r>
      <w:r w:rsidR="00E730AF" w:rsidRPr="008D1DEE">
        <w:rPr>
          <w:rFonts w:ascii="Times New Roman" w:hAnsi="Times New Roman" w:cs="Times New Roman"/>
        </w:rPr>
        <w:t xml:space="preserve">há maior qualidade </w:t>
      </w:r>
      <w:r w:rsidR="004B0735" w:rsidRPr="008D1DEE">
        <w:rPr>
          <w:rFonts w:ascii="Times New Roman" w:hAnsi="Times New Roman" w:cs="Times New Roman"/>
        </w:rPr>
        <w:t>dos fragmentos</w:t>
      </w:r>
      <w:r w:rsidR="00E730AF" w:rsidRPr="008D1DEE">
        <w:rPr>
          <w:rFonts w:ascii="Times New Roman" w:hAnsi="Times New Roman" w:cs="Times New Roman"/>
        </w:rPr>
        <w:t xml:space="preserve"> (menos efeito da fragmentação p</w:t>
      </w:r>
      <w:r w:rsidR="006D3C7C" w:rsidRPr="008D1DEE">
        <w:rPr>
          <w:rFonts w:ascii="Times New Roman" w:hAnsi="Times New Roman" w:cs="Times New Roman"/>
        </w:rPr>
        <w:t>o</w:t>
      </w:r>
      <w:r w:rsidR="00E730AF" w:rsidRPr="008D1DEE">
        <w:rPr>
          <w:rFonts w:ascii="Times New Roman" w:hAnsi="Times New Roman" w:cs="Times New Roman"/>
        </w:rPr>
        <w:t>r si</w:t>
      </w:r>
      <w:r w:rsidR="006D3C7C" w:rsidRPr="008D1DEE">
        <w:rPr>
          <w:rFonts w:ascii="Times New Roman" w:hAnsi="Times New Roman" w:cs="Times New Roman"/>
        </w:rPr>
        <w:t xml:space="preserve"> só</w:t>
      </w:r>
      <w:r w:rsidR="00053D4B">
        <w:rPr>
          <w:rFonts w:ascii="Times New Roman" w:hAnsi="Times New Roman" w:cs="Times New Roman"/>
        </w:rPr>
        <w:t xml:space="preserve"> – mais conectividade e menos efeito de borda</w:t>
      </w:r>
      <w:r w:rsidR="00E730AF" w:rsidRPr="008D1DEE">
        <w:rPr>
          <w:rFonts w:ascii="Times New Roman" w:hAnsi="Times New Roman" w:cs="Times New Roman"/>
        </w:rPr>
        <w:t>)</w:t>
      </w:r>
      <w:r w:rsidR="00053D4B">
        <w:rPr>
          <w:rFonts w:ascii="Times New Roman" w:hAnsi="Times New Roman" w:cs="Times New Roman"/>
        </w:rPr>
        <w:t xml:space="preserve">. Essa </w:t>
      </w:r>
      <w:r w:rsidR="00213CB8">
        <w:rPr>
          <w:rFonts w:ascii="Times New Roman" w:hAnsi="Times New Roman" w:cs="Times New Roman"/>
        </w:rPr>
        <w:t>característica</w:t>
      </w:r>
      <w:r w:rsidR="00053D4B">
        <w:rPr>
          <w:rFonts w:ascii="Times New Roman" w:hAnsi="Times New Roman" w:cs="Times New Roman"/>
        </w:rPr>
        <w:t xml:space="preserve"> do fragmento faz com que os</w:t>
      </w:r>
      <w:r w:rsidR="00E730AF" w:rsidRPr="008D1DEE">
        <w:rPr>
          <w:rFonts w:ascii="Times New Roman" w:hAnsi="Times New Roman" w:cs="Times New Roman"/>
        </w:rPr>
        <w:t xml:space="preserve"> indivíduos</w:t>
      </w:r>
      <w:r w:rsidR="00C070FA" w:rsidRPr="008D1DEE">
        <w:rPr>
          <w:rFonts w:ascii="Times New Roman" w:hAnsi="Times New Roman" w:cs="Times New Roman"/>
        </w:rPr>
        <w:t xml:space="preserve"> sobreviv</w:t>
      </w:r>
      <w:r w:rsidR="006D3C7C" w:rsidRPr="008D1DEE">
        <w:rPr>
          <w:rFonts w:ascii="Times New Roman" w:hAnsi="Times New Roman" w:cs="Times New Roman"/>
        </w:rPr>
        <w:t>a</w:t>
      </w:r>
      <w:r w:rsidR="00E730AF" w:rsidRPr="008D1DEE">
        <w:rPr>
          <w:rFonts w:ascii="Times New Roman" w:hAnsi="Times New Roman" w:cs="Times New Roman"/>
        </w:rPr>
        <w:t>m</w:t>
      </w:r>
      <w:r w:rsidR="00053D4B">
        <w:rPr>
          <w:rFonts w:ascii="Times New Roman" w:hAnsi="Times New Roman" w:cs="Times New Roman"/>
        </w:rPr>
        <w:t xml:space="preserve"> e</w:t>
      </w:r>
      <w:r w:rsidR="00E730AF" w:rsidRPr="008D1DEE">
        <w:rPr>
          <w:rFonts w:ascii="Times New Roman" w:hAnsi="Times New Roman" w:cs="Times New Roman"/>
        </w:rPr>
        <w:t xml:space="preserve"> </w:t>
      </w:r>
      <w:r w:rsidR="00DF4515">
        <w:rPr>
          <w:rFonts w:ascii="Times New Roman" w:hAnsi="Times New Roman" w:cs="Times New Roman"/>
        </w:rPr>
        <w:t xml:space="preserve">se </w:t>
      </w:r>
      <w:r w:rsidR="00C070FA" w:rsidRPr="008D1DEE">
        <w:rPr>
          <w:rFonts w:ascii="Times New Roman" w:hAnsi="Times New Roman" w:cs="Times New Roman"/>
        </w:rPr>
        <w:t>reproduz</w:t>
      </w:r>
      <w:r w:rsidR="006D3C7C" w:rsidRPr="008D1DEE">
        <w:rPr>
          <w:rFonts w:ascii="Times New Roman" w:hAnsi="Times New Roman" w:cs="Times New Roman"/>
        </w:rPr>
        <w:t>a</w:t>
      </w:r>
      <w:r w:rsidR="00D30F0F" w:rsidRPr="008D1DEE">
        <w:rPr>
          <w:rFonts w:ascii="Times New Roman" w:hAnsi="Times New Roman" w:cs="Times New Roman"/>
        </w:rPr>
        <w:t>m</w:t>
      </w:r>
      <w:r w:rsidR="00053D4B">
        <w:rPr>
          <w:rFonts w:ascii="Times New Roman" w:hAnsi="Times New Roman" w:cs="Times New Roman"/>
        </w:rPr>
        <w:t xml:space="preserve">, </w:t>
      </w:r>
      <w:r w:rsidR="00E730AF" w:rsidRPr="008D1DEE">
        <w:rPr>
          <w:rFonts w:ascii="Times New Roman" w:hAnsi="Times New Roman" w:cs="Times New Roman"/>
        </w:rPr>
        <w:t>consequentemente aumenta</w:t>
      </w:r>
      <w:r w:rsidR="006D3C7C" w:rsidRPr="008D1DEE">
        <w:rPr>
          <w:rFonts w:ascii="Times New Roman" w:hAnsi="Times New Roman" w:cs="Times New Roman"/>
        </w:rPr>
        <w:t>ndo</w:t>
      </w:r>
      <w:r w:rsidR="0099501A" w:rsidRPr="008D1DEE">
        <w:rPr>
          <w:rFonts w:ascii="Times New Roman" w:hAnsi="Times New Roman" w:cs="Times New Roman"/>
        </w:rPr>
        <w:t xml:space="preserve"> a</w:t>
      </w:r>
      <w:r w:rsidR="00E730AF" w:rsidRPr="008D1DEE">
        <w:rPr>
          <w:rFonts w:ascii="Times New Roman" w:hAnsi="Times New Roman" w:cs="Times New Roman"/>
        </w:rPr>
        <w:t xml:space="preserve"> resiliência do sistema.</w:t>
      </w:r>
      <w:r w:rsidR="00232360" w:rsidRPr="008D1DEE">
        <w:rPr>
          <w:rFonts w:ascii="Times New Roman" w:hAnsi="Times New Roman" w:cs="Times New Roman"/>
        </w:rPr>
        <w:t xml:space="preserve"> </w:t>
      </w:r>
    </w:p>
    <w:p w14:paraId="4E342181" w14:textId="36C309DB" w:rsidR="00100370" w:rsidRDefault="00C070FA">
      <w:pPr>
        <w:spacing w:line="360" w:lineRule="auto"/>
        <w:jc w:val="both"/>
        <w:rPr>
          <w:rFonts w:ascii="Times New Roman" w:hAnsi="Times New Roman" w:cs="Times New Roman"/>
          <w:color w:val="FF0000"/>
        </w:rPr>
      </w:pPr>
      <w:r w:rsidRPr="00100370">
        <w:rPr>
          <w:rFonts w:ascii="Times New Roman" w:hAnsi="Times New Roman" w:cs="Times New Roman"/>
        </w:rPr>
        <w:t xml:space="preserve">As presas </w:t>
      </w:r>
      <w:r w:rsidR="002E1D8F" w:rsidRPr="00100370">
        <w:rPr>
          <w:rFonts w:ascii="Times New Roman" w:hAnsi="Times New Roman" w:cs="Times New Roman"/>
        </w:rPr>
        <w:t xml:space="preserve">são mais </w:t>
      </w:r>
      <w:proofErr w:type="spellStart"/>
      <w:r w:rsidR="002E1D8F" w:rsidRPr="00100370">
        <w:rPr>
          <w:rFonts w:ascii="Times New Roman" w:hAnsi="Times New Roman" w:cs="Times New Roman"/>
        </w:rPr>
        <w:t>resilientes</w:t>
      </w:r>
      <w:proofErr w:type="spellEnd"/>
      <w:r w:rsidR="002E1D8F" w:rsidRPr="00100370">
        <w:rPr>
          <w:rFonts w:ascii="Times New Roman" w:hAnsi="Times New Roman" w:cs="Times New Roman"/>
        </w:rPr>
        <w:t xml:space="preserve"> que os predadores </w:t>
      </w:r>
      <w:r w:rsidRPr="00100370">
        <w:rPr>
          <w:rFonts w:ascii="Times New Roman" w:hAnsi="Times New Roman" w:cs="Times New Roman"/>
        </w:rPr>
        <w:t xml:space="preserve">porque </w:t>
      </w:r>
      <w:r w:rsidR="0089462A" w:rsidRPr="00100370">
        <w:rPr>
          <w:rFonts w:ascii="Times New Roman" w:hAnsi="Times New Roman" w:cs="Times New Roman"/>
        </w:rPr>
        <w:t>estas</w:t>
      </w:r>
      <w:r w:rsidRPr="00100370">
        <w:rPr>
          <w:rFonts w:ascii="Times New Roman" w:hAnsi="Times New Roman" w:cs="Times New Roman"/>
        </w:rPr>
        <w:t xml:space="preserve"> </w:t>
      </w:r>
      <w:r w:rsidR="0089462A" w:rsidRPr="00100370">
        <w:rPr>
          <w:rFonts w:ascii="Times New Roman" w:hAnsi="Times New Roman" w:cs="Times New Roman"/>
        </w:rPr>
        <w:t>se alimentam de plantas e com isso têm</w:t>
      </w:r>
      <w:r w:rsidRPr="00100370">
        <w:rPr>
          <w:rFonts w:ascii="Times New Roman" w:hAnsi="Times New Roman" w:cs="Times New Roman"/>
        </w:rPr>
        <w:t xml:space="preserve"> menos dificuldades no </w:t>
      </w:r>
      <w:proofErr w:type="spellStart"/>
      <w:r w:rsidRPr="00100370">
        <w:rPr>
          <w:rFonts w:ascii="Times New Roman" w:hAnsi="Times New Roman" w:cs="Times New Roman"/>
        </w:rPr>
        <w:t>forrageamento</w:t>
      </w:r>
      <w:proofErr w:type="spellEnd"/>
      <w:r w:rsidR="00335FAE" w:rsidRPr="00100370">
        <w:rPr>
          <w:rFonts w:ascii="Times New Roman" w:hAnsi="Times New Roman" w:cs="Times New Roman"/>
        </w:rPr>
        <w:t xml:space="preserve"> – consequentemente a diversidade das presas é mantida. </w:t>
      </w:r>
      <w:r w:rsidR="00D024CB" w:rsidRPr="00100370">
        <w:rPr>
          <w:rFonts w:ascii="Times New Roman" w:hAnsi="Times New Roman" w:cs="Times New Roman"/>
        </w:rPr>
        <w:t>No gráfico</w:t>
      </w:r>
      <w:r w:rsidR="00D549B3" w:rsidRPr="00100370">
        <w:rPr>
          <w:rFonts w:ascii="Times New Roman" w:hAnsi="Times New Roman" w:cs="Times New Roman"/>
        </w:rPr>
        <w:t xml:space="preserve"> </w:t>
      </w:r>
      <w:r w:rsidR="00D024CB" w:rsidRPr="00100370">
        <w:rPr>
          <w:rFonts w:ascii="Times New Roman" w:hAnsi="Times New Roman" w:cs="Times New Roman"/>
        </w:rPr>
        <w:t xml:space="preserve">da </w:t>
      </w:r>
      <w:r w:rsidR="00D549B3" w:rsidRPr="00100370">
        <w:rPr>
          <w:rFonts w:ascii="Times New Roman" w:hAnsi="Times New Roman" w:cs="Times New Roman"/>
        </w:rPr>
        <w:t xml:space="preserve">plasticidade </w:t>
      </w:r>
      <w:r w:rsidR="00D024CB" w:rsidRPr="00100370">
        <w:rPr>
          <w:rFonts w:ascii="Times New Roman" w:hAnsi="Times New Roman" w:cs="Times New Roman"/>
        </w:rPr>
        <w:t>influenciando</w:t>
      </w:r>
      <w:r w:rsidR="00D549B3" w:rsidRPr="00100370">
        <w:rPr>
          <w:rFonts w:ascii="Times New Roman" w:hAnsi="Times New Roman" w:cs="Times New Roman"/>
        </w:rPr>
        <w:t xml:space="preserve"> a resiliência das presas</w:t>
      </w:r>
      <w:r w:rsidR="00D024CB" w:rsidRPr="00100370">
        <w:rPr>
          <w:rFonts w:ascii="Times New Roman" w:hAnsi="Times New Roman" w:cs="Times New Roman"/>
        </w:rPr>
        <w:t xml:space="preserve"> (figura 6a), aumen</w:t>
      </w:r>
      <w:r w:rsidR="00E1793C">
        <w:rPr>
          <w:rFonts w:ascii="Times New Roman" w:hAnsi="Times New Roman" w:cs="Times New Roman"/>
        </w:rPr>
        <w:t>tar a capacidade de deslocamento</w:t>
      </w:r>
      <w:r w:rsidR="00D024CB" w:rsidRPr="00100370">
        <w:rPr>
          <w:rFonts w:ascii="Times New Roman" w:hAnsi="Times New Roman" w:cs="Times New Roman"/>
        </w:rPr>
        <w:t xml:space="preserve"> </w:t>
      </w:r>
      <w:r w:rsidR="00D549B3" w:rsidRPr="00100370">
        <w:rPr>
          <w:rFonts w:ascii="Times New Roman" w:hAnsi="Times New Roman" w:cs="Times New Roman"/>
        </w:rPr>
        <w:t xml:space="preserve">dá mais eficiência na captura, </w:t>
      </w:r>
      <w:r w:rsidR="00D024CB" w:rsidRPr="00100370">
        <w:rPr>
          <w:rFonts w:ascii="Times New Roman" w:hAnsi="Times New Roman" w:cs="Times New Roman"/>
        </w:rPr>
        <w:t>já que, fugindo do distúrbio, a chance de encontrar uma planta viva é grande – isso faz o indivíduo sobreviver por mais tempo</w:t>
      </w:r>
      <w:r w:rsidRPr="00100370">
        <w:rPr>
          <w:rFonts w:ascii="Times New Roman" w:hAnsi="Times New Roman" w:cs="Times New Roman"/>
        </w:rPr>
        <w:t xml:space="preserve">. </w:t>
      </w:r>
      <w:r w:rsidR="00100370" w:rsidRPr="00100370">
        <w:rPr>
          <w:rFonts w:ascii="Times New Roman" w:hAnsi="Times New Roman" w:cs="Times New Roman"/>
        </w:rPr>
        <w:t xml:space="preserve">O gráfico da plasticidade influenciando a resiliência das </w:t>
      </w:r>
      <w:r w:rsidR="00D549B3" w:rsidRPr="00100370">
        <w:rPr>
          <w:rFonts w:ascii="Times New Roman" w:hAnsi="Times New Roman" w:cs="Times New Roman"/>
        </w:rPr>
        <w:t>espécies generalistas</w:t>
      </w:r>
      <w:r w:rsidR="00100370" w:rsidRPr="00100370">
        <w:rPr>
          <w:rFonts w:ascii="Times New Roman" w:hAnsi="Times New Roman" w:cs="Times New Roman"/>
        </w:rPr>
        <w:t xml:space="preserve"> (figura </w:t>
      </w:r>
      <w:proofErr w:type="gramStart"/>
      <w:r w:rsidR="00100370" w:rsidRPr="00100370">
        <w:rPr>
          <w:rFonts w:ascii="Times New Roman" w:hAnsi="Times New Roman" w:cs="Times New Roman"/>
        </w:rPr>
        <w:t>6d</w:t>
      </w:r>
      <w:proofErr w:type="gramEnd"/>
      <w:r w:rsidR="00100370" w:rsidRPr="00100370">
        <w:rPr>
          <w:rFonts w:ascii="Times New Roman" w:hAnsi="Times New Roman" w:cs="Times New Roman"/>
        </w:rPr>
        <w:t>) segue a mesma ideia</w:t>
      </w:r>
      <w:r w:rsidR="00D549B3" w:rsidRPr="00100370">
        <w:rPr>
          <w:rFonts w:ascii="Times New Roman" w:hAnsi="Times New Roman" w:cs="Times New Roman"/>
        </w:rPr>
        <w:t xml:space="preserve"> </w:t>
      </w:r>
      <w:r w:rsidR="00100370" w:rsidRPr="00100370">
        <w:rPr>
          <w:rFonts w:ascii="Times New Roman" w:hAnsi="Times New Roman" w:cs="Times New Roman"/>
        </w:rPr>
        <w:t>do gráfico da plasticidade influenciando a resiliência das presas</w:t>
      </w:r>
      <w:r w:rsidR="00D549B3" w:rsidRPr="00100370">
        <w:rPr>
          <w:rFonts w:ascii="Times New Roman" w:hAnsi="Times New Roman" w:cs="Times New Roman"/>
        </w:rPr>
        <w:t xml:space="preserve">, pois </w:t>
      </w:r>
      <w:r w:rsidR="00100370" w:rsidRPr="00100370">
        <w:rPr>
          <w:rFonts w:ascii="Times New Roman" w:hAnsi="Times New Roman" w:cs="Times New Roman"/>
        </w:rPr>
        <w:t xml:space="preserve">após o indivíduo fugir do distúrbio pela capacidade de se deslocar para mais longe em curto período de tempo, fará com que ele se alimente e sobreviva já que pode </w:t>
      </w:r>
      <w:r w:rsidR="00D549B3" w:rsidRPr="00100370">
        <w:rPr>
          <w:rFonts w:ascii="Times New Roman" w:hAnsi="Times New Roman" w:cs="Times New Roman"/>
        </w:rPr>
        <w:t>comer várias espécies</w:t>
      </w:r>
      <w:r w:rsidR="0011413F">
        <w:rPr>
          <w:rFonts w:ascii="Times New Roman" w:hAnsi="Times New Roman" w:cs="Times New Roman"/>
        </w:rPr>
        <w:t xml:space="preserve"> – dessa forma </w:t>
      </w:r>
      <w:r w:rsidR="00100370" w:rsidRPr="00100370">
        <w:rPr>
          <w:rFonts w:ascii="Times New Roman" w:hAnsi="Times New Roman" w:cs="Times New Roman"/>
        </w:rPr>
        <w:t xml:space="preserve">o custo associado ao </w:t>
      </w:r>
      <w:proofErr w:type="spellStart"/>
      <w:r w:rsidR="00100370" w:rsidRPr="00100370">
        <w:rPr>
          <w:rFonts w:ascii="Times New Roman" w:hAnsi="Times New Roman" w:cs="Times New Roman"/>
        </w:rPr>
        <w:t>generalismo</w:t>
      </w:r>
      <w:proofErr w:type="spellEnd"/>
      <w:r w:rsidR="00100370" w:rsidRPr="00100370">
        <w:rPr>
          <w:rFonts w:ascii="Times New Roman" w:hAnsi="Times New Roman" w:cs="Times New Roman"/>
        </w:rPr>
        <w:t xml:space="preserve"> </w:t>
      </w:r>
      <w:r w:rsidR="0011413F">
        <w:rPr>
          <w:rFonts w:ascii="Times New Roman" w:hAnsi="Times New Roman" w:cs="Times New Roman"/>
        </w:rPr>
        <w:t>é compensado.</w:t>
      </w:r>
      <w:r w:rsidR="00100370" w:rsidRPr="00100370">
        <w:rPr>
          <w:rFonts w:ascii="Times New Roman" w:hAnsi="Times New Roman" w:cs="Times New Roman"/>
        </w:rPr>
        <w:t xml:space="preserve"> </w:t>
      </w:r>
      <w:r w:rsidR="003F30F5">
        <w:rPr>
          <w:rFonts w:ascii="Times New Roman" w:hAnsi="Times New Roman" w:cs="Times New Roman"/>
        </w:rPr>
        <w:t>O custo associado ao tamanho do deslocamento decorrente da plasticidade também é compensado pelo alimento que foi encontrado. Espécies especialistas, sendo ou não plásticas, tem probabilidade reduzida de sobrevivência pelo fato de ter dificuldade para encontrar uma espécie que ele possa comer no fragmento.</w:t>
      </w:r>
    </w:p>
    <w:p w14:paraId="51060D6A" w14:textId="6A3AABB1" w:rsidR="00DF6AD3" w:rsidRPr="008D1DEE" w:rsidRDefault="00DF6AD3">
      <w:pPr>
        <w:spacing w:line="360" w:lineRule="auto"/>
        <w:jc w:val="both"/>
        <w:rPr>
          <w:rFonts w:ascii="Times New Roman" w:hAnsi="Times New Roman" w:cs="Times New Roman"/>
        </w:rPr>
      </w:pPr>
      <w:r w:rsidRPr="008D1DEE">
        <w:rPr>
          <w:rFonts w:ascii="Times New Roman" w:hAnsi="Times New Roman" w:cs="Times New Roman"/>
        </w:rPr>
        <w:t xml:space="preserve">Nossos resultados concordam com a expectativa </w:t>
      </w:r>
      <w:r w:rsidR="007E0CA1" w:rsidRPr="008D1DEE">
        <w:rPr>
          <w:rFonts w:ascii="Times New Roman" w:hAnsi="Times New Roman" w:cs="Times New Roman"/>
        </w:rPr>
        <w:t xml:space="preserve">da literatura </w:t>
      </w:r>
      <w:r w:rsidR="00C070FA" w:rsidRPr="008D1DEE">
        <w:rPr>
          <w:rFonts w:ascii="Times New Roman" w:hAnsi="Times New Roman" w:cs="Times New Roman"/>
        </w:rPr>
        <w:t>(</w:t>
      </w:r>
      <w:proofErr w:type="spellStart"/>
      <w:r w:rsidR="00F438B4" w:rsidRPr="008D1DEE">
        <w:rPr>
          <w:rFonts w:ascii="Times New Roman" w:hAnsi="Times New Roman" w:cs="Times New Roman"/>
        </w:rPr>
        <w:t>Ghalambor</w:t>
      </w:r>
      <w:proofErr w:type="spellEnd"/>
      <w:r w:rsidR="00F438B4" w:rsidRPr="008D1DEE">
        <w:rPr>
          <w:rFonts w:ascii="Times New Roman" w:hAnsi="Times New Roman" w:cs="Times New Roman"/>
        </w:rPr>
        <w:t xml:space="preserve"> </w:t>
      </w:r>
      <w:proofErr w:type="gramStart"/>
      <w:r w:rsidR="00222A7A" w:rsidRPr="00222A7A">
        <w:rPr>
          <w:rFonts w:ascii="Times New Roman" w:hAnsi="Times New Roman" w:cs="Times New Roman"/>
          <w:i/>
        </w:rPr>
        <w:t>et</w:t>
      </w:r>
      <w:proofErr w:type="gramEnd"/>
      <w:r w:rsidR="00222A7A" w:rsidRPr="00222A7A">
        <w:rPr>
          <w:rFonts w:ascii="Times New Roman" w:hAnsi="Times New Roman" w:cs="Times New Roman"/>
          <w:i/>
        </w:rPr>
        <w:t xml:space="preserve"> al.</w:t>
      </w:r>
      <w:r w:rsidR="00F438B4" w:rsidRPr="008D1DEE">
        <w:rPr>
          <w:rFonts w:ascii="Times New Roman" w:hAnsi="Times New Roman" w:cs="Times New Roman"/>
        </w:rPr>
        <w:t xml:space="preserve"> 2010; </w:t>
      </w:r>
      <w:proofErr w:type="spellStart"/>
      <w:r w:rsidR="00F438B4" w:rsidRPr="008D1DEE">
        <w:rPr>
          <w:rFonts w:ascii="Times New Roman" w:hAnsi="Times New Roman" w:cs="Times New Roman"/>
        </w:rPr>
        <w:t>Tuomainen</w:t>
      </w:r>
      <w:proofErr w:type="spellEnd"/>
      <w:r w:rsidR="00F438B4" w:rsidRPr="008D1DEE">
        <w:rPr>
          <w:rFonts w:ascii="Times New Roman" w:hAnsi="Times New Roman" w:cs="Times New Roman"/>
        </w:rPr>
        <w:t xml:space="preserve"> e </w:t>
      </w:r>
      <w:proofErr w:type="spellStart"/>
      <w:r w:rsidR="00F438B4" w:rsidRPr="008D1DEE">
        <w:rPr>
          <w:rFonts w:ascii="Times New Roman" w:hAnsi="Times New Roman" w:cs="Times New Roman"/>
        </w:rPr>
        <w:t>Candolin</w:t>
      </w:r>
      <w:proofErr w:type="spellEnd"/>
      <w:r w:rsidR="00F438B4" w:rsidRPr="008D1DEE">
        <w:rPr>
          <w:rFonts w:ascii="Times New Roman" w:hAnsi="Times New Roman" w:cs="Times New Roman"/>
        </w:rPr>
        <w:t xml:space="preserve"> 2011; Wong e </w:t>
      </w:r>
      <w:proofErr w:type="spellStart"/>
      <w:r w:rsidR="00F438B4" w:rsidRPr="008D1DEE">
        <w:rPr>
          <w:rFonts w:ascii="Times New Roman" w:hAnsi="Times New Roman" w:cs="Times New Roman"/>
        </w:rPr>
        <w:t>Candolin</w:t>
      </w:r>
      <w:proofErr w:type="spellEnd"/>
      <w:r w:rsidR="00F438B4" w:rsidRPr="008D1DEE">
        <w:rPr>
          <w:rFonts w:ascii="Times New Roman" w:hAnsi="Times New Roman" w:cs="Times New Roman"/>
        </w:rPr>
        <w:t xml:space="preserve"> 2015</w:t>
      </w:r>
      <w:r w:rsidR="00C070FA" w:rsidRPr="008D1DEE">
        <w:rPr>
          <w:rFonts w:ascii="Times New Roman" w:hAnsi="Times New Roman" w:cs="Times New Roman"/>
        </w:rPr>
        <w:t>)</w:t>
      </w:r>
      <w:r w:rsidR="005969D3" w:rsidRPr="008D1DEE">
        <w:rPr>
          <w:rFonts w:ascii="Times New Roman" w:hAnsi="Times New Roman" w:cs="Times New Roman"/>
        </w:rPr>
        <w:t>, de</w:t>
      </w:r>
      <w:r w:rsidR="00F25BAE" w:rsidRPr="008D1DEE">
        <w:rPr>
          <w:rFonts w:ascii="Times New Roman" w:hAnsi="Times New Roman" w:cs="Times New Roman"/>
        </w:rPr>
        <w:t xml:space="preserve"> </w:t>
      </w:r>
      <w:r w:rsidRPr="008D1DEE">
        <w:rPr>
          <w:rFonts w:ascii="Times New Roman" w:hAnsi="Times New Roman" w:cs="Times New Roman"/>
        </w:rPr>
        <w:t>que ser plástico é melhor que não ser</w:t>
      </w:r>
      <w:r w:rsidR="00325D40">
        <w:rPr>
          <w:rFonts w:ascii="Times New Roman" w:hAnsi="Times New Roman" w:cs="Times New Roman"/>
        </w:rPr>
        <w:t xml:space="preserve"> (mais </w:t>
      </w:r>
      <w:proofErr w:type="spellStart"/>
      <w:r w:rsidR="00325D40">
        <w:rPr>
          <w:rFonts w:ascii="Times New Roman" w:hAnsi="Times New Roman" w:cs="Times New Roman"/>
        </w:rPr>
        <w:t>resiliente</w:t>
      </w:r>
      <w:proofErr w:type="spellEnd"/>
      <w:r w:rsidR="00325D40">
        <w:rPr>
          <w:rFonts w:ascii="Times New Roman" w:hAnsi="Times New Roman" w:cs="Times New Roman"/>
        </w:rPr>
        <w:t xml:space="preserve"> – figura 2a)</w:t>
      </w:r>
      <w:r w:rsidR="00A65A4A">
        <w:rPr>
          <w:rFonts w:ascii="Times New Roman" w:hAnsi="Times New Roman" w:cs="Times New Roman"/>
        </w:rPr>
        <w:t xml:space="preserve">, </w:t>
      </w:r>
      <w:r w:rsidRPr="008D1DEE">
        <w:rPr>
          <w:rFonts w:ascii="Times New Roman" w:hAnsi="Times New Roman" w:cs="Times New Roman"/>
        </w:rPr>
        <w:t>em contexto de rápidas mudanças causadas por seres humanos</w:t>
      </w:r>
      <w:r w:rsidR="007E0CA1" w:rsidRPr="008D1DEE">
        <w:rPr>
          <w:rFonts w:ascii="Times New Roman" w:hAnsi="Times New Roman" w:cs="Times New Roman"/>
        </w:rPr>
        <w:t xml:space="preserve"> (HIREC</w:t>
      </w:r>
      <w:r w:rsidR="00444E91">
        <w:rPr>
          <w:rFonts w:ascii="Times New Roman" w:hAnsi="Times New Roman" w:cs="Times New Roman"/>
        </w:rPr>
        <w:t xml:space="preserve"> - </w:t>
      </w:r>
      <w:proofErr w:type="spellStart"/>
      <w:r w:rsidR="00444E91" w:rsidRPr="008D1DEE">
        <w:rPr>
          <w:rFonts w:ascii="Times New Roman" w:hAnsi="Times New Roman" w:cs="Times New Roman"/>
          <w:i/>
        </w:rPr>
        <w:t>human-induced</w:t>
      </w:r>
      <w:proofErr w:type="spellEnd"/>
      <w:r w:rsidR="00444E91" w:rsidRPr="008D1DEE">
        <w:rPr>
          <w:rFonts w:ascii="Times New Roman" w:hAnsi="Times New Roman" w:cs="Times New Roman"/>
          <w:i/>
        </w:rPr>
        <w:t xml:space="preserve"> </w:t>
      </w:r>
      <w:proofErr w:type="spellStart"/>
      <w:r w:rsidR="00444E91" w:rsidRPr="008D1DEE">
        <w:rPr>
          <w:rFonts w:ascii="Times New Roman" w:hAnsi="Times New Roman" w:cs="Times New Roman"/>
          <w:i/>
        </w:rPr>
        <w:t>environmental</w:t>
      </w:r>
      <w:proofErr w:type="spellEnd"/>
      <w:r w:rsidR="00444E91" w:rsidRPr="008D1DEE">
        <w:rPr>
          <w:rFonts w:ascii="Times New Roman" w:hAnsi="Times New Roman" w:cs="Times New Roman"/>
          <w:i/>
        </w:rPr>
        <w:t xml:space="preserve"> </w:t>
      </w:r>
      <w:proofErr w:type="spellStart"/>
      <w:r w:rsidR="00444E91" w:rsidRPr="008D1DEE">
        <w:rPr>
          <w:rFonts w:ascii="Times New Roman" w:hAnsi="Times New Roman" w:cs="Times New Roman"/>
          <w:i/>
        </w:rPr>
        <w:t>change</w:t>
      </w:r>
      <w:proofErr w:type="spellEnd"/>
      <w:r w:rsidR="007E0CA1" w:rsidRPr="008D1DEE">
        <w:rPr>
          <w:rFonts w:ascii="Times New Roman" w:hAnsi="Times New Roman" w:cs="Times New Roman"/>
        </w:rPr>
        <w:t>)</w:t>
      </w:r>
      <w:r w:rsidRPr="008D1DEE">
        <w:rPr>
          <w:rFonts w:ascii="Times New Roman" w:hAnsi="Times New Roman" w:cs="Times New Roman"/>
        </w:rPr>
        <w:t xml:space="preserve">. Em nosso caso, </w:t>
      </w:r>
      <w:r w:rsidR="0025249E" w:rsidRPr="008D1DEE">
        <w:rPr>
          <w:rFonts w:ascii="Times New Roman" w:hAnsi="Times New Roman" w:cs="Times New Roman"/>
        </w:rPr>
        <w:t xml:space="preserve">especificamente, </w:t>
      </w:r>
      <w:r w:rsidR="00325D40">
        <w:rPr>
          <w:rFonts w:ascii="Times New Roman" w:hAnsi="Times New Roman" w:cs="Times New Roman"/>
        </w:rPr>
        <w:t xml:space="preserve">conforme aumenta </w:t>
      </w:r>
      <w:r w:rsidR="00325D40" w:rsidRPr="008D1DEE">
        <w:rPr>
          <w:rFonts w:ascii="Times New Roman" w:hAnsi="Times New Roman" w:cs="Times New Roman"/>
        </w:rPr>
        <w:t xml:space="preserve">o grau da plasticidade </w:t>
      </w:r>
      <w:r w:rsidR="00325D40">
        <w:rPr>
          <w:rFonts w:ascii="Times New Roman" w:hAnsi="Times New Roman" w:cs="Times New Roman"/>
        </w:rPr>
        <w:t>aumenta</w:t>
      </w:r>
      <w:r w:rsidR="00325D40" w:rsidRPr="008D1DEE">
        <w:rPr>
          <w:rFonts w:ascii="Times New Roman" w:hAnsi="Times New Roman" w:cs="Times New Roman"/>
        </w:rPr>
        <w:t xml:space="preserve"> a resiliência</w:t>
      </w:r>
      <w:r w:rsidR="00325D40">
        <w:rPr>
          <w:rFonts w:ascii="Times New Roman" w:hAnsi="Times New Roman" w:cs="Times New Roman"/>
        </w:rPr>
        <w:t xml:space="preserve"> da comunidade (figura 2a)</w:t>
      </w:r>
      <w:r w:rsidR="00325D40" w:rsidRPr="008D1DEE">
        <w:rPr>
          <w:rFonts w:ascii="Times New Roman" w:hAnsi="Times New Roman" w:cs="Times New Roman"/>
        </w:rPr>
        <w:t xml:space="preserve">, principalmente em contextos de grandes distúrbios em que </w:t>
      </w:r>
      <w:r w:rsidR="00325D40">
        <w:rPr>
          <w:rFonts w:ascii="Times New Roman" w:hAnsi="Times New Roman" w:cs="Times New Roman"/>
        </w:rPr>
        <w:t>o aumento deste último é mais drástico (figura 3)</w:t>
      </w:r>
      <w:r w:rsidR="00325D40" w:rsidRPr="008D1DEE">
        <w:rPr>
          <w:rFonts w:ascii="Times New Roman" w:hAnsi="Times New Roman" w:cs="Times New Roman"/>
        </w:rPr>
        <w:t>.</w:t>
      </w:r>
      <w:r w:rsidR="00325D40">
        <w:rPr>
          <w:rFonts w:ascii="Times New Roman" w:hAnsi="Times New Roman" w:cs="Times New Roman"/>
        </w:rPr>
        <w:t xml:space="preserve"> </w:t>
      </w:r>
      <w:r w:rsidR="00B112E1" w:rsidRPr="008D1DEE">
        <w:rPr>
          <w:rFonts w:ascii="Times New Roman" w:hAnsi="Times New Roman" w:cs="Times New Roman"/>
        </w:rPr>
        <w:t>Com base nisso, pode ser que</w:t>
      </w:r>
      <w:r w:rsidR="001722C0" w:rsidRPr="008D1DEE">
        <w:rPr>
          <w:rFonts w:ascii="Times New Roman" w:hAnsi="Times New Roman" w:cs="Times New Roman"/>
        </w:rPr>
        <w:t xml:space="preserve"> espécies </w:t>
      </w:r>
      <w:r w:rsidR="00B112E1" w:rsidRPr="008D1DEE">
        <w:rPr>
          <w:rFonts w:ascii="Times New Roman" w:hAnsi="Times New Roman" w:cs="Times New Roman"/>
        </w:rPr>
        <w:t xml:space="preserve">mais plásticas </w:t>
      </w:r>
      <w:r w:rsidR="001722C0" w:rsidRPr="008D1DEE">
        <w:rPr>
          <w:rFonts w:ascii="Times New Roman" w:hAnsi="Times New Roman" w:cs="Times New Roman"/>
        </w:rPr>
        <w:t xml:space="preserve">consigam responder </w:t>
      </w:r>
      <w:r w:rsidR="00444E91">
        <w:rPr>
          <w:rFonts w:ascii="Times New Roman" w:hAnsi="Times New Roman" w:cs="Times New Roman"/>
        </w:rPr>
        <w:t>em tempo relevante</w:t>
      </w:r>
      <w:r w:rsidR="001722C0" w:rsidRPr="008D1DEE">
        <w:rPr>
          <w:rFonts w:ascii="Times New Roman" w:hAnsi="Times New Roman" w:cs="Times New Roman"/>
        </w:rPr>
        <w:t xml:space="preserve"> </w:t>
      </w:r>
      <w:r w:rsidR="00B112E1" w:rsidRPr="008D1DEE">
        <w:rPr>
          <w:rFonts w:ascii="Times New Roman" w:hAnsi="Times New Roman" w:cs="Times New Roman"/>
        </w:rPr>
        <w:t>as</w:t>
      </w:r>
      <w:r w:rsidR="001722C0" w:rsidRPr="008D1DEE">
        <w:rPr>
          <w:rFonts w:ascii="Times New Roman" w:hAnsi="Times New Roman" w:cs="Times New Roman"/>
        </w:rPr>
        <w:t xml:space="preserve"> HIREC</w:t>
      </w:r>
      <w:r w:rsidR="00737F06">
        <w:rPr>
          <w:rFonts w:ascii="Times New Roman" w:hAnsi="Times New Roman" w:cs="Times New Roman"/>
        </w:rPr>
        <w:t xml:space="preserve"> (conforme demandado por Fox </w:t>
      </w:r>
      <w:proofErr w:type="gramStart"/>
      <w:r w:rsidR="00222A7A" w:rsidRPr="00222A7A">
        <w:rPr>
          <w:rFonts w:ascii="Times New Roman" w:hAnsi="Times New Roman" w:cs="Times New Roman"/>
          <w:i/>
        </w:rPr>
        <w:t>et</w:t>
      </w:r>
      <w:proofErr w:type="gramEnd"/>
      <w:r w:rsidR="00222A7A" w:rsidRPr="00222A7A">
        <w:rPr>
          <w:rFonts w:ascii="Times New Roman" w:hAnsi="Times New Roman" w:cs="Times New Roman"/>
          <w:i/>
        </w:rPr>
        <w:t xml:space="preserve"> al.</w:t>
      </w:r>
      <w:r w:rsidR="00737F06">
        <w:rPr>
          <w:rFonts w:ascii="Times New Roman" w:hAnsi="Times New Roman" w:cs="Times New Roman"/>
        </w:rPr>
        <w:t xml:space="preserve"> 2019)</w:t>
      </w:r>
      <w:r w:rsidR="001722C0" w:rsidRPr="008D1DEE">
        <w:rPr>
          <w:rFonts w:ascii="Times New Roman" w:hAnsi="Times New Roman" w:cs="Times New Roman"/>
        </w:rPr>
        <w:t>.</w:t>
      </w:r>
      <w:r w:rsidR="00B112E1" w:rsidRPr="008D1DEE">
        <w:rPr>
          <w:rFonts w:ascii="Times New Roman" w:hAnsi="Times New Roman" w:cs="Times New Roman"/>
        </w:rPr>
        <w:t xml:space="preserve"> </w:t>
      </w:r>
      <w:r w:rsidRPr="008D1DEE">
        <w:rPr>
          <w:rFonts w:ascii="Times New Roman" w:hAnsi="Times New Roman" w:cs="Times New Roman"/>
        </w:rPr>
        <w:t>Este</w:t>
      </w:r>
      <w:r w:rsidR="00B112E1" w:rsidRPr="008D1DEE">
        <w:rPr>
          <w:rFonts w:ascii="Times New Roman" w:hAnsi="Times New Roman" w:cs="Times New Roman"/>
        </w:rPr>
        <w:t>s</w:t>
      </w:r>
      <w:r w:rsidRPr="008D1DEE">
        <w:rPr>
          <w:rFonts w:ascii="Times New Roman" w:hAnsi="Times New Roman" w:cs="Times New Roman"/>
        </w:rPr>
        <w:t xml:space="preserve"> resultado</w:t>
      </w:r>
      <w:r w:rsidR="00B112E1" w:rsidRPr="008D1DEE">
        <w:rPr>
          <w:rFonts w:ascii="Times New Roman" w:hAnsi="Times New Roman" w:cs="Times New Roman"/>
        </w:rPr>
        <w:t>s</w:t>
      </w:r>
      <w:r w:rsidRPr="008D1DEE">
        <w:rPr>
          <w:rFonts w:ascii="Times New Roman" w:hAnsi="Times New Roman" w:cs="Times New Roman"/>
        </w:rPr>
        <w:t xml:space="preserve"> </w:t>
      </w:r>
      <w:r w:rsidR="00B112E1" w:rsidRPr="008D1DEE">
        <w:rPr>
          <w:rFonts w:ascii="Times New Roman" w:hAnsi="Times New Roman" w:cs="Times New Roman"/>
        </w:rPr>
        <w:t>fornecem maior</w:t>
      </w:r>
      <w:r w:rsidRPr="008D1DEE">
        <w:rPr>
          <w:rFonts w:ascii="Times New Roman" w:hAnsi="Times New Roman" w:cs="Times New Roman"/>
        </w:rPr>
        <w:t xml:space="preserve"> poder de previsão e generalização sobre a</w:t>
      </w:r>
      <w:r w:rsidR="00014155" w:rsidRPr="008D1DEE">
        <w:rPr>
          <w:rFonts w:ascii="Times New Roman" w:hAnsi="Times New Roman" w:cs="Times New Roman"/>
        </w:rPr>
        <w:t>s</w:t>
      </w:r>
      <w:r w:rsidRPr="008D1DEE">
        <w:rPr>
          <w:rFonts w:ascii="Times New Roman" w:hAnsi="Times New Roman" w:cs="Times New Roman"/>
        </w:rPr>
        <w:t xml:space="preserve"> </w:t>
      </w:r>
      <w:r w:rsidR="00C070FA" w:rsidRPr="008D1DEE">
        <w:rPr>
          <w:rFonts w:ascii="Times New Roman" w:hAnsi="Times New Roman" w:cs="Times New Roman"/>
        </w:rPr>
        <w:t>rápidas mudanças causadas por seres humanos</w:t>
      </w:r>
      <w:r w:rsidRPr="008D1DEE">
        <w:rPr>
          <w:rFonts w:ascii="Times New Roman" w:hAnsi="Times New Roman" w:cs="Times New Roman"/>
        </w:rPr>
        <w:t xml:space="preserve">, melhorando a compreensão sobre </w:t>
      </w:r>
      <w:r w:rsidR="00737F06">
        <w:rPr>
          <w:rFonts w:ascii="Times New Roman" w:hAnsi="Times New Roman" w:cs="Times New Roman"/>
        </w:rPr>
        <w:t>esta</w:t>
      </w:r>
      <w:r w:rsidR="00014155" w:rsidRPr="008D1DEE">
        <w:rPr>
          <w:rFonts w:ascii="Times New Roman" w:hAnsi="Times New Roman" w:cs="Times New Roman"/>
        </w:rPr>
        <w:t>s</w:t>
      </w:r>
      <w:r w:rsidR="00590110" w:rsidRPr="008D1DEE">
        <w:rPr>
          <w:rFonts w:ascii="Times New Roman" w:hAnsi="Times New Roman" w:cs="Times New Roman"/>
        </w:rPr>
        <w:t xml:space="preserve"> (inclusive</w:t>
      </w:r>
      <w:r w:rsidR="00C80401" w:rsidRPr="008D1DEE">
        <w:rPr>
          <w:rFonts w:ascii="Times New Roman" w:hAnsi="Times New Roman" w:cs="Times New Roman"/>
        </w:rPr>
        <w:t xml:space="preserve"> sobre</w:t>
      </w:r>
      <w:r w:rsidR="00590110" w:rsidRPr="008D1DEE">
        <w:rPr>
          <w:rFonts w:ascii="Times New Roman" w:hAnsi="Times New Roman" w:cs="Times New Roman"/>
        </w:rPr>
        <w:t xml:space="preserve"> </w:t>
      </w:r>
      <w:r w:rsidRPr="008D1DEE">
        <w:rPr>
          <w:rFonts w:ascii="Times New Roman" w:hAnsi="Times New Roman" w:cs="Times New Roman"/>
        </w:rPr>
        <w:t>ambientes fragmentados</w:t>
      </w:r>
      <w:r w:rsidR="00590110" w:rsidRPr="008D1DEE">
        <w:rPr>
          <w:rFonts w:ascii="Times New Roman" w:hAnsi="Times New Roman" w:cs="Times New Roman"/>
        </w:rPr>
        <w:t>)</w:t>
      </w:r>
      <w:r w:rsidRPr="008D1DEE">
        <w:rPr>
          <w:rFonts w:ascii="Times New Roman" w:hAnsi="Times New Roman" w:cs="Times New Roman"/>
        </w:rPr>
        <w:t xml:space="preserve"> (</w:t>
      </w:r>
      <w:proofErr w:type="spellStart"/>
      <w:r w:rsidRPr="008D1DEE">
        <w:rPr>
          <w:rFonts w:ascii="Times New Roman" w:hAnsi="Times New Roman" w:cs="Times New Roman"/>
        </w:rPr>
        <w:t>Si</w:t>
      </w:r>
      <w:r w:rsidR="00C80401" w:rsidRPr="008D1DEE">
        <w:rPr>
          <w:rFonts w:ascii="Times New Roman" w:hAnsi="Times New Roman" w:cs="Times New Roman"/>
        </w:rPr>
        <w:t>h</w:t>
      </w:r>
      <w:proofErr w:type="spellEnd"/>
      <w:r w:rsidR="00512A4F" w:rsidRPr="008D1DEE">
        <w:rPr>
          <w:rFonts w:ascii="Times New Roman" w:hAnsi="Times New Roman" w:cs="Times New Roman"/>
        </w:rPr>
        <w:t xml:space="preserve"> </w:t>
      </w:r>
      <w:proofErr w:type="gramStart"/>
      <w:r w:rsidR="00222A7A" w:rsidRPr="00222A7A">
        <w:rPr>
          <w:rFonts w:ascii="Times New Roman" w:hAnsi="Times New Roman" w:cs="Times New Roman"/>
          <w:i/>
        </w:rPr>
        <w:t>et</w:t>
      </w:r>
      <w:proofErr w:type="gramEnd"/>
      <w:r w:rsidR="00222A7A" w:rsidRPr="00222A7A">
        <w:rPr>
          <w:rFonts w:ascii="Times New Roman" w:hAnsi="Times New Roman" w:cs="Times New Roman"/>
          <w:i/>
        </w:rPr>
        <w:t xml:space="preserve"> al.</w:t>
      </w:r>
      <w:r w:rsidR="00512A4F" w:rsidRPr="008D1DEE">
        <w:rPr>
          <w:rFonts w:ascii="Times New Roman" w:hAnsi="Times New Roman" w:cs="Times New Roman"/>
        </w:rPr>
        <w:t xml:space="preserve"> </w:t>
      </w:r>
      <w:r w:rsidR="00512A4F" w:rsidRPr="008D1DEE">
        <w:rPr>
          <w:rFonts w:ascii="Times New Roman" w:hAnsi="Times New Roman" w:cs="Times New Roman"/>
        </w:rPr>
        <w:lastRenderedPageBreak/>
        <w:t xml:space="preserve">2015; Fox </w:t>
      </w:r>
      <w:r w:rsidR="00222A7A" w:rsidRPr="00222A7A">
        <w:rPr>
          <w:rFonts w:ascii="Times New Roman" w:hAnsi="Times New Roman" w:cs="Times New Roman"/>
          <w:i/>
        </w:rPr>
        <w:t>et al.</w:t>
      </w:r>
      <w:r w:rsidR="00512A4F" w:rsidRPr="008D1DEE">
        <w:rPr>
          <w:rFonts w:ascii="Times New Roman" w:hAnsi="Times New Roman" w:cs="Times New Roman"/>
        </w:rPr>
        <w:t xml:space="preserve"> 2019) e auxiliando</w:t>
      </w:r>
      <w:r w:rsidR="004105D7" w:rsidRPr="008D1DEE">
        <w:rPr>
          <w:rFonts w:ascii="Times New Roman" w:hAnsi="Times New Roman" w:cs="Times New Roman"/>
        </w:rPr>
        <w:t xml:space="preserve"> na redução</w:t>
      </w:r>
      <w:r w:rsidR="00C80401" w:rsidRPr="008D1DEE">
        <w:rPr>
          <w:rFonts w:ascii="Times New Roman" w:hAnsi="Times New Roman" w:cs="Times New Roman"/>
        </w:rPr>
        <w:t xml:space="preserve"> </w:t>
      </w:r>
      <w:r w:rsidR="00512A4F" w:rsidRPr="008D1DEE">
        <w:rPr>
          <w:rFonts w:ascii="Times New Roman" w:hAnsi="Times New Roman" w:cs="Times New Roman"/>
        </w:rPr>
        <w:t>d</w:t>
      </w:r>
      <w:r w:rsidRPr="008D1DEE">
        <w:rPr>
          <w:rFonts w:ascii="Times New Roman" w:hAnsi="Times New Roman" w:cs="Times New Roman"/>
        </w:rPr>
        <w:t xml:space="preserve">a perda de biodiversidade (Wong e </w:t>
      </w:r>
      <w:proofErr w:type="spellStart"/>
      <w:r w:rsidRPr="008D1DEE">
        <w:rPr>
          <w:rFonts w:ascii="Times New Roman" w:hAnsi="Times New Roman" w:cs="Times New Roman"/>
        </w:rPr>
        <w:t>Candolin</w:t>
      </w:r>
      <w:proofErr w:type="spellEnd"/>
      <w:r w:rsidRPr="008D1DEE">
        <w:rPr>
          <w:rFonts w:ascii="Times New Roman" w:hAnsi="Times New Roman" w:cs="Times New Roman"/>
        </w:rPr>
        <w:t xml:space="preserve"> 2015; </w:t>
      </w:r>
      <w:proofErr w:type="spellStart"/>
      <w:r w:rsidRPr="008D1DEE">
        <w:rPr>
          <w:rFonts w:ascii="Times New Roman" w:hAnsi="Times New Roman" w:cs="Times New Roman"/>
        </w:rPr>
        <w:t>Fletcher</w:t>
      </w:r>
      <w:proofErr w:type="spellEnd"/>
      <w:r w:rsidRPr="008D1DEE">
        <w:rPr>
          <w:rFonts w:ascii="Times New Roman" w:hAnsi="Times New Roman" w:cs="Times New Roman"/>
        </w:rPr>
        <w:t xml:space="preserve"> </w:t>
      </w:r>
      <w:r w:rsidR="00222A7A" w:rsidRPr="00222A7A">
        <w:rPr>
          <w:rFonts w:ascii="Times New Roman" w:hAnsi="Times New Roman" w:cs="Times New Roman"/>
          <w:i/>
        </w:rPr>
        <w:t>et al.</w:t>
      </w:r>
      <w:r w:rsidRPr="008D1DEE">
        <w:rPr>
          <w:rFonts w:ascii="Times New Roman" w:hAnsi="Times New Roman" w:cs="Times New Roman"/>
        </w:rPr>
        <w:t xml:space="preserve"> 2018). </w:t>
      </w:r>
    </w:p>
    <w:p w14:paraId="703D756B" w14:textId="3A491EBB" w:rsidR="00A64A7E" w:rsidRPr="008D1DEE" w:rsidRDefault="00706CDA" w:rsidP="008C0FE5">
      <w:pPr>
        <w:spacing w:line="360" w:lineRule="auto"/>
        <w:jc w:val="both"/>
        <w:rPr>
          <w:rFonts w:ascii="Times New Roman" w:hAnsi="Times New Roman" w:cs="Times New Roman"/>
          <w:b/>
        </w:rPr>
      </w:pPr>
      <w:r w:rsidRPr="008D1DEE">
        <w:rPr>
          <w:rFonts w:ascii="Times New Roman" w:hAnsi="Times New Roman" w:cs="Times New Roman"/>
        </w:rPr>
        <w:t>A p</w:t>
      </w:r>
      <w:r w:rsidR="0047082F" w:rsidRPr="008D1DEE">
        <w:rPr>
          <w:rFonts w:ascii="Times New Roman" w:hAnsi="Times New Roman" w:cs="Times New Roman"/>
        </w:rPr>
        <w:t xml:space="preserve">erda de habitat </w:t>
      </w:r>
      <w:r w:rsidR="006942D8" w:rsidRPr="008D1DEE">
        <w:rPr>
          <w:rFonts w:ascii="Times New Roman" w:hAnsi="Times New Roman" w:cs="Times New Roman"/>
        </w:rPr>
        <w:t>(</w:t>
      </w:r>
      <w:proofErr w:type="spellStart"/>
      <w:r w:rsidR="006942D8" w:rsidRPr="008D1DEE">
        <w:rPr>
          <w:rFonts w:ascii="Times New Roman" w:hAnsi="Times New Roman" w:cs="Times New Roman"/>
        </w:rPr>
        <w:t>Sih</w:t>
      </w:r>
      <w:proofErr w:type="spellEnd"/>
      <w:r w:rsidR="006942D8" w:rsidRPr="008D1DEE">
        <w:rPr>
          <w:rFonts w:ascii="Times New Roman" w:hAnsi="Times New Roman" w:cs="Times New Roman"/>
        </w:rPr>
        <w:t xml:space="preserve"> </w:t>
      </w:r>
      <w:proofErr w:type="gramStart"/>
      <w:r w:rsidR="00222A7A" w:rsidRPr="00222A7A">
        <w:rPr>
          <w:rFonts w:ascii="Times New Roman" w:hAnsi="Times New Roman" w:cs="Times New Roman"/>
          <w:i/>
        </w:rPr>
        <w:t>et</w:t>
      </w:r>
      <w:proofErr w:type="gramEnd"/>
      <w:r w:rsidR="00222A7A" w:rsidRPr="00222A7A">
        <w:rPr>
          <w:rFonts w:ascii="Times New Roman" w:hAnsi="Times New Roman" w:cs="Times New Roman"/>
          <w:i/>
        </w:rPr>
        <w:t xml:space="preserve"> al.</w:t>
      </w:r>
      <w:r w:rsidR="006942D8" w:rsidRPr="008D1DEE">
        <w:rPr>
          <w:rFonts w:ascii="Times New Roman" w:hAnsi="Times New Roman" w:cs="Times New Roman"/>
        </w:rPr>
        <w:t xml:space="preserve"> 2000),</w:t>
      </w:r>
      <w:r w:rsidR="0047082F" w:rsidRPr="008D1DEE">
        <w:rPr>
          <w:rFonts w:ascii="Times New Roman" w:hAnsi="Times New Roman" w:cs="Times New Roman"/>
        </w:rPr>
        <w:t xml:space="preserve"> somada </w:t>
      </w:r>
      <w:r w:rsidR="006462FD" w:rsidRPr="008D1DEE">
        <w:rPr>
          <w:rFonts w:ascii="Times New Roman" w:hAnsi="Times New Roman" w:cs="Times New Roman"/>
        </w:rPr>
        <w:t>à</w:t>
      </w:r>
      <w:r w:rsidR="0047082F" w:rsidRPr="008D1DEE">
        <w:rPr>
          <w:rFonts w:ascii="Times New Roman" w:hAnsi="Times New Roman" w:cs="Times New Roman"/>
        </w:rPr>
        <w:t xml:space="preserve"> fragmentação </w:t>
      </w:r>
      <w:r w:rsidR="00352F58" w:rsidRPr="008D1DEE">
        <w:rPr>
          <w:rFonts w:ascii="Times New Roman" w:hAnsi="Times New Roman" w:cs="Times New Roman"/>
        </w:rPr>
        <w:t>por si só</w:t>
      </w:r>
      <w:r w:rsidR="0047082F" w:rsidRPr="008D1DEE">
        <w:rPr>
          <w:rFonts w:ascii="Times New Roman" w:hAnsi="Times New Roman" w:cs="Times New Roman"/>
        </w:rPr>
        <w:t xml:space="preserve"> é ruim para biodiversidade, pois reduz a riqueza</w:t>
      </w:r>
      <w:r w:rsidR="00153781">
        <w:rPr>
          <w:rFonts w:ascii="Times New Roman" w:hAnsi="Times New Roman" w:cs="Times New Roman"/>
        </w:rPr>
        <w:t xml:space="preserve"> e a viabilidade populacional </w:t>
      </w:r>
      <w:r w:rsidR="0047082F" w:rsidRPr="008D1DEE">
        <w:rPr>
          <w:rFonts w:ascii="Times New Roman" w:hAnsi="Times New Roman" w:cs="Times New Roman"/>
        </w:rPr>
        <w:t xml:space="preserve">(Haddad </w:t>
      </w:r>
      <w:r w:rsidR="00222A7A" w:rsidRPr="00222A7A">
        <w:rPr>
          <w:rFonts w:ascii="Times New Roman" w:hAnsi="Times New Roman" w:cs="Times New Roman"/>
          <w:i/>
        </w:rPr>
        <w:t>et al.</w:t>
      </w:r>
      <w:r w:rsidR="0047082F" w:rsidRPr="008D1DEE">
        <w:rPr>
          <w:rFonts w:ascii="Times New Roman" w:hAnsi="Times New Roman" w:cs="Times New Roman"/>
        </w:rPr>
        <w:t xml:space="preserve"> 2015). </w:t>
      </w:r>
      <w:r w:rsidR="007372B2" w:rsidRPr="008D1DEE">
        <w:rPr>
          <w:rFonts w:ascii="Times New Roman" w:hAnsi="Times New Roman" w:cs="Times New Roman"/>
        </w:rPr>
        <w:t>Pelos nossos resultados, a plasticidade comportamental pode reduzir a perda</w:t>
      </w:r>
      <w:r w:rsidR="00DF6AD3" w:rsidRPr="008D1DEE">
        <w:rPr>
          <w:rFonts w:ascii="Times New Roman" w:hAnsi="Times New Roman" w:cs="Times New Roman"/>
        </w:rPr>
        <w:t xml:space="preserve"> </w:t>
      </w:r>
      <w:r w:rsidR="00B57689">
        <w:rPr>
          <w:rFonts w:ascii="Times New Roman" w:hAnsi="Times New Roman" w:cs="Times New Roman"/>
        </w:rPr>
        <w:t>d</w:t>
      </w:r>
      <w:r w:rsidR="00DF6AD3" w:rsidRPr="008D1DEE">
        <w:rPr>
          <w:rFonts w:ascii="Times New Roman" w:hAnsi="Times New Roman" w:cs="Times New Roman"/>
        </w:rPr>
        <w:t>a riqueza</w:t>
      </w:r>
      <w:r w:rsidR="00153781">
        <w:rPr>
          <w:rFonts w:ascii="Times New Roman" w:hAnsi="Times New Roman" w:cs="Times New Roman"/>
        </w:rPr>
        <w:t>,</w:t>
      </w:r>
      <w:r w:rsidR="00153781" w:rsidRPr="00153781">
        <w:t xml:space="preserve"> </w:t>
      </w:r>
      <w:r w:rsidR="00153781" w:rsidRPr="00153781">
        <w:rPr>
          <w:rFonts w:ascii="Times New Roman" w:hAnsi="Times New Roman" w:cs="Times New Roman"/>
        </w:rPr>
        <w:t>dando mais tempo para que as espécies sobreviverem e com isso possa ocorr</w:t>
      </w:r>
      <w:r w:rsidR="00153781">
        <w:rPr>
          <w:rFonts w:ascii="Times New Roman" w:hAnsi="Times New Roman" w:cs="Times New Roman"/>
        </w:rPr>
        <w:t>er a adaptação evolutiva destas (</w:t>
      </w:r>
      <w:proofErr w:type="spellStart"/>
      <w:r w:rsidR="0047082F" w:rsidRPr="008D1DEE">
        <w:rPr>
          <w:rFonts w:ascii="Times New Roman" w:hAnsi="Times New Roman" w:cs="Times New Roman"/>
        </w:rPr>
        <w:t>Ghalambor</w:t>
      </w:r>
      <w:proofErr w:type="spellEnd"/>
      <w:r w:rsidR="0047082F" w:rsidRPr="008D1DEE">
        <w:rPr>
          <w:rFonts w:ascii="Times New Roman" w:hAnsi="Times New Roman" w:cs="Times New Roman"/>
        </w:rPr>
        <w:t xml:space="preserve"> </w:t>
      </w:r>
      <w:proofErr w:type="gramStart"/>
      <w:r w:rsidR="00222A7A" w:rsidRPr="00222A7A">
        <w:rPr>
          <w:rFonts w:ascii="Times New Roman" w:hAnsi="Times New Roman" w:cs="Times New Roman"/>
          <w:i/>
        </w:rPr>
        <w:t>et</w:t>
      </w:r>
      <w:proofErr w:type="gramEnd"/>
      <w:r w:rsidR="00222A7A" w:rsidRPr="00222A7A">
        <w:rPr>
          <w:rFonts w:ascii="Times New Roman" w:hAnsi="Times New Roman" w:cs="Times New Roman"/>
          <w:i/>
        </w:rPr>
        <w:t xml:space="preserve"> al.</w:t>
      </w:r>
      <w:r w:rsidR="0047082F" w:rsidRPr="008D1DEE">
        <w:rPr>
          <w:rFonts w:ascii="Times New Roman" w:hAnsi="Times New Roman" w:cs="Times New Roman"/>
        </w:rPr>
        <w:t xml:space="preserve"> 2007)</w:t>
      </w:r>
      <w:r w:rsidR="009D795A">
        <w:rPr>
          <w:rFonts w:ascii="Times New Roman" w:hAnsi="Times New Roman" w:cs="Times New Roman"/>
        </w:rPr>
        <w:t xml:space="preserve"> – a </w:t>
      </w:r>
      <w:r w:rsidR="00DF6AD3" w:rsidRPr="008D1DEE">
        <w:rPr>
          <w:rFonts w:ascii="Times New Roman" w:hAnsi="Times New Roman" w:cs="Times New Roman"/>
        </w:rPr>
        <w:t>qualidade d</w:t>
      </w:r>
      <w:r w:rsidR="009D795A">
        <w:rPr>
          <w:rFonts w:ascii="Times New Roman" w:hAnsi="Times New Roman" w:cs="Times New Roman"/>
        </w:rPr>
        <w:t xml:space="preserve">os fragmentos </w:t>
      </w:r>
      <w:r w:rsidR="0097544D" w:rsidRPr="008D1DEE">
        <w:rPr>
          <w:rFonts w:ascii="Times New Roman" w:hAnsi="Times New Roman" w:cs="Times New Roman"/>
        </w:rPr>
        <w:t xml:space="preserve">em </w:t>
      </w:r>
      <w:r w:rsidR="00DF6AD3" w:rsidRPr="008D1DEE">
        <w:rPr>
          <w:rFonts w:ascii="Times New Roman" w:hAnsi="Times New Roman" w:cs="Times New Roman"/>
        </w:rPr>
        <w:t xml:space="preserve">paisagens ecológicas </w:t>
      </w:r>
      <w:r w:rsidR="009D795A">
        <w:rPr>
          <w:rFonts w:ascii="Times New Roman" w:hAnsi="Times New Roman" w:cs="Times New Roman"/>
        </w:rPr>
        <w:t xml:space="preserve">são melhorados </w:t>
      </w:r>
      <w:r w:rsidR="00DF6AD3" w:rsidRPr="008D1DEE">
        <w:rPr>
          <w:rFonts w:ascii="Times New Roman" w:hAnsi="Times New Roman" w:cs="Times New Roman"/>
        </w:rPr>
        <w:t>(</w:t>
      </w:r>
      <w:proofErr w:type="spellStart"/>
      <w:r w:rsidR="0097544D" w:rsidRPr="008D1DEE">
        <w:rPr>
          <w:rFonts w:ascii="Times New Roman" w:hAnsi="Times New Roman" w:cs="Times New Roman"/>
        </w:rPr>
        <w:t>Sih</w:t>
      </w:r>
      <w:proofErr w:type="spellEnd"/>
      <w:r w:rsidR="0097544D" w:rsidRPr="008D1DEE">
        <w:rPr>
          <w:rFonts w:ascii="Times New Roman" w:hAnsi="Times New Roman" w:cs="Times New Roman"/>
        </w:rPr>
        <w:t xml:space="preserve"> </w:t>
      </w:r>
      <w:r w:rsidR="00222A7A" w:rsidRPr="00222A7A">
        <w:rPr>
          <w:rFonts w:ascii="Times New Roman" w:hAnsi="Times New Roman" w:cs="Times New Roman"/>
          <w:i/>
        </w:rPr>
        <w:t>et al.</w:t>
      </w:r>
      <w:r w:rsidR="0097544D" w:rsidRPr="008D1DEE">
        <w:rPr>
          <w:rFonts w:ascii="Times New Roman" w:hAnsi="Times New Roman" w:cs="Times New Roman"/>
        </w:rPr>
        <w:t xml:space="preserve"> 2000). </w:t>
      </w:r>
      <w:r w:rsidR="008C54AF" w:rsidRPr="008D1DEE">
        <w:rPr>
          <w:rFonts w:ascii="Times New Roman" w:hAnsi="Times New Roman" w:cs="Times New Roman"/>
        </w:rPr>
        <w:t>Outra consideração</w:t>
      </w:r>
      <w:r w:rsidR="00E2436E" w:rsidRPr="008D1DEE">
        <w:rPr>
          <w:rFonts w:ascii="Times New Roman" w:hAnsi="Times New Roman" w:cs="Times New Roman"/>
        </w:rPr>
        <w:t xml:space="preserve"> importante</w:t>
      </w:r>
      <w:r w:rsidR="0097544D" w:rsidRPr="008D1DEE">
        <w:rPr>
          <w:rFonts w:ascii="Times New Roman" w:hAnsi="Times New Roman" w:cs="Times New Roman"/>
        </w:rPr>
        <w:t xml:space="preserve"> é que a plasticidade comportamental pode alterar o ponto de declive do limiar de extinção da biodiversidade para níveis mais baixos que</w:t>
      </w:r>
      <w:r w:rsidR="00945610">
        <w:rPr>
          <w:rFonts w:ascii="Times New Roman" w:hAnsi="Times New Roman" w:cs="Times New Roman"/>
        </w:rPr>
        <w:t xml:space="preserve"> os</w:t>
      </w:r>
      <w:r w:rsidR="0097544D" w:rsidRPr="008D1DEE">
        <w:rPr>
          <w:rFonts w:ascii="Times New Roman" w:hAnsi="Times New Roman" w:cs="Times New Roman"/>
        </w:rPr>
        <w:t xml:space="preserve"> 30%</w:t>
      </w:r>
      <w:r w:rsidR="00466C64">
        <w:rPr>
          <w:rFonts w:ascii="Times New Roman" w:hAnsi="Times New Roman" w:cs="Times New Roman"/>
        </w:rPr>
        <w:t xml:space="preserve"> de vegetação restante indicado pela</w:t>
      </w:r>
      <w:r w:rsidR="0097544D" w:rsidRPr="008D1DEE">
        <w:rPr>
          <w:rFonts w:ascii="Times New Roman" w:hAnsi="Times New Roman" w:cs="Times New Roman"/>
        </w:rPr>
        <w:t xml:space="preserve"> literatura (Banks-Leite </w:t>
      </w:r>
      <w:proofErr w:type="gramStart"/>
      <w:r w:rsidR="00222A7A" w:rsidRPr="00222A7A">
        <w:rPr>
          <w:rFonts w:ascii="Times New Roman" w:hAnsi="Times New Roman" w:cs="Times New Roman"/>
          <w:i/>
        </w:rPr>
        <w:t>et</w:t>
      </w:r>
      <w:proofErr w:type="gramEnd"/>
      <w:r w:rsidR="00222A7A" w:rsidRPr="00222A7A">
        <w:rPr>
          <w:rFonts w:ascii="Times New Roman" w:hAnsi="Times New Roman" w:cs="Times New Roman"/>
          <w:i/>
        </w:rPr>
        <w:t xml:space="preserve"> al.</w:t>
      </w:r>
      <w:r w:rsidR="0097544D" w:rsidRPr="008D1DEE">
        <w:rPr>
          <w:rFonts w:ascii="Times New Roman" w:hAnsi="Times New Roman" w:cs="Times New Roman"/>
        </w:rPr>
        <w:t xml:space="preserve"> 2014; Leite </w:t>
      </w:r>
      <w:r w:rsidR="00222A7A" w:rsidRPr="00222A7A">
        <w:rPr>
          <w:rFonts w:ascii="Times New Roman" w:hAnsi="Times New Roman" w:cs="Times New Roman"/>
          <w:i/>
        </w:rPr>
        <w:t>et al.</w:t>
      </w:r>
      <w:r w:rsidR="0097544D" w:rsidRPr="008D1DEE">
        <w:rPr>
          <w:rFonts w:ascii="Times New Roman" w:hAnsi="Times New Roman" w:cs="Times New Roman"/>
        </w:rPr>
        <w:t xml:space="preserve"> 2018; </w:t>
      </w:r>
      <w:proofErr w:type="spellStart"/>
      <w:r w:rsidR="0097544D" w:rsidRPr="008D1DEE">
        <w:rPr>
          <w:rFonts w:ascii="Times New Roman" w:hAnsi="Times New Roman" w:cs="Times New Roman"/>
        </w:rPr>
        <w:t>Morante</w:t>
      </w:r>
      <w:proofErr w:type="spellEnd"/>
      <w:r w:rsidR="0097544D" w:rsidRPr="008D1DEE">
        <w:rPr>
          <w:rFonts w:ascii="Times New Roman" w:hAnsi="Times New Roman" w:cs="Times New Roman"/>
        </w:rPr>
        <w:t xml:space="preserve">-Filho </w:t>
      </w:r>
      <w:r w:rsidR="00222A7A" w:rsidRPr="00222A7A">
        <w:rPr>
          <w:rFonts w:ascii="Times New Roman" w:hAnsi="Times New Roman" w:cs="Times New Roman"/>
          <w:i/>
        </w:rPr>
        <w:t>et al.</w:t>
      </w:r>
      <w:r w:rsidR="00945610">
        <w:rPr>
          <w:rFonts w:ascii="Times New Roman" w:hAnsi="Times New Roman" w:cs="Times New Roman"/>
        </w:rPr>
        <w:t xml:space="preserve"> 2015), conforme ocorreu com </w:t>
      </w:r>
      <w:proofErr w:type="spellStart"/>
      <w:r w:rsidR="0097544D" w:rsidRPr="008D1DEE">
        <w:rPr>
          <w:rFonts w:ascii="Times New Roman" w:hAnsi="Times New Roman" w:cs="Times New Roman"/>
        </w:rPr>
        <w:t>Coté</w:t>
      </w:r>
      <w:proofErr w:type="spellEnd"/>
      <w:r w:rsidR="0097544D" w:rsidRPr="008D1DEE">
        <w:rPr>
          <w:rFonts w:ascii="Times New Roman" w:hAnsi="Times New Roman" w:cs="Times New Roman"/>
        </w:rPr>
        <w:t xml:space="preserve"> e Darling (2010). </w:t>
      </w:r>
      <w:proofErr w:type="gramStart"/>
      <w:r w:rsidR="0097544D" w:rsidRPr="008D1DEE">
        <w:rPr>
          <w:rFonts w:ascii="Times New Roman" w:hAnsi="Times New Roman" w:cs="Times New Roman"/>
        </w:rPr>
        <w:t xml:space="preserve">Isso se evidencia pelo fato de colocarmos distúrbios que </w:t>
      </w:r>
      <w:r w:rsidR="00872916" w:rsidRPr="008D1DEE">
        <w:rPr>
          <w:rFonts w:ascii="Times New Roman" w:hAnsi="Times New Roman" w:cs="Times New Roman"/>
        </w:rPr>
        <w:t xml:space="preserve">deixam apenas 25% </w:t>
      </w:r>
      <w:r w:rsidR="00D26361" w:rsidRPr="008D1DEE">
        <w:rPr>
          <w:rFonts w:ascii="Times New Roman" w:hAnsi="Times New Roman" w:cs="Times New Roman"/>
        </w:rPr>
        <w:t>da área de</w:t>
      </w:r>
      <w:r w:rsidR="007521BB" w:rsidRPr="008D1DEE">
        <w:rPr>
          <w:rFonts w:ascii="Times New Roman" w:hAnsi="Times New Roman" w:cs="Times New Roman"/>
        </w:rPr>
        <w:t xml:space="preserve"> vegetação </w:t>
      </w:r>
      <w:r w:rsidR="00872916" w:rsidRPr="008D1DEE">
        <w:rPr>
          <w:rFonts w:ascii="Times New Roman" w:hAnsi="Times New Roman" w:cs="Times New Roman"/>
        </w:rPr>
        <w:t xml:space="preserve">original </w:t>
      </w:r>
      <w:r w:rsidR="00E27B14" w:rsidRPr="008D1DEE">
        <w:rPr>
          <w:rFonts w:ascii="Times New Roman" w:hAnsi="Times New Roman" w:cs="Times New Roman"/>
        </w:rPr>
        <w:t xml:space="preserve">e haver </w:t>
      </w:r>
      <w:r w:rsidR="002A3D5D" w:rsidRPr="008D1DEE">
        <w:rPr>
          <w:rFonts w:ascii="Times New Roman" w:hAnsi="Times New Roman" w:cs="Times New Roman"/>
        </w:rPr>
        <w:t>grande</w:t>
      </w:r>
      <w:r w:rsidR="00E27B14" w:rsidRPr="008D1DEE">
        <w:rPr>
          <w:rFonts w:ascii="Times New Roman" w:hAnsi="Times New Roman" w:cs="Times New Roman"/>
        </w:rPr>
        <w:t xml:space="preserve"> resiliência da comunidade em contextos de grande plasticidade</w:t>
      </w:r>
      <w:r w:rsidR="002A3D5D" w:rsidRPr="008D1DEE">
        <w:rPr>
          <w:rFonts w:ascii="Times New Roman" w:hAnsi="Times New Roman" w:cs="Times New Roman"/>
        </w:rPr>
        <w:t xml:space="preserve"> – </w:t>
      </w:r>
      <w:r w:rsidR="008C0FE5" w:rsidRPr="008D1DEE">
        <w:rPr>
          <w:rFonts w:ascii="Times New Roman" w:hAnsi="Times New Roman" w:cs="Times New Roman"/>
        </w:rPr>
        <w:t xml:space="preserve">valores de resiliência </w:t>
      </w:r>
      <w:r w:rsidR="002A3D5D" w:rsidRPr="008D1DEE">
        <w:rPr>
          <w:rFonts w:ascii="Times New Roman" w:hAnsi="Times New Roman" w:cs="Times New Roman"/>
        </w:rPr>
        <w:t xml:space="preserve">próximos de </w:t>
      </w:r>
      <w:r w:rsidR="008C0FE5" w:rsidRPr="008D1DEE">
        <w:rPr>
          <w:rFonts w:ascii="Times New Roman" w:hAnsi="Times New Roman" w:cs="Times New Roman"/>
        </w:rPr>
        <w:t xml:space="preserve">quando </w:t>
      </w:r>
      <w:r w:rsidR="00A076D4">
        <w:rPr>
          <w:rFonts w:ascii="Times New Roman" w:hAnsi="Times New Roman" w:cs="Times New Roman"/>
        </w:rPr>
        <w:t>o</w:t>
      </w:r>
      <w:r w:rsidR="00ED6208">
        <w:rPr>
          <w:rFonts w:ascii="Times New Roman" w:hAnsi="Times New Roman" w:cs="Times New Roman"/>
        </w:rPr>
        <w:t>s</w:t>
      </w:r>
      <w:r w:rsidR="00A076D4">
        <w:rPr>
          <w:rFonts w:ascii="Times New Roman" w:hAnsi="Times New Roman" w:cs="Times New Roman"/>
        </w:rPr>
        <w:t xml:space="preserve"> distúrbio</w:t>
      </w:r>
      <w:r w:rsidR="00ED6208">
        <w:rPr>
          <w:rFonts w:ascii="Times New Roman" w:hAnsi="Times New Roman" w:cs="Times New Roman"/>
        </w:rPr>
        <w:t>s</w:t>
      </w:r>
      <w:r w:rsidR="00A076D4">
        <w:rPr>
          <w:rFonts w:ascii="Times New Roman" w:hAnsi="Times New Roman" w:cs="Times New Roman"/>
        </w:rPr>
        <w:t xml:space="preserve"> deixa</w:t>
      </w:r>
      <w:r w:rsidR="00ED6208">
        <w:rPr>
          <w:rFonts w:ascii="Times New Roman" w:hAnsi="Times New Roman" w:cs="Times New Roman"/>
        </w:rPr>
        <w:t>vam</w:t>
      </w:r>
      <w:r w:rsidR="00E33BE4" w:rsidRPr="008D1DEE">
        <w:rPr>
          <w:rFonts w:ascii="Times New Roman" w:hAnsi="Times New Roman" w:cs="Times New Roman"/>
        </w:rPr>
        <w:t xml:space="preserve"> 70% de vegetação nativa </w:t>
      </w:r>
      <w:r w:rsidR="00901457" w:rsidRPr="008D1DEE">
        <w:rPr>
          <w:rFonts w:ascii="Times New Roman" w:hAnsi="Times New Roman" w:cs="Times New Roman"/>
        </w:rPr>
        <w:t>(</w:t>
      </w:r>
      <w:r w:rsidR="002A3D5D" w:rsidRPr="008D1DEE">
        <w:rPr>
          <w:rFonts w:ascii="Times New Roman" w:hAnsi="Times New Roman" w:cs="Times New Roman"/>
        </w:rPr>
        <w:t xml:space="preserve">sistemas sem plasticidade </w:t>
      </w:r>
      <w:r w:rsidR="00901457" w:rsidRPr="008D1DEE">
        <w:rPr>
          <w:rFonts w:ascii="Times New Roman" w:hAnsi="Times New Roman" w:cs="Times New Roman"/>
        </w:rPr>
        <w:t xml:space="preserve">abaixo do limiar </w:t>
      </w:r>
      <w:r w:rsidR="00ED6208">
        <w:rPr>
          <w:rFonts w:ascii="Times New Roman" w:hAnsi="Times New Roman" w:cs="Times New Roman"/>
        </w:rPr>
        <w:t xml:space="preserve">tiveram baixíssima </w:t>
      </w:r>
      <w:r w:rsidR="00E27B14" w:rsidRPr="008D1DEE">
        <w:rPr>
          <w:rFonts w:ascii="Times New Roman" w:hAnsi="Times New Roman" w:cs="Times New Roman"/>
        </w:rPr>
        <w:t xml:space="preserve">diversidade </w:t>
      </w:r>
      <w:r w:rsidR="00E33BE4" w:rsidRPr="008D1DEE">
        <w:rPr>
          <w:rFonts w:ascii="Times New Roman" w:hAnsi="Times New Roman" w:cs="Times New Roman"/>
        </w:rPr>
        <w:t>e resiliência conforme esperado</w:t>
      </w:r>
      <w:r w:rsidR="00901457" w:rsidRPr="008D1DEE">
        <w:rPr>
          <w:rFonts w:ascii="Times New Roman" w:hAnsi="Times New Roman" w:cs="Times New Roman"/>
        </w:rPr>
        <w:t>)</w:t>
      </w:r>
      <w:r w:rsidR="00E27B14" w:rsidRPr="008D1DEE">
        <w:rPr>
          <w:rFonts w:ascii="Times New Roman" w:hAnsi="Times New Roman" w:cs="Times New Roman"/>
        </w:rPr>
        <w:t>.</w:t>
      </w:r>
      <w:proofErr w:type="gramEnd"/>
      <w:r w:rsidR="00E27B14" w:rsidRPr="008D1DEE">
        <w:rPr>
          <w:rFonts w:ascii="Times New Roman" w:hAnsi="Times New Roman" w:cs="Times New Roman"/>
        </w:rPr>
        <w:t xml:space="preserve"> </w:t>
      </w:r>
    </w:p>
    <w:p w14:paraId="00CE88E1" w14:textId="77777777" w:rsidR="00A64A7E" w:rsidRPr="008D1DEE" w:rsidRDefault="00A64A7E">
      <w:pPr>
        <w:spacing w:line="360" w:lineRule="auto"/>
        <w:rPr>
          <w:rFonts w:ascii="Times New Roman" w:hAnsi="Times New Roman" w:cs="Times New Roman"/>
          <w:b/>
          <w:sz w:val="26"/>
          <w:szCs w:val="26"/>
        </w:rPr>
      </w:pPr>
    </w:p>
    <w:p w14:paraId="0E65CEB9" w14:textId="77777777" w:rsidR="00A64A7E" w:rsidRPr="008D1DEE" w:rsidRDefault="00A64A7E">
      <w:pPr>
        <w:spacing w:line="360" w:lineRule="auto"/>
        <w:rPr>
          <w:rFonts w:ascii="Times New Roman" w:hAnsi="Times New Roman" w:cs="Times New Roman"/>
          <w:b/>
          <w:sz w:val="26"/>
          <w:szCs w:val="26"/>
        </w:rPr>
      </w:pPr>
    </w:p>
    <w:p w14:paraId="72B83E69" w14:textId="77777777" w:rsidR="00A64A7E" w:rsidRPr="008D1DEE" w:rsidRDefault="00A64A7E">
      <w:pPr>
        <w:spacing w:line="360" w:lineRule="auto"/>
        <w:rPr>
          <w:rFonts w:ascii="Times New Roman" w:hAnsi="Times New Roman" w:cs="Times New Roman"/>
          <w:b/>
          <w:sz w:val="26"/>
          <w:szCs w:val="26"/>
        </w:rPr>
      </w:pPr>
    </w:p>
    <w:p w14:paraId="213F381F" w14:textId="77777777" w:rsidR="003D13C7" w:rsidRPr="008D1DEE" w:rsidRDefault="003D13C7">
      <w:pPr>
        <w:spacing w:line="360" w:lineRule="auto"/>
        <w:rPr>
          <w:rFonts w:ascii="Times New Roman" w:hAnsi="Times New Roman" w:cs="Times New Roman"/>
          <w:b/>
          <w:sz w:val="26"/>
          <w:szCs w:val="26"/>
        </w:rPr>
      </w:pPr>
    </w:p>
    <w:p w14:paraId="1158C3C6" w14:textId="77777777" w:rsidR="003D13C7" w:rsidRDefault="003D13C7">
      <w:pPr>
        <w:spacing w:line="360" w:lineRule="auto"/>
        <w:rPr>
          <w:rFonts w:ascii="Times New Roman" w:hAnsi="Times New Roman" w:cs="Times New Roman"/>
          <w:b/>
          <w:sz w:val="26"/>
          <w:szCs w:val="26"/>
        </w:rPr>
      </w:pPr>
    </w:p>
    <w:p w14:paraId="5CF0B570" w14:textId="77777777" w:rsidR="00350C95" w:rsidRDefault="00350C95">
      <w:pPr>
        <w:spacing w:line="360" w:lineRule="auto"/>
        <w:rPr>
          <w:rFonts w:ascii="Times New Roman" w:hAnsi="Times New Roman" w:cs="Times New Roman"/>
          <w:b/>
          <w:sz w:val="26"/>
          <w:szCs w:val="26"/>
        </w:rPr>
      </w:pPr>
    </w:p>
    <w:p w14:paraId="196D83D3" w14:textId="77777777" w:rsidR="00350C95" w:rsidRDefault="00350C95">
      <w:pPr>
        <w:spacing w:line="360" w:lineRule="auto"/>
        <w:rPr>
          <w:rFonts w:ascii="Times New Roman" w:hAnsi="Times New Roman" w:cs="Times New Roman"/>
          <w:b/>
          <w:sz w:val="26"/>
          <w:szCs w:val="26"/>
        </w:rPr>
      </w:pPr>
    </w:p>
    <w:p w14:paraId="1966EBFA" w14:textId="77777777" w:rsidR="00350C95" w:rsidRDefault="00350C95">
      <w:pPr>
        <w:spacing w:line="360" w:lineRule="auto"/>
        <w:rPr>
          <w:rFonts w:ascii="Times New Roman" w:hAnsi="Times New Roman" w:cs="Times New Roman"/>
          <w:b/>
          <w:sz w:val="26"/>
          <w:szCs w:val="26"/>
        </w:rPr>
      </w:pPr>
    </w:p>
    <w:p w14:paraId="1C77A3C0" w14:textId="77777777" w:rsidR="00350C95" w:rsidRDefault="00350C95">
      <w:pPr>
        <w:spacing w:line="360" w:lineRule="auto"/>
        <w:rPr>
          <w:rFonts w:ascii="Times New Roman" w:hAnsi="Times New Roman" w:cs="Times New Roman"/>
          <w:b/>
          <w:sz w:val="26"/>
          <w:szCs w:val="26"/>
        </w:rPr>
      </w:pPr>
    </w:p>
    <w:p w14:paraId="34D1ACA1" w14:textId="77777777" w:rsidR="00350C95" w:rsidRDefault="00350C95">
      <w:pPr>
        <w:spacing w:line="360" w:lineRule="auto"/>
        <w:rPr>
          <w:rFonts w:ascii="Times New Roman" w:hAnsi="Times New Roman" w:cs="Times New Roman"/>
          <w:b/>
          <w:sz w:val="26"/>
          <w:szCs w:val="26"/>
        </w:rPr>
      </w:pPr>
    </w:p>
    <w:p w14:paraId="6AD878F3" w14:textId="77777777" w:rsidR="00350C95" w:rsidRDefault="00350C95">
      <w:pPr>
        <w:spacing w:line="360" w:lineRule="auto"/>
        <w:rPr>
          <w:rFonts w:ascii="Times New Roman" w:hAnsi="Times New Roman" w:cs="Times New Roman"/>
          <w:b/>
          <w:sz w:val="26"/>
          <w:szCs w:val="26"/>
        </w:rPr>
      </w:pPr>
    </w:p>
    <w:p w14:paraId="3A8E53B9" w14:textId="77777777" w:rsidR="00A64A7E" w:rsidRDefault="00A64A7E">
      <w:pPr>
        <w:spacing w:line="360" w:lineRule="auto"/>
        <w:rPr>
          <w:rFonts w:ascii="Times New Roman" w:hAnsi="Times New Roman" w:cs="Times New Roman"/>
          <w:b/>
          <w:sz w:val="26"/>
          <w:szCs w:val="26"/>
        </w:rPr>
      </w:pPr>
    </w:p>
    <w:p w14:paraId="5016C970" w14:textId="77777777" w:rsidR="00153781" w:rsidRPr="008D1DEE" w:rsidRDefault="00153781">
      <w:pPr>
        <w:spacing w:line="360" w:lineRule="auto"/>
        <w:rPr>
          <w:rFonts w:ascii="Times New Roman" w:hAnsi="Times New Roman" w:cs="Times New Roman"/>
          <w:b/>
          <w:sz w:val="26"/>
          <w:szCs w:val="26"/>
        </w:rPr>
      </w:pPr>
    </w:p>
    <w:p w14:paraId="012EC238" w14:textId="77777777" w:rsidR="00A64A7E" w:rsidRPr="008D1DEE" w:rsidRDefault="00C63944">
      <w:pPr>
        <w:autoSpaceDE w:val="0"/>
        <w:autoSpaceDN w:val="0"/>
        <w:adjustRightInd w:val="0"/>
        <w:spacing w:line="240" w:lineRule="auto"/>
        <w:jc w:val="center"/>
        <w:rPr>
          <w:rFonts w:ascii="Times New Roman" w:hAnsi="Times New Roman" w:cs="Times New Roman"/>
          <w:b/>
          <w:sz w:val="28"/>
          <w:szCs w:val="28"/>
        </w:rPr>
      </w:pPr>
      <w:r w:rsidRPr="008D1DEE">
        <w:rPr>
          <w:rFonts w:ascii="Times New Roman" w:hAnsi="Times New Roman" w:cs="Times New Roman"/>
          <w:b/>
          <w:sz w:val="28"/>
          <w:szCs w:val="28"/>
        </w:rPr>
        <w:lastRenderedPageBreak/>
        <w:t>__________________________________________________________</w:t>
      </w:r>
    </w:p>
    <w:p w14:paraId="79DD81EE" w14:textId="77777777" w:rsidR="00A64A7E" w:rsidRPr="008D1DEE" w:rsidRDefault="00C63944">
      <w:pPr>
        <w:pStyle w:val="Ttulo1"/>
      </w:pPr>
      <w:r w:rsidRPr="008D1DEE">
        <w:t>Conclusão</w:t>
      </w:r>
    </w:p>
    <w:p w14:paraId="41CE9261" w14:textId="77777777" w:rsidR="00706CDA" w:rsidRPr="008D1DEE" w:rsidRDefault="00706CDA">
      <w:pPr>
        <w:spacing w:line="360" w:lineRule="auto"/>
        <w:rPr>
          <w:rFonts w:ascii="Times New Roman" w:hAnsi="Times New Roman" w:cs="Times New Roman"/>
        </w:rPr>
      </w:pPr>
    </w:p>
    <w:p w14:paraId="2CD26F7A" w14:textId="2B932D94" w:rsidR="00A64A7E" w:rsidRPr="008D1DEE" w:rsidRDefault="00F97BDF" w:rsidP="00775C62">
      <w:pPr>
        <w:spacing w:line="360" w:lineRule="auto"/>
        <w:jc w:val="both"/>
        <w:rPr>
          <w:rFonts w:ascii="Times New Roman" w:hAnsi="Times New Roman" w:cs="Times New Roman"/>
        </w:rPr>
      </w:pPr>
      <w:r w:rsidRPr="008D1DEE">
        <w:rPr>
          <w:rFonts w:ascii="Times New Roman" w:hAnsi="Times New Roman" w:cs="Times New Roman"/>
        </w:rPr>
        <w:t xml:space="preserve">São mais </w:t>
      </w:r>
      <w:proofErr w:type="spellStart"/>
      <w:r w:rsidRPr="008D1DEE">
        <w:rPr>
          <w:rFonts w:ascii="Times New Roman" w:hAnsi="Times New Roman" w:cs="Times New Roman"/>
        </w:rPr>
        <w:t>resilientes</w:t>
      </w:r>
      <w:proofErr w:type="spellEnd"/>
      <w:r w:rsidRPr="008D1DEE">
        <w:rPr>
          <w:rFonts w:ascii="Times New Roman" w:hAnsi="Times New Roman" w:cs="Times New Roman"/>
        </w:rPr>
        <w:t>: (a)</w:t>
      </w:r>
      <w:r w:rsidR="0075686C">
        <w:rPr>
          <w:rFonts w:ascii="Times New Roman" w:hAnsi="Times New Roman" w:cs="Times New Roman"/>
        </w:rPr>
        <w:t xml:space="preserve"> sistemas com grandes fazendas; (b) sistemas com pequenos distúrbios; (c) as presas; e (d) as espécies generalistas. </w:t>
      </w:r>
      <w:r w:rsidR="00706CDA" w:rsidRPr="008D1DEE">
        <w:rPr>
          <w:rFonts w:ascii="Times New Roman" w:hAnsi="Times New Roman" w:cs="Times New Roman"/>
        </w:rPr>
        <w:t>Ser plástico é melhor que não ser em contexto de rápidas mudanças causadas por seres humanos, pois aumenta a resiliência da comunidade. Conforme aumenta a plasticidade dos indivíduos há aumento na resiliência do sistema, principalmente em contextos de grandes distúrbios em que a resiliência aumenta drasticamente</w:t>
      </w:r>
      <w:r w:rsidRPr="008D1DEE">
        <w:rPr>
          <w:rFonts w:ascii="Times New Roman" w:hAnsi="Times New Roman" w:cs="Times New Roman"/>
        </w:rPr>
        <w:t xml:space="preserve"> – espécies mais plásticas provavelmente conseguirão responder </w:t>
      </w:r>
      <w:r w:rsidR="00B61EFB" w:rsidRPr="008D1DEE">
        <w:rPr>
          <w:rFonts w:ascii="Times New Roman" w:hAnsi="Times New Roman" w:cs="Times New Roman"/>
        </w:rPr>
        <w:t xml:space="preserve">adequadamente </w:t>
      </w:r>
      <w:r w:rsidRPr="008D1DEE">
        <w:rPr>
          <w:rFonts w:ascii="Times New Roman" w:hAnsi="Times New Roman" w:cs="Times New Roman"/>
        </w:rPr>
        <w:t>ao distúrbio em curto prazo</w:t>
      </w:r>
      <w:r w:rsidR="00706CDA" w:rsidRPr="008D1DEE">
        <w:rPr>
          <w:rFonts w:ascii="Times New Roman" w:hAnsi="Times New Roman" w:cs="Times New Roman"/>
        </w:rPr>
        <w:t>.</w:t>
      </w:r>
      <w:r w:rsidR="003D13C7" w:rsidRPr="008D1DEE">
        <w:rPr>
          <w:rFonts w:ascii="Times New Roman" w:hAnsi="Times New Roman" w:cs="Times New Roman"/>
        </w:rPr>
        <w:t xml:space="preserve"> </w:t>
      </w:r>
      <w:proofErr w:type="gramStart"/>
      <w:r w:rsidR="003D13C7" w:rsidRPr="009A6463">
        <w:rPr>
          <w:rFonts w:ascii="Times New Roman" w:hAnsi="Times New Roman" w:cs="Times New Roman"/>
        </w:rPr>
        <w:t>A plasticidade comportamental pode alterar o ponto de declive do limiar de extinção da biodiversid</w:t>
      </w:r>
      <w:r w:rsidR="009A6463">
        <w:rPr>
          <w:rFonts w:ascii="Times New Roman" w:hAnsi="Times New Roman" w:cs="Times New Roman"/>
        </w:rPr>
        <w:t xml:space="preserve">ade para níveis mais baixos que </w:t>
      </w:r>
      <w:r w:rsidR="003D13C7" w:rsidRPr="009A6463">
        <w:rPr>
          <w:rFonts w:ascii="Times New Roman" w:hAnsi="Times New Roman" w:cs="Times New Roman"/>
        </w:rPr>
        <w:t>30%</w:t>
      </w:r>
      <w:r w:rsidR="00CC48F7" w:rsidRPr="009A6463">
        <w:rPr>
          <w:rFonts w:ascii="Times New Roman" w:hAnsi="Times New Roman" w:cs="Times New Roman"/>
        </w:rPr>
        <w:t xml:space="preserve"> de vegetação restante</w:t>
      </w:r>
      <w:r w:rsidR="00002BE1" w:rsidRPr="009A6463">
        <w:rPr>
          <w:rFonts w:ascii="Times New Roman" w:hAnsi="Times New Roman" w:cs="Times New Roman"/>
        </w:rPr>
        <w:t xml:space="preserve">, já que </w:t>
      </w:r>
      <w:r w:rsidR="00CC48F7" w:rsidRPr="009A6463">
        <w:rPr>
          <w:rFonts w:ascii="Times New Roman" w:hAnsi="Times New Roman" w:cs="Times New Roman"/>
        </w:rPr>
        <w:t xml:space="preserve">quando </w:t>
      </w:r>
      <w:r w:rsidR="009A6463" w:rsidRPr="009A6463">
        <w:rPr>
          <w:rFonts w:ascii="Times New Roman" w:hAnsi="Times New Roman" w:cs="Times New Roman"/>
        </w:rPr>
        <w:t xml:space="preserve">ocorria </w:t>
      </w:r>
      <w:r w:rsidR="00CC48F7" w:rsidRPr="009A6463">
        <w:rPr>
          <w:rFonts w:ascii="Times New Roman" w:hAnsi="Times New Roman" w:cs="Times New Roman"/>
        </w:rPr>
        <w:t xml:space="preserve">o </w:t>
      </w:r>
      <w:r w:rsidR="009A6463">
        <w:rPr>
          <w:rFonts w:ascii="Times New Roman" w:hAnsi="Times New Roman" w:cs="Times New Roman"/>
        </w:rPr>
        <w:t>alto distúrbio, deixando</w:t>
      </w:r>
      <w:r w:rsidR="00CC48F7" w:rsidRPr="009A6463">
        <w:rPr>
          <w:rFonts w:ascii="Times New Roman" w:hAnsi="Times New Roman" w:cs="Times New Roman"/>
        </w:rPr>
        <w:t xml:space="preserve"> 25% de vegetação restante</w:t>
      </w:r>
      <w:r w:rsidR="009A6463">
        <w:rPr>
          <w:rFonts w:ascii="Times New Roman" w:hAnsi="Times New Roman" w:cs="Times New Roman"/>
        </w:rPr>
        <w:t>,</w:t>
      </w:r>
      <w:r w:rsidR="00CC48F7" w:rsidRPr="009A6463">
        <w:rPr>
          <w:rFonts w:ascii="Times New Roman" w:hAnsi="Times New Roman" w:cs="Times New Roman"/>
        </w:rPr>
        <w:t xml:space="preserve"> </w:t>
      </w:r>
      <w:r w:rsidR="00775C62" w:rsidRPr="009A6463">
        <w:rPr>
          <w:rFonts w:ascii="Times New Roman" w:hAnsi="Times New Roman" w:cs="Times New Roman"/>
        </w:rPr>
        <w:t xml:space="preserve">os valores de resiliência </w:t>
      </w:r>
      <w:r w:rsidR="008725B2">
        <w:rPr>
          <w:rFonts w:ascii="Times New Roman" w:hAnsi="Times New Roman" w:cs="Times New Roman"/>
        </w:rPr>
        <w:t xml:space="preserve">encontrados no trabalho estavam </w:t>
      </w:r>
      <w:r w:rsidR="00775C62" w:rsidRPr="009A6463">
        <w:rPr>
          <w:rFonts w:ascii="Times New Roman" w:hAnsi="Times New Roman" w:cs="Times New Roman"/>
        </w:rPr>
        <w:t>próximos de quando há</w:t>
      </w:r>
      <w:r w:rsidR="001A260C">
        <w:rPr>
          <w:rFonts w:ascii="Times New Roman" w:hAnsi="Times New Roman" w:cs="Times New Roman"/>
        </w:rPr>
        <w:t xml:space="preserve"> um</w:t>
      </w:r>
      <w:r w:rsidR="00E14831">
        <w:rPr>
          <w:rFonts w:ascii="Times New Roman" w:hAnsi="Times New Roman" w:cs="Times New Roman"/>
        </w:rPr>
        <w:t xml:space="preserve"> pequeno distúrbio que deixa </w:t>
      </w:r>
      <w:r w:rsidR="00775C62" w:rsidRPr="009A6463">
        <w:rPr>
          <w:rFonts w:ascii="Times New Roman" w:hAnsi="Times New Roman" w:cs="Times New Roman"/>
        </w:rPr>
        <w:t>70% de vegetação nativa</w:t>
      </w:r>
      <w:r w:rsidR="00775C62" w:rsidRPr="008D1DEE">
        <w:rPr>
          <w:rFonts w:ascii="Times New Roman" w:hAnsi="Times New Roman" w:cs="Times New Roman"/>
        </w:rPr>
        <w:t>.</w:t>
      </w:r>
      <w:proofErr w:type="gramEnd"/>
      <w:r w:rsidR="00775C62" w:rsidRPr="008D1DEE">
        <w:rPr>
          <w:rFonts w:ascii="Times New Roman" w:hAnsi="Times New Roman" w:cs="Times New Roman"/>
        </w:rPr>
        <w:t xml:space="preserve"> Isso indica</w:t>
      </w:r>
      <w:r w:rsidR="001A260C">
        <w:rPr>
          <w:rFonts w:ascii="Times New Roman" w:hAnsi="Times New Roman" w:cs="Times New Roman"/>
        </w:rPr>
        <w:t xml:space="preserve"> que a</w:t>
      </w:r>
      <w:r w:rsidRPr="008D1DEE">
        <w:rPr>
          <w:rFonts w:ascii="Times New Roman" w:hAnsi="Times New Roman" w:cs="Times New Roman"/>
        </w:rPr>
        <w:t xml:space="preserve"> </w:t>
      </w:r>
      <w:r w:rsidR="00720364" w:rsidRPr="008D1DEE">
        <w:rPr>
          <w:rFonts w:ascii="Times New Roman" w:hAnsi="Times New Roman" w:cs="Times New Roman"/>
        </w:rPr>
        <w:t xml:space="preserve">plasticidade comportamental pode reduzir a perda </w:t>
      </w:r>
      <w:r w:rsidR="00CD4736" w:rsidRPr="008D1DEE">
        <w:rPr>
          <w:rFonts w:ascii="Times New Roman" w:hAnsi="Times New Roman" w:cs="Times New Roman"/>
        </w:rPr>
        <w:t>d</w:t>
      </w:r>
      <w:r w:rsidR="00720364" w:rsidRPr="008D1DEE">
        <w:rPr>
          <w:rFonts w:ascii="Times New Roman" w:hAnsi="Times New Roman" w:cs="Times New Roman"/>
        </w:rPr>
        <w:t xml:space="preserve">a riqueza, </w:t>
      </w:r>
      <w:r w:rsidR="001A260C">
        <w:rPr>
          <w:rFonts w:ascii="Times New Roman" w:hAnsi="Times New Roman" w:cs="Times New Roman"/>
        </w:rPr>
        <w:t>dando ma</w:t>
      </w:r>
      <w:r w:rsidR="001610BB">
        <w:rPr>
          <w:rFonts w:ascii="Times New Roman" w:hAnsi="Times New Roman" w:cs="Times New Roman"/>
        </w:rPr>
        <w:t>is tempo para que as espé</w:t>
      </w:r>
      <w:r w:rsidR="001A260C">
        <w:rPr>
          <w:rFonts w:ascii="Times New Roman" w:hAnsi="Times New Roman" w:cs="Times New Roman"/>
        </w:rPr>
        <w:t xml:space="preserve">cies sobreviverem e com isso possa ocorrer </w:t>
      </w:r>
      <w:proofErr w:type="gramStart"/>
      <w:r w:rsidR="001A260C">
        <w:rPr>
          <w:rFonts w:ascii="Times New Roman" w:hAnsi="Times New Roman" w:cs="Times New Roman"/>
        </w:rPr>
        <w:t>a</w:t>
      </w:r>
      <w:proofErr w:type="gramEnd"/>
      <w:r w:rsidR="00720364" w:rsidRPr="008D1DEE">
        <w:rPr>
          <w:rFonts w:ascii="Times New Roman" w:hAnsi="Times New Roman" w:cs="Times New Roman"/>
        </w:rPr>
        <w:t xml:space="preserve"> adap</w:t>
      </w:r>
      <w:r w:rsidR="001A260C">
        <w:rPr>
          <w:rFonts w:ascii="Times New Roman" w:hAnsi="Times New Roman" w:cs="Times New Roman"/>
        </w:rPr>
        <w:t>tação evolutiva destas.</w:t>
      </w:r>
    </w:p>
    <w:p w14:paraId="200B65CD" w14:textId="77777777" w:rsidR="00A64A7E" w:rsidRPr="008D1DEE" w:rsidRDefault="00A64A7E">
      <w:pPr>
        <w:spacing w:line="360" w:lineRule="auto"/>
        <w:rPr>
          <w:rFonts w:ascii="Times New Roman" w:hAnsi="Times New Roman" w:cs="Times New Roman"/>
          <w:b/>
          <w:sz w:val="26"/>
          <w:szCs w:val="26"/>
        </w:rPr>
      </w:pPr>
    </w:p>
    <w:p w14:paraId="704D3213" w14:textId="77777777" w:rsidR="00A64A7E" w:rsidRPr="008D1DEE" w:rsidRDefault="00A64A7E">
      <w:pPr>
        <w:spacing w:line="360" w:lineRule="auto"/>
        <w:rPr>
          <w:rFonts w:ascii="Times New Roman" w:hAnsi="Times New Roman" w:cs="Times New Roman"/>
          <w:b/>
          <w:sz w:val="26"/>
          <w:szCs w:val="26"/>
        </w:rPr>
      </w:pPr>
    </w:p>
    <w:p w14:paraId="5C87037A" w14:textId="77777777" w:rsidR="00A64A7E" w:rsidRPr="008D1DEE" w:rsidRDefault="00A64A7E">
      <w:pPr>
        <w:spacing w:line="360" w:lineRule="auto"/>
        <w:rPr>
          <w:rFonts w:ascii="Times New Roman" w:hAnsi="Times New Roman" w:cs="Times New Roman"/>
          <w:b/>
          <w:sz w:val="26"/>
          <w:szCs w:val="26"/>
        </w:rPr>
      </w:pPr>
    </w:p>
    <w:p w14:paraId="429D53D5" w14:textId="77777777" w:rsidR="00A64A7E" w:rsidRPr="008D1DEE" w:rsidRDefault="00A64A7E">
      <w:pPr>
        <w:spacing w:line="360" w:lineRule="auto"/>
        <w:rPr>
          <w:rFonts w:ascii="Times New Roman" w:hAnsi="Times New Roman" w:cs="Times New Roman"/>
          <w:b/>
          <w:sz w:val="26"/>
          <w:szCs w:val="26"/>
        </w:rPr>
      </w:pPr>
    </w:p>
    <w:p w14:paraId="28A5FD87" w14:textId="77777777" w:rsidR="00A64A7E" w:rsidRPr="008D1DEE" w:rsidRDefault="00A64A7E">
      <w:pPr>
        <w:spacing w:line="360" w:lineRule="auto"/>
        <w:rPr>
          <w:rFonts w:ascii="Times New Roman" w:hAnsi="Times New Roman" w:cs="Times New Roman"/>
          <w:b/>
          <w:sz w:val="26"/>
          <w:szCs w:val="26"/>
        </w:rPr>
      </w:pPr>
    </w:p>
    <w:p w14:paraId="02FBF425" w14:textId="77777777" w:rsidR="00A64A7E" w:rsidRPr="008D1DEE" w:rsidRDefault="00A64A7E">
      <w:pPr>
        <w:spacing w:line="360" w:lineRule="auto"/>
        <w:rPr>
          <w:rFonts w:ascii="Times New Roman" w:hAnsi="Times New Roman" w:cs="Times New Roman"/>
          <w:b/>
          <w:sz w:val="26"/>
          <w:szCs w:val="26"/>
        </w:rPr>
      </w:pPr>
    </w:p>
    <w:p w14:paraId="16D1E997" w14:textId="77777777" w:rsidR="00A64A7E" w:rsidRPr="008D1DEE" w:rsidRDefault="00A64A7E">
      <w:pPr>
        <w:spacing w:line="360" w:lineRule="auto"/>
        <w:rPr>
          <w:rFonts w:ascii="Times New Roman" w:hAnsi="Times New Roman" w:cs="Times New Roman"/>
          <w:b/>
          <w:sz w:val="26"/>
          <w:szCs w:val="26"/>
        </w:rPr>
      </w:pPr>
    </w:p>
    <w:p w14:paraId="0DFAF78A" w14:textId="77777777" w:rsidR="00A64A7E" w:rsidRPr="008D1DEE" w:rsidRDefault="00A64A7E">
      <w:pPr>
        <w:spacing w:line="360" w:lineRule="auto"/>
        <w:rPr>
          <w:rFonts w:ascii="Times New Roman" w:hAnsi="Times New Roman" w:cs="Times New Roman"/>
          <w:b/>
          <w:sz w:val="26"/>
          <w:szCs w:val="26"/>
        </w:rPr>
      </w:pPr>
    </w:p>
    <w:p w14:paraId="6FF71DA8" w14:textId="77777777" w:rsidR="00A64A7E" w:rsidRPr="008D1DEE" w:rsidRDefault="00A64A7E">
      <w:pPr>
        <w:spacing w:line="360" w:lineRule="auto"/>
        <w:rPr>
          <w:rFonts w:ascii="Times New Roman" w:hAnsi="Times New Roman" w:cs="Times New Roman"/>
          <w:b/>
          <w:sz w:val="26"/>
          <w:szCs w:val="26"/>
        </w:rPr>
      </w:pPr>
    </w:p>
    <w:p w14:paraId="76399C88" w14:textId="77777777" w:rsidR="00A64A7E" w:rsidRPr="008D1DEE" w:rsidRDefault="00A64A7E">
      <w:pPr>
        <w:spacing w:line="360" w:lineRule="auto"/>
        <w:rPr>
          <w:rFonts w:ascii="Times New Roman" w:hAnsi="Times New Roman" w:cs="Times New Roman"/>
          <w:b/>
          <w:sz w:val="26"/>
          <w:szCs w:val="26"/>
        </w:rPr>
      </w:pPr>
    </w:p>
    <w:p w14:paraId="1B36F9D4" w14:textId="77777777" w:rsidR="00A64A7E" w:rsidRPr="008D1DEE" w:rsidRDefault="00A64A7E">
      <w:pPr>
        <w:spacing w:line="360" w:lineRule="auto"/>
        <w:rPr>
          <w:rFonts w:ascii="Times New Roman" w:hAnsi="Times New Roman" w:cs="Times New Roman"/>
          <w:b/>
          <w:sz w:val="26"/>
          <w:szCs w:val="26"/>
        </w:rPr>
      </w:pPr>
    </w:p>
    <w:p w14:paraId="53E41518" w14:textId="77777777" w:rsidR="002B28DF" w:rsidRPr="008D1DEE" w:rsidRDefault="002B28DF">
      <w:pPr>
        <w:spacing w:line="360" w:lineRule="auto"/>
        <w:rPr>
          <w:rFonts w:ascii="Times New Roman" w:hAnsi="Times New Roman" w:cs="Times New Roman"/>
          <w:b/>
          <w:sz w:val="26"/>
          <w:szCs w:val="26"/>
        </w:rPr>
      </w:pPr>
    </w:p>
    <w:p w14:paraId="700A1401" w14:textId="77777777" w:rsidR="00A64A7E" w:rsidRPr="008D1DEE" w:rsidRDefault="00C63944">
      <w:pPr>
        <w:spacing w:line="360" w:lineRule="auto"/>
        <w:rPr>
          <w:rFonts w:ascii="Times New Roman" w:hAnsi="Times New Roman" w:cs="Times New Roman"/>
          <w:b/>
          <w:sz w:val="26"/>
          <w:szCs w:val="26"/>
        </w:rPr>
      </w:pPr>
      <w:r w:rsidRPr="008D1DEE">
        <w:rPr>
          <w:rFonts w:ascii="Times New Roman" w:hAnsi="Times New Roman" w:cs="Times New Roman"/>
          <w:b/>
          <w:sz w:val="26"/>
          <w:szCs w:val="26"/>
        </w:rPr>
        <w:lastRenderedPageBreak/>
        <w:t>Referências Bibliográficas</w:t>
      </w:r>
    </w:p>
    <w:p w14:paraId="4DAE65D8" w14:textId="77777777" w:rsidR="00837118" w:rsidRPr="00C75D6D" w:rsidRDefault="00837118"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Alexander, R. M. (1991). </w:t>
      </w:r>
      <w:proofErr w:type="gramStart"/>
      <w:r w:rsidRPr="00C75D6D">
        <w:rPr>
          <w:rFonts w:ascii="Times New Roman" w:hAnsi="Times New Roman" w:cs="Times New Roman"/>
          <w:sz w:val="20"/>
          <w:szCs w:val="20"/>
          <w:lang w:val="en-US"/>
        </w:rPr>
        <w:t>Optimization of gut structure and diet for higher vertebrate herbivores.</w:t>
      </w:r>
      <w:proofErr w:type="gramEnd"/>
      <w:r w:rsidRPr="00C75D6D">
        <w:rPr>
          <w:rFonts w:ascii="Times New Roman" w:hAnsi="Times New Roman" w:cs="Times New Roman"/>
          <w:sz w:val="20"/>
          <w:szCs w:val="20"/>
          <w:lang w:val="en-US"/>
        </w:rPr>
        <w:t xml:space="preserve"> Philosophical Transactions - Royal Society of London, B, 333(1267), 249–255. https://doi.org/10.1098/rstb.1991.0074</w:t>
      </w:r>
    </w:p>
    <w:p w14:paraId="3685F67F" w14:textId="77777777" w:rsidR="00BA3286" w:rsidRPr="008D1DEE" w:rsidRDefault="00BA3286" w:rsidP="00790246">
      <w:pPr>
        <w:spacing w:line="360" w:lineRule="auto"/>
        <w:jc w:val="both"/>
        <w:rPr>
          <w:rFonts w:ascii="Times New Roman" w:hAnsi="Times New Roman" w:cs="Times New Roman"/>
          <w:sz w:val="20"/>
          <w:szCs w:val="20"/>
        </w:rPr>
      </w:pPr>
      <w:proofErr w:type="spellStart"/>
      <w:r w:rsidRPr="00C75D6D">
        <w:rPr>
          <w:rFonts w:ascii="Times New Roman" w:hAnsi="Times New Roman" w:cs="Times New Roman"/>
          <w:sz w:val="20"/>
          <w:szCs w:val="20"/>
          <w:lang w:val="en-US"/>
        </w:rPr>
        <w:t>Andrén</w:t>
      </w:r>
      <w:proofErr w:type="spellEnd"/>
      <w:r w:rsidRPr="00C75D6D">
        <w:rPr>
          <w:rFonts w:ascii="Times New Roman" w:hAnsi="Times New Roman" w:cs="Times New Roman"/>
          <w:sz w:val="20"/>
          <w:szCs w:val="20"/>
          <w:lang w:val="en-US"/>
        </w:rPr>
        <w:t xml:space="preserve">, H. (1994). </w:t>
      </w:r>
      <w:proofErr w:type="gramStart"/>
      <w:r w:rsidRPr="00C75D6D">
        <w:rPr>
          <w:rFonts w:ascii="Times New Roman" w:hAnsi="Times New Roman" w:cs="Times New Roman"/>
          <w:sz w:val="20"/>
          <w:szCs w:val="20"/>
          <w:lang w:val="en-US"/>
        </w:rPr>
        <w:t>Effects of Habitat Fragmentation on Birds and Mammals in Landscapes with Different Proportions of Suitable Habitat.</w:t>
      </w:r>
      <w:proofErr w:type="gramEnd"/>
      <w:r w:rsidRPr="00C75D6D">
        <w:rPr>
          <w:rFonts w:ascii="Times New Roman" w:hAnsi="Times New Roman" w:cs="Times New Roman"/>
          <w:sz w:val="20"/>
          <w:szCs w:val="20"/>
          <w:lang w:val="en-US"/>
        </w:rPr>
        <w:t xml:space="preserve"> </w:t>
      </w:r>
      <w:proofErr w:type="spellStart"/>
      <w:r w:rsidRPr="008D1DEE">
        <w:rPr>
          <w:rFonts w:ascii="Times New Roman" w:hAnsi="Times New Roman" w:cs="Times New Roman"/>
          <w:sz w:val="20"/>
          <w:szCs w:val="20"/>
        </w:rPr>
        <w:t>Oikos</w:t>
      </w:r>
      <w:proofErr w:type="spellEnd"/>
      <w:r w:rsidRPr="008D1DEE">
        <w:rPr>
          <w:rFonts w:ascii="Times New Roman" w:hAnsi="Times New Roman" w:cs="Times New Roman"/>
          <w:sz w:val="20"/>
          <w:szCs w:val="20"/>
        </w:rPr>
        <w:t xml:space="preserve">, 71(3), 355–366. </w:t>
      </w:r>
      <w:hyperlink r:id="rId34" w:history="1">
        <w:r w:rsidRPr="008D1DEE">
          <w:rPr>
            <w:rStyle w:val="Hyperlink"/>
            <w:rFonts w:ascii="Times New Roman" w:hAnsi="Times New Roman" w:cs="Times New Roman"/>
            <w:sz w:val="20"/>
            <w:szCs w:val="20"/>
          </w:rPr>
          <w:t>https://doi.org/10.2307/3545823</w:t>
        </w:r>
      </w:hyperlink>
    </w:p>
    <w:p w14:paraId="5FA7755B" w14:textId="59D933E1" w:rsidR="00C42A53" w:rsidRPr="00C42A53" w:rsidRDefault="00C42A53" w:rsidP="0097784D">
      <w:pPr>
        <w:spacing w:line="360" w:lineRule="auto"/>
        <w:jc w:val="both"/>
        <w:rPr>
          <w:rFonts w:ascii="Times New Roman" w:hAnsi="Times New Roman" w:cs="Times New Roman"/>
          <w:sz w:val="20"/>
          <w:szCs w:val="20"/>
          <w:lang w:val="en-US"/>
        </w:rPr>
      </w:pPr>
      <w:proofErr w:type="spellStart"/>
      <w:r w:rsidRPr="00C42A53">
        <w:rPr>
          <w:rFonts w:ascii="Times New Roman" w:hAnsi="Times New Roman" w:cs="Times New Roman"/>
          <w:sz w:val="20"/>
          <w:szCs w:val="20"/>
        </w:rPr>
        <w:t>Avnir</w:t>
      </w:r>
      <w:proofErr w:type="spellEnd"/>
      <w:r w:rsidRPr="00C42A53">
        <w:rPr>
          <w:rFonts w:ascii="Times New Roman" w:hAnsi="Times New Roman" w:cs="Times New Roman"/>
          <w:sz w:val="20"/>
          <w:szCs w:val="20"/>
        </w:rPr>
        <w:t xml:space="preserve">, </w:t>
      </w:r>
      <w:proofErr w:type="gramStart"/>
      <w:r w:rsidRPr="00C42A53">
        <w:rPr>
          <w:rFonts w:ascii="Times New Roman" w:hAnsi="Times New Roman" w:cs="Times New Roman"/>
          <w:sz w:val="20"/>
          <w:szCs w:val="20"/>
        </w:rPr>
        <w:t>D.</w:t>
      </w:r>
      <w:proofErr w:type="gramEnd"/>
      <w:r w:rsidRPr="00C42A53">
        <w:rPr>
          <w:rFonts w:ascii="Times New Roman" w:hAnsi="Times New Roman" w:cs="Times New Roman"/>
          <w:sz w:val="20"/>
          <w:szCs w:val="20"/>
        </w:rPr>
        <w:t xml:space="preserve">, </w:t>
      </w:r>
      <w:proofErr w:type="spellStart"/>
      <w:r w:rsidRPr="00C42A53">
        <w:rPr>
          <w:rFonts w:ascii="Times New Roman" w:hAnsi="Times New Roman" w:cs="Times New Roman"/>
          <w:sz w:val="20"/>
          <w:szCs w:val="20"/>
        </w:rPr>
        <w:t>Biham</w:t>
      </w:r>
      <w:proofErr w:type="spellEnd"/>
      <w:r w:rsidRPr="00C42A53">
        <w:rPr>
          <w:rFonts w:ascii="Times New Roman" w:hAnsi="Times New Roman" w:cs="Times New Roman"/>
          <w:sz w:val="20"/>
          <w:szCs w:val="20"/>
        </w:rPr>
        <w:t xml:space="preserve">, O., Lidar, D., </w:t>
      </w:r>
      <w:proofErr w:type="spellStart"/>
      <w:r w:rsidRPr="00C42A53">
        <w:rPr>
          <w:rFonts w:ascii="Times New Roman" w:hAnsi="Times New Roman" w:cs="Times New Roman"/>
          <w:sz w:val="20"/>
          <w:szCs w:val="20"/>
        </w:rPr>
        <w:t>Malcai</w:t>
      </w:r>
      <w:proofErr w:type="spellEnd"/>
      <w:r w:rsidRPr="00C42A53">
        <w:rPr>
          <w:rFonts w:ascii="Times New Roman" w:hAnsi="Times New Roman" w:cs="Times New Roman"/>
          <w:sz w:val="20"/>
          <w:szCs w:val="20"/>
        </w:rPr>
        <w:t xml:space="preserve">, O., &amp; </w:t>
      </w:r>
      <w:proofErr w:type="spellStart"/>
      <w:r w:rsidRPr="00C42A53">
        <w:rPr>
          <w:rFonts w:ascii="Times New Roman" w:hAnsi="Times New Roman" w:cs="Times New Roman"/>
          <w:sz w:val="20"/>
          <w:szCs w:val="20"/>
        </w:rPr>
        <w:t>Mcfadden</w:t>
      </w:r>
      <w:proofErr w:type="spellEnd"/>
      <w:r w:rsidRPr="00C42A53">
        <w:rPr>
          <w:rFonts w:ascii="Times New Roman" w:hAnsi="Times New Roman" w:cs="Times New Roman"/>
          <w:sz w:val="20"/>
          <w:szCs w:val="20"/>
        </w:rPr>
        <w:t xml:space="preserve">, G. (1998). </w:t>
      </w:r>
      <w:r w:rsidRPr="00C42A53">
        <w:rPr>
          <w:rFonts w:ascii="Times New Roman" w:hAnsi="Times New Roman" w:cs="Times New Roman"/>
          <w:sz w:val="20"/>
          <w:szCs w:val="20"/>
          <w:lang w:val="en-US"/>
        </w:rPr>
        <w:t xml:space="preserve">Is the Geometry of Nature </w:t>
      </w:r>
      <w:proofErr w:type="gramStart"/>
      <w:r w:rsidRPr="00C42A53">
        <w:rPr>
          <w:rFonts w:ascii="Times New Roman" w:hAnsi="Times New Roman" w:cs="Times New Roman"/>
          <w:sz w:val="20"/>
          <w:szCs w:val="20"/>
          <w:lang w:val="en-US"/>
        </w:rPr>
        <w:t>Fractal ?</w:t>
      </w:r>
      <w:proofErr w:type="gramEnd"/>
      <w:r w:rsidRPr="00C42A53">
        <w:rPr>
          <w:rFonts w:ascii="Times New Roman" w:hAnsi="Times New Roman" w:cs="Times New Roman"/>
          <w:sz w:val="20"/>
          <w:szCs w:val="20"/>
          <w:lang w:val="en-US"/>
        </w:rPr>
        <w:t xml:space="preserve"> Even Viruses Can Learn to Cope with Stress, 279(JANUARY), 39–41.</w:t>
      </w:r>
    </w:p>
    <w:p w14:paraId="4C4E369C" w14:textId="77777777" w:rsidR="00A64A7E" w:rsidRDefault="0097784D" w:rsidP="0097784D">
      <w:pPr>
        <w:spacing w:line="360" w:lineRule="auto"/>
        <w:jc w:val="both"/>
        <w:rPr>
          <w:rFonts w:ascii="Times New Roman" w:hAnsi="Times New Roman" w:cs="Times New Roman"/>
          <w:sz w:val="20"/>
          <w:szCs w:val="20"/>
        </w:rPr>
      </w:pPr>
      <w:r w:rsidRPr="008D1DEE">
        <w:rPr>
          <w:rFonts w:ascii="Times New Roman" w:hAnsi="Times New Roman" w:cs="Times New Roman"/>
          <w:sz w:val="20"/>
          <w:szCs w:val="20"/>
        </w:rPr>
        <w:t xml:space="preserve">Banks-Leite, C., </w:t>
      </w:r>
      <w:proofErr w:type="spellStart"/>
      <w:r w:rsidRPr="008D1DEE">
        <w:rPr>
          <w:rFonts w:ascii="Times New Roman" w:hAnsi="Times New Roman" w:cs="Times New Roman"/>
          <w:sz w:val="20"/>
          <w:szCs w:val="20"/>
        </w:rPr>
        <w:t>Pardini</w:t>
      </w:r>
      <w:proofErr w:type="spellEnd"/>
      <w:r w:rsidRPr="008D1DEE">
        <w:rPr>
          <w:rFonts w:ascii="Times New Roman" w:hAnsi="Times New Roman" w:cs="Times New Roman"/>
          <w:sz w:val="20"/>
          <w:szCs w:val="20"/>
        </w:rPr>
        <w:t xml:space="preserve">, R., </w:t>
      </w:r>
      <w:proofErr w:type="spellStart"/>
      <w:r w:rsidRPr="008D1DEE">
        <w:rPr>
          <w:rFonts w:ascii="Times New Roman" w:hAnsi="Times New Roman" w:cs="Times New Roman"/>
          <w:sz w:val="20"/>
          <w:szCs w:val="20"/>
        </w:rPr>
        <w:t>Tambosi</w:t>
      </w:r>
      <w:proofErr w:type="spellEnd"/>
      <w:r w:rsidRPr="008D1DEE">
        <w:rPr>
          <w:rFonts w:ascii="Times New Roman" w:hAnsi="Times New Roman" w:cs="Times New Roman"/>
          <w:sz w:val="20"/>
          <w:szCs w:val="20"/>
        </w:rPr>
        <w:t xml:space="preserve">, L. R., </w:t>
      </w:r>
      <w:proofErr w:type="spellStart"/>
      <w:r w:rsidRPr="008D1DEE">
        <w:rPr>
          <w:rFonts w:ascii="Times New Roman" w:hAnsi="Times New Roman" w:cs="Times New Roman"/>
          <w:sz w:val="20"/>
          <w:szCs w:val="20"/>
        </w:rPr>
        <w:t>Pearse</w:t>
      </w:r>
      <w:proofErr w:type="spellEnd"/>
      <w:r w:rsidRPr="008D1DEE">
        <w:rPr>
          <w:rFonts w:ascii="Times New Roman" w:hAnsi="Times New Roman" w:cs="Times New Roman"/>
          <w:sz w:val="20"/>
          <w:szCs w:val="20"/>
        </w:rPr>
        <w:t xml:space="preserve">, W. </w:t>
      </w:r>
      <w:proofErr w:type="gramStart"/>
      <w:r w:rsidRPr="008D1DEE">
        <w:rPr>
          <w:rFonts w:ascii="Times New Roman" w:hAnsi="Times New Roman" w:cs="Times New Roman"/>
          <w:sz w:val="20"/>
          <w:szCs w:val="20"/>
        </w:rPr>
        <w:t>D.</w:t>
      </w:r>
      <w:proofErr w:type="gramEnd"/>
      <w:r w:rsidRPr="008D1DEE">
        <w:rPr>
          <w:rFonts w:ascii="Times New Roman" w:hAnsi="Times New Roman" w:cs="Times New Roman"/>
          <w:sz w:val="20"/>
          <w:szCs w:val="20"/>
        </w:rPr>
        <w:t xml:space="preserve">,  Bueno, A. A., </w:t>
      </w:r>
      <w:proofErr w:type="spellStart"/>
      <w:r w:rsidRPr="008D1DEE">
        <w:rPr>
          <w:rFonts w:ascii="Times New Roman" w:hAnsi="Times New Roman" w:cs="Times New Roman"/>
          <w:sz w:val="20"/>
          <w:szCs w:val="20"/>
        </w:rPr>
        <w:t>Bruscagin</w:t>
      </w:r>
      <w:proofErr w:type="spellEnd"/>
      <w:r w:rsidRPr="008D1DEE">
        <w:rPr>
          <w:rFonts w:ascii="Times New Roman" w:hAnsi="Times New Roman" w:cs="Times New Roman"/>
          <w:sz w:val="20"/>
          <w:szCs w:val="20"/>
        </w:rPr>
        <w:t xml:space="preserve">, R. T., </w:t>
      </w:r>
      <w:proofErr w:type="spellStart"/>
      <w:r w:rsidRPr="008D1DEE">
        <w:rPr>
          <w:rFonts w:ascii="Times New Roman" w:hAnsi="Times New Roman" w:cs="Times New Roman"/>
          <w:sz w:val="20"/>
          <w:szCs w:val="20"/>
        </w:rPr>
        <w:t>Condez</w:t>
      </w:r>
      <w:proofErr w:type="spellEnd"/>
      <w:r w:rsidRPr="008D1DEE">
        <w:rPr>
          <w:rFonts w:ascii="Times New Roman" w:hAnsi="Times New Roman" w:cs="Times New Roman"/>
          <w:sz w:val="20"/>
          <w:szCs w:val="20"/>
        </w:rPr>
        <w:t xml:space="preserve">, T. H., </w:t>
      </w:r>
      <w:proofErr w:type="spellStart"/>
      <w:r w:rsidRPr="008D1DEE">
        <w:rPr>
          <w:rFonts w:ascii="Times New Roman" w:hAnsi="Times New Roman" w:cs="Times New Roman"/>
          <w:sz w:val="20"/>
          <w:szCs w:val="20"/>
        </w:rPr>
        <w:t>Dixo</w:t>
      </w:r>
      <w:proofErr w:type="spellEnd"/>
      <w:r w:rsidRPr="008D1DEE">
        <w:rPr>
          <w:rFonts w:ascii="Times New Roman" w:hAnsi="Times New Roman" w:cs="Times New Roman"/>
          <w:sz w:val="20"/>
          <w:szCs w:val="20"/>
        </w:rPr>
        <w:t xml:space="preserve">, M., </w:t>
      </w:r>
      <w:proofErr w:type="spellStart"/>
      <w:r w:rsidRPr="008D1DEE">
        <w:rPr>
          <w:rFonts w:ascii="Times New Roman" w:hAnsi="Times New Roman" w:cs="Times New Roman"/>
          <w:sz w:val="20"/>
          <w:szCs w:val="20"/>
        </w:rPr>
        <w:t>Igari</w:t>
      </w:r>
      <w:proofErr w:type="spellEnd"/>
      <w:r w:rsidRPr="008D1DEE">
        <w:rPr>
          <w:rFonts w:ascii="Times New Roman" w:hAnsi="Times New Roman" w:cs="Times New Roman"/>
          <w:sz w:val="20"/>
          <w:szCs w:val="20"/>
        </w:rPr>
        <w:t xml:space="preserve">, A. T., </w:t>
      </w:r>
      <w:proofErr w:type="spellStart"/>
      <w:r w:rsidRPr="008D1DEE">
        <w:rPr>
          <w:rFonts w:ascii="Times New Roman" w:hAnsi="Times New Roman" w:cs="Times New Roman"/>
          <w:sz w:val="20"/>
          <w:szCs w:val="20"/>
        </w:rPr>
        <w:t>Martensen</w:t>
      </w:r>
      <w:proofErr w:type="spellEnd"/>
      <w:r w:rsidRPr="008D1DEE">
        <w:rPr>
          <w:rFonts w:ascii="Times New Roman" w:hAnsi="Times New Roman" w:cs="Times New Roman"/>
          <w:sz w:val="20"/>
          <w:szCs w:val="20"/>
        </w:rPr>
        <w:t xml:space="preserve">, A. C., </w:t>
      </w:r>
      <w:proofErr w:type="spellStart"/>
      <w:r w:rsidRPr="008D1DEE">
        <w:rPr>
          <w:rFonts w:ascii="Times New Roman" w:hAnsi="Times New Roman" w:cs="Times New Roman"/>
          <w:sz w:val="20"/>
          <w:szCs w:val="20"/>
        </w:rPr>
        <w:t>Metzger</w:t>
      </w:r>
      <w:proofErr w:type="spellEnd"/>
      <w:r w:rsidRPr="008D1DEE">
        <w:rPr>
          <w:rFonts w:ascii="Times New Roman" w:hAnsi="Times New Roman" w:cs="Times New Roman"/>
          <w:sz w:val="20"/>
          <w:szCs w:val="20"/>
        </w:rPr>
        <w:t xml:space="preserve">, J. P. </w:t>
      </w:r>
      <w:r w:rsidR="00C63944" w:rsidRPr="008D1DEE">
        <w:rPr>
          <w:rFonts w:ascii="Times New Roman" w:hAnsi="Times New Roman" w:cs="Times New Roman"/>
          <w:sz w:val="20"/>
          <w:szCs w:val="20"/>
        </w:rPr>
        <w:t>(2014)</w:t>
      </w:r>
      <w:r w:rsidR="009151C6" w:rsidRPr="008D1DEE">
        <w:rPr>
          <w:rFonts w:ascii="Times New Roman" w:hAnsi="Times New Roman" w:cs="Times New Roman"/>
          <w:sz w:val="20"/>
          <w:szCs w:val="20"/>
        </w:rPr>
        <w:t>.</w:t>
      </w:r>
      <w:r w:rsidR="00C63944" w:rsidRPr="008D1DEE">
        <w:rPr>
          <w:rFonts w:ascii="Times New Roman" w:hAnsi="Times New Roman" w:cs="Times New Roman"/>
          <w:sz w:val="20"/>
          <w:szCs w:val="20"/>
        </w:rPr>
        <w:t xml:space="preserve"> </w:t>
      </w:r>
      <w:proofErr w:type="gramStart"/>
      <w:r w:rsidR="00C63944" w:rsidRPr="00C75D6D">
        <w:rPr>
          <w:rFonts w:ascii="Times New Roman" w:hAnsi="Times New Roman" w:cs="Times New Roman"/>
          <w:sz w:val="20"/>
          <w:szCs w:val="20"/>
          <w:lang w:val="en-US"/>
        </w:rPr>
        <w:t>Using ecological thresholds to evaluate the costs and benefits of set-asides in a biodiversity hotspot.</w:t>
      </w:r>
      <w:proofErr w:type="gramEnd"/>
      <w:r w:rsidR="00C63944" w:rsidRPr="00C75D6D">
        <w:rPr>
          <w:rFonts w:ascii="Times New Roman" w:hAnsi="Times New Roman" w:cs="Times New Roman"/>
          <w:sz w:val="20"/>
          <w:szCs w:val="20"/>
          <w:lang w:val="en-US"/>
        </w:rPr>
        <w:t xml:space="preserve"> </w:t>
      </w:r>
      <w:r w:rsidR="00C63944" w:rsidRPr="008D1DEE">
        <w:rPr>
          <w:rFonts w:ascii="Times New Roman" w:hAnsi="Times New Roman" w:cs="Times New Roman"/>
          <w:sz w:val="20"/>
          <w:szCs w:val="20"/>
        </w:rPr>
        <w:t>Science 345, 1041–1045.</w:t>
      </w:r>
    </w:p>
    <w:p w14:paraId="75A5489F" w14:textId="298BA935" w:rsidR="002400F9" w:rsidRPr="002400F9" w:rsidRDefault="002400F9" w:rsidP="0097784D">
      <w:pPr>
        <w:spacing w:line="360" w:lineRule="auto"/>
        <w:jc w:val="both"/>
        <w:rPr>
          <w:rFonts w:ascii="Times New Roman" w:hAnsi="Times New Roman" w:cs="Times New Roman"/>
          <w:sz w:val="20"/>
          <w:szCs w:val="20"/>
          <w:lang w:val="en-US"/>
        </w:rPr>
      </w:pPr>
      <w:proofErr w:type="gramStart"/>
      <w:r w:rsidRPr="002400F9">
        <w:rPr>
          <w:rFonts w:ascii="Times New Roman" w:hAnsi="Times New Roman" w:cs="Times New Roman"/>
          <w:sz w:val="20"/>
          <w:szCs w:val="20"/>
          <w:lang w:val="en-US"/>
        </w:rPr>
        <w:t xml:space="preserve">Bateson, P., &amp; </w:t>
      </w:r>
      <w:proofErr w:type="spellStart"/>
      <w:r w:rsidRPr="002400F9">
        <w:rPr>
          <w:rFonts w:ascii="Times New Roman" w:hAnsi="Times New Roman" w:cs="Times New Roman"/>
          <w:sz w:val="20"/>
          <w:szCs w:val="20"/>
          <w:lang w:val="en-US"/>
        </w:rPr>
        <w:t>Laland</w:t>
      </w:r>
      <w:proofErr w:type="spellEnd"/>
      <w:r w:rsidRPr="002400F9">
        <w:rPr>
          <w:rFonts w:ascii="Times New Roman" w:hAnsi="Times New Roman" w:cs="Times New Roman"/>
          <w:sz w:val="20"/>
          <w:szCs w:val="20"/>
          <w:lang w:val="en-US"/>
        </w:rPr>
        <w:t>, K. N. (2013).</w:t>
      </w:r>
      <w:proofErr w:type="gramEnd"/>
      <w:r w:rsidRPr="002400F9">
        <w:rPr>
          <w:rFonts w:ascii="Times New Roman" w:hAnsi="Times New Roman" w:cs="Times New Roman"/>
          <w:sz w:val="20"/>
          <w:szCs w:val="20"/>
          <w:lang w:val="en-US"/>
        </w:rPr>
        <w:t xml:space="preserve"> Tinbergen’s four questions: An appreciation and an update. Trends in Ecology and Evolution, 28(12), 712–718. https://doi.org/10.1016/j.tree.2013.09.013</w:t>
      </w:r>
    </w:p>
    <w:p w14:paraId="6F91DBA8" w14:textId="77777777" w:rsidR="00A64A7E" w:rsidRPr="00C75D6D" w:rsidRDefault="00C63944"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Beever</w:t>
      </w:r>
      <w:proofErr w:type="spellEnd"/>
      <w:r w:rsidRPr="00C75D6D">
        <w:rPr>
          <w:rFonts w:ascii="Times New Roman" w:hAnsi="Times New Roman" w:cs="Times New Roman"/>
          <w:sz w:val="20"/>
          <w:szCs w:val="20"/>
          <w:lang w:val="en-US"/>
        </w:rPr>
        <w:t xml:space="preserve">, E. A., Hall, L. E., Varner, J., Loosen, A. E., Dunham, J. B., </w:t>
      </w:r>
      <w:proofErr w:type="spellStart"/>
      <w:r w:rsidRPr="00C75D6D">
        <w:rPr>
          <w:rFonts w:ascii="Times New Roman" w:hAnsi="Times New Roman" w:cs="Times New Roman"/>
          <w:sz w:val="20"/>
          <w:szCs w:val="20"/>
          <w:lang w:val="en-US"/>
        </w:rPr>
        <w:t>Gahl</w:t>
      </w:r>
      <w:proofErr w:type="spellEnd"/>
      <w:r w:rsidRPr="00C75D6D">
        <w:rPr>
          <w:rFonts w:ascii="Times New Roman" w:hAnsi="Times New Roman" w:cs="Times New Roman"/>
          <w:sz w:val="20"/>
          <w:szCs w:val="20"/>
          <w:lang w:val="en-US"/>
        </w:rPr>
        <w:t xml:space="preserve">, M. K., Lawler, J. J. (2017). </w:t>
      </w:r>
      <w:proofErr w:type="gramStart"/>
      <w:r w:rsidRPr="00C75D6D">
        <w:rPr>
          <w:rFonts w:ascii="Times New Roman" w:hAnsi="Times New Roman" w:cs="Times New Roman"/>
          <w:sz w:val="20"/>
          <w:szCs w:val="20"/>
          <w:lang w:val="en-US"/>
        </w:rPr>
        <w:t>Behavioral flexibility as a mechanism for coping with climate change.</w:t>
      </w:r>
      <w:proofErr w:type="gramEnd"/>
      <w:r w:rsidRPr="00C75D6D">
        <w:rPr>
          <w:rFonts w:ascii="Times New Roman" w:hAnsi="Times New Roman" w:cs="Times New Roman"/>
          <w:sz w:val="20"/>
          <w:szCs w:val="20"/>
          <w:lang w:val="en-US"/>
        </w:rPr>
        <w:t xml:space="preserve"> Frontiers in Ecology and the Environment, 15(6), 299–308. </w:t>
      </w:r>
      <w:hyperlink r:id="rId35" w:history="1">
        <w:r w:rsidR="007972CC" w:rsidRPr="00C75D6D">
          <w:rPr>
            <w:rStyle w:val="Hyperlink"/>
            <w:rFonts w:ascii="Times New Roman" w:hAnsi="Times New Roman" w:cs="Times New Roman"/>
            <w:sz w:val="20"/>
            <w:szCs w:val="20"/>
            <w:lang w:val="en-US"/>
          </w:rPr>
          <w:t>https://doi.org/10.1002/fee.1502</w:t>
        </w:r>
      </w:hyperlink>
    </w:p>
    <w:p w14:paraId="49A4A5D4" w14:textId="77777777" w:rsidR="007972CC" w:rsidRPr="008D1DEE" w:rsidRDefault="007972CC" w:rsidP="00790246">
      <w:pPr>
        <w:spacing w:line="360" w:lineRule="auto"/>
        <w:jc w:val="both"/>
        <w:rPr>
          <w:rFonts w:ascii="Times New Roman" w:hAnsi="Times New Roman" w:cs="Times New Roman"/>
          <w:sz w:val="20"/>
          <w:szCs w:val="20"/>
        </w:rPr>
      </w:pPr>
      <w:proofErr w:type="spellStart"/>
      <w:proofErr w:type="gramStart"/>
      <w:r w:rsidRPr="00C75D6D">
        <w:rPr>
          <w:rFonts w:ascii="Times New Roman" w:hAnsi="Times New Roman" w:cs="Times New Roman"/>
          <w:sz w:val="20"/>
          <w:szCs w:val="20"/>
          <w:lang w:val="en-US"/>
        </w:rPr>
        <w:t>Beisner</w:t>
      </w:r>
      <w:proofErr w:type="spellEnd"/>
      <w:r w:rsidRPr="00C75D6D">
        <w:rPr>
          <w:rFonts w:ascii="Times New Roman" w:hAnsi="Times New Roman" w:cs="Times New Roman"/>
          <w:sz w:val="20"/>
          <w:szCs w:val="20"/>
          <w:lang w:val="en-US"/>
        </w:rPr>
        <w:t xml:space="preserve">, B., Haydon, D., &amp; </w:t>
      </w:r>
      <w:proofErr w:type="spellStart"/>
      <w:r w:rsidRPr="00C75D6D">
        <w:rPr>
          <w:rFonts w:ascii="Times New Roman" w:hAnsi="Times New Roman" w:cs="Times New Roman"/>
          <w:sz w:val="20"/>
          <w:szCs w:val="20"/>
          <w:lang w:val="en-US"/>
        </w:rPr>
        <w:t>Cuddington</w:t>
      </w:r>
      <w:proofErr w:type="spellEnd"/>
      <w:r w:rsidRPr="00C75D6D">
        <w:rPr>
          <w:rFonts w:ascii="Times New Roman" w:hAnsi="Times New Roman" w:cs="Times New Roman"/>
          <w:sz w:val="20"/>
          <w:szCs w:val="20"/>
          <w:lang w:val="en-US"/>
        </w:rPr>
        <w:t>, K. (2003).</w:t>
      </w:r>
      <w:proofErr w:type="gramEnd"/>
      <w:r w:rsidRPr="00C75D6D">
        <w:rPr>
          <w:rFonts w:ascii="Times New Roman" w:hAnsi="Times New Roman" w:cs="Times New Roman"/>
          <w:sz w:val="20"/>
          <w:szCs w:val="20"/>
          <w:lang w:val="en-US"/>
        </w:rPr>
        <w:t xml:space="preserve"> </w:t>
      </w:r>
      <w:proofErr w:type="gramStart"/>
      <w:r w:rsidRPr="00C75D6D">
        <w:rPr>
          <w:rFonts w:ascii="Times New Roman" w:hAnsi="Times New Roman" w:cs="Times New Roman"/>
          <w:sz w:val="20"/>
          <w:szCs w:val="20"/>
          <w:lang w:val="en-US"/>
        </w:rPr>
        <w:t>Alternative stable states in ecology.</w:t>
      </w:r>
      <w:proofErr w:type="gramEnd"/>
      <w:r w:rsidRPr="00C75D6D">
        <w:rPr>
          <w:rFonts w:ascii="Times New Roman" w:hAnsi="Times New Roman" w:cs="Times New Roman"/>
          <w:sz w:val="20"/>
          <w:szCs w:val="20"/>
          <w:lang w:val="en-US"/>
        </w:rPr>
        <w:t xml:space="preserve"> </w:t>
      </w:r>
      <w:proofErr w:type="spellStart"/>
      <w:r w:rsidRPr="008D1DEE">
        <w:rPr>
          <w:rFonts w:ascii="Times New Roman" w:hAnsi="Times New Roman" w:cs="Times New Roman"/>
          <w:sz w:val="20"/>
          <w:szCs w:val="20"/>
        </w:rPr>
        <w:t>Frontiers</w:t>
      </w:r>
      <w:proofErr w:type="spellEnd"/>
      <w:r w:rsidRPr="008D1DEE">
        <w:rPr>
          <w:rFonts w:ascii="Times New Roman" w:hAnsi="Times New Roman" w:cs="Times New Roman"/>
          <w:sz w:val="20"/>
          <w:szCs w:val="20"/>
        </w:rPr>
        <w:t xml:space="preserve"> in </w:t>
      </w:r>
      <w:proofErr w:type="spellStart"/>
      <w:r w:rsidRPr="008D1DEE">
        <w:rPr>
          <w:rFonts w:ascii="Times New Roman" w:hAnsi="Times New Roman" w:cs="Times New Roman"/>
          <w:sz w:val="20"/>
          <w:szCs w:val="20"/>
        </w:rPr>
        <w:t>Ecology</w:t>
      </w:r>
      <w:proofErr w:type="spellEnd"/>
      <w:r w:rsidRPr="008D1DEE">
        <w:rPr>
          <w:rFonts w:ascii="Times New Roman" w:hAnsi="Times New Roman" w:cs="Times New Roman"/>
          <w:sz w:val="20"/>
          <w:szCs w:val="20"/>
        </w:rPr>
        <w:t xml:space="preserve"> </w:t>
      </w:r>
      <w:proofErr w:type="spellStart"/>
      <w:r w:rsidRPr="008D1DEE">
        <w:rPr>
          <w:rFonts w:ascii="Times New Roman" w:hAnsi="Times New Roman" w:cs="Times New Roman"/>
          <w:sz w:val="20"/>
          <w:szCs w:val="20"/>
        </w:rPr>
        <w:t>and</w:t>
      </w:r>
      <w:proofErr w:type="spellEnd"/>
      <w:r w:rsidRPr="008D1DEE">
        <w:rPr>
          <w:rFonts w:ascii="Times New Roman" w:hAnsi="Times New Roman" w:cs="Times New Roman"/>
          <w:sz w:val="20"/>
          <w:szCs w:val="20"/>
        </w:rPr>
        <w:t xml:space="preserve"> </w:t>
      </w:r>
      <w:proofErr w:type="spellStart"/>
      <w:r w:rsidR="001D62BA" w:rsidRPr="008D1DEE">
        <w:rPr>
          <w:rFonts w:ascii="Times New Roman" w:hAnsi="Times New Roman" w:cs="Times New Roman"/>
          <w:sz w:val="20"/>
          <w:szCs w:val="20"/>
        </w:rPr>
        <w:t>the</w:t>
      </w:r>
      <w:proofErr w:type="spellEnd"/>
      <w:r w:rsidR="001D62BA" w:rsidRPr="008D1DEE">
        <w:rPr>
          <w:rFonts w:ascii="Times New Roman" w:hAnsi="Times New Roman" w:cs="Times New Roman"/>
          <w:sz w:val="20"/>
          <w:szCs w:val="20"/>
        </w:rPr>
        <w:t xml:space="preserve"> </w:t>
      </w:r>
      <w:proofErr w:type="spellStart"/>
      <w:r w:rsidR="001D62BA" w:rsidRPr="008D1DEE">
        <w:rPr>
          <w:rFonts w:ascii="Times New Roman" w:hAnsi="Times New Roman" w:cs="Times New Roman"/>
          <w:sz w:val="20"/>
          <w:szCs w:val="20"/>
        </w:rPr>
        <w:t>Environment</w:t>
      </w:r>
      <w:proofErr w:type="spellEnd"/>
      <w:r w:rsidR="001D62BA" w:rsidRPr="008D1DEE">
        <w:rPr>
          <w:rFonts w:ascii="Times New Roman" w:hAnsi="Times New Roman" w:cs="Times New Roman"/>
          <w:sz w:val="20"/>
          <w:szCs w:val="20"/>
        </w:rPr>
        <w:t>, 1(7), 376–382.</w:t>
      </w:r>
    </w:p>
    <w:p w14:paraId="4C7AA223" w14:textId="77777777" w:rsidR="00BA3286" w:rsidRPr="00C75D6D" w:rsidRDefault="00BA3286"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Berger-Tal, O., Blumstein, D. T., Carroll, S., Fisher, R. N., </w:t>
      </w:r>
      <w:proofErr w:type="spellStart"/>
      <w:r w:rsidRPr="00C75D6D">
        <w:rPr>
          <w:rFonts w:ascii="Times New Roman" w:hAnsi="Times New Roman" w:cs="Times New Roman"/>
          <w:sz w:val="20"/>
          <w:szCs w:val="20"/>
          <w:lang w:val="en-US"/>
        </w:rPr>
        <w:t>Mesnick</w:t>
      </w:r>
      <w:proofErr w:type="spellEnd"/>
      <w:r w:rsidRPr="00C75D6D">
        <w:rPr>
          <w:rFonts w:ascii="Times New Roman" w:hAnsi="Times New Roman" w:cs="Times New Roman"/>
          <w:sz w:val="20"/>
          <w:szCs w:val="20"/>
          <w:lang w:val="en-US"/>
        </w:rPr>
        <w:t xml:space="preserve">, S. L., Owen, M. A., </w:t>
      </w:r>
      <w:proofErr w:type="spellStart"/>
      <w:r w:rsidR="005259C7" w:rsidRPr="00C75D6D">
        <w:rPr>
          <w:rFonts w:ascii="Times New Roman" w:hAnsi="Times New Roman" w:cs="Times New Roman"/>
          <w:sz w:val="20"/>
          <w:szCs w:val="20"/>
          <w:lang w:val="en-US"/>
        </w:rPr>
        <w:t>Saltz</w:t>
      </w:r>
      <w:proofErr w:type="spellEnd"/>
      <w:r w:rsidR="005259C7" w:rsidRPr="00C75D6D">
        <w:rPr>
          <w:rFonts w:ascii="Times New Roman" w:hAnsi="Times New Roman" w:cs="Times New Roman"/>
          <w:sz w:val="20"/>
          <w:szCs w:val="20"/>
          <w:lang w:val="en-US"/>
        </w:rPr>
        <w:t xml:space="preserve">, D., Claire, C. C., </w:t>
      </w:r>
      <w:r w:rsidRPr="00C75D6D">
        <w:rPr>
          <w:rFonts w:ascii="Times New Roman" w:hAnsi="Times New Roman" w:cs="Times New Roman"/>
          <w:sz w:val="20"/>
          <w:szCs w:val="20"/>
          <w:lang w:val="en-US"/>
        </w:rPr>
        <w:t xml:space="preserve"> </w:t>
      </w:r>
      <w:proofErr w:type="spellStart"/>
      <w:r w:rsidRPr="00C75D6D">
        <w:rPr>
          <w:rFonts w:ascii="Times New Roman" w:hAnsi="Times New Roman" w:cs="Times New Roman"/>
          <w:sz w:val="20"/>
          <w:szCs w:val="20"/>
          <w:lang w:val="en-US"/>
        </w:rPr>
        <w:t>Swaisgood</w:t>
      </w:r>
      <w:proofErr w:type="spellEnd"/>
      <w:r w:rsidRPr="00C75D6D">
        <w:rPr>
          <w:rFonts w:ascii="Times New Roman" w:hAnsi="Times New Roman" w:cs="Times New Roman"/>
          <w:sz w:val="20"/>
          <w:szCs w:val="20"/>
          <w:lang w:val="en-US"/>
        </w:rPr>
        <w:t xml:space="preserve">, R. R. (2016). </w:t>
      </w:r>
      <w:proofErr w:type="gramStart"/>
      <w:r w:rsidRPr="00C75D6D">
        <w:rPr>
          <w:rFonts w:ascii="Times New Roman" w:hAnsi="Times New Roman" w:cs="Times New Roman"/>
          <w:sz w:val="20"/>
          <w:szCs w:val="20"/>
          <w:lang w:val="en-US"/>
        </w:rPr>
        <w:t>A systematic survey of the integration of animal behavior into conservation.</w:t>
      </w:r>
      <w:proofErr w:type="gramEnd"/>
      <w:r w:rsidRPr="00C75D6D">
        <w:rPr>
          <w:rFonts w:ascii="Times New Roman" w:hAnsi="Times New Roman" w:cs="Times New Roman"/>
          <w:sz w:val="20"/>
          <w:szCs w:val="20"/>
          <w:lang w:val="en-US"/>
        </w:rPr>
        <w:t xml:space="preserve"> Conservation Biology, 30(4), 744–753. https://doi.org/10.1111/cobi.12654 </w:t>
      </w:r>
    </w:p>
    <w:p w14:paraId="7CA82264" w14:textId="15DDC161" w:rsidR="00C42A53" w:rsidRDefault="00C42A53" w:rsidP="00790246">
      <w:pPr>
        <w:spacing w:line="360" w:lineRule="auto"/>
        <w:jc w:val="both"/>
        <w:rPr>
          <w:rFonts w:ascii="Times New Roman" w:hAnsi="Times New Roman" w:cs="Times New Roman"/>
          <w:sz w:val="20"/>
          <w:szCs w:val="20"/>
          <w:lang w:val="en-US"/>
        </w:rPr>
      </w:pPr>
      <w:proofErr w:type="spellStart"/>
      <w:r w:rsidRPr="00C42A53">
        <w:rPr>
          <w:rFonts w:ascii="Times New Roman" w:hAnsi="Times New Roman" w:cs="Times New Roman"/>
          <w:sz w:val="20"/>
          <w:szCs w:val="20"/>
          <w:lang w:val="en-US"/>
        </w:rPr>
        <w:t>Bestelmeyer</w:t>
      </w:r>
      <w:proofErr w:type="spellEnd"/>
      <w:r w:rsidRPr="00C42A53">
        <w:rPr>
          <w:rFonts w:ascii="Times New Roman" w:hAnsi="Times New Roman" w:cs="Times New Roman"/>
          <w:sz w:val="20"/>
          <w:szCs w:val="20"/>
          <w:lang w:val="en-US"/>
        </w:rPr>
        <w:t>, B. T. (2006). Threshold concepts and their use in rangeland management and restoration: The good, the bad, and the insidious. Restoration Ecology, 14(3), 325–329. https://doi.org/10.1111/j.1526-100X.2006.00140.x</w:t>
      </w:r>
    </w:p>
    <w:p w14:paraId="77505B82" w14:textId="374D0F08" w:rsidR="00C42A53" w:rsidRDefault="00C42A53" w:rsidP="00790246">
      <w:pPr>
        <w:spacing w:line="360" w:lineRule="auto"/>
        <w:jc w:val="both"/>
        <w:rPr>
          <w:rFonts w:ascii="Times New Roman" w:hAnsi="Times New Roman" w:cs="Times New Roman"/>
          <w:sz w:val="20"/>
          <w:szCs w:val="20"/>
          <w:lang w:val="en-US"/>
        </w:rPr>
      </w:pPr>
      <w:proofErr w:type="spellStart"/>
      <w:r w:rsidRPr="00C42A53">
        <w:rPr>
          <w:rFonts w:ascii="Times New Roman" w:hAnsi="Times New Roman" w:cs="Times New Roman"/>
          <w:sz w:val="20"/>
          <w:szCs w:val="20"/>
          <w:lang w:val="en-US"/>
        </w:rPr>
        <w:t>Blarel</w:t>
      </w:r>
      <w:proofErr w:type="spellEnd"/>
      <w:r w:rsidRPr="00C42A53">
        <w:rPr>
          <w:rFonts w:ascii="Times New Roman" w:hAnsi="Times New Roman" w:cs="Times New Roman"/>
          <w:sz w:val="20"/>
          <w:szCs w:val="20"/>
          <w:lang w:val="en-US"/>
        </w:rPr>
        <w:t xml:space="preserve">, B., </w:t>
      </w:r>
      <w:proofErr w:type="spellStart"/>
      <w:r w:rsidRPr="00C42A53">
        <w:rPr>
          <w:rFonts w:ascii="Times New Roman" w:hAnsi="Times New Roman" w:cs="Times New Roman"/>
          <w:sz w:val="20"/>
          <w:szCs w:val="20"/>
          <w:lang w:val="en-US"/>
        </w:rPr>
        <w:t>Hazell</w:t>
      </w:r>
      <w:proofErr w:type="spellEnd"/>
      <w:r w:rsidRPr="00C42A53">
        <w:rPr>
          <w:rFonts w:ascii="Times New Roman" w:hAnsi="Times New Roman" w:cs="Times New Roman"/>
          <w:sz w:val="20"/>
          <w:szCs w:val="20"/>
          <w:lang w:val="en-US"/>
        </w:rPr>
        <w:t xml:space="preserve">, P., Place, F., &amp; </w:t>
      </w:r>
      <w:proofErr w:type="spellStart"/>
      <w:r w:rsidRPr="00C42A53">
        <w:rPr>
          <w:rFonts w:ascii="Times New Roman" w:hAnsi="Times New Roman" w:cs="Times New Roman"/>
          <w:sz w:val="20"/>
          <w:szCs w:val="20"/>
          <w:lang w:val="en-US"/>
        </w:rPr>
        <w:t>Quiggin</w:t>
      </w:r>
      <w:proofErr w:type="spellEnd"/>
      <w:r w:rsidRPr="00C42A53">
        <w:rPr>
          <w:rFonts w:ascii="Times New Roman" w:hAnsi="Times New Roman" w:cs="Times New Roman"/>
          <w:sz w:val="20"/>
          <w:szCs w:val="20"/>
          <w:lang w:val="en-US"/>
        </w:rPr>
        <w:t>, J. (1992). The economics of farm fragmentation: Evidence from Ghana and Rwanda. World Bank Economic Review, 6(2), 233–254. https://doi.org/10.1093/wber/6.2.233</w:t>
      </w:r>
    </w:p>
    <w:p w14:paraId="17AAF6AD" w14:textId="77777777" w:rsidR="00A64A7E" w:rsidRDefault="00C63944"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Blumstein D</w:t>
      </w:r>
      <w:r w:rsidR="009151C6"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T</w:t>
      </w:r>
      <w:r w:rsidR="009151C6"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(2015)</w:t>
      </w:r>
      <w:r w:rsidR="009151C6"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w:t>
      </w:r>
      <w:proofErr w:type="gramStart"/>
      <w:r w:rsidRPr="00C75D6D">
        <w:rPr>
          <w:rFonts w:ascii="Times New Roman" w:hAnsi="Times New Roman" w:cs="Times New Roman"/>
          <w:sz w:val="20"/>
          <w:szCs w:val="20"/>
          <w:lang w:val="en-US"/>
        </w:rPr>
        <w:t xml:space="preserve">Invited Commentaries Prioritizing conservation behavior research: A comment on Wong and </w:t>
      </w:r>
      <w:proofErr w:type="spellStart"/>
      <w:r w:rsidRPr="00C75D6D">
        <w:rPr>
          <w:rFonts w:ascii="Times New Roman" w:hAnsi="Times New Roman" w:cs="Times New Roman"/>
          <w:sz w:val="20"/>
          <w:szCs w:val="20"/>
          <w:lang w:val="en-US"/>
        </w:rPr>
        <w:t>Candolin</w:t>
      </w:r>
      <w:proofErr w:type="spellEnd"/>
      <w:r w:rsidRPr="00C75D6D">
        <w:rPr>
          <w:rFonts w:ascii="Times New Roman" w:hAnsi="Times New Roman" w:cs="Times New Roman"/>
          <w:sz w:val="20"/>
          <w:szCs w:val="20"/>
          <w:lang w:val="en-US"/>
        </w:rPr>
        <w:t>.</w:t>
      </w:r>
      <w:proofErr w:type="gramEnd"/>
      <w:r w:rsidRPr="00C75D6D">
        <w:rPr>
          <w:rFonts w:ascii="Times New Roman" w:hAnsi="Times New Roman" w:cs="Times New Roman"/>
          <w:sz w:val="20"/>
          <w:szCs w:val="20"/>
          <w:lang w:val="en-US"/>
        </w:rPr>
        <w:t xml:space="preserve"> Behavioral Ecology, 26:674.</w:t>
      </w:r>
    </w:p>
    <w:p w14:paraId="6DE72766" w14:textId="334422F9" w:rsidR="002400F9" w:rsidRPr="00C75D6D" w:rsidRDefault="002400F9" w:rsidP="00790246">
      <w:pPr>
        <w:spacing w:line="360" w:lineRule="auto"/>
        <w:jc w:val="both"/>
        <w:rPr>
          <w:rFonts w:ascii="Times New Roman" w:hAnsi="Times New Roman" w:cs="Times New Roman"/>
          <w:sz w:val="20"/>
          <w:szCs w:val="20"/>
          <w:lang w:val="en-US"/>
        </w:rPr>
      </w:pPr>
      <w:proofErr w:type="gramStart"/>
      <w:r w:rsidRPr="002400F9">
        <w:rPr>
          <w:rFonts w:ascii="Times New Roman" w:hAnsi="Times New Roman" w:cs="Times New Roman"/>
          <w:sz w:val="20"/>
          <w:szCs w:val="20"/>
          <w:lang w:val="en-US"/>
        </w:rPr>
        <w:t>Blumstein, D. T., &amp; Berger-Tal, O. (2015).</w:t>
      </w:r>
      <w:proofErr w:type="gramEnd"/>
      <w:r w:rsidRPr="002400F9">
        <w:rPr>
          <w:rFonts w:ascii="Times New Roman" w:hAnsi="Times New Roman" w:cs="Times New Roman"/>
          <w:sz w:val="20"/>
          <w:szCs w:val="20"/>
          <w:lang w:val="en-US"/>
        </w:rPr>
        <w:t xml:space="preserve"> </w:t>
      </w:r>
      <w:proofErr w:type="gramStart"/>
      <w:r w:rsidRPr="002400F9">
        <w:rPr>
          <w:rFonts w:ascii="Times New Roman" w:hAnsi="Times New Roman" w:cs="Times New Roman"/>
          <w:sz w:val="20"/>
          <w:szCs w:val="20"/>
          <w:lang w:val="en-US"/>
        </w:rPr>
        <w:t>Understanding sensory mechanisms to develop effective conservation and management tools.</w:t>
      </w:r>
      <w:proofErr w:type="gramEnd"/>
      <w:r w:rsidRPr="002400F9">
        <w:rPr>
          <w:rFonts w:ascii="Times New Roman" w:hAnsi="Times New Roman" w:cs="Times New Roman"/>
          <w:sz w:val="20"/>
          <w:szCs w:val="20"/>
          <w:lang w:val="en-US"/>
        </w:rPr>
        <w:t xml:space="preserve"> Current Opinion in Behavioral Sciences, 6, 13–18. https://doi.org/10.1016/j.cobeha.2015.06.008</w:t>
      </w:r>
    </w:p>
    <w:p w14:paraId="14C61C26" w14:textId="77777777" w:rsidR="007F4A17" w:rsidRPr="00C75D6D" w:rsidRDefault="007F4A17" w:rsidP="00790246">
      <w:pPr>
        <w:spacing w:line="360" w:lineRule="auto"/>
        <w:jc w:val="both"/>
        <w:rPr>
          <w:rFonts w:ascii="Times New Roman" w:hAnsi="Times New Roman" w:cs="Times New Roman"/>
          <w:sz w:val="20"/>
          <w:szCs w:val="20"/>
          <w:lang w:val="en-US"/>
        </w:rPr>
      </w:pPr>
      <w:proofErr w:type="spellStart"/>
      <w:proofErr w:type="gramStart"/>
      <w:r w:rsidRPr="00C75D6D">
        <w:rPr>
          <w:rFonts w:ascii="Times New Roman" w:hAnsi="Times New Roman" w:cs="Times New Roman"/>
          <w:sz w:val="20"/>
          <w:szCs w:val="20"/>
          <w:lang w:val="en-US"/>
        </w:rPr>
        <w:t>Bonenfant</w:t>
      </w:r>
      <w:proofErr w:type="spellEnd"/>
      <w:r w:rsidRPr="00C75D6D">
        <w:rPr>
          <w:rFonts w:ascii="Times New Roman" w:hAnsi="Times New Roman" w:cs="Times New Roman"/>
          <w:sz w:val="20"/>
          <w:szCs w:val="20"/>
          <w:lang w:val="en-US"/>
        </w:rPr>
        <w:t xml:space="preserve">, C., Gaillard, J. M., Coulson, T., </w:t>
      </w:r>
      <w:proofErr w:type="spellStart"/>
      <w:r w:rsidRPr="00C75D6D">
        <w:rPr>
          <w:rFonts w:ascii="Times New Roman" w:hAnsi="Times New Roman" w:cs="Times New Roman"/>
          <w:sz w:val="20"/>
          <w:szCs w:val="20"/>
          <w:lang w:val="en-US"/>
        </w:rPr>
        <w:t>Festa-Bianchet</w:t>
      </w:r>
      <w:proofErr w:type="spellEnd"/>
      <w:r w:rsidRPr="00C75D6D">
        <w:rPr>
          <w:rFonts w:ascii="Times New Roman" w:hAnsi="Times New Roman" w:cs="Times New Roman"/>
          <w:sz w:val="20"/>
          <w:szCs w:val="20"/>
          <w:lang w:val="en-US"/>
        </w:rPr>
        <w:t xml:space="preserve">, M., </w:t>
      </w:r>
      <w:proofErr w:type="spellStart"/>
      <w:r w:rsidRPr="00C75D6D">
        <w:rPr>
          <w:rFonts w:ascii="Times New Roman" w:hAnsi="Times New Roman" w:cs="Times New Roman"/>
          <w:sz w:val="20"/>
          <w:szCs w:val="20"/>
          <w:lang w:val="en-US"/>
        </w:rPr>
        <w:t>Loison</w:t>
      </w:r>
      <w:proofErr w:type="spellEnd"/>
      <w:r w:rsidRPr="00C75D6D">
        <w:rPr>
          <w:rFonts w:ascii="Times New Roman" w:hAnsi="Times New Roman" w:cs="Times New Roman"/>
          <w:sz w:val="20"/>
          <w:szCs w:val="20"/>
          <w:lang w:val="en-US"/>
        </w:rPr>
        <w:t xml:space="preserve">, A., </w:t>
      </w:r>
      <w:proofErr w:type="spellStart"/>
      <w:r w:rsidRPr="00C75D6D">
        <w:rPr>
          <w:rFonts w:ascii="Times New Roman" w:hAnsi="Times New Roman" w:cs="Times New Roman"/>
          <w:sz w:val="20"/>
          <w:szCs w:val="20"/>
          <w:lang w:val="en-US"/>
        </w:rPr>
        <w:t>Garel</w:t>
      </w:r>
      <w:proofErr w:type="spellEnd"/>
      <w:r w:rsidRPr="00C75D6D">
        <w:rPr>
          <w:rFonts w:ascii="Times New Roman" w:hAnsi="Times New Roman" w:cs="Times New Roman"/>
          <w:sz w:val="20"/>
          <w:szCs w:val="20"/>
          <w:lang w:val="en-US"/>
        </w:rPr>
        <w:t xml:space="preserve">, M., </w:t>
      </w:r>
      <w:proofErr w:type="spellStart"/>
      <w:r w:rsidRPr="00C75D6D">
        <w:rPr>
          <w:rFonts w:ascii="Times New Roman" w:hAnsi="Times New Roman" w:cs="Times New Roman"/>
          <w:sz w:val="20"/>
          <w:szCs w:val="20"/>
          <w:lang w:val="en-US"/>
        </w:rPr>
        <w:t>Loe</w:t>
      </w:r>
      <w:proofErr w:type="spellEnd"/>
      <w:r w:rsidRPr="00C75D6D">
        <w:rPr>
          <w:rFonts w:ascii="Times New Roman" w:hAnsi="Times New Roman" w:cs="Times New Roman"/>
          <w:sz w:val="20"/>
          <w:szCs w:val="20"/>
          <w:lang w:val="en-US"/>
        </w:rPr>
        <w:t xml:space="preserve">, Leif E., Blanchard, P., </w:t>
      </w:r>
      <w:proofErr w:type="spellStart"/>
      <w:r w:rsidRPr="00C75D6D">
        <w:rPr>
          <w:rFonts w:ascii="Times New Roman" w:hAnsi="Times New Roman" w:cs="Times New Roman"/>
          <w:sz w:val="20"/>
          <w:szCs w:val="20"/>
          <w:lang w:val="en-US"/>
        </w:rPr>
        <w:t>Pettorelli</w:t>
      </w:r>
      <w:proofErr w:type="spellEnd"/>
      <w:r w:rsidRPr="00C75D6D">
        <w:rPr>
          <w:rFonts w:ascii="Times New Roman" w:hAnsi="Times New Roman" w:cs="Times New Roman"/>
          <w:sz w:val="20"/>
          <w:szCs w:val="20"/>
          <w:lang w:val="en-US"/>
        </w:rPr>
        <w:t xml:space="preserve">, N., Owen-Smith, N., Du </w:t>
      </w:r>
      <w:proofErr w:type="spellStart"/>
      <w:r w:rsidRPr="00C75D6D">
        <w:rPr>
          <w:rFonts w:ascii="Times New Roman" w:hAnsi="Times New Roman" w:cs="Times New Roman"/>
          <w:sz w:val="20"/>
          <w:szCs w:val="20"/>
          <w:lang w:val="en-US"/>
        </w:rPr>
        <w:t>Toit</w:t>
      </w:r>
      <w:proofErr w:type="spellEnd"/>
      <w:r w:rsidRPr="00C75D6D">
        <w:rPr>
          <w:rFonts w:ascii="Times New Roman" w:hAnsi="Times New Roman" w:cs="Times New Roman"/>
          <w:sz w:val="20"/>
          <w:szCs w:val="20"/>
          <w:lang w:val="en-US"/>
        </w:rPr>
        <w:t>, J., Duncan, P. (2009).</w:t>
      </w:r>
      <w:proofErr w:type="gramEnd"/>
      <w:r w:rsidRPr="00C75D6D">
        <w:rPr>
          <w:rFonts w:ascii="Times New Roman" w:hAnsi="Times New Roman" w:cs="Times New Roman"/>
          <w:sz w:val="20"/>
          <w:szCs w:val="20"/>
          <w:lang w:val="en-US"/>
        </w:rPr>
        <w:t xml:space="preserve"> </w:t>
      </w:r>
      <w:proofErr w:type="gramStart"/>
      <w:r w:rsidRPr="00C75D6D">
        <w:rPr>
          <w:rFonts w:ascii="Times New Roman" w:hAnsi="Times New Roman" w:cs="Times New Roman"/>
          <w:sz w:val="20"/>
          <w:szCs w:val="20"/>
          <w:lang w:val="en-US"/>
        </w:rPr>
        <w:t xml:space="preserve">Chapter 5 Empirical </w:t>
      </w:r>
      <w:r w:rsidRPr="00C75D6D">
        <w:rPr>
          <w:rFonts w:ascii="Times New Roman" w:hAnsi="Times New Roman" w:cs="Times New Roman"/>
          <w:sz w:val="20"/>
          <w:szCs w:val="20"/>
          <w:lang w:val="en-US"/>
        </w:rPr>
        <w:lastRenderedPageBreak/>
        <w:t>Evidence of Density-Dependence in Populations of Large Herbivores.</w:t>
      </w:r>
      <w:proofErr w:type="gramEnd"/>
      <w:r w:rsidRPr="00C75D6D">
        <w:rPr>
          <w:rFonts w:ascii="Times New Roman" w:hAnsi="Times New Roman" w:cs="Times New Roman"/>
          <w:sz w:val="20"/>
          <w:szCs w:val="20"/>
          <w:lang w:val="en-US"/>
        </w:rPr>
        <w:t xml:space="preserve"> Advances in Ecological Research (1st ed., Vol. 41). Elsevier Ltd. </w:t>
      </w:r>
      <w:hyperlink r:id="rId36" w:history="1">
        <w:r w:rsidR="00837118" w:rsidRPr="00C75D6D">
          <w:rPr>
            <w:rStyle w:val="Hyperlink"/>
            <w:rFonts w:ascii="Times New Roman" w:hAnsi="Times New Roman" w:cs="Times New Roman"/>
            <w:sz w:val="20"/>
            <w:szCs w:val="20"/>
            <w:lang w:val="en-US"/>
          </w:rPr>
          <w:t>https://doi.org/10.1016/S0065-2504(09)00405-X</w:t>
        </w:r>
      </w:hyperlink>
    </w:p>
    <w:p w14:paraId="22467D80" w14:textId="19410FB5" w:rsidR="00C42A53" w:rsidRDefault="00C42A53" w:rsidP="00790246">
      <w:pPr>
        <w:spacing w:line="360" w:lineRule="auto"/>
        <w:jc w:val="both"/>
        <w:rPr>
          <w:rFonts w:ascii="Times New Roman" w:hAnsi="Times New Roman" w:cs="Times New Roman"/>
          <w:sz w:val="20"/>
          <w:szCs w:val="20"/>
          <w:lang w:val="en-US"/>
        </w:rPr>
      </w:pPr>
      <w:r w:rsidRPr="00C42A53">
        <w:rPr>
          <w:rFonts w:ascii="Times New Roman" w:hAnsi="Times New Roman" w:cs="Times New Roman"/>
          <w:sz w:val="20"/>
          <w:szCs w:val="20"/>
          <w:lang w:val="en-US"/>
        </w:rPr>
        <w:t xml:space="preserve">Bovet, P., &amp; </w:t>
      </w:r>
      <w:proofErr w:type="spellStart"/>
      <w:r w:rsidRPr="00C42A53">
        <w:rPr>
          <w:rFonts w:ascii="Times New Roman" w:hAnsi="Times New Roman" w:cs="Times New Roman"/>
          <w:sz w:val="20"/>
          <w:szCs w:val="20"/>
          <w:lang w:val="en-US"/>
        </w:rPr>
        <w:t>Benhamou</w:t>
      </w:r>
      <w:proofErr w:type="spellEnd"/>
      <w:r w:rsidRPr="00C42A53">
        <w:rPr>
          <w:rFonts w:ascii="Times New Roman" w:hAnsi="Times New Roman" w:cs="Times New Roman"/>
          <w:sz w:val="20"/>
          <w:szCs w:val="20"/>
          <w:lang w:val="en-US"/>
        </w:rPr>
        <w:t xml:space="preserve">, S. (1988). </w:t>
      </w:r>
      <w:proofErr w:type="gramStart"/>
      <w:r w:rsidRPr="00C42A53">
        <w:rPr>
          <w:rFonts w:ascii="Times New Roman" w:hAnsi="Times New Roman" w:cs="Times New Roman"/>
          <w:sz w:val="20"/>
          <w:szCs w:val="20"/>
          <w:lang w:val="en-US"/>
        </w:rPr>
        <w:t>Spatial analysis of animals’ movements using a correlated random walk model.</w:t>
      </w:r>
      <w:proofErr w:type="gramEnd"/>
      <w:r w:rsidRPr="00C42A53">
        <w:rPr>
          <w:rFonts w:ascii="Times New Roman" w:hAnsi="Times New Roman" w:cs="Times New Roman"/>
          <w:sz w:val="20"/>
          <w:szCs w:val="20"/>
          <w:lang w:val="en-US"/>
        </w:rPr>
        <w:t xml:space="preserve"> Journal of Theoretical Biology, 131(4), 419–433. https://doi.org/10.1016/S0022-</w:t>
      </w:r>
      <w:proofErr w:type="gramStart"/>
      <w:r w:rsidRPr="00C42A53">
        <w:rPr>
          <w:rFonts w:ascii="Times New Roman" w:hAnsi="Times New Roman" w:cs="Times New Roman"/>
          <w:sz w:val="20"/>
          <w:szCs w:val="20"/>
          <w:lang w:val="en-US"/>
        </w:rPr>
        <w:t>5193(</w:t>
      </w:r>
      <w:proofErr w:type="gramEnd"/>
      <w:r w:rsidRPr="00C42A53">
        <w:rPr>
          <w:rFonts w:ascii="Times New Roman" w:hAnsi="Times New Roman" w:cs="Times New Roman"/>
          <w:sz w:val="20"/>
          <w:szCs w:val="20"/>
          <w:lang w:val="en-US"/>
        </w:rPr>
        <w:t>88)80038-9</w:t>
      </w:r>
    </w:p>
    <w:p w14:paraId="0F32945B" w14:textId="77777777" w:rsidR="00A755D2" w:rsidRPr="00C75D6D" w:rsidRDefault="00A755D2"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Brose, U., </w:t>
      </w:r>
      <w:proofErr w:type="spellStart"/>
      <w:r w:rsidRPr="00C75D6D">
        <w:rPr>
          <w:rFonts w:ascii="Times New Roman" w:hAnsi="Times New Roman" w:cs="Times New Roman"/>
          <w:sz w:val="20"/>
          <w:szCs w:val="20"/>
          <w:lang w:val="en-US"/>
        </w:rPr>
        <w:t>Ehnes</w:t>
      </w:r>
      <w:proofErr w:type="spellEnd"/>
      <w:r w:rsidRPr="00C75D6D">
        <w:rPr>
          <w:rFonts w:ascii="Times New Roman" w:hAnsi="Times New Roman" w:cs="Times New Roman"/>
          <w:sz w:val="20"/>
          <w:szCs w:val="20"/>
          <w:lang w:val="en-US"/>
        </w:rPr>
        <w:t xml:space="preserve">, R. B., </w:t>
      </w:r>
      <w:proofErr w:type="spellStart"/>
      <w:r w:rsidRPr="00C75D6D">
        <w:rPr>
          <w:rFonts w:ascii="Times New Roman" w:hAnsi="Times New Roman" w:cs="Times New Roman"/>
          <w:sz w:val="20"/>
          <w:szCs w:val="20"/>
          <w:lang w:val="en-US"/>
        </w:rPr>
        <w:t>Rall</w:t>
      </w:r>
      <w:proofErr w:type="spellEnd"/>
      <w:r w:rsidRPr="00C75D6D">
        <w:rPr>
          <w:rFonts w:ascii="Times New Roman" w:hAnsi="Times New Roman" w:cs="Times New Roman"/>
          <w:sz w:val="20"/>
          <w:szCs w:val="20"/>
          <w:lang w:val="en-US"/>
        </w:rPr>
        <w:t xml:space="preserve">, B. C., </w:t>
      </w:r>
      <w:proofErr w:type="spellStart"/>
      <w:r w:rsidRPr="00C75D6D">
        <w:rPr>
          <w:rFonts w:ascii="Times New Roman" w:hAnsi="Times New Roman" w:cs="Times New Roman"/>
          <w:sz w:val="20"/>
          <w:szCs w:val="20"/>
          <w:lang w:val="en-US"/>
        </w:rPr>
        <w:t>Vucic-Pestic</w:t>
      </w:r>
      <w:proofErr w:type="spellEnd"/>
      <w:r w:rsidRPr="00C75D6D">
        <w:rPr>
          <w:rFonts w:ascii="Times New Roman" w:hAnsi="Times New Roman" w:cs="Times New Roman"/>
          <w:sz w:val="20"/>
          <w:szCs w:val="20"/>
          <w:lang w:val="en-US"/>
        </w:rPr>
        <w:t xml:space="preserve">, O., </w:t>
      </w:r>
      <w:proofErr w:type="spellStart"/>
      <w:r w:rsidRPr="00C75D6D">
        <w:rPr>
          <w:rFonts w:ascii="Times New Roman" w:hAnsi="Times New Roman" w:cs="Times New Roman"/>
          <w:sz w:val="20"/>
          <w:szCs w:val="20"/>
          <w:lang w:val="en-US"/>
        </w:rPr>
        <w:t>Berlow</w:t>
      </w:r>
      <w:proofErr w:type="spellEnd"/>
      <w:r w:rsidRPr="00C75D6D">
        <w:rPr>
          <w:rFonts w:ascii="Times New Roman" w:hAnsi="Times New Roman" w:cs="Times New Roman"/>
          <w:sz w:val="20"/>
          <w:szCs w:val="20"/>
          <w:lang w:val="en-US"/>
        </w:rPr>
        <w:t xml:space="preserve">, E. L., &amp; </w:t>
      </w:r>
      <w:proofErr w:type="spellStart"/>
      <w:r w:rsidRPr="00C75D6D">
        <w:rPr>
          <w:rFonts w:ascii="Times New Roman" w:hAnsi="Times New Roman" w:cs="Times New Roman"/>
          <w:sz w:val="20"/>
          <w:szCs w:val="20"/>
          <w:lang w:val="en-US"/>
        </w:rPr>
        <w:t>Scheu</w:t>
      </w:r>
      <w:proofErr w:type="spellEnd"/>
      <w:r w:rsidRPr="00C75D6D">
        <w:rPr>
          <w:rFonts w:ascii="Times New Roman" w:hAnsi="Times New Roman" w:cs="Times New Roman"/>
          <w:sz w:val="20"/>
          <w:szCs w:val="20"/>
          <w:lang w:val="en-US"/>
        </w:rPr>
        <w:t>, S. (2008). Foraging theory predicts predator-prey energy fluxes. Journal of Animal Ecology, 77(5), 1072–1078. https://doi.org/10.1111/j.1365-2656.2008.01408.x</w:t>
      </w:r>
    </w:p>
    <w:p w14:paraId="22722387" w14:textId="77777777" w:rsidR="00837118" w:rsidRPr="008D1DEE" w:rsidRDefault="00837118" w:rsidP="00790246">
      <w:pPr>
        <w:spacing w:line="360" w:lineRule="auto"/>
        <w:jc w:val="both"/>
        <w:rPr>
          <w:rFonts w:ascii="Times New Roman" w:hAnsi="Times New Roman" w:cs="Times New Roman"/>
          <w:sz w:val="20"/>
          <w:szCs w:val="20"/>
        </w:rPr>
      </w:pPr>
      <w:proofErr w:type="spellStart"/>
      <w:proofErr w:type="gramStart"/>
      <w:r w:rsidRPr="00C75D6D">
        <w:rPr>
          <w:rFonts w:ascii="Times New Roman" w:hAnsi="Times New Roman" w:cs="Times New Roman"/>
          <w:sz w:val="20"/>
          <w:szCs w:val="20"/>
          <w:lang w:val="en-US"/>
        </w:rPr>
        <w:t>Buskirk</w:t>
      </w:r>
      <w:proofErr w:type="spellEnd"/>
      <w:r w:rsidRPr="00C75D6D">
        <w:rPr>
          <w:rFonts w:ascii="Times New Roman" w:hAnsi="Times New Roman" w:cs="Times New Roman"/>
          <w:sz w:val="20"/>
          <w:szCs w:val="20"/>
          <w:lang w:val="en-US"/>
        </w:rPr>
        <w:t xml:space="preserve">, J. Van, &amp; </w:t>
      </w:r>
      <w:proofErr w:type="spellStart"/>
      <w:r w:rsidRPr="00C75D6D">
        <w:rPr>
          <w:rFonts w:ascii="Times New Roman" w:hAnsi="Times New Roman" w:cs="Times New Roman"/>
          <w:sz w:val="20"/>
          <w:szCs w:val="20"/>
          <w:lang w:val="en-US"/>
        </w:rPr>
        <w:t>Yurewicz</w:t>
      </w:r>
      <w:proofErr w:type="spellEnd"/>
      <w:r w:rsidRPr="00C75D6D">
        <w:rPr>
          <w:rFonts w:ascii="Times New Roman" w:hAnsi="Times New Roman" w:cs="Times New Roman"/>
          <w:sz w:val="20"/>
          <w:szCs w:val="20"/>
          <w:lang w:val="en-US"/>
        </w:rPr>
        <w:t>, K. L. (1998).</w:t>
      </w:r>
      <w:proofErr w:type="gramEnd"/>
      <w:r w:rsidRPr="00C75D6D">
        <w:rPr>
          <w:rFonts w:ascii="Times New Roman" w:hAnsi="Times New Roman" w:cs="Times New Roman"/>
          <w:sz w:val="20"/>
          <w:szCs w:val="20"/>
          <w:lang w:val="en-US"/>
        </w:rPr>
        <w:t xml:space="preserve"> Effects of Predators on Prey Growth Rate: Relative Contributions of Thinning and Reduced Activity. </w:t>
      </w:r>
      <w:proofErr w:type="spellStart"/>
      <w:r w:rsidRPr="008D1DEE">
        <w:rPr>
          <w:rFonts w:ascii="Times New Roman" w:hAnsi="Times New Roman" w:cs="Times New Roman"/>
          <w:sz w:val="20"/>
          <w:szCs w:val="20"/>
        </w:rPr>
        <w:t>Oikos</w:t>
      </w:r>
      <w:proofErr w:type="spellEnd"/>
      <w:r w:rsidRPr="008D1DEE">
        <w:rPr>
          <w:rFonts w:ascii="Times New Roman" w:hAnsi="Times New Roman" w:cs="Times New Roman"/>
          <w:sz w:val="20"/>
          <w:szCs w:val="20"/>
        </w:rPr>
        <w:t>, 82(1), 20–28.</w:t>
      </w:r>
    </w:p>
    <w:p w14:paraId="0FC9BBED" w14:textId="77777777" w:rsidR="00A64A7E" w:rsidRPr="00C75D6D" w:rsidRDefault="00C63944" w:rsidP="00790246">
      <w:pPr>
        <w:spacing w:line="360" w:lineRule="auto"/>
        <w:jc w:val="both"/>
        <w:rPr>
          <w:rFonts w:ascii="Times New Roman" w:hAnsi="Times New Roman" w:cs="Times New Roman"/>
          <w:sz w:val="20"/>
          <w:szCs w:val="20"/>
          <w:lang w:val="en-US"/>
        </w:rPr>
      </w:pPr>
      <w:proofErr w:type="spellStart"/>
      <w:r w:rsidRPr="008D1DEE">
        <w:rPr>
          <w:rFonts w:ascii="Times New Roman" w:hAnsi="Times New Roman" w:cs="Times New Roman"/>
          <w:sz w:val="20"/>
          <w:szCs w:val="20"/>
        </w:rPr>
        <w:t>Cambui</w:t>
      </w:r>
      <w:proofErr w:type="spellEnd"/>
      <w:r w:rsidRPr="008D1DEE">
        <w:rPr>
          <w:rFonts w:ascii="Times New Roman" w:hAnsi="Times New Roman" w:cs="Times New Roman"/>
          <w:sz w:val="20"/>
          <w:szCs w:val="20"/>
        </w:rPr>
        <w:t xml:space="preserve">, E. C. B., Nogueira de Vasconcelos, R., </w:t>
      </w:r>
      <w:proofErr w:type="spellStart"/>
      <w:r w:rsidRPr="008D1DEE">
        <w:rPr>
          <w:rFonts w:ascii="Times New Roman" w:hAnsi="Times New Roman" w:cs="Times New Roman"/>
          <w:sz w:val="20"/>
          <w:szCs w:val="20"/>
        </w:rPr>
        <w:t>Boscolo</w:t>
      </w:r>
      <w:proofErr w:type="spellEnd"/>
      <w:r w:rsidRPr="008D1DEE">
        <w:rPr>
          <w:rFonts w:ascii="Times New Roman" w:hAnsi="Times New Roman" w:cs="Times New Roman"/>
          <w:sz w:val="20"/>
          <w:szCs w:val="20"/>
        </w:rPr>
        <w:t xml:space="preserve">, </w:t>
      </w:r>
      <w:proofErr w:type="gramStart"/>
      <w:r w:rsidRPr="008D1DEE">
        <w:rPr>
          <w:rFonts w:ascii="Times New Roman" w:hAnsi="Times New Roman" w:cs="Times New Roman"/>
          <w:sz w:val="20"/>
          <w:szCs w:val="20"/>
        </w:rPr>
        <w:t>D.</w:t>
      </w:r>
      <w:proofErr w:type="gramEnd"/>
      <w:r w:rsidRPr="008D1DEE">
        <w:rPr>
          <w:rFonts w:ascii="Times New Roman" w:hAnsi="Times New Roman" w:cs="Times New Roman"/>
          <w:sz w:val="20"/>
          <w:szCs w:val="20"/>
        </w:rPr>
        <w:t xml:space="preserve">, Bernardo da Rocha, P. L., &amp; Miranda, J. G. V. (2015). </w:t>
      </w:r>
      <w:proofErr w:type="spellStart"/>
      <w:r w:rsidRPr="00C75D6D">
        <w:rPr>
          <w:rFonts w:ascii="Times New Roman" w:hAnsi="Times New Roman" w:cs="Times New Roman"/>
          <w:sz w:val="20"/>
          <w:szCs w:val="20"/>
          <w:lang w:val="en-US"/>
        </w:rPr>
        <w:t>GradientLand</w:t>
      </w:r>
      <w:proofErr w:type="spellEnd"/>
      <w:r w:rsidRPr="00C75D6D">
        <w:rPr>
          <w:rFonts w:ascii="Times New Roman" w:hAnsi="Times New Roman" w:cs="Times New Roman"/>
          <w:sz w:val="20"/>
          <w:szCs w:val="20"/>
          <w:lang w:val="en-US"/>
        </w:rPr>
        <w:t xml:space="preserve"> Software: A landscape change gradient generator. Ecological Informatics, 25(1), 57–62. </w:t>
      </w:r>
      <w:hyperlink r:id="rId37" w:history="1">
        <w:r w:rsidR="00FC319C" w:rsidRPr="00C75D6D">
          <w:rPr>
            <w:rStyle w:val="Hyperlink"/>
            <w:rFonts w:ascii="Times New Roman" w:hAnsi="Times New Roman" w:cs="Times New Roman"/>
            <w:sz w:val="20"/>
            <w:szCs w:val="20"/>
            <w:lang w:val="en-US"/>
          </w:rPr>
          <w:t>https://doi.org/10.1016/j.ecoinf.2014.12.001</w:t>
        </w:r>
      </w:hyperlink>
    </w:p>
    <w:p w14:paraId="493B2A52" w14:textId="77777777" w:rsidR="002B28DF" w:rsidRPr="00C75D6D" w:rsidRDefault="002B28DF" w:rsidP="00790246">
      <w:pPr>
        <w:pStyle w:val="NormalWeb"/>
        <w:spacing w:before="0" w:beforeAutospacing="0" w:after="240" w:afterAutospacing="0" w:line="360" w:lineRule="auto"/>
        <w:jc w:val="both"/>
        <w:rPr>
          <w:rFonts w:eastAsiaTheme="minorHAnsi"/>
          <w:sz w:val="20"/>
          <w:szCs w:val="20"/>
          <w:lang w:val="en-US" w:eastAsia="en-US"/>
        </w:rPr>
      </w:pPr>
      <w:proofErr w:type="spellStart"/>
      <w:r w:rsidRPr="00C75D6D">
        <w:rPr>
          <w:rFonts w:eastAsiaTheme="minorHAnsi"/>
          <w:sz w:val="20"/>
          <w:szCs w:val="20"/>
          <w:lang w:val="en-US" w:eastAsia="en-US"/>
        </w:rPr>
        <w:t>Candolin</w:t>
      </w:r>
      <w:proofErr w:type="spellEnd"/>
      <w:r w:rsidRPr="00C75D6D">
        <w:rPr>
          <w:rFonts w:eastAsiaTheme="minorHAnsi"/>
          <w:sz w:val="20"/>
          <w:szCs w:val="20"/>
          <w:lang w:val="en-US" w:eastAsia="en-US"/>
        </w:rPr>
        <w:t>, U., Wong, B.B. (2012)</w:t>
      </w:r>
      <w:r w:rsidR="009151C6" w:rsidRPr="00C75D6D">
        <w:rPr>
          <w:rFonts w:eastAsiaTheme="minorHAnsi"/>
          <w:sz w:val="20"/>
          <w:szCs w:val="20"/>
          <w:lang w:val="en-US" w:eastAsia="en-US"/>
        </w:rPr>
        <w:t>.</w:t>
      </w:r>
      <w:r w:rsidRPr="00C75D6D">
        <w:rPr>
          <w:rFonts w:eastAsiaTheme="minorHAnsi"/>
          <w:sz w:val="20"/>
          <w:szCs w:val="20"/>
          <w:lang w:val="en-US" w:eastAsia="en-US"/>
        </w:rPr>
        <w:t xml:space="preserve"> </w:t>
      </w:r>
      <w:proofErr w:type="spellStart"/>
      <w:r w:rsidRPr="00C75D6D">
        <w:rPr>
          <w:rFonts w:eastAsiaTheme="minorHAnsi"/>
          <w:sz w:val="20"/>
          <w:szCs w:val="20"/>
          <w:lang w:val="en-US" w:eastAsia="en-US"/>
        </w:rPr>
        <w:t>Behavioural</w:t>
      </w:r>
      <w:proofErr w:type="spellEnd"/>
      <w:r w:rsidRPr="00C75D6D">
        <w:rPr>
          <w:rFonts w:eastAsiaTheme="minorHAnsi"/>
          <w:sz w:val="20"/>
          <w:szCs w:val="20"/>
          <w:lang w:val="en-US" w:eastAsia="en-US"/>
        </w:rPr>
        <w:t xml:space="preserve"> Responses to a Changing World: Mechanisms and Consequences. </w:t>
      </w:r>
      <w:proofErr w:type="gramStart"/>
      <w:r w:rsidRPr="00C75D6D">
        <w:rPr>
          <w:rFonts w:eastAsiaTheme="minorHAnsi"/>
          <w:sz w:val="20"/>
          <w:szCs w:val="20"/>
          <w:lang w:val="en-US" w:eastAsia="en-US"/>
        </w:rPr>
        <w:t>Oxford University Press.</w:t>
      </w:r>
      <w:proofErr w:type="gramEnd"/>
      <w:r w:rsidRPr="00C75D6D">
        <w:rPr>
          <w:rFonts w:eastAsiaTheme="minorHAnsi"/>
          <w:sz w:val="20"/>
          <w:szCs w:val="20"/>
          <w:lang w:val="en-US" w:eastAsia="en-US"/>
        </w:rPr>
        <w:t xml:space="preserve"> </w:t>
      </w:r>
    </w:p>
    <w:p w14:paraId="7DD3609B" w14:textId="77777777" w:rsidR="00A64A7E" w:rsidRDefault="00C63944" w:rsidP="00790246">
      <w:pPr>
        <w:pStyle w:val="NormalWeb"/>
        <w:spacing w:before="0" w:beforeAutospacing="0" w:after="240" w:afterAutospacing="0" w:line="360" w:lineRule="auto"/>
        <w:jc w:val="both"/>
        <w:rPr>
          <w:sz w:val="20"/>
          <w:szCs w:val="20"/>
          <w:lang w:val="en-US"/>
        </w:rPr>
      </w:pPr>
      <w:proofErr w:type="spellStart"/>
      <w:r w:rsidRPr="00C75D6D">
        <w:rPr>
          <w:sz w:val="20"/>
          <w:szCs w:val="20"/>
          <w:lang w:val="en-US"/>
        </w:rPr>
        <w:t>Candolin</w:t>
      </w:r>
      <w:proofErr w:type="spellEnd"/>
      <w:r w:rsidRPr="00C75D6D">
        <w:rPr>
          <w:sz w:val="20"/>
          <w:szCs w:val="20"/>
          <w:lang w:val="en-US"/>
        </w:rPr>
        <w:t xml:space="preserve"> U, </w:t>
      </w:r>
      <w:proofErr w:type="spellStart"/>
      <w:r w:rsidRPr="00C75D6D">
        <w:rPr>
          <w:sz w:val="20"/>
          <w:szCs w:val="20"/>
          <w:lang w:val="en-US"/>
        </w:rPr>
        <w:t>Nieminen</w:t>
      </w:r>
      <w:proofErr w:type="spellEnd"/>
      <w:r w:rsidRPr="00C75D6D">
        <w:rPr>
          <w:sz w:val="20"/>
          <w:szCs w:val="20"/>
          <w:lang w:val="en-US"/>
        </w:rPr>
        <w:t xml:space="preserve"> A, Nyman J (2014)</w:t>
      </w:r>
      <w:r w:rsidR="009151C6" w:rsidRPr="00C75D6D">
        <w:rPr>
          <w:sz w:val="20"/>
          <w:szCs w:val="20"/>
          <w:lang w:val="en-US"/>
        </w:rPr>
        <w:t>.</w:t>
      </w:r>
      <w:r w:rsidRPr="00C75D6D">
        <w:rPr>
          <w:sz w:val="20"/>
          <w:szCs w:val="20"/>
          <w:lang w:val="en-US"/>
        </w:rPr>
        <w:t xml:space="preserve"> </w:t>
      </w:r>
      <w:proofErr w:type="gramStart"/>
      <w:r w:rsidRPr="00C75D6D">
        <w:rPr>
          <w:sz w:val="20"/>
          <w:szCs w:val="20"/>
          <w:lang w:val="en-US"/>
        </w:rPr>
        <w:t xml:space="preserve">Indirect effects of human-induced environmental change on offspring production mediated by </w:t>
      </w:r>
      <w:proofErr w:type="spellStart"/>
      <w:r w:rsidRPr="00C75D6D">
        <w:rPr>
          <w:sz w:val="20"/>
          <w:szCs w:val="20"/>
          <w:lang w:val="en-US"/>
        </w:rPr>
        <w:t>behavioural</w:t>
      </w:r>
      <w:proofErr w:type="spellEnd"/>
      <w:r w:rsidRPr="00C75D6D">
        <w:rPr>
          <w:sz w:val="20"/>
          <w:szCs w:val="20"/>
          <w:lang w:val="en-US"/>
        </w:rPr>
        <w:t xml:space="preserve"> responses.</w:t>
      </w:r>
      <w:proofErr w:type="gramEnd"/>
      <w:r w:rsidRPr="00C75D6D">
        <w:rPr>
          <w:sz w:val="20"/>
          <w:szCs w:val="20"/>
          <w:lang w:val="en-US"/>
        </w:rPr>
        <w:t xml:space="preserve"> </w:t>
      </w:r>
      <w:proofErr w:type="spellStart"/>
      <w:r w:rsidRPr="00650D5F">
        <w:rPr>
          <w:sz w:val="20"/>
          <w:szCs w:val="20"/>
          <w:lang w:val="en-US"/>
        </w:rPr>
        <w:t>Oecologia</w:t>
      </w:r>
      <w:proofErr w:type="spellEnd"/>
      <w:r w:rsidRPr="00650D5F">
        <w:rPr>
          <w:sz w:val="20"/>
          <w:szCs w:val="20"/>
          <w:lang w:val="en-US"/>
        </w:rPr>
        <w:t>, 174:87-97.</w:t>
      </w:r>
    </w:p>
    <w:p w14:paraId="78342FA2" w14:textId="2231CEBE" w:rsidR="00B93808" w:rsidRPr="00650D5F" w:rsidRDefault="00B93808" w:rsidP="00790246">
      <w:pPr>
        <w:pStyle w:val="NormalWeb"/>
        <w:spacing w:before="0" w:beforeAutospacing="0" w:after="240" w:afterAutospacing="0" w:line="360" w:lineRule="auto"/>
        <w:jc w:val="both"/>
        <w:rPr>
          <w:sz w:val="20"/>
          <w:szCs w:val="20"/>
          <w:lang w:val="en-US"/>
        </w:rPr>
      </w:pPr>
      <w:proofErr w:type="spellStart"/>
      <w:r>
        <w:rPr>
          <w:sz w:val="20"/>
          <w:szCs w:val="20"/>
          <w:lang w:val="en-US"/>
        </w:rPr>
        <w:t>Chaine</w:t>
      </w:r>
      <w:proofErr w:type="spellEnd"/>
      <w:r>
        <w:rPr>
          <w:sz w:val="20"/>
          <w:szCs w:val="20"/>
          <w:lang w:val="en-US"/>
        </w:rPr>
        <w:t xml:space="preserve">, A., </w:t>
      </w:r>
      <w:proofErr w:type="spellStart"/>
      <w:r>
        <w:rPr>
          <w:sz w:val="20"/>
          <w:szCs w:val="20"/>
          <w:lang w:val="en-US"/>
        </w:rPr>
        <w:t>Clobert</w:t>
      </w:r>
      <w:proofErr w:type="spellEnd"/>
      <w:r>
        <w:rPr>
          <w:sz w:val="20"/>
          <w:szCs w:val="20"/>
          <w:lang w:val="en-US"/>
        </w:rPr>
        <w:t xml:space="preserve">, J. (2012) </w:t>
      </w:r>
      <w:r w:rsidRPr="00B93808">
        <w:rPr>
          <w:sz w:val="20"/>
          <w:szCs w:val="20"/>
          <w:lang w:val="en-US"/>
        </w:rPr>
        <w:t>Dispersal in a changing world</w:t>
      </w:r>
      <w:r>
        <w:rPr>
          <w:sz w:val="20"/>
          <w:szCs w:val="20"/>
          <w:lang w:val="en-US"/>
        </w:rPr>
        <w:t xml:space="preserve">. Book: </w:t>
      </w:r>
      <w:proofErr w:type="spellStart"/>
      <w:r w:rsidRPr="00B93808">
        <w:rPr>
          <w:sz w:val="20"/>
          <w:szCs w:val="20"/>
          <w:lang w:val="en-US"/>
        </w:rPr>
        <w:t>Behavioural</w:t>
      </w:r>
      <w:proofErr w:type="spellEnd"/>
      <w:r w:rsidRPr="00B93808">
        <w:rPr>
          <w:sz w:val="20"/>
          <w:szCs w:val="20"/>
          <w:lang w:val="en-US"/>
        </w:rPr>
        <w:t xml:space="preserve"> Responses to a Changing World</w:t>
      </w:r>
      <w:r>
        <w:rPr>
          <w:sz w:val="20"/>
          <w:szCs w:val="20"/>
          <w:lang w:val="en-US"/>
        </w:rPr>
        <w:t xml:space="preserve"> (book). Oxford.</w:t>
      </w:r>
    </w:p>
    <w:p w14:paraId="57FE693F" w14:textId="65397868" w:rsidR="002400F9" w:rsidRPr="002400F9" w:rsidRDefault="00C63944" w:rsidP="00790246">
      <w:pPr>
        <w:spacing w:line="360" w:lineRule="auto"/>
        <w:jc w:val="both"/>
        <w:rPr>
          <w:rStyle w:val="Hyperlink"/>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Clavel</w:t>
      </w:r>
      <w:proofErr w:type="spellEnd"/>
      <w:r w:rsidRPr="00C75D6D">
        <w:rPr>
          <w:rFonts w:ascii="Times New Roman" w:hAnsi="Times New Roman" w:cs="Times New Roman"/>
          <w:sz w:val="20"/>
          <w:szCs w:val="20"/>
          <w:lang w:val="en-US"/>
        </w:rPr>
        <w:t xml:space="preserve">, J., Julliard, R., &amp; </w:t>
      </w:r>
      <w:proofErr w:type="spellStart"/>
      <w:r w:rsidRPr="00C75D6D">
        <w:rPr>
          <w:rFonts w:ascii="Times New Roman" w:hAnsi="Times New Roman" w:cs="Times New Roman"/>
          <w:sz w:val="20"/>
          <w:szCs w:val="20"/>
          <w:lang w:val="en-US"/>
        </w:rPr>
        <w:t>Devictor</w:t>
      </w:r>
      <w:proofErr w:type="spellEnd"/>
      <w:r w:rsidRPr="00C75D6D">
        <w:rPr>
          <w:rFonts w:ascii="Times New Roman" w:hAnsi="Times New Roman" w:cs="Times New Roman"/>
          <w:sz w:val="20"/>
          <w:szCs w:val="20"/>
          <w:lang w:val="en-US"/>
        </w:rPr>
        <w:t xml:space="preserve">, V. (2011). Worldwide decline of specialist species: Toward a global functional homogenization? </w:t>
      </w:r>
      <w:r w:rsidRPr="002400F9">
        <w:rPr>
          <w:rFonts w:ascii="Times New Roman" w:hAnsi="Times New Roman" w:cs="Times New Roman"/>
          <w:sz w:val="20"/>
          <w:szCs w:val="20"/>
          <w:lang w:val="en-US"/>
        </w:rPr>
        <w:t xml:space="preserve">Frontiers in Ecology and the Environment, 9(4), 222–228. </w:t>
      </w:r>
      <w:hyperlink r:id="rId38" w:history="1">
        <w:r w:rsidR="00FC319C" w:rsidRPr="002400F9">
          <w:rPr>
            <w:rStyle w:val="Hyperlink"/>
            <w:rFonts w:ascii="Times New Roman" w:hAnsi="Times New Roman" w:cs="Times New Roman"/>
            <w:sz w:val="20"/>
            <w:szCs w:val="20"/>
            <w:lang w:val="en-US"/>
          </w:rPr>
          <w:t>https://doi.org/10.1890/080216</w:t>
        </w:r>
      </w:hyperlink>
    </w:p>
    <w:p w14:paraId="30EE5B74" w14:textId="75BCC0B3" w:rsidR="002400F9" w:rsidRDefault="002400F9" w:rsidP="00790246">
      <w:pPr>
        <w:spacing w:line="360" w:lineRule="auto"/>
        <w:jc w:val="both"/>
        <w:rPr>
          <w:rFonts w:ascii="Times New Roman" w:hAnsi="Times New Roman" w:cs="Times New Roman"/>
          <w:sz w:val="20"/>
          <w:szCs w:val="20"/>
          <w:lang w:val="en-US"/>
        </w:rPr>
      </w:pPr>
      <w:proofErr w:type="spellStart"/>
      <w:r w:rsidRPr="002400F9">
        <w:rPr>
          <w:rFonts w:ascii="Times New Roman" w:hAnsi="Times New Roman" w:cs="Times New Roman"/>
          <w:sz w:val="20"/>
          <w:szCs w:val="20"/>
          <w:lang w:val="en-US"/>
        </w:rPr>
        <w:t>Collinge</w:t>
      </w:r>
      <w:proofErr w:type="spellEnd"/>
      <w:r w:rsidRPr="002400F9">
        <w:rPr>
          <w:rFonts w:ascii="Times New Roman" w:hAnsi="Times New Roman" w:cs="Times New Roman"/>
          <w:sz w:val="20"/>
          <w:szCs w:val="20"/>
          <w:lang w:val="en-US"/>
        </w:rPr>
        <w:t xml:space="preserve">, S. K. (1996). Ecological consequences of habitat fragmentation: Implications for landscape architecture and planning. Landscape and Urban Planning, 36(1), 59–77. </w:t>
      </w:r>
      <w:hyperlink r:id="rId39" w:history="1">
        <w:r w:rsidRPr="006F1009">
          <w:rPr>
            <w:rStyle w:val="Hyperlink"/>
            <w:rFonts w:ascii="Times New Roman" w:hAnsi="Times New Roman" w:cs="Times New Roman"/>
            <w:sz w:val="20"/>
            <w:szCs w:val="20"/>
            <w:lang w:val="en-US"/>
          </w:rPr>
          <w:t>https://doi.org/10.1016/S0169-2046(96)00341-6</w:t>
        </w:r>
      </w:hyperlink>
    </w:p>
    <w:p w14:paraId="4E887EAF" w14:textId="43373EC4" w:rsidR="007972CC" w:rsidRPr="00C75D6D" w:rsidRDefault="007972CC" w:rsidP="00790246">
      <w:pPr>
        <w:spacing w:line="360" w:lineRule="auto"/>
        <w:jc w:val="both"/>
        <w:rPr>
          <w:rFonts w:ascii="Times New Roman" w:hAnsi="Times New Roman" w:cs="Times New Roman"/>
          <w:sz w:val="20"/>
          <w:szCs w:val="20"/>
          <w:lang w:val="en-US"/>
        </w:rPr>
      </w:pPr>
      <w:proofErr w:type="spellStart"/>
      <w:proofErr w:type="gramStart"/>
      <w:r w:rsidRPr="00C75D6D">
        <w:rPr>
          <w:rFonts w:ascii="Times New Roman" w:hAnsi="Times New Roman" w:cs="Times New Roman"/>
          <w:sz w:val="20"/>
          <w:szCs w:val="20"/>
          <w:lang w:val="en-US"/>
        </w:rPr>
        <w:t>Côté</w:t>
      </w:r>
      <w:proofErr w:type="spellEnd"/>
      <w:r w:rsidRPr="00C75D6D">
        <w:rPr>
          <w:rFonts w:ascii="Times New Roman" w:hAnsi="Times New Roman" w:cs="Times New Roman"/>
          <w:sz w:val="20"/>
          <w:szCs w:val="20"/>
          <w:lang w:val="en-US"/>
        </w:rPr>
        <w:t>, I. M., &amp; Darling, E. S. (2010).</w:t>
      </w:r>
      <w:proofErr w:type="gramEnd"/>
      <w:r w:rsidRPr="00C75D6D">
        <w:rPr>
          <w:rFonts w:ascii="Times New Roman" w:hAnsi="Times New Roman" w:cs="Times New Roman"/>
          <w:sz w:val="20"/>
          <w:szCs w:val="20"/>
          <w:lang w:val="en-US"/>
        </w:rPr>
        <w:t xml:space="preserve"> </w:t>
      </w:r>
      <w:proofErr w:type="gramStart"/>
      <w:r w:rsidRPr="00C75D6D">
        <w:rPr>
          <w:rFonts w:ascii="Times New Roman" w:hAnsi="Times New Roman" w:cs="Times New Roman"/>
          <w:sz w:val="20"/>
          <w:szCs w:val="20"/>
          <w:lang w:val="en-US"/>
        </w:rPr>
        <w:t>Rethinking ecosystem resilience in the face of climate change.</w:t>
      </w:r>
      <w:proofErr w:type="gramEnd"/>
      <w:r w:rsidRPr="00C75D6D">
        <w:rPr>
          <w:rFonts w:ascii="Times New Roman" w:hAnsi="Times New Roman" w:cs="Times New Roman"/>
          <w:sz w:val="20"/>
          <w:szCs w:val="20"/>
          <w:lang w:val="en-US"/>
        </w:rPr>
        <w:t xml:space="preserve"> </w:t>
      </w:r>
      <w:proofErr w:type="spellStart"/>
      <w:r w:rsidRPr="00C75D6D">
        <w:rPr>
          <w:rFonts w:ascii="Times New Roman" w:hAnsi="Times New Roman" w:cs="Times New Roman"/>
          <w:sz w:val="20"/>
          <w:szCs w:val="20"/>
          <w:lang w:val="en-US"/>
        </w:rPr>
        <w:t>PLoS</w:t>
      </w:r>
      <w:proofErr w:type="spellEnd"/>
      <w:r w:rsidRPr="00C75D6D">
        <w:rPr>
          <w:rFonts w:ascii="Times New Roman" w:hAnsi="Times New Roman" w:cs="Times New Roman"/>
          <w:sz w:val="20"/>
          <w:szCs w:val="20"/>
          <w:lang w:val="en-US"/>
        </w:rPr>
        <w:t xml:space="preserve"> Biology, 8(7). https://doi.org/10.1371/journal.pbio.1000438</w:t>
      </w:r>
    </w:p>
    <w:p w14:paraId="6570E207" w14:textId="77777777" w:rsidR="00826A1D" w:rsidRPr="00C75D6D" w:rsidRDefault="00826A1D" w:rsidP="00790246">
      <w:pPr>
        <w:spacing w:line="360" w:lineRule="auto"/>
        <w:jc w:val="both"/>
        <w:rPr>
          <w:rFonts w:ascii="Times New Roman" w:hAnsi="Times New Roman" w:cs="Times New Roman"/>
          <w:sz w:val="20"/>
          <w:szCs w:val="20"/>
          <w:lang w:val="en-US"/>
        </w:rPr>
      </w:pPr>
      <w:proofErr w:type="gramStart"/>
      <w:r w:rsidRPr="00C75D6D">
        <w:rPr>
          <w:rFonts w:ascii="Times New Roman" w:hAnsi="Times New Roman" w:cs="Times New Roman"/>
          <w:sz w:val="20"/>
          <w:szCs w:val="20"/>
          <w:lang w:val="en-US"/>
        </w:rPr>
        <w:t xml:space="preserve">DeWitt, T. J., </w:t>
      </w:r>
      <w:proofErr w:type="spellStart"/>
      <w:r w:rsidRPr="00C75D6D">
        <w:rPr>
          <w:rFonts w:ascii="Times New Roman" w:hAnsi="Times New Roman" w:cs="Times New Roman"/>
          <w:sz w:val="20"/>
          <w:szCs w:val="20"/>
          <w:lang w:val="en-US"/>
        </w:rPr>
        <w:t>Sih</w:t>
      </w:r>
      <w:proofErr w:type="spellEnd"/>
      <w:r w:rsidRPr="00C75D6D">
        <w:rPr>
          <w:rFonts w:ascii="Times New Roman" w:hAnsi="Times New Roman" w:cs="Times New Roman"/>
          <w:sz w:val="20"/>
          <w:szCs w:val="20"/>
          <w:lang w:val="en-US"/>
        </w:rPr>
        <w:t>, A., &amp; Wilson, D. S. (1998).</w:t>
      </w:r>
      <w:proofErr w:type="gramEnd"/>
      <w:r w:rsidRPr="00C75D6D">
        <w:rPr>
          <w:rFonts w:ascii="Times New Roman" w:hAnsi="Times New Roman" w:cs="Times New Roman"/>
          <w:sz w:val="20"/>
          <w:szCs w:val="20"/>
          <w:lang w:val="en-US"/>
        </w:rPr>
        <w:t xml:space="preserve"> </w:t>
      </w:r>
      <w:proofErr w:type="gramStart"/>
      <w:r w:rsidRPr="00C75D6D">
        <w:rPr>
          <w:rFonts w:ascii="Times New Roman" w:hAnsi="Times New Roman" w:cs="Times New Roman"/>
          <w:sz w:val="20"/>
          <w:szCs w:val="20"/>
          <w:lang w:val="en-US"/>
        </w:rPr>
        <w:t>Cost and limits of phenotypic plasticity.</w:t>
      </w:r>
      <w:proofErr w:type="gramEnd"/>
      <w:r w:rsidRPr="00C75D6D">
        <w:rPr>
          <w:rFonts w:ascii="Times New Roman" w:hAnsi="Times New Roman" w:cs="Times New Roman"/>
          <w:sz w:val="20"/>
          <w:szCs w:val="20"/>
          <w:lang w:val="en-US"/>
        </w:rPr>
        <w:t xml:space="preserve"> Trends in Ecology &amp; Evolution, 13(97), 77–81. https://doi.org/10.1111/j.1558-5646.2009.00647.x </w:t>
      </w:r>
    </w:p>
    <w:p w14:paraId="369C1A4F" w14:textId="77777777" w:rsidR="00826A1D" w:rsidRPr="00C75D6D" w:rsidRDefault="00826A1D"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Donohue, I., </w:t>
      </w:r>
      <w:proofErr w:type="spellStart"/>
      <w:r w:rsidRPr="00C75D6D">
        <w:rPr>
          <w:rFonts w:ascii="Times New Roman" w:hAnsi="Times New Roman" w:cs="Times New Roman"/>
          <w:sz w:val="20"/>
          <w:szCs w:val="20"/>
          <w:lang w:val="en-US"/>
        </w:rPr>
        <w:t>Hillebrand</w:t>
      </w:r>
      <w:proofErr w:type="spellEnd"/>
      <w:r w:rsidRPr="00C75D6D">
        <w:rPr>
          <w:rFonts w:ascii="Times New Roman" w:hAnsi="Times New Roman" w:cs="Times New Roman"/>
          <w:sz w:val="20"/>
          <w:szCs w:val="20"/>
          <w:lang w:val="en-US"/>
        </w:rPr>
        <w:t xml:space="preserve">, H., Montoya, J. M., </w:t>
      </w:r>
      <w:proofErr w:type="spellStart"/>
      <w:r w:rsidRPr="00C75D6D">
        <w:rPr>
          <w:rFonts w:ascii="Times New Roman" w:hAnsi="Times New Roman" w:cs="Times New Roman"/>
          <w:sz w:val="20"/>
          <w:szCs w:val="20"/>
          <w:lang w:val="en-US"/>
        </w:rPr>
        <w:t>Petchey</w:t>
      </w:r>
      <w:proofErr w:type="spellEnd"/>
      <w:r w:rsidRPr="00C75D6D">
        <w:rPr>
          <w:rFonts w:ascii="Times New Roman" w:hAnsi="Times New Roman" w:cs="Times New Roman"/>
          <w:sz w:val="20"/>
          <w:szCs w:val="20"/>
          <w:lang w:val="en-US"/>
        </w:rPr>
        <w:t xml:space="preserve">, O. L., </w:t>
      </w:r>
      <w:proofErr w:type="spellStart"/>
      <w:r w:rsidRPr="00C75D6D">
        <w:rPr>
          <w:rFonts w:ascii="Times New Roman" w:hAnsi="Times New Roman" w:cs="Times New Roman"/>
          <w:sz w:val="20"/>
          <w:szCs w:val="20"/>
          <w:lang w:val="en-US"/>
        </w:rPr>
        <w:t>Pimm</w:t>
      </w:r>
      <w:proofErr w:type="spellEnd"/>
      <w:r w:rsidRPr="00C75D6D">
        <w:rPr>
          <w:rFonts w:ascii="Times New Roman" w:hAnsi="Times New Roman" w:cs="Times New Roman"/>
          <w:sz w:val="20"/>
          <w:szCs w:val="20"/>
          <w:lang w:val="en-US"/>
        </w:rPr>
        <w:t xml:space="preserve">, S. L., Fowler, M. S., Healy, K., Jackson, A. L., </w:t>
      </w:r>
      <w:proofErr w:type="spellStart"/>
      <w:r w:rsidRPr="00C75D6D">
        <w:rPr>
          <w:rFonts w:ascii="Times New Roman" w:hAnsi="Times New Roman" w:cs="Times New Roman"/>
          <w:sz w:val="20"/>
          <w:szCs w:val="20"/>
          <w:lang w:val="en-US"/>
        </w:rPr>
        <w:t>Lurgi</w:t>
      </w:r>
      <w:proofErr w:type="spellEnd"/>
      <w:r w:rsidRPr="00C75D6D">
        <w:rPr>
          <w:rFonts w:ascii="Times New Roman" w:hAnsi="Times New Roman" w:cs="Times New Roman"/>
          <w:sz w:val="20"/>
          <w:szCs w:val="20"/>
          <w:lang w:val="en-US"/>
        </w:rPr>
        <w:t xml:space="preserve">, M., </w:t>
      </w:r>
      <w:proofErr w:type="spellStart"/>
      <w:r w:rsidRPr="00C75D6D">
        <w:rPr>
          <w:rFonts w:ascii="Times New Roman" w:hAnsi="Times New Roman" w:cs="Times New Roman"/>
          <w:sz w:val="20"/>
          <w:szCs w:val="20"/>
          <w:lang w:val="en-US"/>
        </w:rPr>
        <w:t>McClean</w:t>
      </w:r>
      <w:proofErr w:type="spellEnd"/>
      <w:r w:rsidRPr="00C75D6D">
        <w:rPr>
          <w:rFonts w:ascii="Times New Roman" w:hAnsi="Times New Roman" w:cs="Times New Roman"/>
          <w:sz w:val="20"/>
          <w:szCs w:val="20"/>
          <w:lang w:val="en-US"/>
        </w:rPr>
        <w:t>, D., O’Connor, N., O’Gorman, E.,</w:t>
      </w:r>
      <w:r w:rsidR="001A6AE0" w:rsidRPr="00C75D6D">
        <w:rPr>
          <w:rFonts w:ascii="Times New Roman" w:hAnsi="Times New Roman" w:cs="Times New Roman"/>
          <w:sz w:val="20"/>
          <w:szCs w:val="20"/>
          <w:lang w:val="en-US"/>
        </w:rPr>
        <w:t xml:space="preserve"> </w:t>
      </w:r>
      <w:r w:rsidRPr="00C75D6D">
        <w:rPr>
          <w:rFonts w:ascii="Times New Roman" w:hAnsi="Times New Roman" w:cs="Times New Roman"/>
          <w:sz w:val="20"/>
          <w:szCs w:val="20"/>
          <w:lang w:val="en-US"/>
        </w:rPr>
        <w:t xml:space="preserve">Yang, Q. (2016). </w:t>
      </w:r>
      <w:proofErr w:type="gramStart"/>
      <w:r w:rsidRPr="00C75D6D">
        <w:rPr>
          <w:rFonts w:ascii="Times New Roman" w:hAnsi="Times New Roman" w:cs="Times New Roman"/>
          <w:sz w:val="20"/>
          <w:szCs w:val="20"/>
          <w:lang w:val="en-US"/>
        </w:rPr>
        <w:t>Navigating the complexity of ecological stability.</w:t>
      </w:r>
      <w:proofErr w:type="gramEnd"/>
      <w:r w:rsidRPr="00C75D6D">
        <w:rPr>
          <w:rFonts w:ascii="Times New Roman" w:hAnsi="Times New Roman" w:cs="Times New Roman"/>
          <w:sz w:val="20"/>
          <w:szCs w:val="20"/>
          <w:lang w:val="en-US"/>
        </w:rPr>
        <w:t xml:space="preserve"> Ecology Letters, 19(9), 1172–1185. </w:t>
      </w:r>
      <w:hyperlink r:id="rId40" w:history="1">
        <w:r w:rsidRPr="00C75D6D">
          <w:rPr>
            <w:rStyle w:val="Hyperlink"/>
            <w:rFonts w:ascii="Times New Roman" w:hAnsi="Times New Roman" w:cs="Times New Roman"/>
            <w:sz w:val="20"/>
            <w:szCs w:val="20"/>
            <w:lang w:val="en-US"/>
          </w:rPr>
          <w:t>https://doi.org/10.1111/ele.12648</w:t>
        </w:r>
      </w:hyperlink>
      <w:r w:rsidRPr="00C75D6D">
        <w:rPr>
          <w:rFonts w:ascii="Times New Roman" w:hAnsi="Times New Roman" w:cs="Times New Roman"/>
          <w:sz w:val="20"/>
          <w:szCs w:val="20"/>
          <w:lang w:val="en-US"/>
        </w:rPr>
        <w:t xml:space="preserve"> </w:t>
      </w:r>
    </w:p>
    <w:p w14:paraId="709D5876" w14:textId="196E24F6" w:rsidR="00FB1F8F" w:rsidRPr="00C75D6D" w:rsidRDefault="00FB1F8F" w:rsidP="00790246">
      <w:pPr>
        <w:spacing w:line="360" w:lineRule="auto"/>
        <w:jc w:val="both"/>
        <w:rPr>
          <w:rFonts w:ascii="Times New Roman" w:hAnsi="Times New Roman" w:cs="Times New Roman"/>
          <w:sz w:val="20"/>
          <w:szCs w:val="20"/>
          <w:lang w:val="en-US"/>
        </w:rPr>
      </w:pPr>
      <w:proofErr w:type="gramStart"/>
      <w:r w:rsidRPr="00C75D6D">
        <w:rPr>
          <w:rFonts w:ascii="Times New Roman" w:hAnsi="Times New Roman" w:cs="Times New Roman"/>
          <w:sz w:val="20"/>
          <w:szCs w:val="20"/>
          <w:lang w:val="en-US"/>
        </w:rPr>
        <w:lastRenderedPageBreak/>
        <w:t xml:space="preserve">Dressler, G., </w:t>
      </w:r>
      <w:proofErr w:type="spellStart"/>
      <w:r w:rsidRPr="00C75D6D">
        <w:rPr>
          <w:rFonts w:ascii="Times New Roman" w:hAnsi="Times New Roman" w:cs="Times New Roman"/>
          <w:sz w:val="20"/>
          <w:szCs w:val="20"/>
          <w:lang w:val="en-US"/>
        </w:rPr>
        <w:t>Groeneveld</w:t>
      </w:r>
      <w:proofErr w:type="spellEnd"/>
      <w:r w:rsidRPr="00C75D6D">
        <w:rPr>
          <w:rFonts w:ascii="Times New Roman" w:hAnsi="Times New Roman" w:cs="Times New Roman"/>
          <w:sz w:val="20"/>
          <w:szCs w:val="20"/>
          <w:lang w:val="en-US"/>
        </w:rPr>
        <w:t xml:space="preserve">, J., </w:t>
      </w:r>
      <w:proofErr w:type="spellStart"/>
      <w:r w:rsidRPr="00C75D6D">
        <w:rPr>
          <w:rFonts w:ascii="Times New Roman" w:hAnsi="Times New Roman" w:cs="Times New Roman"/>
          <w:sz w:val="20"/>
          <w:szCs w:val="20"/>
          <w:lang w:val="en-US"/>
        </w:rPr>
        <w:t>Buchmann</w:t>
      </w:r>
      <w:proofErr w:type="spellEnd"/>
      <w:r w:rsidRPr="00C75D6D">
        <w:rPr>
          <w:rFonts w:ascii="Times New Roman" w:hAnsi="Times New Roman" w:cs="Times New Roman"/>
          <w:sz w:val="20"/>
          <w:szCs w:val="20"/>
          <w:lang w:val="en-US"/>
        </w:rPr>
        <w:t xml:space="preserve">, C. M., </w:t>
      </w:r>
      <w:proofErr w:type="spellStart"/>
      <w:r w:rsidRPr="00C75D6D">
        <w:rPr>
          <w:rFonts w:ascii="Times New Roman" w:hAnsi="Times New Roman" w:cs="Times New Roman"/>
          <w:sz w:val="20"/>
          <w:szCs w:val="20"/>
          <w:lang w:val="en-US"/>
        </w:rPr>
        <w:t>Guo</w:t>
      </w:r>
      <w:proofErr w:type="spellEnd"/>
      <w:r w:rsidRPr="00C75D6D">
        <w:rPr>
          <w:rFonts w:ascii="Times New Roman" w:hAnsi="Times New Roman" w:cs="Times New Roman"/>
          <w:sz w:val="20"/>
          <w:szCs w:val="20"/>
          <w:lang w:val="en-US"/>
        </w:rPr>
        <w:t xml:space="preserve">, C., </w:t>
      </w:r>
      <w:proofErr w:type="spellStart"/>
      <w:r w:rsidRPr="00C75D6D">
        <w:rPr>
          <w:rFonts w:ascii="Times New Roman" w:hAnsi="Times New Roman" w:cs="Times New Roman"/>
          <w:sz w:val="20"/>
          <w:szCs w:val="20"/>
          <w:lang w:val="en-US"/>
        </w:rPr>
        <w:t>Hase</w:t>
      </w:r>
      <w:proofErr w:type="spellEnd"/>
      <w:r w:rsidRPr="00C75D6D">
        <w:rPr>
          <w:rFonts w:ascii="Times New Roman" w:hAnsi="Times New Roman" w:cs="Times New Roman"/>
          <w:sz w:val="20"/>
          <w:szCs w:val="20"/>
          <w:lang w:val="en-US"/>
        </w:rPr>
        <w:t xml:space="preserve">, N., </w:t>
      </w:r>
      <w:proofErr w:type="spellStart"/>
      <w:r w:rsidRPr="00C75D6D">
        <w:rPr>
          <w:rFonts w:ascii="Times New Roman" w:hAnsi="Times New Roman" w:cs="Times New Roman"/>
          <w:sz w:val="20"/>
          <w:szCs w:val="20"/>
          <w:lang w:val="en-US"/>
        </w:rPr>
        <w:t>Thober</w:t>
      </w:r>
      <w:proofErr w:type="spellEnd"/>
      <w:r w:rsidRPr="00C75D6D">
        <w:rPr>
          <w:rFonts w:ascii="Times New Roman" w:hAnsi="Times New Roman" w:cs="Times New Roman"/>
          <w:sz w:val="20"/>
          <w:szCs w:val="20"/>
          <w:lang w:val="en-US"/>
        </w:rPr>
        <w:t>, J., Frank, K., Müller, B. (2018).</w:t>
      </w:r>
      <w:proofErr w:type="gramEnd"/>
      <w:r w:rsidRPr="00C75D6D">
        <w:rPr>
          <w:rFonts w:ascii="Times New Roman" w:hAnsi="Times New Roman" w:cs="Times New Roman"/>
          <w:sz w:val="20"/>
          <w:szCs w:val="20"/>
          <w:lang w:val="en-US"/>
        </w:rPr>
        <w:t xml:space="preserve"> </w:t>
      </w:r>
      <w:proofErr w:type="gramStart"/>
      <w:r w:rsidRPr="00C75D6D">
        <w:rPr>
          <w:rFonts w:ascii="Times New Roman" w:hAnsi="Times New Roman" w:cs="Times New Roman"/>
          <w:sz w:val="20"/>
          <w:szCs w:val="20"/>
          <w:lang w:val="en-US"/>
        </w:rPr>
        <w:t>Implications of behavioral change for the resilience of pastoral systems—Lessons from an agent-based model.</w:t>
      </w:r>
      <w:proofErr w:type="gramEnd"/>
      <w:r w:rsidRPr="00C75D6D">
        <w:rPr>
          <w:rFonts w:ascii="Times New Roman" w:hAnsi="Times New Roman" w:cs="Times New Roman"/>
          <w:sz w:val="20"/>
          <w:szCs w:val="20"/>
          <w:lang w:val="en-US"/>
        </w:rPr>
        <w:t xml:space="preserve"> </w:t>
      </w:r>
      <w:proofErr w:type="gramStart"/>
      <w:r w:rsidRPr="00C75D6D">
        <w:rPr>
          <w:rFonts w:ascii="Times New Roman" w:hAnsi="Times New Roman" w:cs="Times New Roman"/>
          <w:sz w:val="20"/>
          <w:szCs w:val="20"/>
          <w:lang w:val="en-US"/>
        </w:rPr>
        <w:t>Ecological Complexity, (June), 0–1.</w:t>
      </w:r>
      <w:proofErr w:type="gramEnd"/>
      <w:r w:rsidRPr="00C75D6D">
        <w:rPr>
          <w:rFonts w:ascii="Times New Roman" w:hAnsi="Times New Roman" w:cs="Times New Roman"/>
          <w:sz w:val="20"/>
          <w:szCs w:val="20"/>
          <w:lang w:val="en-US"/>
        </w:rPr>
        <w:t xml:space="preserve"> https://doi.org/10.1016/j.ecocom.2018.06.002</w:t>
      </w:r>
    </w:p>
    <w:p w14:paraId="68CD0C1D" w14:textId="34153A38" w:rsidR="002400F9" w:rsidRPr="00C75D6D" w:rsidRDefault="00C63944" w:rsidP="00790246">
      <w:pPr>
        <w:spacing w:line="360" w:lineRule="auto"/>
        <w:jc w:val="both"/>
        <w:rPr>
          <w:rStyle w:val="Hyperlink"/>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Egli</w:t>
      </w:r>
      <w:proofErr w:type="spellEnd"/>
      <w:r w:rsidRPr="00C75D6D">
        <w:rPr>
          <w:rFonts w:ascii="Times New Roman" w:hAnsi="Times New Roman" w:cs="Times New Roman"/>
          <w:sz w:val="20"/>
          <w:szCs w:val="20"/>
          <w:lang w:val="en-US"/>
        </w:rPr>
        <w:t xml:space="preserve">, L., Weise, H., </w:t>
      </w:r>
      <w:proofErr w:type="spellStart"/>
      <w:r w:rsidRPr="00C75D6D">
        <w:rPr>
          <w:rFonts w:ascii="Times New Roman" w:hAnsi="Times New Roman" w:cs="Times New Roman"/>
          <w:sz w:val="20"/>
          <w:szCs w:val="20"/>
          <w:lang w:val="en-US"/>
        </w:rPr>
        <w:t>Radchuk</w:t>
      </w:r>
      <w:proofErr w:type="spellEnd"/>
      <w:r w:rsidRPr="00C75D6D">
        <w:rPr>
          <w:rFonts w:ascii="Times New Roman" w:hAnsi="Times New Roman" w:cs="Times New Roman"/>
          <w:sz w:val="20"/>
          <w:szCs w:val="20"/>
          <w:lang w:val="en-US"/>
        </w:rPr>
        <w:t xml:space="preserve">, V., </w:t>
      </w:r>
      <w:proofErr w:type="spellStart"/>
      <w:r w:rsidRPr="00C75D6D">
        <w:rPr>
          <w:rFonts w:ascii="Times New Roman" w:hAnsi="Times New Roman" w:cs="Times New Roman"/>
          <w:sz w:val="20"/>
          <w:szCs w:val="20"/>
          <w:lang w:val="en-US"/>
        </w:rPr>
        <w:t>Seppelt</w:t>
      </w:r>
      <w:proofErr w:type="spellEnd"/>
      <w:r w:rsidRPr="00C75D6D">
        <w:rPr>
          <w:rFonts w:ascii="Times New Roman" w:hAnsi="Times New Roman" w:cs="Times New Roman"/>
          <w:sz w:val="20"/>
          <w:szCs w:val="20"/>
          <w:lang w:val="en-US"/>
        </w:rPr>
        <w:t xml:space="preserve">, R., &amp; Grimm, V. (2018). </w:t>
      </w:r>
      <w:proofErr w:type="gramStart"/>
      <w:r w:rsidRPr="00C75D6D">
        <w:rPr>
          <w:rFonts w:ascii="Times New Roman" w:hAnsi="Times New Roman" w:cs="Times New Roman"/>
          <w:sz w:val="20"/>
          <w:szCs w:val="20"/>
          <w:lang w:val="en-US"/>
        </w:rPr>
        <w:t>Exploring resilience with agent-based models: State of the art, knowledge gaps and recommendations for coping with multidimensionality.</w:t>
      </w:r>
      <w:proofErr w:type="gramEnd"/>
      <w:r w:rsidRPr="00C75D6D">
        <w:rPr>
          <w:rFonts w:ascii="Times New Roman" w:hAnsi="Times New Roman" w:cs="Times New Roman"/>
          <w:sz w:val="20"/>
          <w:szCs w:val="20"/>
          <w:lang w:val="en-US"/>
        </w:rPr>
        <w:t xml:space="preserve"> </w:t>
      </w:r>
      <w:proofErr w:type="gramStart"/>
      <w:r w:rsidRPr="00C75D6D">
        <w:rPr>
          <w:rFonts w:ascii="Times New Roman" w:hAnsi="Times New Roman" w:cs="Times New Roman"/>
          <w:sz w:val="20"/>
          <w:szCs w:val="20"/>
          <w:lang w:val="en-US"/>
        </w:rPr>
        <w:t>Ecological Complexity, (June), 0–1.</w:t>
      </w:r>
      <w:proofErr w:type="gramEnd"/>
      <w:r w:rsidRPr="00C75D6D">
        <w:rPr>
          <w:rFonts w:ascii="Times New Roman" w:hAnsi="Times New Roman" w:cs="Times New Roman"/>
          <w:sz w:val="20"/>
          <w:szCs w:val="20"/>
          <w:lang w:val="en-US"/>
        </w:rPr>
        <w:t xml:space="preserve"> </w:t>
      </w:r>
      <w:hyperlink r:id="rId41" w:history="1">
        <w:r w:rsidR="00FC0DAC" w:rsidRPr="00C75D6D">
          <w:rPr>
            <w:rStyle w:val="Hyperlink"/>
            <w:rFonts w:ascii="Times New Roman" w:hAnsi="Times New Roman" w:cs="Times New Roman"/>
            <w:sz w:val="20"/>
            <w:szCs w:val="20"/>
            <w:lang w:val="en-US"/>
          </w:rPr>
          <w:t>https://doi.org/10.1016/j.ecocom.2018.06.008</w:t>
        </w:r>
      </w:hyperlink>
    </w:p>
    <w:p w14:paraId="2D67434C" w14:textId="03A63A06" w:rsidR="002400F9" w:rsidRDefault="002400F9" w:rsidP="00790246">
      <w:pPr>
        <w:spacing w:line="360" w:lineRule="auto"/>
        <w:jc w:val="both"/>
        <w:rPr>
          <w:rFonts w:ascii="Times New Roman" w:hAnsi="Times New Roman" w:cs="Times New Roman"/>
          <w:sz w:val="20"/>
          <w:szCs w:val="20"/>
          <w:lang w:val="en-US"/>
        </w:rPr>
      </w:pPr>
      <w:proofErr w:type="spellStart"/>
      <w:proofErr w:type="gramStart"/>
      <w:r w:rsidRPr="002400F9">
        <w:rPr>
          <w:rFonts w:ascii="Times New Roman" w:hAnsi="Times New Roman" w:cs="Times New Roman"/>
          <w:sz w:val="20"/>
          <w:szCs w:val="20"/>
          <w:lang w:val="en-US"/>
        </w:rPr>
        <w:t>Elmqvist</w:t>
      </w:r>
      <w:proofErr w:type="spellEnd"/>
      <w:r w:rsidRPr="002400F9">
        <w:rPr>
          <w:rFonts w:ascii="Times New Roman" w:hAnsi="Times New Roman" w:cs="Times New Roman"/>
          <w:sz w:val="20"/>
          <w:szCs w:val="20"/>
          <w:lang w:val="en-US"/>
        </w:rPr>
        <w:t xml:space="preserve">, T., </w:t>
      </w:r>
      <w:proofErr w:type="spellStart"/>
      <w:r w:rsidRPr="002400F9">
        <w:rPr>
          <w:rFonts w:ascii="Times New Roman" w:hAnsi="Times New Roman" w:cs="Times New Roman"/>
          <w:sz w:val="20"/>
          <w:szCs w:val="20"/>
          <w:lang w:val="en-US"/>
        </w:rPr>
        <w:t>Folke</w:t>
      </w:r>
      <w:proofErr w:type="spellEnd"/>
      <w:r w:rsidRPr="002400F9">
        <w:rPr>
          <w:rFonts w:ascii="Times New Roman" w:hAnsi="Times New Roman" w:cs="Times New Roman"/>
          <w:sz w:val="20"/>
          <w:szCs w:val="20"/>
          <w:lang w:val="en-US"/>
        </w:rPr>
        <w:t xml:space="preserve">, C., Nystrom, M., Peterson, G., </w:t>
      </w:r>
      <w:proofErr w:type="spellStart"/>
      <w:r w:rsidRPr="002400F9">
        <w:rPr>
          <w:rFonts w:ascii="Times New Roman" w:hAnsi="Times New Roman" w:cs="Times New Roman"/>
          <w:sz w:val="20"/>
          <w:szCs w:val="20"/>
          <w:lang w:val="en-US"/>
        </w:rPr>
        <w:t>Bengtsson</w:t>
      </w:r>
      <w:proofErr w:type="spellEnd"/>
      <w:r w:rsidRPr="002400F9">
        <w:rPr>
          <w:rFonts w:ascii="Times New Roman" w:hAnsi="Times New Roman" w:cs="Times New Roman"/>
          <w:sz w:val="20"/>
          <w:szCs w:val="20"/>
          <w:lang w:val="en-US"/>
        </w:rPr>
        <w:t xml:space="preserve">, J., Walker, B., &amp; </w:t>
      </w:r>
      <w:proofErr w:type="spellStart"/>
      <w:r w:rsidRPr="002400F9">
        <w:rPr>
          <w:rFonts w:ascii="Times New Roman" w:hAnsi="Times New Roman" w:cs="Times New Roman"/>
          <w:sz w:val="20"/>
          <w:szCs w:val="20"/>
          <w:lang w:val="en-US"/>
        </w:rPr>
        <w:t>Norberg</w:t>
      </w:r>
      <w:proofErr w:type="spellEnd"/>
      <w:r w:rsidRPr="002400F9">
        <w:rPr>
          <w:rFonts w:ascii="Times New Roman" w:hAnsi="Times New Roman" w:cs="Times New Roman"/>
          <w:sz w:val="20"/>
          <w:szCs w:val="20"/>
          <w:lang w:val="en-US"/>
        </w:rPr>
        <w:t>, J. (2003).</w:t>
      </w:r>
      <w:proofErr w:type="gramEnd"/>
      <w:r w:rsidRPr="002400F9">
        <w:rPr>
          <w:rFonts w:ascii="Times New Roman" w:hAnsi="Times New Roman" w:cs="Times New Roman"/>
          <w:sz w:val="20"/>
          <w:szCs w:val="20"/>
          <w:lang w:val="en-US"/>
        </w:rPr>
        <w:t xml:space="preserve"> </w:t>
      </w:r>
      <w:proofErr w:type="gramStart"/>
      <w:r w:rsidRPr="002400F9">
        <w:rPr>
          <w:rFonts w:ascii="Times New Roman" w:hAnsi="Times New Roman" w:cs="Times New Roman"/>
          <w:sz w:val="20"/>
          <w:szCs w:val="20"/>
          <w:lang w:val="en-US"/>
        </w:rPr>
        <w:t>Response diversity, ecosystem change, and resilience RID C-1309-2008 RID F-2386-2011.</w:t>
      </w:r>
      <w:proofErr w:type="gramEnd"/>
      <w:r w:rsidRPr="002400F9">
        <w:rPr>
          <w:rFonts w:ascii="Times New Roman" w:hAnsi="Times New Roman" w:cs="Times New Roman"/>
          <w:sz w:val="20"/>
          <w:szCs w:val="20"/>
          <w:lang w:val="en-US"/>
        </w:rPr>
        <w:t xml:space="preserve"> Frontiers in Ecology and the Environment, 1(9), 488–494. https://doi.org/10.2307/3868116</w:t>
      </w:r>
    </w:p>
    <w:p w14:paraId="1C4BAD3A" w14:textId="0A698D9C" w:rsidR="003E461C" w:rsidRPr="00C75D6D" w:rsidRDefault="003E461C"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Evans, M. R. (2012). </w:t>
      </w:r>
      <w:proofErr w:type="spellStart"/>
      <w:proofErr w:type="gramStart"/>
      <w:r w:rsidRPr="00C75D6D">
        <w:rPr>
          <w:rFonts w:ascii="Times New Roman" w:hAnsi="Times New Roman" w:cs="Times New Roman"/>
          <w:sz w:val="20"/>
          <w:szCs w:val="20"/>
          <w:lang w:val="en-US"/>
        </w:rPr>
        <w:t>Modelling</w:t>
      </w:r>
      <w:proofErr w:type="spellEnd"/>
      <w:r w:rsidRPr="00C75D6D">
        <w:rPr>
          <w:rFonts w:ascii="Times New Roman" w:hAnsi="Times New Roman" w:cs="Times New Roman"/>
          <w:sz w:val="20"/>
          <w:szCs w:val="20"/>
          <w:lang w:val="en-US"/>
        </w:rPr>
        <w:t xml:space="preserve"> ecological systems in a changing world.</w:t>
      </w:r>
      <w:proofErr w:type="gramEnd"/>
      <w:r w:rsidRPr="00C75D6D">
        <w:rPr>
          <w:rFonts w:ascii="Times New Roman" w:hAnsi="Times New Roman" w:cs="Times New Roman"/>
          <w:sz w:val="20"/>
          <w:szCs w:val="20"/>
          <w:lang w:val="en-US"/>
        </w:rPr>
        <w:t xml:space="preserve"> Philosophical Transactions of the Royal Society B: Biological Sciences, 367(1586), 181–190. </w:t>
      </w:r>
      <w:hyperlink r:id="rId42" w:history="1">
        <w:r w:rsidRPr="00C75D6D">
          <w:rPr>
            <w:rStyle w:val="Hyperlink"/>
            <w:rFonts w:ascii="Times New Roman" w:hAnsi="Times New Roman" w:cs="Times New Roman"/>
            <w:sz w:val="20"/>
            <w:szCs w:val="20"/>
            <w:lang w:val="en-US"/>
          </w:rPr>
          <w:t>https://doi.org/10.1098/rstb.2011.0172</w:t>
        </w:r>
      </w:hyperlink>
    </w:p>
    <w:p w14:paraId="32368182" w14:textId="3D30B26B" w:rsidR="002400F9" w:rsidRDefault="003E461C" w:rsidP="00790246">
      <w:pPr>
        <w:spacing w:line="360" w:lineRule="auto"/>
        <w:jc w:val="both"/>
        <w:rPr>
          <w:rFonts w:ascii="Times New Roman" w:hAnsi="Times New Roman" w:cs="Times New Roman"/>
          <w:sz w:val="20"/>
          <w:szCs w:val="20"/>
          <w:lang w:val="en-US"/>
        </w:rPr>
      </w:pPr>
      <w:proofErr w:type="gramStart"/>
      <w:r w:rsidRPr="00C75D6D">
        <w:rPr>
          <w:rFonts w:ascii="Times New Roman" w:hAnsi="Times New Roman" w:cs="Times New Roman"/>
          <w:sz w:val="20"/>
          <w:szCs w:val="20"/>
          <w:lang w:val="en-US"/>
        </w:rPr>
        <w:t xml:space="preserve">Evans, M. R., &amp; </w:t>
      </w:r>
      <w:proofErr w:type="spellStart"/>
      <w:r w:rsidRPr="00C75D6D">
        <w:rPr>
          <w:rFonts w:ascii="Times New Roman" w:hAnsi="Times New Roman" w:cs="Times New Roman"/>
          <w:sz w:val="20"/>
          <w:szCs w:val="20"/>
          <w:lang w:val="en-US"/>
        </w:rPr>
        <w:t>Moustakas</w:t>
      </w:r>
      <w:proofErr w:type="spellEnd"/>
      <w:r w:rsidRPr="00C75D6D">
        <w:rPr>
          <w:rFonts w:ascii="Times New Roman" w:hAnsi="Times New Roman" w:cs="Times New Roman"/>
          <w:sz w:val="20"/>
          <w:szCs w:val="20"/>
          <w:lang w:val="en-US"/>
        </w:rPr>
        <w:t>, A. (2018).</w:t>
      </w:r>
      <w:proofErr w:type="gramEnd"/>
      <w:r w:rsidRPr="00C75D6D">
        <w:rPr>
          <w:rFonts w:ascii="Times New Roman" w:hAnsi="Times New Roman" w:cs="Times New Roman"/>
          <w:sz w:val="20"/>
          <w:szCs w:val="20"/>
          <w:lang w:val="en-US"/>
        </w:rPr>
        <w:t xml:space="preserve"> </w:t>
      </w:r>
      <w:proofErr w:type="gramStart"/>
      <w:r w:rsidRPr="00C75D6D">
        <w:rPr>
          <w:rFonts w:ascii="Times New Roman" w:hAnsi="Times New Roman" w:cs="Times New Roman"/>
          <w:sz w:val="20"/>
          <w:szCs w:val="20"/>
          <w:lang w:val="en-US"/>
        </w:rPr>
        <w:t xml:space="preserve">Plasticity in foraging </w:t>
      </w:r>
      <w:proofErr w:type="spellStart"/>
      <w:r w:rsidRPr="00C75D6D">
        <w:rPr>
          <w:rFonts w:ascii="Times New Roman" w:hAnsi="Times New Roman" w:cs="Times New Roman"/>
          <w:sz w:val="20"/>
          <w:szCs w:val="20"/>
          <w:lang w:val="en-US"/>
        </w:rPr>
        <w:t>behaviour</w:t>
      </w:r>
      <w:proofErr w:type="spellEnd"/>
      <w:r w:rsidRPr="00C75D6D">
        <w:rPr>
          <w:rFonts w:ascii="Times New Roman" w:hAnsi="Times New Roman" w:cs="Times New Roman"/>
          <w:sz w:val="20"/>
          <w:szCs w:val="20"/>
          <w:lang w:val="en-US"/>
        </w:rPr>
        <w:t xml:space="preserve"> as a possible response to climate change.</w:t>
      </w:r>
      <w:proofErr w:type="gramEnd"/>
      <w:r w:rsidRPr="00C75D6D">
        <w:rPr>
          <w:rFonts w:ascii="Times New Roman" w:hAnsi="Times New Roman" w:cs="Times New Roman"/>
          <w:sz w:val="20"/>
          <w:szCs w:val="20"/>
          <w:lang w:val="en-US"/>
        </w:rPr>
        <w:t xml:space="preserve"> Ecological Informatics, 47, 61–66. </w:t>
      </w:r>
      <w:hyperlink r:id="rId43" w:history="1">
        <w:r w:rsidR="002400F9" w:rsidRPr="006F1009">
          <w:rPr>
            <w:rStyle w:val="Hyperlink"/>
            <w:rFonts w:ascii="Times New Roman" w:hAnsi="Times New Roman" w:cs="Times New Roman"/>
            <w:sz w:val="20"/>
            <w:szCs w:val="20"/>
            <w:lang w:val="en-US"/>
          </w:rPr>
          <w:t>https://doi.org/10.1016/j.ecoinf.2017.08.001</w:t>
        </w:r>
      </w:hyperlink>
    </w:p>
    <w:p w14:paraId="0EC0B439" w14:textId="701314B1" w:rsidR="002400F9" w:rsidRDefault="002400F9" w:rsidP="00790246">
      <w:pPr>
        <w:spacing w:line="360" w:lineRule="auto"/>
        <w:jc w:val="both"/>
        <w:rPr>
          <w:rFonts w:ascii="Times New Roman" w:hAnsi="Times New Roman" w:cs="Times New Roman"/>
          <w:sz w:val="20"/>
          <w:szCs w:val="20"/>
          <w:lang w:val="en-US"/>
        </w:rPr>
      </w:pPr>
      <w:proofErr w:type="spellStart"/>
      <w:r w:rsidRPr="002400F9">
        <w:rPr>
          <w:rFonts w:ascii="Times New Roman" w:hAnsi="Times New Roman" w:cs="Times New Roman"/>
          <w:sz w:val="20"/>
          <w:szCs w:val="20"/>
          <w:lang w:val="en-US"/>
        </w:rPr>
        <w:t>Fahrig</w:t>
      </w:r>
      <w:proofErr w:type="spellEnd"/>
      <w:r w:rsidRPr="002400F9">
        <w:rPr>
          <w:rFonts w:ascii="Times New Roman" w:hAnsi="Times New Roman" w:cs="Times New Roman"/>
          <w:sz w:val="20"/>
          <w:szCs w:val="20"/>
          <w:lang w:val="en-US"/>
        </w:rPr>
        <w:t xml:space="preserve">, L. (2003). </w:t>
      </w:r>
      <w:proofErr w:type="gramStart"/>
      <w:r w:rsidRPr="002400F9">
        <w:rPr>
          <w:rFonts w:ascii="Times New Roman" w:hAnsi="Times New Roman" w:cs="Times New Roman"/>
          <w:sz w:val="20"/>
          <w:szCs w:val="20"/>
          <w:lang w:val="en-US"/>
        </w:rPr>
        <w:t>Effects of Habitat Fragmentation on Biodiversity.</w:t>
      </w:r>
      <w:proofErr w:type="gramEnd"/>
      <w:r w:rsidRPr="002400F9">
        <w:rPr>
          <w:rFonts w:ascii="Times New Roman" w:hAnsi="Times New Roman" w:cs="Times New Roman"/>
          <w:sz w:val="20"/>
          <w:szCs w:val="20"/>
          <w:lang w:val="en-US"/>
        </w:rPr>
        <w:t xml:space="preserve"> Annual Review of Ecology, Evolution, and Systematics, 34(1), 487–515. https://doi.org/10.1146/annurev.ecolsys.34.011802.132419</w:t>
      </w:r>
    </w:p>
    <w:p w14:paraId="11CE9513" w14:textId="2A1C021C" w:rsidR="002400F9" w:rsidRDefault="002400F9" w:rsidP="00790246">
      <w:pPr>
        <w:spacing w:line="360" w:lineRule="auto"/>
        <w:jc w:val="both"/>
        <w:rPr>
          <w:rFonts w:ascii="Times New Roman" w:hAnsi="Times New Roman" w:cs="Times New Roman"/>
          <w:sz w:val="20"/>
          <w:szCs w:val="20"/>
          <w:lang w:val="en-US"/>
        </w:rPr>
      </w:pPr>
      <w:proofErr w:type="spellStart"/>
      <w:r w:rsidRPr="002400F9">
        <w:rPr>
          <w:rFonts w:ascii="Times New Roman" w:hAnsi="Times New Roman" w:cs="Times New Roman"/>
          <w:sz w:val="20"/>
          <w:szCs w:val="20"/>
          <w:lang w:val="en-US"/>
        </w:rPr>
        <w:t>Fahrig</w:t>
      </w:r>
      <w:proofErr w:type="spellEnd"/>
      <w:r w:rsidRPr="002400F9">
        <w:rPr>
          <w:rFonts w:ascii="Times New Roman" w:hAnsi="Times New Roman" w:cs="Times New Roman"/>
          <w:sz w:val="20"/>
          <w:szCs w:val="20"/>
          <w:lang w:val="en-US"/>
        </w:rPr>
        <w:t xml:space="preserve">, L. (2017). Ecological Responses to Habitat Fragmentation </w:t>
      </w:r>
      <w:proofErr w:type="gramStart"/>
      <w:r w:rsidRPr="002400F9">
        <w:rPr>
          <w:rFonts w:ascii="Times New Roman" w:hAnsi="Times New Roman" w:cs="Times New Roman"/>
          <w:sz w:val="20"/>
          <w:szCs w:val="20"/>
          <w:lang w:val="en-US"/>
        </w:rPr>
        <w:t>Per</w:t>
      </w:r>
      <w:proofErr w:type="gramEnd"/>
      <w:r w:rsidRPr="002400F9">
        <w:rPr>
          <w:rFonts w:ascii="Times New Roman" w:hAnsi="Times New Roman" w:cs="Times New Roman"/>
          <w:sz w:val="20"/>
          <w:szCs w:val="20"/>
          <w:lang w:val="en-US"/>
        </w:rPr>
        <w:t xml:space="preserve"> Se. Annual Review of Ecology, Evolution, and Systematics, 48(1), annurev-ecolsys-110316-022612. https://doi.org/10.1146/annurev-ecolsys-110316-022612</w:t>
      </w:r>
    </w:p>
    <w:p w14:paraId="20E251FE" w14:textId="77777777" w:rsidR="00FC0DAC" w:rsidRPr="00650D5F" w:rsidRDefault="00FC0DAC"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Filotas</w:t>
      </w:r>
      <w:proofErr w:type="spellEnd"/>
      <w:r w:rsidRPr="00C75D6D">
        <w:rPr>
          <w:rFonts w:ascii="Times New Roman" w:hAnsi="Times New Roman" w:cs="Times New Roman"/>
          <w:sz w:val="20"/>
          <w:szCs w:val="20"/>
          <w:lang w:val="en-US"/>
        </w:rPr>
        <w:t xml:space="preserve">, E., Parrott, L., Burton, P. J., </w:t>
      </w:r>
      <w:proofErr w:type="spellStart"/>
      <w:r w:rsidRPr="00C75D6D">
        <w:rPr>
          <w:rFonts w:ascii="Times New Roman" w:hAnsi="Times New Roman" w:cs="Times New Roman"/>
          <w:sz w:val="20"/>
          <w:szCs w:val="20"/>
          <w:lang w:val="en-US"/>
        </w:rPr>
        <w:t>Chazdon</w:t>
      </w:r>
      <w:proofErr w:type="spellEnd"/>
      <w:r w:rsidRPr="00C75D6D">
        <w:rPr>
          <w:rFonts w:ascii="Times New Roman" w:hAnsi="Times New Roman" w:cs="Times New Roman"/>
          <w:sz w:val="20"/>
          <w:szCs w:val="20"/>
          <w:lang w:val="en-US"/>
        </w:rPr>
        <w:t xml:space="preserve">, R. L., Coates, K. D., </w:t>
      </w:r>
      <w:proofErr w:type="spellStart"/>
      <w:r w:rsidRPr="00C75D6D">
        <w:rPr>
          <w:rFonts w:ascii="Times New Roman" w:hAnsi="Times New Roman" w:cs="Times New Roman"/>
          <w:sz w:val="20"/>
          <w:szCs w:val="20"/>
          <w:lang w:val="en-US"/>
        </w:rPr>
        <w:t>Coll</w:t>
      </w:r>
      <w:proofErr w:type="spellEnd"/>
      <w:r w:rsidRPr="00C75D6D">
        <w:rPr>
          <w:rFonts w:ascii="Times New Roman" w:hAnsi="Times New Roman" w:cs="Times New Roman"/>
          <w:sz w:val="20"/>
          <w:szCs w:val="20"/>
          <w:lang w:val="en-US"/>
        </w:rPr>
        <w:t xml:space="preserve">, L., </w:t>
      </w:r>
      <w:proofErr w:type="spellStart"/>
      <w:r w:rsidRPr="00C75D6D">
        <w:rPr>
          <w:rFonts w:ascii="Times New Roman" w:hAnsi="Times New Roman" w:cs="Times New Roman"/>
          <w:sz w:val="20"/>
          <w:szCs w:val="20"/>
          <w:lang w:val="en-US"/>
        </w:rPr>
        <w:t>Haeussler</w:t>
      </w:r>
      <w:proofErr w:type="spellEnd"/>
      <w:r w:rsidRPr="00C75D6D">
        <w:rPr>
          <w:rFonts w:ascii="Times New Roman" w:hAnsi="Times New Roman" w:cs="Times New Roman"/>
          <w:sz w:val="20"/>
          <w:szCs w:val="20"/>
          <w:lang w:val="en-US"/>
        </w:rPr>
        <w:t xml:space="preserve">, S., Martin, K., </w:t>
      </w:r>
      <w:proofErr w:type="spellStart"/>
      <w:r w:rsidRPr="00C75D6D">
        <w:rPr>
          <w:rFonts w:ascii="Times New Roman" w:hAnsi="Times New Roman" w:cs="Times New Roman"/>
          <w:sz w:val="20"/>
          <w:szCs w:val="20"/>
          <w:lang w:val="en-US"/>
        </w:rPr>
        <w:t>Nocentini</w:t>
      </w:r>
      <w:proofErr w:type="spellEnd"/>
      <w:r w:rsidRPr="00C75D6D">
        <w:rPr>
          <w:rFonts w:ascii="Times New Roman" w:hAnsi="Times New Roman" w:cs="Times New Roman"/>
          <w:sz w:val="20"/>
          <w:szCs w:val="20"/>
          <w:lang w:val="en-US"/>
        </w:rPr>
        <w:t xml:space="preserve">, S., </w:t>
      </w:r>
      <w:proofErr w:type="spellStart"/>
      <w:r w:rsidRPr="00C75D6D">
        <w:rPr>
          <w:rFonts w:ascii="Times New Roman" w:hAnsi="Times New Roman" w:cs="Times New Roman"/>
          <w:sz w:val="20"/>
          <w:szCs w:val="20"/>
          <w:lang w:val="en-US"/>
        </w:rPr>
        <w:t>Puettmann</w:t>
      </w:r>
      <w:proofErr w:type="spellEnd"/>
      <w:r w:rsidRPr="00C75D6D">
        <w:rPr>
          <w:rFonts w:ascii="Times New Roman" w:hAnsi="Times New Roman" w:cs="Times New Roman"/>
          <w:sz w:val="20"/>
          <w:szCs w:val="20"/>
          <w:lang w:val="en-US"/>
        </w:rPr>
        <w:t xml:space="preserve">, K. J., </w:t>
      </w:r>
      <w:proofErr w:type="spellStart"/>
      <w:r w:rsidRPr="00C75D6D">
        <w:rPr>
          <w:rFonts w:ascii="Times New Roman" w:hAnsi="Times New Roman" w:cs="Times New Roman"/>
          <w:sz w:val="20"/>
          <w:szCs w:val="20"/>
          <w:lang w:val="en-US"/>
        </w:rPr>
        <w:t>Putz</w:t>
      </w:r>
      <w:proofErr w:type="spellEnd"/>
      <w:r w:rsidRPr="00C75D6D">
        <w:rPr>
          <w:rFonts w:ascii="Times New Roman" w:hAnsi="Times New Roman" w:cs="Times New Roman"/>
          <w:sz w:val="20"/>
          <w:szCs w:val="20"/>
          <w:lang w:val="en-US"/>
        </w:rPr>
        <w:t xml:space="preserve">, F. E., </w:t>
      </w:r>
      <w:proofErr w:type="spellStart"/>
      <w:r w:rsidRPr="00C75D6D">
        <w:rPr>
          <w:rFonts w:ascii="Times New Roman" w:hAnsi="Times New Roman" w:cs="Times New Roman"/>
          <w:sz w:val="20"/>
          <w:szCs w:val="20"/>
          <w:lang w:val="en-US"/>
        </w:rPr>
        <w:t>Simard</w:t>
      </w:r>
      <w:proofErr w:type="spellEnd"/>
      <w:r w:rsidRPr="00C75D6D">
        <w:rPr>
          <w:rFonts w:ascii="Times New Roman" w:hAnsi="Times New Roman" w:cs="Times New Roman"/>
          <w:sz w:val="20"/>
          <w:szCs w:val="20"/>
          <w:lang w:val="en-US"/>
        </w:rPr>
        <w:t xml:space="preserve">, S. W., Messier, C. (2014). </w:t>
      </w:r>
      <w:proofErr w:type="gramStart"/>
      <w:r w:rsidRPr="00C75D6D">
        <w:rPr>
          <w:rFonts w:ascii="Times New Roman" w:hAnsi="Times New Roman" w:cs="Times New Roman"/>
          <w:sz w:val="20"/>
          <w:szCs w:val="20"/>
          <w:lang w:val="en-US"/>
        </w:rPr>
        <w:t>Viewing forests through the lens of complex systems science.</w:t>
      </w:r>
      <w:proofErr w:type="gramEnd"/>
      <w:r w:rsidRPr="00C75D6D">
        <w:rPr>
          <w:rFonts w:ascii="Times New Roman" w:hAnsi="Times New Roman" w:cs="Times New Roman"/>
          <w:sz w:val="20"/>
          <w:szCs w:val="20"/>
          <w:lang w:val="en-US"/>
        </w:rPr>
        <w:t xml:space="preserve"> </w:t>
      </w:r>
      <w:proofErr w:type="gramStart"/>
      <w:r w:rsidRPr="00C75D6D">
        <w:rPr>
          <w:rFonts w:ascii="Times New Roman" w:hAnsi="Times New Roman" w:cs="Times New Roman"/>
          <w:sz w:val="20"/>
          <w:szCs w:val="20"/>
          <w:lang w:val="en-US"/>
        </w:rPr>
        <w:t>Ecosphere, 5(1), art1.</w:t>
      </w:r>
      <w:proofErr w:type="gramEnd"/>
      <w:r w:rsidRPr="00C75D6D">
        <w:rPr>
          <w:rFonts w:ascii="Times New Roman" w:hAnsi="Times New Roman" w:cs="Times New Roman"/>
          <w:sz w:val="20"/>
          <w:szCs w:val="20"/>
          <w:lang w:val="en-US"/>
        </w:rPr>
        <w:t xml:space="preserve"> </w:t>
      </w:r>
      <w:hyperlink r:id="rId44" w:history="1">
        <w:r w:rsidRPr="00650D5F">
          <w:rPr>
            <w:rStyle w:val="Hyperlink"/>
            <w:rFonts w:ascii="Times New Roman" w:hAnsi="Times New Roman" w:cs="Times New Roman"/>
            <w:sz w:val="20"/>
            <w:szCs w:val="20"/>
            <w:lang w:val="en-US"/>
          </w:rPr>
          <w:t>https://doi.org/10.1890/ES13-00182.1</w:t>
        </w:r>
      </w:hyperlink>
    </w:p>
    <w:p w14:paraId="257033AC" w14:textId="77777777" w:rsidR="00C94D12" w:rsidRPr="00C75D6D" w:rsidRDefault="00C94D12"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Fletcher, R. J., </w:t>
      </w:r>
      <w:proofErr w:type="spellStart"/>
      <w:r w:rsidRPr="00C75D6D">
        <w:rPr>
          <w:rFonts w:ascii="Times New Roman" w:hAnsi="Times New Roman" w:cs="Times New Roman"/>
          <w:sz w:val="20"/>
          <w:szCs w:val="20"/>
          <w:lang w:val="en-US"/>
        </w:rPr>
        <w:t>Didham</w:t>
      </w:r>
      <w:proofErr w:type="spellEnd"/>
      <w:r w:rsidRPr="00C75D6D">
        <w:rPr>
          <w:rFonts w:ascii="Times New Roman" w:hAnsi="Times New Roman" w:cs="Times New Roman"/>
          <w:sz w:val="20"/>
          <w:szCs w:val="20"/>
          <w:lang w:val="en-US"/>
        </w:rPr>
        <w:t>, R. K., Banks-</w:t>
      </w:r>
      <w:proofErr w:type="spellStart"/>
      <w:r w:rsidRPr="00C75D6D">
        <w:rPr>
          <w:rFonts w:ascii="Times New Roman" w:hAnsi="Times New Roman" w:cs="Times New Roman"/>
          <w:sz w:val="20"/>
          <w:szCs w:val="20"/>
          <w:lang w:val="en-US"/>
        </w:rPr>
        <w:t>Leite</w:t>
      </w:r>
      <w:proofErr w:type="spellEnd"/>
      <w:r w:rsidRPr="00C75D6D">
        <w:rPr>
          <w:rFonts w:ascii="Times New Roman" w:hAnsi="Times New Roman" w:cs="Times New Roman"/>
          <w:sz w:val="20"/>
          <w:szCs w:val="20"/>
          <w:lang w:val="en-US"/>
        </w:rPr>
        <w:t xml:space="preserve">, C., Barlow, J., Ewers, R. M., </w:t>
      </w:r>
      <w:proofErr w:type="spellStart"/>
      <w:r w:rsidRPr="00C75D6D">
        <w:rPr>
          <w:rFonts w:ascii="Times New Roman" w:hAnsi="Times New Roman" w:cs="Times New Roman"/>
          <w:sz w:val="20"/>
          <w:szCs w:val="20"/>
          <w:lang w:val="en-US"/>
        </w:rPr>
        <w:t>Rosindell</w:t>
      </w:r>
      <w:proofErr w:type="spellEnd"/>
      <w:r w:rsidRPr="00C75D6D">
        <w:rPr>
          <w:rFonts w:ascii="Times New Roman" w:hAnsi="Times New Roman" w:cs="Times New Roman"/>
          <w:sz w:val="20"/>
          <w:szCs w:val="20"/>
          <w:lang w:val="en-US"/>
        </w:rPr>
        <w:t xml:space="preserve">, J., </w:t>
      </w:r>
      <w:proofErr w:type="spellStart"/>
      <w:r w:rsidRPr="00C75D6D">
        <w:rPr>
          <w:rFonts w:ascii="Times New Roman" w:hAnsi="Times New Roman" w:cs="Times New Roman"/>
          <w:sz w:val="20"/>
          <w:szCs w:val="20"/>
          <w:lang w:val="en-US"/>
        </w:rPr>
        <w:t>Rosindell</w:t>
      </w:r>
      <w:proofErr w:type="spellEnd"/>
      <w:r w:rsidRPr="00C75D6D">
        <w:rPr>
          <w:rFonts w:ascii="Times New Roman" w:hAnsi="Times New Roman" w:cs="Times New Roman"/>
          <w:sz w:val="20"/>
          <w:szCs w:val="20"/>
          <w:lang w:val="en-US"/>
        </w:rPr>
        <w:t xml:space="preserve">, J., Holt, R. D., Gonzalez, A., </w:t>
      </w:r>
      <w:proofErr w:type="spellStart"/>
      <w:r w:rsidRPr="00C75D6D">
        <w:rPr>
          <w:rFonts w:ascii="Times New Roman" w:hAnsi="Times New Roman" w:cs="Times New Roman"/>
          <w:sz w:val="20"/>
          <w:szCs w:val="20"/>
          <w:lang w:val="en-US"/>
        </w:rPr>
        <w:t>Pardini</w:t>
      </w:r>
      <w:proofErr w:type="spellEnd"/>
      <w:r w:rsidRPr="00C75D6D">
        <w:rPr>
          <w:rFonts w:ascii="Times New Roman" w:hAnsi="Times New Roman" w:cs="Times New Roman"/>
          <w:sz w:val="20"/>
          <w:szCs w:val="20"/>
          <w:lang w:val="en-US"/>
        </w:rPr>
        <w:t xml:space="preserve">, R., </w:t>
      </w:r>
      <w:proofErr w:type="spellStart"/>
      <w:r w:rsidRPr="00C75D6D">
        <w:rPr>
          <w:rFonts w:ascii="Times New Roman" w:hAnsi="Times New Roman" w:cs="Times New Roman"/>
          <w:sz w:val="20"/>
          <w:szCs w:val="20"/>
          <w:lang w:val="en-US"/>
        </w:rPr>
        <w:t>Damschen</w:t>
      </w:r>
      <w:proofErr w:type="spellEnd"/>
      <w:r w:rsidRPr="00C75D6D">
        <w:rPr>
          <w:rFonts w:ascii="Times New Roman" w:hAnsi="Times New Roman" w:cs="Times New Roman"/>
          <w:sz w:val="20"/>
          <w:szCs w:val="20"/>
          <w:lang w:val="en-US"/>
        </w:rPr>
        <w:t xml:space="preserve">, E. I., </w:t>
      </w:r>
      <w:proofErr w:type="spellStart"/>
      <w:r w:rsidRPr="00C75D6D">
        <w:rPr>
          <w:rFonts w:ascii="Times New Roman" w:hAnsi="Times New Roman" w:cs="Times New Roman"/>
          <w:sz w:val="20"/>
          <w:szCs w:val="20"/>
          <w:lang w:val="en-US"/>
        </w:rPr>
        <w:t>Melo</w:t>
      </w:r>
      <w:proofErr w:type="spellEnd"/>
      <w:r w:rsidRPr="00C75D6D">
        <w:rPr>
          <w:rFonts w:ascii="Times New Roman" w:hAnsi="Times New Roman" w:cs="Times New Roman"/>
          <w:sz w:val="20"/>
          <w:szCs w:val="20"/>
          <w:lang w:val="en-US"/>
        </w:rPr>
        <w:t xml:space="preserve">, F.P.L., </w:t>
      </w:r>
      <w:proofErr w:type="spellStart"/>
      <w:r w:rsidRPr="00C75D6D">
        <w:rPr>
          <w:rFonts w:ascii="Times New Roman" w:hAnsi="Times New Roman" w:cs="Times New Roman"/>
          <w:sz w:val="20"/>
          <w:szCs w:val="20"/>
          <w:lang w:val="en-US"/>
        </w:rPr>
        <w:t>Ries</w:t>
      </w:r>
      <w:proofErr w:type="spellEnd"/>
      <w:r w:rsidRPr="00C75D6D">
        <w:rPr>
          <w:rFonts w:ascii="Times New Roman" w:hAnsi="Times New Roman" w:cs="Times New Roman"/>
          <w:sz w:val="20"/>
          <w:szCs w:val="20"/>
          <w:lang w:val="en-US"/>
        </w:rPr>
        <w:t xml:space="preserve">, L., </w:t>
      </w:r>
      <w:proofErr w:type="spellStart"/>
      <w:r w:rsidRPr="00C75D6D">
        <w:rPr>
          <w:rFonts w:ascii="Times New Roman" w:hAnsi="Times New Roman" w:cs="Times New Roman"/>
          <w:sz w:val="20"/>
          <w:szCs w:val="20"/>
          <w:lang w:val="en-US"/>
        </w:rPr>
        <w:t>Prevedello</w:t>
      </w:r>
      <w:proofErr w:type="spellEnd"/>
      <w:r w:rsidRPr="00C75D6D">
        <w:rPr>
          <w:rFonts w:ascii="Times New Roman" w:hAnsi="Times New Roman" w:cs="Times New Roman"/>
          <w:sz w:val="20"/>
          <w:szCs w:val="20"/>
          <w:lang w:val="en-US"/>
        </w:rPr>
        <w:t xml:space="preserve">, J. A., </w:t>
      </w:r>
      <w:proofErr w:type="spellStart"/>
      <w:r w:rsidRPr="00C75D6D">
        <w:rPr>
          <w:rFonts w:ascii="Times New Roman" w:hAnsi="Times New Roman" w:cs="Times New Roman"/>
          <w:sz w:val="20"/>
          <w:szCs w:val="20"/>
          <w:lang w:val="en-US"/>
        </w:rPr>
        <w:t>Tscharntke</w:t>
      </w:r>
      <w:proofErr w:type="spellEnd"/>
      <w:r w:rsidRPr="00C75D6D">
        <w:rPr>
          <w:rFonts w:ascii="Times New Roman" w:hAnsi="Times New Roman" w:cs="Times New Roman"/>
          <w:sz w:val="20"/>
          <w:szCs w:val="20"/>
          <w:lang w:val="en-US"/>
        </w:rPr>
        <w:t>, T.,</w:t>
      </w:r>
      <w:proofErr w:type="spellStart"/>
      <w:r w:rsidRPr="00C75D6D">
        <w:rPr>
          <w:rFonts w:ascii="Times New Roman" w:hAnsi="Times New Roman" w:cs="Times New Roman"/>
          <w:sz w:val="20"/>
          <w:szCs w:val="20"/>
          <w:lang w:val="en-US"/>
        </w:rPr>
        <w:t>Laurance</w:t>
      </w:r>
      <w:proofErr w:type="spellEnd"/>
      <w:r w:rsidRPr="00C75D6D">
        <w:rPr>
          <w:rFonts w:ascii="Times New Roman" w:hAnsi="Times New Roman" w:cs="Times New Roman"/>
          <w:sz w:val="20"/>
          <w:szCs w:val="20"/>
          <w:lang w:val="en-US"/>
        </w:rPr>
        <w:t xml:space="preserve">, W. F., Lovejoy, T., Haddad, N. M. (2018). Is habitat fragmentation good for biodiversity? Biological Conservation, 226(April), 9–15. </w:t>
      </w:r>
      <w:hyperlink r:id="rId45" w:history="1">
        <w:r w:rsidRPr="00C75D6D">
          <w:rPr>
            <w:rStyle w:val="Hyperlink"/>
            <w:rFonts w:ascii="Times New Roman" w:hAnsi="Times New Roman" w:cs="Times New Roman"/>
            <w:sz w:val="20"/>
            <w:szCs w:val="20"/>
            <w:lang w:val="en-US"/>
          </w:rPr>
          <w:t>https://doi.org/10.1016/j.biocon.2018.07.022</w:t>
        </w:r>
      </w:hyperlink>
    </w:p>
    <w:p w14:paraId="5C7B2260" w14:textId="77777777" w:rsidR="00974D14" w:rsidRPr="008D1DEE" w:rsidRDefault="001A6AE0" w:rsidP="00790246">
      <w:pPr>
        <w:spacing w:line="360" w:lineRule="auto"/>
        <w:jc w:val="both"/>
        <w:rPr>
          <w:rFonts w:ascii="Times New Roman" w:hAnsi="Times New Roman" w:cs="Times New Roman"/>
          <w:sz w:val="20"/>
          <w:szCs w:val="20"/>
        </w:rPr>
      </w:pPr>
      <w:proofErr w:type="spellStart"/>
      <w:r w:rsidRPr="00C75D6D">
        <w:rPr>
          <w:rFonts w:ascii="Times New Roman" w:hAnsi="Times New Roman" w:cs="Times New Roman"/>
          <w:sz w:val="20"/>
          <w:szCs w:val="20"/>
          <w:lang w:val="en-US"/>
        </w:rPr>
        <w:t>Forsman</w:t>
      </w:r>
      <w:proofErr w:type="spellEnd"/>
      <w:r w:rsidRPr="00C75D6D">
        <w:rPr>
          <w:rFonts w:ascii="Times New Roman" w:hAnsi="Times New Roman" w:cs="Times New Roman"/>
          <w:sz w:val="20"/>
          <w:szCs w:val="20"/>
          <w:lang w:val="en-US"/>
        </w:rPr>
        <w:t xml:space="preserve">, A. (2015). </w:t>
      </w:r>
      <w:proofErr w:type="gramStart"/>
      <w:r w:rsidRPr="00C75D6D">
        <w:rPr>
          <w:rFonts w:ascii="Times New Roman" w:hAnsi="Times New Roman" w:cs="Times New Roman"/>
          <w:sz w:val="20"/>
          <w:szCs w:val="20"/>
          <w:lang w:val="en-US"/>
        </w:rPr>
        <w:t>Rethinking phenotypic plasticity and its consequences for individuals, populations and species.</w:t>
      </w:r>
      <w:proofErr w:type="gramEnd"/>
      <w:r w:rsidRPr="00C75D6D">
        <w:rPr>
          <w:rFonts w:ascii="Times New Roman" w:hAnsi="Times New Roman" w:cs="Times New Roman"/>
          <w:sz w:val="20"/>
          <w:szCs w:val="20"/>
          <w:lang w:val="en-US"/>
        </w:rPr>
        <w:t xml:space="preserve"> </w:t>
      </w:r>
      <w:proofErr w:type="spellStart"/>
      <w:r w:rsidRPr="008D1DEE">
        <w:rPr>
          <w:rFonts w:ascii="Times New Roman" w:hAnsi="Times New Roman" w:cs="Times New Roman"/>
          <w:sz w:val="20"/>
          <w:szCs w:val="20"/>
        </w:rPr>
        <w:t>Heredity</w:t>
      </w:r>
      <w:proofErr w:type="spellEnd"/>
      <w:r w:rsidRPr="008D1DEE">
        <w:rPr>
          <w:rFonts w:ascii="Times New Roman" w:hAnsi="Times New Roman" w:cs="Times New Roman"/>
          <w:sz w:val="20"/>
          <w:szCs w:val="20"/>
        </w:rPr>
        <w:t xml:space="preserve">, 115(4), 276–284. </w:t>
      </w:r>
      <w:hyperlink r:id="rId46" w:history="1">
        <w:r w:rsidR="00974D14" w:rsidRPr="008D1DEE">
          <w:rPr>
            <w:rStyle w:val="Hyperlink"/>
            <w:rFonts w:ascii="Times New Roman" w:hAnsi="Times New Roman" w:cs="Times New Roman"/>
            <w:sz w:val="20"/>
            <w:szCs w:val="20"/>
          </w:rPr>
          <w:t>https://doi.org/10.1038/hdy.2014.92</w:t>
        </w:r>
      </w:hyperlink>
      <w:r w:rsidRPr="008D1DEE">
        <w:rPr>
          <w:rFonts w:ascii="Times New Roman" w:hAnsi="Times New Roman" w:cs="Times New Roman"/>
          <w:sz w:val="20"/>
          <w:szCs w:val="20"/>
        </w:rPr>
        <w:t xml:space="preserve"> </w:t>
      </w:r>
    </w:p>
    <w:p w14:paraId="7AE2B55B" w14:textId="77777777" w:rsidR="00974D14" w:rsidRPr="00C75D6D" w:rsidRDefault="00974D14" w:rsidP="00790246">
      <w:pPr>
        <w:spacing w:line="360" w:lineRule="auto"/>
        <w:jc w:val="both"/>
        <w:rPr>
          <w:rFonts w:ascii="Times New Roman" w:hAnsi="Times New Roman" w:cs="Times New Roman"/>
          <w:sz w:val="20"/>
          <w:szCs w:val="20"/>
          <w:lang w:val="en-US"/>
        </w:rPr>
      </w:pPr>
      <w:proofErr w:type="gramStart"/>
      <w:r w:rsidRPr="00C75D6D">
        <w:rPr>
          <w:rFonts w:ascii="Times New Roman" w:hAnsi="Times New Roman" w:cs="Times New Roman"/>
          <w:sz w:val="20"/>
          <w:szCs w:val="20"/>
          <w:lang w:val="en-US"/>
        </w:rPr>
        <w:t xml:space="preserve">Fox, R. J., </w:t>
      </w:r>
      <w:proofErr w:type="spellStart"/>
      <w:r w:rsidRPr="00C75D6D">
        <w:rPr>
          <w:rFonts w:ascii="Times New Roman" w:hAnsi="Times New Roman" w:cs="Times New Roman"/>
          <w:sz w:val="20"/>
          <w:szCs w:val="20"/>
          <w:lang w:val="en-US"/>
        </w:rPr>
        <w:t>Donelson</w:t>
      </w:r>
      <w:proofErr w:type="spellEnd"/>
      <w:r w:rsidRPr="00C75D6D">
        <w:rPr>
          <w:rFonts w:ascii="Times New Roman" w:hAnsi="Times New Roman" w:cs="Times New Roman"/>
          <w:sz w:val="20"/>
          <w:szCs w:val="20"/>
          <w:lang w:val="en-US"/>
        </w:rPr>
        <w:t xml:space="preserve">, J. M., </w:t>
      </w:r>
      <w:proofErr w:type="spellStart"/>
      <w:r w:rsidRPr="00C75D6D">
        <w:rPr>
          <w:rFonts w:ascii="Times New Roman" w:hAnsi="Times New Roman" w:cs="Times New Roman"/>
          <w:sz w:val="20"/>
          <w:szCs w:val="20"/>
          <w:lang w:val="en-US"/>
        </w:rPr>
        <w:t>Schunter</w:t>
      </w:r>
      <w:proofErr w:type="spellEnd"/>
      <w:r w:rsidRPr="00C75D6D">
        <w:rPr>
          <w:rFonts w:ascii="Times New Roman" w:hAnsi="Times New Roman" w:cs="Times New Roman"/>
          <w:sz w:val="20"/>
          <w:szCs w:val="20"/>
          <w:lang w:val="en-US"/>
        </w:rPr>
        <w:t xml:space="preserve">, C., </w:t>
      </w:r>
      <w:proofErr w:type="spellStart"/>
      <w:r w:rsidRPr="00C75D6D">
        <w:rPr>
          <w:rFonts w:ascii="Times New Roman" w:hAnsi="Times New Roman" w:cs="Times New Roman"/>
          <w:sz w:val="20"/>
          <w:szCs w:val="20"/>
          <w:lang w:val="en-US"/>
        </w:rPr>
        <w:t>Ravasi</w:t>
      </w:r>
      <w:proofErr w:type="spellEnd"/>
      <w:r w:rsidRPr="00C75D6D">
        <w:rPr>
          <w:rFonts w:ascii="Times New Roman" w:hAnsi="Times New Roman" w:cs="Times New Roman"/>
          <w:sz w:val="20"/>
          <w:szCs w:val="20"/>
          <w:lang w:val="en-US"/>
        </w:rPr>
        <w:t xml:space="preserve">, T., &amp; </w:t>
      </w:r>
      <w:proofErr w:type="spellStart"/>
      <w:r w:rsidRPr="00C75D6D">
        <w:rPr>
          <w:rFonts w:ascii="Times New Roman" w:hAnsi="Times New Roman" w:cs="Times New Roman"/>
          <w:sz w:val="20"/>
          <w:szCs w:val="20"/>
          <w:lang w:val="en-US"/>
        </w:rPr>
        <w:t>Gaitán-Espitia</w:t>
      </w:r>
      <w:proofErr w:type="spellEnd"/>
      <w:r w:rsidRPr="00C75D6D">
        <w:rPr>
          <w:rFonts w:ascii="Times New Roman" w:hAnsi="Times New Roman" w:cs="Times New Roman"/>
          <w:sz w:val="20"/>
          <w:szCs w:val="20"/>
          <w:lang w:val="en-US"/>
        </w:rPr>
        <w:t>, J. D. (2019).</w:t>
      </w:r>
      <w:proofErr w:type="gramEnd"/>
      <w:r w:rsidRPr="00C75D6D">
        <w:rPr>
          <w:rFonts w:ascii="Times New Roman" w:hAnsi="Times New Roman" w:cs="Times New Roman"/>
          <w:sz w:val="20"/>
          <w:szCs w:val="20"/>
          <w:lang w:val="en-US"/>
        </w:rPr>
        <w:t xml:space="preserve"> Beyond buying time: The role of plasticity in phenotypic adaptation to rapid environmental change. Philosophical Transactions of the Royal Society B: Biological Sciences, 374(1768). </w:t>
      </w:r>
      <w:hyperlink r:id="rId47" w:history="1">
        <w:r w:rsidRPr="00C75D6D">
          <w:rPr>
            <w:rStyle w:val="Hyperlink"/>
            <w:rFonts w:ascii="Times New Roman" w:hAnsi="Times New Roman" w:cs="Times New Roman"/>
            <w:sz w:val="20"/>
            <w:szCs w:val="20"/>
            <w:lang w:val="en-US"/>
          </w:rPr>
          <w:t>https://doi.org/10.1098/rstb.2018.0174</w:t>
        </w:r>
      </w:hyperlink>
      <w:r w:rsidRPr="00C75D6D">
        <w:rPr>
          <w:rFonts w:ascii="Times New Roman" w:hAnsi="Times New Roman" w:cs="Times New Roman"/>
          <w:sz w:val="20"/>
          <w:szCs w:val="20"/>
          <w:lang w:val="en-US"/>
        </w:rPr>
        <w:t xml:space="preserve"> </w:t>
      </w:r>
    </w:p>
    <w:p w14:paraId="66546742" w14:textId="77777777" w:rsidR="00A64A7E" w:rsidRPr="008D1DEE" w:rsidRDefault="00C63944" w:rsidP="00790246">
      <w:pPr>
        <w:spacing w:line="360" w:lineRule="auto"/>
        <w:jc w:val="both"/>
        <w:rPr>
          <w:rFonts w:ascii="Times New Roman" w:hAnsi="Times New Roman" w:cs="Times New Roman"/>
          <w:sz w:val="20"/>
          <w:szCs w:val="20"/>
        </w:rPr>
      </w:pPr>
      <w:proofErr w:type="spellStart"/>
      <w:proofErr w:type="gramStart"/>
      <w:r w:rsidRPr="00C75D6D">
        <w:rPr>
          <w:rFonts w:ascii="Times New Roman" w:hAnsi="Times New Roman" w:cs="Times New Roman"/>
          <w:sz w:val="20"/>
          <w:szCs w:val="20"/>
          <w:lang w:val="en-US"/>
        </w:rPr>
        <w:t>Fristoe</w:t>
      </w:r>
      <w:proofErr w:type="spellEnd"/>
      <w:r w:rsidRPr="00C75D6D">
        <w:rPr>
          <w:rFonts w:ascii="Times New Roman" w:hAnsi="Times New Roman" w:cs="Times New Roman"/>
          <w:sz w:val="20"/>
          <w:szCs w:val="20"/>
          <w:lang w:val="en-US"/>
        </w:rPr>
        <w:t xml:space="preserve">, T. S., </w:t>
      </w:r>
      <w:proofErr w:type="spellStart"/>
      <w:r w:rsidRPr="00C75D6D">
        <w:rPr>
          <w:rFonts w:ascii="Times New Roman" w:hAnsi="Times New Roman" w:cs="Times New Roman"/>
          <w:sz w:val="20"/>
          <w:szCs w:val="20"/>
          <w:lang w:val="en-US"/>
        </w:rPr>
        <w:t>Iwaniuk</w:t>
      </w:r>
      <w:proofErr w:type="spellEnd"/>
      <w:r w:rsidRPr="00C75D6D">
        <w:rPr>
          <w:rFonts w:ascii="Times New Roman" w:hAnsi="Times New Roman" w:cs="Times New Roman"/>
          <w:sz w:val="20"/>
          <w:szCs w:val="20"/>
          <w:lang w:val="en-US"/>
        </w:rPr>
        <w:t xml:space="preserve">, A. N., &amp; </w:t>
      </w:r>
      <w:proofErr w:type="spellStart"/>
      <w:r w:rsidRPr="00C75D6D">
        <w:rPr>
          <w:rFonts w:ascii="Times New Roman" w:hAnsi="Times New Roman" w:cs="Times New Roman"/>
          <w:sz w:val="20"/>
          <w:szCs w:val="20"/>
          <w:lang w:val="en-US"/>
        </w:rPr>
        <w:t>Botero</w:t>
      </w:r>
      <w:proofErr w:type="spellEnd"/>
      <w:r w:rsidRPr="00C75D6D">
        <w:rPr>
          <w:rFonts w:ascii="Times New Roman" w:hAnsi="Times New Roman" w:cs="Times New Roman"/>
          <w:sz w:val="20"/>
          <w:szCs w:val="20"/>
          <w:lang w:val="en-US"/>
        </w:rPr>
        <w:t>, C. A. (2017).</w:t>
      </w:r>
      <w:proofErr w:type="gramEnd"/>
      <w:r w:rsidRPr="00C75D6D">
        <w:rPr>
          <w:rFonts w:ascii="Times New Roman" w:hAnsi="Times New Roman" w:cs="Times New Roman"/>
          <w:sz w:val="20"/>
          <w:szCs w:val="20"/>
          <w:lang w:val="en-US"/>
        </w:rPr>
        <w:t xml:space="preserve"> Big brains stabilize populations and facilitate colonization of variable habitats in birds. </w:t>
      </w:r>
      <w:proofErr w:type="spellStart"/>
      <w:r w:rsidRPr="008D1DEE">
        <w:rPr>
          <w:rFonts w:ascii="Times New Roman" w:hAnsi="Times New Roman" w:cs="Times New Roman"/>
          <w:sz w:val="20"/>
          <w:szCs w:val="20"/>
        </w:rPr>
        <w:t>Nature</w:t>
      </w:r>
      <w:proofErr w:type="spellEnd"/>
      <w:r w:rsidRPr="008D1DEE">
        <w:rPr>
          <w:rFonts w:ascii="Times New Roman" w:hAnsi="Times New Roman" w:cs="Times New Roman"/>
          <w:sz w:val="20"/>
          <w:szCs w:val="20"/>
        </w:rPr>
        <w:t xml:space="preserve"> </w:t>
      </w:r>
      <w:proofErr w:type="spellStart"/>
      <w:r w:rsidRPr="008D1DEE">
        <w:rPr>
          <w:rFonts w:ascii="Times New Roman" w:hAnsi="Times New Roman" w:cs="Times New Roman"/>
          <w:sz w:val="20"/>
          <w:szCs w:val="20"/>
        </w:rPr>
        <w:t>Ecology</w:t>
      </w:r>
      <w:proofErr w:type="spellEnd"/>
      <w:r w:rsidRPr="008D1DEE">
        <w:rPr>
          <w:rFonts w:ascii="Times New Roman" w:hAnsi="Times New Roman" w:cs="Times New Roman"/>
          <w:sz w:val="20"/>
          <w:szCs w:val="20"/>
        </w:rPr>
        <w:t xml:space="preserve"> </w:t>
      </w:r>
      <w:proofErr w:type="spellStart"/>
      <w:r w:rsidRPr="008D1DEE">
        <w:rPr>
          <w:rFonts w:ascii="Times New Roman" w:hAnsi="Times New Roman" w:cs="Times New Roman"/>
          <w:sz w:val="20"/>
          <w:szCs w:val="20"/>
        </w:rPr>
        <w:t>and</w:t>
      </w:r>
      <w:proofErr w:type="spellEnd"/>
      <w:r w:rsidRPr="008D1DEE">
        <w:rPr>
          <w:rFonts w:ascii="Times New Roman" w:hAnsi="Times New Roman" w:cs="Times New Roman"/>
          <w:sz w:val="20"/>
          <w:szCs w:val="20"/>
        </w:rPr>
        <w:t xml:space="preserve"> </w:t>
      </w:r>
      <w:proofErr w:type="spellStart"/>
      <w:r w:rsidRPr="008D1DEE">
        <w:rPr>
          <w:rFonts w:ascii="Times New Roman" w:hAnsi="Times New Roman" w:cs="Times New Roman"/>
          <w:sz w:val="20"/>
          <w:szCs w:val="20"/>
        </w:rPr>
        <w:t>Evolution</w:t>
      </w:r>
      <w:proofErr w:type="spellEnd"/>
      <w:r w:rsidRPr="008D1DEE">
        <w:rPr>
          <w:rFonts w:ascii="Times New Roman" w:hAnsi="Times New Roman" w:cs="Times New Roman"/>
          <w:sz w:val="20"/>
          <w:szCs w:val="20"/>
        </w:rPr>
        <w:t xml:space="preserve">, 1(11), 1706–1715. </w:t>
      </w:r>
      <w:hyperlink r:id="rId48" w:history="1">
        <w:r w:rsidR="00C94D12" w:rsidRPr="008D1DEE">
          <w:rPr>
            <w:rStyle w:val="Hyperlink"/>
            <w:rFonts w:ascii="Times New Roman" w:hAnsi="Times New Roman" w:cs="Times New Roman"/>
            <w:sz w:val="20"/>
            <w:szCs w:val="20"/>
          </w:rPr>
          <w:t>https://doi.org/10.1038/s41559-017-0316-2</w:t>
        </w:r>
      </w:hyperlink>
    </w:p>
    <w:p w14:paraId="4F0A2AEA" w14:textId="77777777" w:rsidR="00C94D12" w:rsidRPr="00C75D6D" w:rsidRDefault="00C94D12" w:rsidP="00790246">
      <w:pPr>
        <w:spacing w:line="360" w:lineRule="auto"/>
        <w:jc w:val="both"/>
        <w:rPr>
          <w:rFonts w:ascii="Times New Roman" w:hAnsi="Times New Roman" w:cs="Times New Roman"/>
          <w:sz w:val="20"/>
          <w:szCs w:val="20"/>
          <w:lang w:val="en-US"/>
        </w:rPr>
      </w:pPr>
      <w:proofErr w:type="spellStart"/>
      <w:proofErr w:type="gramStart"/>
      <w:r w:rsidRPr="00C75D6D">
        <w:rPr>
          <w:rFonts w:ascii="Times New Roman" w:hAnsi="Times New Roman" w:cs="Times New Roman"/>
          <w:sz w:val="20"/>
          <w:szCs w:val="20"/>
          <w:lang w:val="en-US"/>
        </w:rPr>
        <w:lastRenderedPageBreak/>
        <w:t>Ghalambor</w:t>
      </w:r>
      <w:proofErr w:type="spellEnd"/>
      <w:r w:rsidRPr="00C75D6D">
        <w:rPr>
          <w:rFonts w:ascii="Times New Roman" w:hAnsi="Times New Roman" w:cs="Times New Roman"/>
          <w:sz w:val="20"/>
          <w:szCs w:val="20"/>
          <w:lang w:val="en-US"/>
        </w:rPr>
        <w:t xml:space="preserve">, C. K., McKay, J. K., Carroll, S. P., &amp; </w:t>
      </w:r>
      <w:proofErr w:type="spellStart"/>
      <w:r w:rsidRPr="00C75D6D">
        <w:rPr>
          <w:rFonts w:ascii="Times New Roman" w:hAnsi="Times New Roman" w:cs="Times New Roman"/>
          <w:sz w:val="20"/>
          <w:szCs w:val="20"/>
          <w:lang w:val="en-US"/>
        </w:rPr>
        <w:t>Reznick</w:t>
      </w:r>
      <w:proofErr w:type="spellEnd"/>
      <w:r w:rsidRPr="00C75D6D">
        <w:rPr>
          <w:rFonts w:ascii="Times New Roman" w:hAnsi="Times New Roman" w:cs="Times New Roman"/>
          <w:sz w:val="20"/>
          <w:szCs w:val="20"/>
          <w:lang w:val="en-US"/>
        </w:rPr>
        <w:t>, D. N. (2007).</w:t>
      </w:r>
      <w:proofErr w:type="gramEnd"/>
      <w:r w:rsidRPr="00C75D6D">
        <w:rPr>
          <w:rFonts w:ascii="Times New Roman" w:hAnsi="Times New Roman" w:cs="Times New Roman"/>
          <w:sz w:val="20"/>
          <w:szCs w:val="20"/>
          <w:lang w:val="en-US"/>
        </w:rPr>
        <w:t xml:space="preserve"> </w:t>
      </w:r>
      <w:proofErr w:type="gramStart"/>
      <w:r w:rsidRPr="00C75D6D">
        <w:rPr>
          <w:rFonts w:ascii="Times New Roman" w:hAnsi="Times New Roman" w:cs="Times New Roman"/>
          <w:sz w:val="20"/>
          <w:szCs w:val="20"/>
          <w:lang w:val="en-US"/>
        </w:rPr>
        <w:t>Adaptive versus non-adaptive phenotypic plasticity and the potential for contemporary adaptation in new environments.</w:t>
      </w:r>
      <w:proofErr w:type="gramEnd"/>
      <w:r w:rsidRPr="00C75D6D">
        <w:rPr>
          <w:rFonts w:ascii="Times New Roman" w:hAnsi="Times New Roman" w:cs="Times New Roman"/>
          <w:sz w:val="20"/>
          <w:szCs w:val="20"/>
          <w:lang w:val="en-US"/>
        </w:rPr>
        <w:t xml:space="preserve"> Functional Ecology, 21(3), 394–407. https://doi.org/10.1111/j.1365-2435.2007.01283.x</w:t>
      </w:r>
    </w:p>
    <w:p w14:paraId="541D27FA" w14:textId="77777777" w:rsidR="00A64A7E" w:rsidRPr="00C75D6D" w:rsidRDefault="00C63944"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Ghalambor</w:t>
      </w:r>
      <w:proofErr w:type="spellEnd"/>
      <w:r w:rsidRPr="00C75D6D">
        <w:rPr>
          <w:rFonts w:ascii="Times New Roman" w:hAnsi="Times New Roman" w:cs="Times New Roman"/>
          <w:sz w:val="20"/>
          <w:szCs w:val="20"/>
          <w:lang w:val="en-US"/>
        </w:rPr>
        <w:t xml:space="preserve"> CK, </w:t>
      </w:r>
      <w:proofErr w:type="spellStart"/>
      <w:r w:rsidRPr="00C75D6D">
        <w:rPr>
          <w:rFonts w:ascii="Times New Roman" w:hAnsi="Times New Roman" w:cs="Times New Roman"/>
          <w:sz w:val="20"/>
          <w:szCs w:val="20"/>
          <w:lang w:val="en-US"/>
        </w:rPr>
        <w:t>Angeloni</w:t>
      </w:r>
      <w:proofErr w:type="spellEnd"/>
      <w:r w:rsidRPr="00C75D6D">
        <w:rPr>
          <w:rFonts w:ascii="Times New Roman" w:hAnsi="Times New Roman" w:cs="Times New Roman"/>
          <w:sz w:val="20"/>
          <w:szCs w:val="20"/>
          <w:lang w:val="en-US"/>
        </w:rPr>
        <w:t xml:space="preserve"> LM, Carroll SP (2010) Behavior as Phenotypic Plasticity. </w:t>
      </w:r>
      <w:proofErr w:type="gramStart"/>
      <w:r w:rsidRPr="00C75D6D">
        <w:rPr>
          <w:rFonts w:ascii="Times New Roman" w:hAnsi="Times New Roman" w:cs="Times New Roman"/>
          <w:sz w:val="20"/>
          <w:szCs w:val="20"/>
          <w:lang w:val="en-US"/>
        </w:rPr>
        <w:t>Oxford University Press.</w:t>
      </w:r>
      <w:proofErr w:type="gramEnd"/>
      <w:r w:rsidRPr="00C75D6D">
        <w:rPr>
          <w:rFonts w:ascii="Times New Roman" w:hAnsi="Times New Roman" w:cs="Times New Roman"/>
          <w:sz w:val="20"/>
          <w:szCs w:val="20"/>
          <w:lang w:val="en-US"/>
        </w:rPr>
        <w:t xml:space="preserve"> Evolutionary Behavioral Ecology, ed. </w:t>
      </w:r>
      <w:proofErr w:type="spellStart"/>
      <w:r w:rsidRPr="00C75D6D">
        <w:rPr>
          <w:rFonts w:ascii="Times New Roman" w:hAnsi="Times New Roman" w:cs="Times New Roman"/>
          <w:sz w:val="20"/>
          <w:szCs w:val="20"/>
          <w:lang w:val="en-US"/>
        </w:rPr>
        <w:t>Westneat</w:t>
      </w:r>
      <w:proofErr w:type="spellEnd"/>
      <w:r w:rsidRPr="00C75D6D">
        <w:rPr>
          <w:rFonts w:ascii="Times New Roman" w:hAnsi="Times New Roman" w:cs="Times New Roman"/>
          <w:sz w:val="20"/>
          <w:szCs w:val="20"/>
          <w:lang w:val="en-US"/>
        </w:rPr>
        <w:t xml:space="preserve"> D and Fox C.</w:t>
      </w:r>
    </w:p>
    <w:p w14:paraId="7D937AE8" w14:textId="77777777" w:rsidR="009151C6" w:rsidRDefault="009151C6" w:rsidP="00790246">
      <w:pPr>
        <w:spacing w:line="360" w:lineRule="auto"/>
        <w:jc w:val="both"/>
        <w:rPr>
          <w:rFonts w:ascii="Times New Roman" w:hAnsi="Times New Roman" w:cs="Times New Roman"/>
          <w:sz w:val="20"/>
          <w:szCs w:val="20"/>
        </w:rPr>
      </w:pPr>
      <w:proofErr w:type="spellStart"/>
      <w:r w:rsidRPr="00C75D6D">
        <w:rPr>
          <w:rFonts w:ascii="Times New Roman" w:hAnsi="Times New Roman" w:cs="Times New Roman"/>
          <w:sz w:val="20"/>
          <w:szCs w:val="20"/>
          <w:lang w:val="en-US"/>
        </w:rPr>
        <w:t>Ghalambor</w:t>
      </w:r>
      <w:proofErr w:type="spellEnd"/>
      <w:r w:rsidRPr="00C75D6D">
        <w:rPr>
          <w:rFonts w:ascii="Times New Roman" w:hAnsi="Times New Roman" w:cs="Times New Roman"/>
          <w:sz w:val="20"/>
          <w:szCs w:val="20"/>
          <w:lang w:val="en-US"/>
        </w:rPr>
        <w:t xml:space="preserve">, C. K., </w:t>
      </w:r>
      <w:proofErr w:type="spellStart"/>
      <w:r w:rsidRPr="00C75D6D">
        <w:rPr>
          <w:rFonts w:ascii="Times New Roman" w:hAnsi="Times New Roman" w:cs="Times New Roman"/>
          <w:sz w:val="20"/>
          <w:szCs w:val="20"/>
          <w:lang w:val="en-US"/>
        </w:rPr>
        <w:t>Hoke</w:t>
      </w:r>
      <w:proofErr w:type="spellEnd"/>
      <w:r w:rsidRPr="00C75D6D">
        <w:rPr>
          <w:rFonts w:ascii="Times New Roman" w:hAnsi="Times New Roman" w:cs="Times New Roman"/>
          <w:sz w:val="20"/>
          <w:szCs w:val="20"/>
          <w:lang w:val="en-US"/>
        </w:rPr>
        <w:t xml:space="preserve">, K. L., </w:t>
      </w:r>
      <w:proofErr w:type="spellStart"/>
      <w:r w:rsidRPr="00C75D6D">
        <w:rPr>
          <w:rFonts w:ascii="Times New Roman" w:hAnsi="Times New Roman" w:cs="Times New Roman"/>
          <w:sz w:val="20"/>
          <w:szCs w:val="20"/>
          <w:lang w:val="en-US"/>
        </w:rPr>
        <w:t>Ruell</w:t>
      </w:r>
      <w:proofErr w:type="spellEnd"/>
      <w:r w:rsidRPr="00C75D6D">
        <w:rPr>
          <w:rFonts w:ascii="Times New Roman" w:hAnsi="Times New Roman" w:cs="Times New Roman"/>
          <w:sz w:val="20"/>
          <w:szCs w:val="20"/>
          <w:lang w:val="en-US"/>
        </w:rPr>
        <w:t xml:space="preserve">, E. W., Fischer, E. K., </w:t>
      </w:r>
      <w:proofErr w:type="spellStart"/>
      <w:r w:rsidRPr="00C75D6D">
        <w:rPr>
          <w:rFonts w:ascii="Times New Roman" w:hAnsi="Times New Roman" w:cs="Times New Roman"/>
          <w:sz w:val="20"/>
          <w:szCs w:val="20"/>
          <w:lang w:val="en-US"/>
        </w:rPr>
        <w:t>Reznick</w:t>
      </w:r>
      <w:proofErr w:type="spellEnd"/>
      <w:r w:rsidRPr="00C75D6D">
        <w:rPr>
          <w:rFonts w:ascii="Times New Roman" w:hAnsi="Times New Roman" w:cs="Times New Roman"/>
          <w:sz w:val="20"/>
          <w:szCs w:val="20"/>
          <w:lang w:val="en-US"/>
        </w:rPr>
        <w:t xml:space="preserve">, D. N., &amp; Hughes, K. A. (2015). Non-adaptive plasticity potentiates rapid adaptive evolution of gene expression in nature. </w:t>
      </w:r>
      <w:proofErr w:type="spellStart"/>
      <w:r w:rsidRPr="008D1DEE">
        <w:rPr>
          <w:rFonts w:ascii="Times New Roman" w:hAnsi="Times New Roman" w:cs="Times New Roman"/>
          <w:sz w:val="20"/>
          <w:szCs w:val="20"/>
        </w:rPr>
        <w:t>Nature</w:t>
      </w:r>
      <w:proofErr w:type="spellEnd"/>
      <w:r w:rsidRPr="008D1DEE">
        <w:rPr>
          <w:rFonts w:ascii="Times New Roman" w:hAnsi="Times New Roman" w:cs="Times New Roman"/>
          <w:sz w:val="20"/>
          <w:szCs w:val="20"/>
        </w:rPr>
        <w:t xml:space="preserve">, 525(7569), 372–375. </w:t>
      </w:r>
      <w:hyperlink r:id="rId49" w:history="1">
        <w:r w:rsidRPr="008D1DEE">
          <w:rPr>
            <w:rStyle w:val="Hyperlink"/>
            <w:rFonts w:ascii="Times New Roman" w:hAnsi="Times New Roman" w:cs="Times New Roman"/>
            <w:sz w:val="20"/>
            <w:szCs w:val="20"/>
          </w:rPr>
          <w:t>https://doi.org/10.1038/nature15256</w:t>
        </w:r>
      </w:hyperlink>
      <w:r w:rsidRPr="008D1DEE">
        <w:rPr>
          <w:rFonts w:ascii="Times New Roman" w:hAnsi="Times New Roman" w:cs="Times New Roman"/>
          <w:sz w:val="20"/>
          <w:szCs w:val="20"/>
        </w:rPr>
        <w:t xml:space="preserve"> </w:t>
      </w:r>
    </w:p>
    <w:p w14:paraId="103983A6" w14:textId="782C272D" w:rsidR="002400F9" w:rsidRDefault="002400F9" w:rsidP="00790246">
      <w:pPr>
        <w:spacing w:line="360" w:lineRule="auto"/>
        <w:jc w:val="both"/>
        <w:rPr>
          <w:rFonts w:ascii="Times New Roman" w:hAnsi="Times New Roman" w:cs="Times New Roman"/>
          <w:sz w:val="20"/>
          <w:szCs w:val="20"/>
          <w:lang w:val="en-US"/>
        </w:rPr>
      </w:pPr>
      <w:proofErr w:type="gramStart"/>
      <w:r w:rsidRPr="002400F9">
        <w:rPr>
          <w:rFonts w:ascii="Times New Roman" w:hAnsi="Times New Roman" w:cs="Times New Roman"/>
          <w:sz w:val="20"/>
          <w:szCs w:val="20"/>
          <w:lang w:val="en-US"/>
        </w:rPr>
        <w:t xml:space="preserve">Gould, Stephen; </w:t>
      </w:r>
      <w:proofErr w:type="spellStart"/>
      <w:r w:rsidRPr="002400F9">
        <w:rPr>
          <w:rFonts w:ascii="Times New Roman" w:hAnsi="Times New Roman" w:cs="Times New Roman"/>
          <w:sz w:val="20"/>
          <w:szCs w:val="20"/>
          <w:lang w:val="en-US"/>
        </w:rPr>
        <w:t>Vrba</w:t>
      </w:r>
      <w:proofErr w:type="spellEnd"/>
      <w:r w:rsidRPr="002400F9">
        <w:rPr>
          <w:rFonts w:ascii="Times New Roman" w:hAnsi="Times New Roman" w:cs="Times New Roman"/>
          <w:sz w:val="20"/>
          <w:szCs w:val="20"/>
          <w:lang w:val="en-US"/>
        </w:rPr>
        <w:t>, E. (1982).</w:t>
      </w:r>
      <w:proofErr w:type="gramEnd"/>
      <w:r w:rsidRPr="002400F9">
        <w:rPr>
          <w:rFonts w:ascii="Times New Roman" w:hAnsi="Times New Roman" w:cs="Times New Roman"/>
          <w:sz w:val="20"/>
          <w:szCs w:val="20"/>
          <w:lang w:val="en-US"/>
        </w:rPr>
        <w:t xml:space="preserve"> Exaptation - a missing term in the science of form. </w:t>
      </w:r>
      <w:proofErr w:type="spellStart"/>
      <w:r w:rsidRPr="002400F9">
        <w:rPr>
          <w:rFonts w:ascii="Times New Roman" w:hAnsi="Times New Roman" w:cs="Times New Roman"/>
          <w:sz w:val="20"/>
          <w:szCs w:val="20"/>
          <w:lang w:val="en-US"/>
        </w:rPr>
        <w:t>Paleobiology</w:t>
      </w:r>
      <w:proofErr w:type="spellEnd"/>
      <w:r>
        <w:rPr>
          <w:rFonts w:ascii="Times New Roman" w:hAnsi="Times New Roman" w:cs="Times New Roman"/>
          <w:sz w:val="20"/>
          <w:szCs w:val="20"/>
          <w:lang w:val="en-US"/>
        </w:rPr>
        <w:t>, 8(1), 4</w:t>
      </w:r>
      <w:r w:rsidRPr="008D1DEE">
        <w:rPr>
          <w:rFonts w:ascii="Times New Roman" w:hAnsi="Times New Roman" w:cs="Times New Roman"/>
          <w:sz w:val="20"/>
          <w:szCs w:val="20"/>
        </w:rPr>
        <w:t>–</w:t>
      </w:r>
      <w:r>
        <w:rPr>
          <w:rFonts w:ascii="Times New Roman" w:hAnsi="Times New Roman" w:cs="Times New Roman"/>
          <w:sz w:val="20"/>
          <w:szCs w:val="20"/>
          <w:lang w:val="en-US"/>
        </w:rPr>
        <w:t>15</w:t>
      </w:r>
    </w:p>
    <w:p w14:paraId="69655582" w14:textId="485D212D" w:rsidR="002400F9" w:rsidRPr="002400F9" w:rsidRDefault="002400F9" w:rsidP="00790246">
      <w:pPr>
        <w:spacing w:line="360" w:lineRule="auto"/>
        <w:jc w:val="both"/>
        <w:rPr>
          <w:rFonts w:ascii="Times New Roman" w:hAnsi="Times New Roman" w:cs="Times New Roman"/>
          <w:sz w:val="20"/>
          <w:szCs w:val="20"/>
          <w:lang w:val="en-US"/>
        </w:rPr>
      </w:pPr>
      <w:proofErr w:type="gramStart"/>
      <w:r w:rsidRPr="002400F9">
        <w:rPr>
          <w:rFonts w:ascii="Times New Roman" w:hAnsi="Times New Roman" w:cs="Times New Roman"/>
          <w:sz w:val="20"/>
          <w:szCs w:val="20"/>
          <w:lang w:val="en-US"/>
        </w:rPr>
        <w:t xml:space="preserve">Grimm, V., </w:t>
      </w:r>
      <w:proofErr w:type="spellStart"/>
      <w:r w:rsidRPr="002400F9">
        <w:rPr>
          <w:rFonts w:ascii="Times New Roman" w:hAnsi="Times New Roman" w:cs="Times New Roman"/>
          <w:sz w:val="20"/>
          <w:szCs w:val="20"/>
          <w:lang w:val="en-US"/>
        </w:rPr>
        <w:t>Wissel</w:t>
      </w:r>
      <w:proofErr w:type="spellEnd"/>
      <w:r w:rsidRPr="002400F9">
        <w:rPr>
          <w:rFonts w:ascii="Times New Roman" w:hAnsi="Times New Roman" w:cs="Times New Roman"/>
          <w:sz w:val="20"/>
          <w:szCs w:val="20"/>
          <w:lang w:val="en-US"/>
        </w:rPr>
        <w:t>, C</w:t>
      </w:r>
      <w:r w:rsidR="00B372C6">
        <w:rPr>
          <w:rFonts w:ascii="Times New Roman" w:hAnsi="Times New Roman" w:cs="Times New Roman"/>
          <w:sz w:val="20"/>
          <w:szCs w:val="20"/>
          <w:lang w:val="en-US"/>
        </w:rPr>
        <w:t>. (1997).</w:t>
      </w:r>
      <w:proofErr w:type="gramEnd"/>
      <w:r w:rsidR="00B372C6">
        <w:rPr>
          <w:rFonts w:ascii="Times New Roman" w:hAnsi="Times New Roman" w:cs="Times New Roman"/>
          <w:sz w:val="20"/>
          <w:szCs w:val="20"/>
          <w:lang w:val="en-US"/>
        </w:rPr>
        <w:t xml:space="preserve"> </w:t>
      </w:r>
      <w:proofErr w:type="gramStart"/>
      <w:r w:rsidRPr="002400F9">
        <w:rPr>
          <w:rFonts w:ascii="Times New Roman" w:hAnsi="Times New Roman" w:cs="Times New Roman"/>
          <w:sz w:val="20"/>
          <w:szCs w:val="20"/>
          <w:lang w:val="en-US"/>
        </w:rPr>
        <w:t>Babel,</w:t>
      </w:r>
      <w:proofErr w:type="gramEnd"/>
      <w:r w:rsidRPr="002400F9">
        <w:rPr>
          <w:rFonts w:ascii="Times New Roman" w:hAnsi="Times New Roman" w:cs="Times New Roman"/>
          <w:sz w:val="20"/>
          <w:szCs w:val="20"/>
          <w:lang w:val="en-US"/>
        </w:rPr>
        <w:t xml:space="preserve"> or the ecological stability discussions: an inventory and analysis of terminology and a guide for avoiding confusion</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Oecologia</w:t>
      </w:r>
      <w:proofErr w:type="spellEnd"/>
      <w:r>
        <w:rPr>
          <w:rFonts w:ascii="Times New Roman" w:hAnsi="Times New Roman" w:cs="Times New Roman"/>
          <w:sz w:val="20"/>
          <w:szCs w:val="20"/>
          <w:lang w:val="en-US"/>
        </w:rPr>
        <w:t>, 109</w:t>
      </w:r>
      <w:r w:rsidRPr="002400F9">
        <w:rPr>
          <w:rFonts w:ascii="Times New Roman" w:hAnsi="Times New Roman" w:cs="Times New Roman"/>
          <w:sz w:val="20"/>
          <w:szCs w:val="20"/>
          <w:lang w:val="en-US"/>
        </w:rPr>
        <w:t>, 323–334. https://doi.org/10.1007/s004420050090</w:t>
      </w:r>
    </w:p>
    <w:p w14:paraId="1DDF155D" w14:textId="77777777" w:rsidR="009151C6" w:rsidRPr="00650D5F" w:rsidRDefault="009151C6"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Grimm, V., Berger, U., </w:t>
      </w:r>
      <w:proofErr w:type="spellStart"/>
      <w:r w:rsidRPr="00C75D6D">
        <w:rPr>
          <w:rFonts w:ascii="Times New Roman" w:hAnsi="Times New Roman" w:cs="Times New Roman"/>
          <w:sz w:val="20"/>
          <w:szCs w:val="20"/>
          <w:lang w:val="en-US"/>
        </w:rPr>
        <w:t>Bastiansen</w:t>
      </w:r>
      <w:proofErr w:type="spellEnd"/>
      <w:r w:rsidRPr="00C75D6D">
        <w:rPr>
          <w:rFonts w:ascii="Times New Roman" w:hAnsi="Times New Roman" w:cs="Times New Roman"/>
          <w:sz w:val="20"/>
          <w:szCs w:val="20"/>
          <w:lang w:val="en-US"/>
        </w:rPr>
        <w:t xml:space="preserve">, F., </w:t>
      </w:r>
      <w:proofErr w:type="spellStart"/>
      <w:r w:rsidRPr="00C75D6D">
        <w:rPr>
          <w:rFonts w:ascii="Times New Roman" w:hAnsi="Times New Roman" w:cs="Times New Roman"/>
          <w:sz w:val="20"/>
          <w:szCs w:val="20"/>
          <w:lang w:val="en-US"/>
        </w:rPr>
        <w:t>Eliassen</w:t>
      </w:r>
      <w:proofErr w:type="spellEnd"/>
      <w:r w:rsidRPr="00C75D6D">
        <w:rPr>
          <w:rFonts w:ascii="Times New Roman" w:hAnsi="Times New Roman" w:cs="Times New Roman"/>
          <w:sz w:val="20"/>
          <w:szCs w:val="20"/>
          <w:lang w:val="en-US"/>
        </w:rPr>
        <w:t xml:space="preserve">, S., </w:t>
      </w:r>
      <w:proofErr w:type="spellStart"/>
      <w:r w:rsidRPr="00C75D6D">
        <w:rPr>
          <w:rFonts w:ascii="Times New Roman" w:hAnsi="Times New Roman" w:cs="Times New Roman"/>
          <w:sz w:val="20"/>
          <w:szCs w:val="20"/>
          <w:lang w:val="en-US"/>
        </w:rPr>
        <w:t>Ginot</w:t>
      </w:r>
      <w:proofErr w:type="spellEnd"/>
      <w:r w:rsidRPr="00C75D6D">
        <w:rPr>
          <w:rFonts w:ascii="Times New Roman" w:hAnsi="Times New Roman" w:cs="Times New Roman"/>
          <w:sz w:val="20"/>
          <w:szCs w:val="20"/>
          <w:lang w:val="en-US"/>
        </w:rPr>
        <w:t xml:space="preserve"> ,V., </w:t>
      </w:r>
      <w:proofErr w:type="spellStart"/>
      <w:r w:rsidRPr="00C75D6D">
        <w:rPr>
          <w:rFonts w:ascii="Times New Roman" w:hAnsi="Times New Roman" w:cs="Times New Roman"/>
          <w:sz w:val="20"/>
          <w:szCs w:val="20"/>
          <w:lang w:val="en-US"/>
        </w:rPr>
        <w:t>Giske</w:t>
      </w:r>
      <w:proofErr w:type="spellEnd"/>
      <w:r w:rsidRPr="00C75D6D">
        <w:rPr>
          <w:rFonts w:ascii="Times New Roman" w:hAnsi="Times New Roman" w:cs="Times New Roman"/>
          <w:sz w:val="20"/>
          <w:szCs w:val="20"/>
          <w:lang w:val="en-US"/>
        </w:rPr>
        <w:t>, J., Goss-Custard, J., Grand, T., Heinz</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S</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K</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w:t>
      </w:r>
      <w:proofErr w:type="spellStart"/>
      <w:r w:rsidRPr="00C75D6D">
        <w:rPr>
          <w:rFonts w:ascii="Times New Roman" w:hAnsi="Times New Roman" w:cs="Times New Roman"/>
          <w:sz w:val="20"/>
          <w:szCs w:val="20"/>
          <w:lang w:val="en-US"/>
        </w:rPr>
        <w:t>Huse</w:t>
      </w:r>
      <w:proofErr w:type="spellEnd"/>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G</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w:t>
      </w:r>
      <w:proofErr w:type="spellStart"/>
      <w:r w:rsidRPr="00C75D6D">
        <w:rPr>
          <w:rFonts w:ascii="Times New Roman" w:hAnsi="Times New Roman" w:cs="Times New Roman"/>
          <w:sz w:val="20"/>
          <w:szCs w:val="20"/>
          <w:lang w:val="en-US"/>
        </w:rPr>
        <w:t>Huth</w:t>
      </w:r>
      <w:proofErr w:type="spellEnd"/>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A</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w:t>
      </w:r>
      <w:proofErr w:type="spellStart"/>
      <w:r w:rsidRPr="00C75D6D">
        <w:rPr>
          <w:rFonts w:ascii="Times New Roman" w:hAnsi="Times New Roman" w:cs="Times New Roman"/>
          <w:sz w:val="20"/>
          <w:szCs w:val="20"/>
          <w:lang w:val="en-US"/>
        </w:rPr>
        <w:t>Jepsen</w:t>
      </w:r>
      <w:proofErr w:type="spellEnd"/>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J</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U</w:t>
      </w:r>
      <w:r w:rsidR="00AD1B45" w:rsidRPr="00C75D6D">
        <w:rPr>
          <w:rFonts w:ascii="Times New Roman" w:hAnsi="Times New Roman" w:cs="Times New Roman"/>
          <w:sz w:val="20"/>
          <w:szCs w:val="20"/>
          <w:lang w:val="en-US"/>
        </w:rPr>
        <w:t>., Jo</w:t>
      </w:r>
      <w:r w:rsidRPr="00C75D6D">
        <w:rPr>
          <w:rFonts w:ascii="Times New Roman" w:hAnsi="Times New Roman" w:cs="Times New Roman"/>
          <w:sz w:val="20"/>
          <w:szCs w:val="20"/>
          <w:lang w:val="en-US"/>
        </w:rPr>
        <w:t>rgensen</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C</w:t>
      </w:r>
      <w:r w:rsidR="00AD1B45" w:rsidRPr="00C75D6D">
        <w:rPr>
          <w:rFonts w:ascii="Times New Roman" w:hAnsi="Times New Roman" w:cs="Times New Roman"/>
          <w:sz w:val="20"/>
          <w:szCs w:val="20"/>
          <w:lang w:val="en-US"/>
        </w:rPr>
        <w:t xml:space="preserve">., </w:t>
      </w:r>
      <w:proofErr w:type="spellStart"/>
      <w:r w:rsidR="00AD1B45" w:rsidRPr="00C75D6D">
        <w:rPr>
          <w:rFonts w:ascii="Times New Roman" w:hAnsi="Times New Roman" w:cs="Times New Roman"/>
          <w:sz w:val="20"/>
          <w:szCs w:val="20"/>
          <w:lang w:val="en-US"/>
        </w:rPr>
        <w:t>Mooij</w:t>
      </w:r>
      <w:proofErr w:type="spellEnd"/>
      <w:r w:rsidR="00AD1B45" w:rsidRPr="00C75D6D">
        <w:rPr>
          <w:rFonts w:ascii="Times New Roman" w:hAnsi="Times New Roman" w:cs="Times New Roman"/>
          <w:sz w:val="20"/>
          <w:szCs w:val="20"/>
          <w:lang w:val="en-US"/>
        </w:rPr>
        <w:t xml:space="preserve">, </w:t>
      </w:r>
      <w:r w:rsidRPr="00C75D6D">
        <w:rPr>
          <w:rFonts w:ascii="Times New Roman" w:hAnsi="Times New Roman" w:cs="Times New Roman"/>
          <w:sz w:val="20"/>
          <w:szCs w:val="20"/>
          <w:lang w:val="en-US"/>
        </w:rPr>
        <w:t>W</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M</w:t>
      </w:r>
      <w:r w:rsidR="00AD1B45" w:rsidRPr="00C75D6D">
        <w:rPr>
          <w:rFonts w:ascii="Times New Roman" w:hAnsi="Times New Roman" w:cs="Times New Roman"/>
          <w:sz w:val="20"/>
          <w:szCs w:val="20"/>
          <w:lang w:val="en-US"/>
        </w:rPr>
        <w:t>., Mu</w:t>
      </w:r>
      <w:r w:rsidRPr="00C75D6D">
        <w:rPr>
          <w:rFonts w:ascii="Times New Roman" w:hAnsi="Times New Roman" w:cs="Times New Roman"/>
          <w:sz w:val="20"/>
          <w:szCs w:val="20"/>
          <w:lang w:val="en-US"/>
        </w:rPr>
        <w:t>ller</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B</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w:t>
      </w:r>
      <w:proofErr w:type="spellStart"/>
      <w:r w:rsidRPr="00C75D6D">
        <w:rPr>
          <w:rFonts w:ascii="Times New Roman" w:hAnsi="Times New Roman" w:cs="Times New Roman"/>
          <w:sz w:val="20"/>
          <w:szCs w:val="20"/>
          <w:lang w:val="en-US"/>
        </w:rPr>
        <w:t>Pe'er</w:t>
      </w:r>
      <w:proofErr w:type="spellEnd"/>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G</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w:t>
      </w:r>
      <w:proofErr w:type="spellStart"/>
      <w:r w:rsidRPr="00C75D6D">
        <w:rPr>
          <w:rFonts w:ascii="Times New Roman" w:hAnsi="Times New Roman" w:cs="Times New Roman"/>
          <w:sz w:val="20"/>
          <w:szCs w:val="20"/>
          <w:lang w:val="en-US"/>
        </w:rPr>
        <w:t>Piou</w:t>
      </w:r>
      <w:proofErr w:type="spellEnd"/>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C</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w:t>
      </w:r>
      <w:proofErr w:type="spellStart"/>
      <w:r w:rsidRPr="00C75D6D">
        <w:rPr>
          <w:rFonts w:ascii="Times New Roman" w:hAnsi="Times New Roman" w:cs="Times New Roman"/>
          <w:sz w:val="20"/>
          <w:szCs w:val="20"/>
          <w:lang w:val="en-US"/>
        </w:rPr>
        <w:t>Railsback</w:t>
      </w:r>
      <w:proofErr w:type="spellEnd"/>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S</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F</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Robbins</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A</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M</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Robbins</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M</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M</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w:t>
      </w:r>
      <w:proofErr w:type="spellStart"/>
      <w:r w:rsidRPr="00C75D6D">
        <w:rPr>
          <w:rFonts w:ascii="Times New Roman" w:hAnsi="Times New Roman" w:cs="Times New Roman"/>
          <w:sz w:val="20"/>
          <w:szCs w:val="20"/>
          <w:lang w:val="en-US"/>
        </w:rPr>
        <w:t>Rossmanith</w:t>
      </w:r>
      <w:proofErr w:type="spellEnd"/>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E</w:t>
      </w:r>
      <w:r w:rsidR="00AD1B45" w:rsidRPr="00C75D6D">
        <w:rPr>
          <w:rFonts w:ascii="Times New Roman" w:hAnsi="Times New Roman" w:cs="Times New Roman"/>
          <w:sz w:val="20"/>
          <w:szCs w:val="20"/>
          <w:lang w:val="en-US"/>
        </w:rPr>
        <w:t xml:space="preserve">., </w:t>
      </w:r>
      <w:proofErr w:type="spellStart"/>
      <w:r w:rsidR="00AD1B45" w:rsidRPr="00C75D6D">
        <w:rPr>
          <w:rFonts w:ascii="Times New Roman" w:hAnsi="Times New Roman" w:cs="Times New Roman"/>
          <w:sz w:val="20"/>
          <w:szCs w:val="20"/>
          <w:lang w:val="en-US"/>
        </w:rPr>
        <w:t>Ru</w:t>
      </w:r>
      <w:r w:rsidRPr="00C75D6D">
        <w:rPr>
          <w:rFonts w:ascii="Times New Roman" w:hAnsi="Times New Roman" w:cs="Times New Roman"/>
          <w:sz w:val="20"/>
          <w:szCs w:val="20"/>
          <w:lang w:val="en-US"/>
        </w:rPr>
        <w:t>ger</w:t>
      </w:r>
      <w:proofErr w:type="spellEnd"/>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N</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Strand</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E</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w:t>
      </w:r>
      <w:proofErr w:type="spellStart"/>
      <w:r w:rsidRPr="00C75D6D">
        <w:rPr>
          <w:rFonts w:ascii="Times New Roman" w:hAnsi="Times New Roman" w:cs="Times New Roman"/>
          <w:sz w:val="20"/>
          <w:szCs w:val="20"/>
          <w:lang w:val="en-US"/>
        </w:rPr>
        <w:t>Souissi</w:t>
      </w:r>
      <w:proofErr w:type="spellEnd"/>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S</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w:t>
      </w:r>
      <w:proofErr w:type="spellStart"/>
      <w:r w:rsidRPr="00C75D6D">
        <w:rPr>
          <w:rFonts w:ascii="Times New Roman" w:hAnsi="Times New Roman" w:cs="Times New Roman"/>
          <w:sz w:val="20"/>
          <w:szCs w:val="20"/>
          <w:lang w:val="en-US"/>
        </w:rPr>
        <w:t>Stillman</w:t>
      </w:r>
      <w:proofErr w:type="spellEnd"/>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R</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A</w:t>
      </w:r>
      <w:r w:rsidR="00AD1B45" w:rsidRPr="00C75D6D">
        <w:rPr>
          <w:rFonts w:ascii="Times New Roman" w:hAnsi="Times New Roman" w:cs="Times New Roman"/>
          <w:sz w:val="20"/>
          <w:szCs w:val="20"/>
          <w:lang w:val="en-US"/>
        </w:rPr>
        <w:t xml:space="preserve">., </w:t>
      </w:r>
      <w:proofErr w:type="spellStart"/>
      <w:r w:rsidR="00AD1B45" w:rsidRPr="00C75D6D">
        <w:rPr>
          <w:rFonts w:ascii="Times New Roman" w:hAnsi="Times New Roman" w:cs="Times New Roman"/>
          <w:sz w:val="20"/>
          <w:szCs w:val="20"/>
          <w:lang w:val="en-US"/>
        </w:rPr>
        <w:t>Vabo</w:t>
      </w:r>
      <w:proofErr w:type="spellEnd"/>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R</w:t>
      </w:r>
      <w:r w:rsidR="00AD1B45"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w:t>
      </w:r>
      <w:proofErr w:type="spellStart"/>
      <w:r w:rsidRPr="00C75D6D">
        <w:rPr>
          <w:rFonts w:ascii="Times New Roman" w:hAnsi="Times New Roman" w:cs="Times New Roman"/>
          <w:sz w:val="20"/>
          <w:szCs w:val="20"/>
          <w:lang w:val="en-US"/>
        </w:rPr>
        <w:t>Visser</w:t>
      </w:r>
      <w:proofErr w:type="spellEnd"/>
      <w:r w:rsidRPr="00C75D6D">
        <w:rPr>
          <w:rFonts w:ascii="Times New Roman" w:hAnsi="Times New Roman" w:cs="Times New Roman"/>
          <w:sz w:val="20"/>
          <w:szCs w:val="20"/>
          <w:lang w:val="en-US"/>
        </w:rPr>
        <w:t xml:space="preserve">, U., </w:t>
      </w:r>
      <w:proofErr w:type="spellStart"/>
      <w:r w:rsidRPr="00C75D6D">
        <w:rPr>
          <w:rFonts w:ascii="Times New Roman" w:hAnsi="Times New Roman" w:cs="Times New Roman"/>
          <w:sz w:val="20"/>
          <w:szCs w:val="20"/>
          <w:lang w:val="en-US"/>
        </w:rPr>
        <w:t>DeAngelis</w:t>
      </w:r>
      <w:proofErr w:type="spellEnd"/>
      <w:r w:rsidRPr="00C75D6D">
        <w:rPr>
          <w:rFonts w:ascii="Times New Roman" w:hAnsi="Times New Roman" w:cs="Times New Roman"/>
          <w:sz w:val="20"/>
          <w:szCs w:val="20"/>
          <w:lang w:val="en-US"/>
        </w:rPr>
        <w:t xml:space="preserve">, D. L. (2006). </w:t>
      </w:r>
      <w:proofErr w:type="gramStart"/>
      <w:r w:rsidRPr="00C75D6D">
        <w:rPr>
          <w:rFonts w:ascii="Times New Roman" w:hAnsi="Times New Roman" w:cs="Times New Roman"/>
          <w:sz w:val="20"/>
          <w:szCs w:val="20"/>
          <w:lang w:val="en-US"/>
        </w:rPr>
        <w:t>A standard protocol for describing individual-based and agent-based models.</w:t>
      </w:r>
      <w:proofErr w:type="gramEnd"/>
      <w:r w:rsidRPr="00C75D6D">
        <w:rPr>
          <w:rFonts w:ascii="Times New Roman" w:hAnsi="Times New Roman" w:cs="Times New Roman"/>
          <w:sz w:val="20"/>
          <w:szCs w:val="20"/>
          <w:lang w:val="en-US"/>
        </w:rPr>
        <w:t xml:space="preserve"> </w:t>
      </w:r>
      <w:r w:rsidRPr="00650D5F">
        <w:rPr>
          <w:rFonts w:ascii="Times New Roman" w:hAnsi="Times New Roman" w:cs="Times New Roman"/>
          <w:sz w:val="20"/>
          <w:szCs w:val="20"/>
          <w:lang w:val="en-US"/>
        </w:rPr>
        <w:t xml:space="preserve">Ecological </w:t>
      </w:r>
      <w:proofErr w:type="spellStart"/>
      <w:r w:rsidRPr="00650D5F">
        <w:rPr>
          <w:rFonts w:ascii="Times New Roman" w:hAnsi="Times New Roman" w:cs="Times New Roman"/>
          <w:sz w:val="20"/>
          <w:szCs w:val="20"/>
          <w:lang w:val="en-US"/>
        </w:rPr>
        <w:t>Modelling</w:t>
      </w:r>
      <w:proofErr w:type="spellEnd"/>
      <w:r w:rsidRPr="00650D5F">
        <w:rPr>
          <w:rFonts w:ascii="Times New Roman" w:hAnsi="Times New Roman" w:cs="Times New Roman"/>
          <w:sz w:val="20"/>
          <w:szCs w:val="20"/>
          <w:lang w:val="en-US"/>
        </w:rPr>
        <w:t xml:space="preserve">, 198(1–2), 115–126. </w:t>
      </w:r>
      <w:hyperlink r:id="rId50" w:history="1">
        <w:r w:rsidRPr="00650D5F">
          <w:rPr>
            <w:rStyle w:val="Hyperlink"/>
            <w:rFonts w:ascii="Times New Roman" w:hAnsi="Times New Roman" w:cs="Times New Roman"/>
            <w:sz w:val="20"/>
            <w:szCs w:val="20"/>
            <w:lang w:val="en-US"/>
          </w:rPr>
          <w:t>https://doi.org/10.1016/j.ecolmodel.2006.04.023</w:t>
        </w:r>
      </w:hyperlink>
      <w:r w:rsidRPr="00650D5F">
        <w:rPr>
          <w:rFonts w:ascii="Times New Roman" w:hAnsi="Times New Roman" w:cs="Times New Roman"/>
          <w:sz w:val="20"/>
          <w:szCs w:val="20"/>
          <w:lang w:val="en-US"/>
        </w:rPr>
        <w:t xml:space="preserve"> </w:t>
      </w:r>
    </w:p>
    <w:p w14:paraId="124346A9" w14:textId="77777777" w:rsidR="00A64A7E" w:rsidRPr="00B372C6" w:rsidRDefault="00C63944"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Grimm, V., Berger, U., </w:t>
      </w:r>
      <w:proofErr w:type="spellStart"/>
      <w:r w:rsidRPr="00C75D6D">
        <w:rPr>
          <w:rFonts w:ascii="Times New Roman" w:hAnsi="Times New Roman" w:cs="Times New Roman"/>
          <w:sz w:val="20"/>
          <w:szCs w:val="20"/>
          <w:lang w:val="en-US"/>
        </w:rPr>
        <w:t>DeAngelis</w:t>
      </w:r>
      <w:proofErr w:type="spellEnd"/>
      <w:r w:rsidRPr="00C75D6D">
        <w:rPr>
          <w:rFonts w:ascii="Times New Roman" w:hAnsi="Times New Roman" w:cs="Times New Roman"/>
          <w:sz w:val="20"/>
          <w:szCs w:val="20"/>
          <w:lang w:val="en-US"/>
        </w:rPr>
        <w:t xml:space="preserve">, D. L., </w:t>
      </w:r>
      <w:proofErr w:type="spellStart"/>
      <w:r w:rsidRPr="00C75D6D">
        <w:rPr>
          <w:rFonts w:ascii="Times New Roman" w:hAnsi="Times New Roman" w:cs="Times New Roman"/>
          <w:sz w:val="20"/>
          <w:szCs w:val="20"/>
          <w:lang w:val="en-US"/>
        </w:rPr>
        <w:t>Polhill</w:t>
      </w:r>
      <w:proofErr w:type="spellEnd"/>
      <w:r w:rsidRPr="00C75D6D">
        <w:rPr>
          <w:rFonts w:ascii="Times New Roman" w:hAnsi="Times New Roman" w:cs="Times New Roman"/>
          <w:sz w:val="20"/>
          <w:szCs w:val="20"/>
          <w:lang w:val="en-US"/>
        </w:rPr>
        <w:t xml:space="preserve">, J. G., </w:t>
      </w:r>
      <w:proofErr w:type="spellStart"/>
      <w:r w:rsidRPr="00C75D6D">
        <w:rPr>
          <w:rFonts w:ascii="Times New Roman" w:hAnsi="Times New Roman" w:cs="Times New Roman"/>
          <w:sz w:val="20"/>
          <w:szCs w:val="20"/>
          <w:lang w:val="en-US"/>
        </w:rPr>
        <w:t>Giske</w:t>
      </w:r>
      <w:proofErr w:type="spellEnd"/>
      <w:r w:rsidRPr="00C75D6D">
        <w:rPr>
          <w:rFonts w:ascii="Times New Roman" w:hAnsi="Times New Roman" w:cs="Times New Roman"/>
          <w:sz w:val="20"/>
          <w:szCs w:val="20"/>
          <w:lang w:val="en-US"/>
        </w:rPr>
        <w:t xml:space="preserve">, J., &amp; </w:t>
      </w:r>
      <w:proofErr w:type="spellStart"/>
      <w:r w:rsidRPr="00C75D6D">
        <w:rPr>
          <w:rFonts w:ascii="Times New Roman" w:hAnsi="Times New Roman" w:cs="Times New Roman"/>
          <w:sz w:val="20"/>
          <w:szCs w:val="20"/>
          <w:lang w:val="en-US"/>
        </w:rPr>
        <w:t>Railsback</w:t>
      </w:r>
      <w:proofErr w:type="spellEnd"/>
      <w:r w:rsidRPr="00C75D6D">
        <w:rPr>
          <w:rFonts w:ascii="Times New Roman" w:hAnsi="Times New Roman" w:cs="Times New Roman"/>
          <w:sz w:val="20"/>
          <w:szCs w:val="20"/>
          <w:lang w:val="en-US"/>
        </w:rPr>
        <w:t xml:space="preserve">, S. F. (2010). The ODD protocol: A review and first update. </w:t>
      </w:r>
      <w:r w:rsidRPr="00C75D6D">
        <w:rPr>
          <w:rFonts w:ascii="Times New Roman" w:hAnsi="Times New Roman" w:cs="Times New Roman"/>
          <w:i/>
          <w:iCs/>
          <w:sz w:val="20"/>
          <w:szCs w:val="20"/>
          <w:lang w:val="en-US"/>
        </w:rPr>
        <w:t xml:space="preserve">Ecological </w:t>
      </w:r>
      <w:proofErr w:type="spellStart"/>
      <w:r w:rsidRPr="00C75D6D">
        <w:rPr>
          <w:rFonts w:ascii="Times New Roman" w:hAnsi="Times New Roman" w:cs="Times New Roman"/>
          <w:i/>
          <w:iCs/>
          <w:sz w:val="20"/>
          <w:szCs w:val="20"/>
          <w:lang w:val="en-US"/>
        </w:rPr>
        <w:t>Modelling</w:t>
      </w:r>
      <w:proofErr w:type="spellEnd"/>
      <w:r w:rsidRPr="00C75D6D">
        <w:rPr>
          <w:rFonts w:ascii="Times New Roman" w:hAnsi="Times New Roman" w:cs="Times New Roman"/>
          <w:sz w:val="20"/>
          <w:szCs w:val="20"/>
          <w:lang w:val="en-US"/>
        </w:rPr>
        <w:t xml:space="preserve">, </w:t>
      </w:r>
      <w:r w:rsidRPr="00C75D6D">
        <w:rPr>
          <w:rFonts w:ascii="Times New Roman" w:hAnsi="Times New Roman" w:cs="Times New Roman"/>
          <w:i/>
          <w:iCs/>
          <w:sz w:val="20"/>
          <w:szCs w:val="20"/>
          <w:lang w:val="en-US"/>
        </w:rPr>
        <w:t>221</w:t>
      </w:r>
      <w:r w:rsidRPr="00C75D6D">
        <w:rPr>
          <w:rFonts w:ascii="Times New Roman" w:hAnsi="Times New Roman" w:cs="Times New Roman"/>
          <w:sz w:val="20"/>
          <w:szCs w:val="20"/>
          <w:lang w:val="en-US"/>
        </w:rPr>
        <w:t xml:space="preserve">(23), 2760–2768. </w:t>
      </w:r>
      <w:hyperlink r:id="rId51" w:history="1">
        <w:r w:rsidR="00930D19" w:rsidRPr="00B372C6">
          <w:rPr>
            <w:rStyle w:val="Hyperlink"/>
            <w:rFonts w:ascii="Times New Roman" w:hAnsi="Times New Roman" w:cs="Times New Roman"/>
            <w:sz w:val="20"/>
            <w:szCs w:val="20"/>
            <w:lang w:val="en-US"/>
          </w:rPr>
          <w:t>https://doi.org/10.1016/j.ecolmodel.2010.08.019</w:t>
        </w:r>
      </w:hyperlink>
    </w:p>
    <w:p w14:paraId="37CE842E" w14:textId="68275381" w:rsidR="00B372C6" w:rsidRDefault="00B372C6" w:rsidP="00790246">
      <w:pPr>
        <w:spacing w:line="360" w:lineRule="auto"/>
        <w:jc w:val="both"/>
        <w:rPr>
          <w:rFonts w:ascii="Times New Roman" w:hAnsi="Times New Roman" w:cs="Times New Roman"/>
          <w:sz w:val="20"/>
          <w:szCs w:val="20"/>
          <w:lang w:val="en-US"/>
        </w:rPr>
      </w:pPr>
      <w:r w:rsidRPr="00B372C6">
        <w:rPr>
          <w:rFonts w:ascii="Times New Roman" w:hAnsi="Times New Roman" w:cs="Times New Roman"/>
          <w:sz w:val="20"/>
          <w:szCs w:val="20"/>
          <w:lang w:val="en-US"/>
        </w:rPr>
        <w:t xml:space="preserve">Gunderson, L. H. (2000). Ecological Resilience — in Theory and </w:t>
      </w:r>
      <w:proofErr w:type="gramStart"/>
      <w:r w:rsidRPr="00B372C6">
        <w:rPr>
          <w:rFonts w:ascii="Times New Roman" w:hAnsi="Times New Roman" w:cs="Times New Roman"/>
          <w:sz w:val="20"/>
          <w:szCs w:val="20"/>
          <w:lang w:val="en-US"/>
        </w:rPr>
        <w:t>a</w:t>
      </w:r>
      <w:proofErr w:type="gramEnd"/>
      <w:r w:rsidRPr="00B372C6">
        <w:rPr>
          <w:rFonts w:ascii="Times New Roman" w:hAnsi="Times New Roman" w:cs="Times New Roman"/>
          <w:sz w:val="20"/>
          <w:szCs w:val="20"/>
          <w:lang w:val="en-US"/>
        </w:rPr>
        <w:t xml:space="preserve"> </w:t>
      </w:r>
      <w:proofErr w:type="spellStart"/>
      <w:r w:rsidRPr="00B372C6">
        <w:rPr>
          <w:rFonts w:ascii="Times New Roman" w:hAnsi="Times New Roman" w:cs="Times New Roman"/>
          <w:sz w:val="20"/>
          <w:szCs w:val="20"/>
          <w:lang w:val="en-US"/>
        </w:rPr>
        <w:t>Aplication</w:t>
      </w:r>
      <w:proofErr w:type="spellEnd"/>
      <w:r w:rsidRPr="00B372C6">
        <w:rPr>
          <w:rFonts w:ascii="Times New Roman" w:hAnsi="Times New Roman" w:cs="Times New Roman"/>
          <w:sz w:val="20"/>
          <w:szCs w:val="20"/>
          <w:lang w:val="en-US"/>
        </w:rPr>
        <w:t>. Annual Review of Ecology and Systematics, 31, 425–439. https://doi.org/10.1146/annurev.ecolsys.31.1.425</w:t>
      </w:r>
    </w:p>
    <w:p w14:paraId="39FA8BE0" w14:textId="77777777" w:rsidR="00930D19" w:rsidRPr="00C75D6D" w:rsidRDefault="00930D19"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Haddad, N. M., </w:t>
      </w:r>
      <w:proofErr w:type="spellStart"/>
      <w:r w:rsidRPr="00C75D6D">
        <w:rPr>
          <w:rFonts w:ascii="Times New Roman" w:hAnsi="Times New Roman" w:cs="Times New Roman"/>
          <w:sz w:val="20"/>
          <w:szCs w:val="20"/>
          <w:lang w:val="en-US"/>
        </w:rPr>
        <w:t>Brudvig</w:t>
      </w:r>
      <w:proofErr w:type="spellEnd"/>
      <w:r w:rsidRPr="00C75D6D">
        <w:rPr>
          <w:rFonts w:ascii="Times New Roman" w:hAnsi="Times New Roman" w:cs="Times New Roman"/>
          <w:sz w:val="20"/>
          <w:szCs w:val="20"/>
          <w:lang w:val="en-US"/>
        </w:rPr>
        <w:t xml:space="preserve">, L. A., </w:t>
      </w:r>
      <w:proofErr w:type="spellStart"/>
      <w:r w:rsidRPr="00C75D6D">
        <w:rPr>
          <w:rFonts w:ascii="Times New Roman" w:hAnsi="Times New Roman" w:cs="Times New Roman"/>
          <w:sz w:val="20"/>
          <w:szCs w:val="20"/>
          <w:lang w:val="en-US"/>
        </w:rPr>
        <w:t>Clobert</w:t>
      </w:r>
      <w:proofErr w:type="spellEnd"/>
      <w:r w:rsidRPr="00C75D6D">
        <w:rPr>
          <w:rFonts w:ascii="Times New Roman" w:hAnsi="Times New Roman" w:cs="Times New Roman"/>
          <w:sz w:val="20"/>
          <w:szCs w:val="20"/>
          <w:lang w:val="en-US"/>
        </w:rPr>
        <w:t xml:space="preserve">, J., Davies, K. F., Gonzalez, A., Holt, R. D., Lovejoy, T. E., Sexton, J. O., Austin, M. P., Collins, C. D., Cook, W. M., </w:t>
      </w:r>
      <w:proofErr w:type="spellStart"/>
      <w:r w:rsidRPr="00C75D6D">
        <w:rPr>
          <w:rFonts w:ascii="Times New Roman" w:hAnsi="Times New Roman" w:cs="Times New Roman"/>
          <w:sz w:val="20"/>
          <w:szCs w:val="20"/>
          <w:lang w:val="en-US"/>
        </w:rPr>
        <w:t>Damschen</w:t>
      </w:r>
      <w:proofErr w:type="spellEnd"/>
      <w:r w:rsidRPr="00C75D6D">
        <w:rPr>
          <w:rFonts w:ascii="Times New Roman" w:hAnsi="Times New Roman" w:cs="Times New Roman"/>
          <w:sz w:val="20"/>
          <w:szCs w:val="20"/>
          <w:lang w:val="en-US"/>
        </w:rPr>
        <w:t xml:space="preserve">, E. I., Ewers, R. M., Foster, B. L., Jenkins, C. N., King, A. J., </w:t>
      </w:r>
      <w:proofErr w:type="spellStart"/>
      <w:r w:rsidRPr="00C75D6D">
        <w:rPr>
          <w:rFonts w:ascii="Times New Roman" w:hAnsi="Times New Roman" w:cs="Times New Roman"/>
          <w:sz w:val="20"/>
          <w:szCs w:val="20"/>
          <w:lang w:val="en-US"/>
        </w:rPr>
        <w:t>Laurance</w:t>
      </w:r>
      <w:proofErr w:type="spellEnd"/>
      <w:r w:rsidRPr="00C75D6D">
        <w:rPr>
          <w:rFonts w:ascii="Times New Roman" w:hAnsi="Times New Roman" w:cs="Times New Roman"/>
          <w:sz w:val="20"/>
          <w:szCs w:val="20"/>
          <w:lang w:val="en-US"/>
        </w:rPr>
        <w:t xml:space="preserve">, W. F., </w:t>
      </w:r>
      <w:proofErr w:type="spellStart"/>
      <w:r w:rsidRPr="00C75D6D">
        <w:rPr>
          <w:rFonts w:ascii="Times New Roman" w:hAnsi="Times New Roman" w:cs="Times New Roman"/>
          <w:sz w:val="20"/>
          <w:szCs w:val="20"/>
          <w:lang w:val="en-US"/>
        </w:rPr>
        <w:t>Levey</w:t>
      </w:r>
      <w:proofErr w:type="spellEnd"/>
      <w:r w:rsidRPr="00C75D6D">
        <w:rPr>
          <w:rFonts w:ascii="Times New Roman" w:hAnsi="Times New Roman" w:cs="Times New Roman"/>
          <w:sz w:val="20"/>
          <w:szCs w:val="20"/>
          <w:lang w:val="en-US"/>
        </w:rPr>
        <w:t xml:space="preserve">, D. J., </w:t>
      </w:r>
      <w:proofErr w:type="spellStart"/>
      <w:r w:rsidRPr="00C75D6D">
        <w:rPr>
          <w:rFonts w:ascii="Times New Roman" w:hAnsi="Times New Roman" w:cs="Times New Roman"/>
          <w:sz w:val="20"/>
          <w:szCs w:val="20"/>
          <w:lang w:val="en-US"/>
        </w:rPr>
        <w:t>Margules</w:t>
      </w:r>
      <w:proofErr w:type="spellEnd"/>
      <w:r w:rsidRPr="00C75D6D">
        <w:rPr>
          <w:rFonts w:ascii="Times New Roman" w:hAnsi="Times New Roman" w:cs="Times New Roman"/>
          <w:sz w:val="20"/>
          <w:szCs w:val="20"/>
          <w:lang w:val="en-US"/>
        </w:rPr>
        <w:t xml:space="preserve">, C. R., Melbourne, B. A., Nicholls, A. O., </w:t>
      </w:r>
      <w:proofErr w:type="spellStart"/>
      <w:r w:rsidRPr="00C75D6D">
        <w:rPr>
          <w:rFonts w:ascii="Times New Roman" w:hAnsi="Times New Roman" w:cs="Times New Roman"/>
          <w:sz w:val="20"/>
          <w:szCs w:val="20"/>
          <w:lang w:val="en-US"/>
        </w:rPr>
        <w:t>Orrock</w:t>
      </w:r>
      <w:proofErr w:type="spellEnd"/>
      <w:r w:rsidRPr="00C75D6D">
        <w:rPr>
          <w:rFonts w:ascii="Times New Roman" w:hAnsi="Times New Roman" w:cs="Times New Roman"/>
          <w:sz w:val="20"/>
          <w:szCs w:val="20"/>
          <w:lang w:val="en-US"/>
        </w:rPr>
        <w:t xml:space="preserve">, J. L., Song, D., Townshend, J. R. (2015). </w:t>
      </w:r>
      <w:proofErr w:type="gramStart"/>
      <w:r w:rsidRPr="00C75D6D">
        <w:rPr>
          <w:rFonts w:ascii="Times New Roman" w:hAnsi="Times New Roman" w:cs="Times New Roman"/>
          <w:sz w:val="20"/>
          <w:szCs w:val="20"/>
          <w:lang w:val="en-US"/>
        </w:rPr>
        <w:t>Habitat fragmentation and its lasting impact on Earth’s ecosystems.</w:t>
      </w:r>
      <w:proofErr w:type="gramEnd"/>
      <w:r w:rsidRPr="00C75D6D">
        <w:rPr>
          <w:rFonts w:ascii="Times New Roman" w:hAnsi="Times New Roman" w:cs="Times New Roman"/>
          <w:sz w:val="20"/>
          <w:szCs w:val="20"/>
          <w:lang w:val="en-US"/>
        </w:rPr>
        <w:t xml:space="preserve"> </w:t>
      </w:r>
      <w:proofErr w:type="gramStart"/>
      <w:r w:rsidRPr="00C75D6D">
        <w:rPr>
          <w:rFonts w:ascii="Times New Roman" w:hAnsi="Times New Roman" w:cs="Times New Roman"/>
          <w:sz w:val="20"/>
          <w:szCs w:val="20"/>
          <w:lang w:val="en-US"/>
        </w:rPr>
        <w:t>Applied Ecology, (March), 1–9.</w:t>
      </w:r>
      <w:proofErr w:type="gramEnd"/>
      <w:r w:rsidRPr="00C75D6D">
        <w:rPr>
          <w:rFonts w:ascii="Times New Roman" w:hAnsi="Times New Roman" w:cs="Times New Roman"/>
          <w:sz w:val="20"/>
          <w:szCs w:val="20"/>
          <w:lang w:val="en-US"/>
        </w:rPr>
        <w:t xml:space="preserve"> https://doi.org/10.1126/sciadv.1500052</w:t>
      </w:r>
    </w:p>
    <w:p w14:paraId="5BD4D8FB" w14:textId="77777777" w:rsidR="00A64A7E" w:rsidRDefault="00C63944" w:rsidP="00790246">
      <w:pPr>
        <w:spacing w:line="360" w:lineRule="auto"/>
        <w:jc w:val="both"/>
        <w:rPr>
          <w:rFonts w:ascii="Times New Roman" w:hAnsi="Times New Roman" w:cs="Times New Roman"/>
          <w:sz w:val="20"/>
          <w:szCs w:val="20"/>
          <w:lang w:val="en-US"/>
        </w:rPr>
      </w:pPr>
      <w:proofErr w:type="spellStart"/>
      <w:proofErr w:type="gramStart"/>
      <w:r w:rsidRPr="00C75D6D">
        <w:rPr>
          <w:rFonts w:ascii="Times New Roman" w:hAnsi="Times New Roman" w:cs="Times New Roman"/>
          <w:sz w:val="20"/>
          <w:szCs w:val="20"/>
          <w:lang w:val="en-US"/>
        </w:rPr>
        <w:t>Halpin</w:t>
      </w:r>
      <w:proofErr w:type="spellEnd"/>
      <w:r w:rsidRPr="00C75D6D">
        <w:rPr>
          <w:rFonts w:ascii="Times New Roman" w:hAnsi="Times New Roman" w:cs="Times New Roman"/>
          <w:sz w:val="20"/>
          <w:szCs w:val="20"/>
          <w:lang w:val="en-US"/>
        </w:rPr>
        <w:t xml:space="preserve"> RN, Johnson JC (2014) A Continuum of Behavioral Plasticity in Urban and Desert Black Widows.</w:t>
      </w:r>
      <w:proofErr w:type="gramEnd"/>
      <w:r w:rsidRPr="00C75D6D">
        <w:rPr>
          <w:rFonts w:ascii="Times New Roman" w:hAnsi="Times New Roman" w:cs="Times New Roman"/>
          <w:sz w:val="20"/>
          <w:szCs w:val="20"/>
          <w:lang w:val="en-US"/>
        </w:rPr>
        <w:t xml:space="preserve"> </w:t>
      </w:r>
      <w:r w:rsidRPr="00650D5F">
        <w:rPr>
          <w:rFonts w:ascii="Times New Roman" w:hAnsi="Times New Roman" w:cs="Times New Roman"/>
          <w:sz w:val="20"/>
          <w:szCs w:val="20"/>
          <w:lang w:val="en-US"/>
        </w:rPr>
        <w:t>Ethology, 120:1237-1247.</w:t>
      </w:r>
    </w:p>
    <w:p w14:paraId="47BB5D32" w14:textId="281C4CA1" w:rsidR="00B372C6" w:rsidRDefault="00B372C6" w:rsidP="00790246">
      <w:pPr>
        <w:spacing w:line="360" w:lineRule="auto"/>
        <w:jc w:val="both"/>
        <w:rPr>
          <w:rFonts w:ascii="Times New Roman" w:hAnsi="Times New Roman" w:cs="Times New Roman"/>
          <w:sz w:val="20"/>
          <w:szCs w:val="20"/>
          <w:lang w:val="en-US"/>
        </w:rPr>
      </w:pPr>
      <w:proofErr w:type="spellStart"/>
      <w:r w:rsidRPr="00B372C6">
        <w:rPr>
          <w:rFonts w:ascii="Times New Roman" w:hAnsi="Times New Roman" w:cs="Times New Roman"/>
          <w:sz w:val="20"/>
          <w:szCs w:val="20"/>
          <w:lang w:val="en-US"/>
        </w:rPr>
        <w:t>Hirota</w:t>
      </w:r>
      <w:proofErr w:type="spellEnd"/>
      <w:r w:rsidRPr="00B372C6">
        <w:rPr>
          <w:rFonts w:ascii="Times New Roman" w:hAnsi="Times New Roman" w:cs="Times New Roman"/>
          <w:sz w:val="20"/>
          <w:szCs w:val="20"/>
          <w:lang w:val="en-US"/>
        </w:rPr>
        <w:t xml:space="preserve">, M., Holmgren, M., Van </w:t>
      </w:r>
      <w:proofErr w:type="spellStart"/>
      <w:r w:rsidRPr="00B372C6">
        <w:rPr>
          <w:rFonts w:ascii="Times New Roman" w:hAnsi="Times New Roman" w:cs="Times New Roman"/>
          <w:sz w:val="20"/>
          <w:szCs w:val="20"/>
          <w:lang w:val="en-US"/>
        </w:rPr>
        <w:t>Nes</w:t>
      </w:r>
      <w:proofErr w:type="spellEnd"/>
      <w:r w:rsidRPr="00B372C6">
        <w:rPr>
          <w:rFonts w:ascii="Times New Roman" w:hAnsi="Times New Roman" w:cs="Times New Roman"/>
          <w:sz w:val="20"/>
          <w:szCs w:val="20"/>
          <w:lang w:val="en-US"/>
        </w:rPr>
        <w:t xml:space="preserve">, E. H., &amp; </w:t>
      </w:r>
      <w:proofErr w:type="spellStart"/>
      <w:r w:rsidRPr="00B372C6">
        <w:rPr>
          <w:rFonts w:ascii="Times New Roman" w:hAnsi="Times New Roman" w:cs="Times New Roman"/>
          <w:sz w:val="20"/>
          <w:szCs w:val="20"/>
          <w:lang w:val="en-US"/>
        </w:rPr>
        <w:t>Scheffer</w:t>
      </w:r>
      <w:proofErr w:type="spellEnd"/>
      <w:r w:rsidRPr="00B372C6">
        <w:rPr>
          <w:rFonts w:ascii="Times New Roman" w:hAnsi="Times New Roman" w:cs="Times New Roman"/>
          <w:sz w:val="20"/>
          <w:szCs w:val="20"/>
          <w:lang w:val="en-US"/>
        </w:rPr>
        <w:t xml:space="preserve">, M. (2011). </w:t>
      </w:r>
      <w:proofErr w:type="gramStart"/>
      <w:r w:rsidRPr="00B372C6">
        <w:rPr>
          <w:rFonts w:ascii="Times New Roman" w:hAnsi="Times New Roman" w:cs="Times New Roman"/>
          <w:sz w:val="20"/>
          <w:szCs w:val="20"/>
          <w:lang w:val="en-US"/>
        </w:rPr>
        <w:t>Global resilience of tropical forest and savanna to critical transitions.</w:t>
      </w:r>
      <w:proofErr w:type="gramEnd"/>
      <w:r w:rsidRPr="00B372C6">
        <w:rPr>
          <w:rFonts w:ascii="Times New Roman" w:hAnsi="Times New Roman" w:cs="Times New Roman"/>
          <w:sz w:val="20"/>
          <w:szCs w:val="20"/>
          <w:lang w:val="en-US"/>
        </w:rPr>
        <w:t xml:space="preserve"> Science, 334(6053), 232–235. </w:t>
      </w:r>
      <w:hyperlink r:id="rId52" w:history="1">
        <w:r w:rsidRPr="006F1009">
          <w:rPr>
            <w:rStyle w:val="Hyperlink"/>
            <w:rFonts w:ascii="Times New Roman" w:hAnsi="Times New Roman" w:cs="Times New Roman"/>
            <w:sz w:val="20"/>
            <w:szCs w:val="20"/>
            <w:lang w:val="en-US"/>
          </w:rPr>
          <w:t>https://doi.org/10.1126/science.1210657</w:t>
        </w:r>
      </w:hyperlink>
    </w:p>
    <w:p w14:paraId="48A03FD6" w14:textId="765A482C" w:rsidR="00B372C6" w:rsidRPr="00650D5F" w:rsidRDefault="00B372C6" w:rsidP="00790246">
      <w:pPr>
        <w:spacing w:line="360" w:lineRule="auto"/>
        <w:jc w:val="both"/>
        <w:rPr>
          <w:rFonts w:ascii="Times New Roman" w:hAnsi="Times New Roman" w:cs="Times New Roman"/>
          <w:sz w:val="20"/>
          <w:szCs w:val="20"/>
          <w:lang w:val="en-US"/>
        </w:rPr>
      </w:pPr>
      <w:proofErr w:type="spellStart"/>
      <w:r w:rsidRPr="00B372C6">
        <w:rPr>
          <w:rFonts w:ascii="Times New Roman" w:hAnsi="Times New Roman" w:cs="Times New Roman"/>
          <w:sz w:val="20"/>
          <w:szCs w:val="20"/>
          <w:lang w:val="en-US"/>
        </w:rPr>
        <w:t>Holling</w:t>
      </w:r>
      <w:proofErr w:type="spellEnd"/>
      <w:r w:rsidRPr="00B372C6">
        <w:rPr>
          <w:rFonts w:ascii="Times New Roman" w:hAnsi="Times New Roman" w:cs="Times New Roman"/>
          <w:sz w:val="20"/>
          <w:szCs w:val="20"/>
          <w:lang w:val="en-US"/>
        </w:rPr>
        <w:t xml:space="preserve">, C. S. (1973). </w:t>
      </w:r>
      <w:proofErr w:type="gramStart"/>
      <w:r w:rsidRPr="00B372C6">
        <w:rPr>
          <w:rFonts w:ascii="Times New Roman" w:hAnsi="Times New Roman" w:cs="Times New Roman"/>
          <w:sz w:val="20"/>
          <w:szCs w:val="20"/>
          <w:lang w:val="en-US"/>
        </w:rPr>
        <w:t>Resilience of ecological systems.</w:t>
      </w:r>
      <w:proofErr w:type="gramEnd"/>
      <w:r w:rsidRPr="00B372C6">
        <w:rPr>
          <w:rFonts w:ascii="Times New Roman" w:hAnsi="Times New Roman" w:cs="Times New Roman"/>
          <w:sz w:val="20"/>
          <w:szCs w:val="20"/>
          <w:lang w:val="en-US"/>
        </w:rPr>
        <w:t xml:space="preserve"> Annual Review of Ecology and Systematics, 4(1973), 1–23. https://doi.org/10.1146/annurev.es.04.110173.000245</w:t>
      </w:r>
    </w:p>
    <w:p w14:paraId="0F94EF67" w14:textId="77777777" w:rsidR="00A64A7E" w:rsidRDefault="00C63944"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lastRenderedPageBreak/>
        <w:t>Japyassú</w:t>
      </w:r>
      <w:proofErr w:type="spellEnd"/>
      <w:r w:rsidRPr="00C75D6D">
        <w:rPr>
          <w:rFonts w:ascii="Times New Roman" w:hAnsi="Times New Roman" w:cs="Times New Roman"/>
          <w:sz w:val="20"/>
          <w:szCs w:val="20"/>
          <w:lang w:val="en-US"/>
        </w:rPr>
        <w:t xml:space="preserve"> HF, </w:t>
      </w:r>
      <w:proofErr w:type="spellStart"/>
      <w:r w:rsidRPr="00C75D6D">
        <w:rPr>
          <w:rFonts w:ascii="Times New Roman" w:hAnsi="Times New Roman" w:cs="Times New Roman"/>
          <w:sz w:val="20"/>
          <w:szCs w:val="20"/>
          <w:lang w:val="en-US"/>
        </w:rPr>
        <w:t>Malange</w:t>
      </w:r>
      <w:proofErr w:type="spellEnd"/>
      <w:r w:rsidRPr="00C75D6D">
        <w:rPr>
          <w:rFonts w:ascii="Times New Roman" w:hAnsi="Times New Roman" w:cs="Times New Roman"/>
          <w:sz w:val="20"/>
          <w:szCs w:val="20"/>
          <w:lang w:val="en-US"/>
        </w:rPr>
        <w:t xml:space="preserve"> J (2014) Plasticity, stereotypy, intra-individual variability and personality: Handle with care. </w:t>
      </w:r>
      <w:proofErr w:type="spellStart"/>
      <w:r w:rsidRPr="00B372C6">
        <w:rPr>
          <w:rFonts w:ascii="Times New Roman" w:hAnsi="Times New Roman" w:cs="Times New Roman"/>
          <w:sz w:val="20"/>
          <w:szCs w:val="20"/>
          <w:lang w:val="en-US"/>
        </w:rPr>
        <w:t>Behavioural</w:t>
      </w:r>
      <w:proofErr w:type="spellEnd"/>
      <w:r w:rsidRPr="00B372C6">
        <w:rPr>
          <w:rFonts w:ascii="Times New Roman" w:hAnsi="Times New Roman" w:cs="Times New Roman"/>
          <w:sz w:val="20"/>
          <w:szCs w:val="20"/>
          <w:lang w:val="en-US"/>
        </w:rPr>
        <w:t xml:space="preserve"> Processes, 109:40-47.</w:t>
      </w:r>
    </w:p>
    <w:p w14:paraId="3A4B1136" w14:textId="6BABD806" w:rsidR="00F6041B" w:rsidRPr="00B372C6" w:rsidRDefault="00F6041B" w:rsidP="00790246">
      <w:pPr>
        <w:spacing w:line="360" w:lineRule="auto"/>
        <w:jc w:val="both"/>
        <w:rPr>
          <w:rFonts w:ascii="Times New Roman" w:hAnsi="Times New Roman" w:cs="Times New Roman"/>
          <w:sz w:val="20"/>
          <w:szCs w:val="20"/>
          <w:lang w:val="en-US"/>
        </w:rPr>
      </w:pPr>
      <w:r w:rsidRPr="00F6041B">
        <w:rPr>
          <w:rFonts w:ascii="Times New Roman" w:hAnsi="Times New Roman" w:cs="Times New Roman"/>
          <w:sz w:val="20"/>
          <w:szCs w:val="20"/>
          <w:lang w:val="en-US"/>
        </w:rPr>
        <w:t>King, R., &amp; Burton, S. (1982). Land Fragmentation: Notes on a Fundamental Rural Spatial Problem. Progress in Human Geography, 6(4), 475–494. https://doi.org/10.1177/030913258200600401</w:t>
      </w:r>
    </w:p>
    <w:p w14:paraId="5FB0EA34" w14:textId="77777777" w:rsidR="007972CC" w:rsidRPr="00C75D6D" w:rsidRDefault="007972CC" w:rsidP="00790246">
      <w:pPr>
        <w:spacing w:line="360" w:lineRule="auto"/>
        <w:jc w:val="both"/>
        <w:rPr>
          <w:rFonts w:ascii="Times New Roman" w:hAnsi="Times New Roman" w:cs="Times New Roman"/>
          <w:sz w:val="20"/>
          <w:szCs w:val="20"/>
          <w:lang w:val="en-US"/>
        </w:rPr>
      </w:pPr>
      <w:proofErr w:type="spellStart"/>
      <w:proofErr w:type="gramStart"/>
      <w:r w:rsidRPr="00C75D6D">
        <w:rPr>
          <w:rFonts w:ascii="Times New Roman" w:hAnsi="Times New Roman" w:cs="Times New Roman"/>
          <w:sz w:val="20"/>
          <w:szCs w:val="20"/>
          <w:lang w:val="en-US"/>
        </w:rPr>
        <w:t>Kostylev</w:t>
      </w:r>
      <w:proofErr w:type="spellEnd"/>
      <w:r w:rsidRPr="00C75D6D">
        <w:rPr>
          <w:rFonts w:ascii="Times New Roman" w:hAnsi="Times New Roman" w:cs="Times New Roman"/>
          <w:sz w:val="20"/>
          <w:szCs w:val="20"/>
          <w:lang w:val="en-US"/>
        </w:rPr>
        <w:t xml:space="preserve">, V. E., </w:t>
      </w:r>
      <w:proofErr w:type="spellStart"/>
      <w:r w:rsidRPr="00C75D6D">
        <w:rPr>
          <w:rFonts w:ascii="Times New Roman" w:hAnsi="Times New Roman" w:cs="Times New Roman"/>
          <w:sz w:val="20"/>
          <w:szCs w:val="20"/>
          <w:lang w:val="en-US"/>
        </w:rPr>
        <w:t>Erlandsson</w:t>
      </w:r>
      <w:proofErr w:type="spellEnd"/>
      <w:r w:rsidRPr="00C75D6D">
        <w:rPr>
          <w:rFonts w:ascii="Times New Roman" w:hAnsi="Times New Roman" w:cs="Times New Roman"/>
          <w:sz w:val="20"/>
          <w:szCs w:val="20"/>
          <w:lang w:val="en-US"/>
        </w:rPr>
        <w:t xml:space="preserve">, J., </w:t>
      </w:r>
      <w:proofErr w:type="spellStart"/>
      <w:r w:rsidRPr="00C75D6D">
        <w:rPr>
          <w:rFonts w:ascii="Times New Roman" w:hAnsi="Times New Roman" w:cs="Times New Roman"/>
          <w:sz w:val="20"/>
          <w:szCs w:val="20"/>
          <w:lang w:val="en-US"/>
        </w:rPr>
        <w:t>Mak</w:t>
      </w:r>
      <w:proofErr w:type="spellEnd"/>
      <w:r w:rsidRPr="00C75D6D">
        <w:rPr>
          <w:rFonts w:ascii="Times New Roman" w:hAnsi="Times New Roman" w:cs="Times New Roman"/>
          <w:sz w:val="20"/>
          <w:szCs w:val="20"/>
          <w:lang w:val="en-US"/>
        </w:rPr>
        <w:t>, Y. M., &amp; Williams, G. A. (2005).</w:t>
      </w:r>
      <w:proofErr w:type="gramEnd"/>
      <w:r w:rsidRPr="00C75D6D">
        <w:rPr>
          <w:rFonts w:ascii="Times New Roman" w:hAnsi="Times New Roman" w:cs="Times New Roman"/>
          <w:sz w:val="20"/>
          <w:szCs w:val="20"/>
          <w:lang w:val="en-US"/>
        </w:rPr>
        <w:t xml:space="preserve"> The relative importance of habitat complexity and surface area in assessing biodiversity: Fractal application on rocky shores. Ecological Complexity, 2(3), 272–286. https://doi.org/10.1016/j.ecocom.2005.04.002</w:t>
      </w:r>
    </w:p>
    <w:p w14:paraId="2115B80A" w14:textId="77777777" w:rsidR="00FE3236" w:rsidRPr="008D1DEE" w:rsidRDefault="00FE3236" w:rsidP="00790246">
      <w:pPr>
        <w:spacing w:line="360" w:lineRule="auto"/>
        <w:jc w:val="both"/>
        <w:rPr>
          <w:rFonts w:ascii="Times New Roman" w:hAnsi="Times New Roman" w:cs="Times New Roman"/>
          <w:sz w:val="20"/>
          <w:szCs w:val="20"/>
        </w:rPr>
      </w:pPr>
      <w:proofErr w:type="spellStart"/>
      <w:r w:rsidRPr="00C75D6D">
        <w:rPr>
          <w:rFonts w:ascii="Times New Roman" w:hAnsi="Times New Roman" w:cs="Times New Roman"/>
          <w:sz w:val="20"/>
          <w:szCs w:val="20"/>
          <w:lang w:val="en-US"/>
        </w:rPr>
        <w:t>Leibold</w:t>
      </w:r>
      <w:proofErr w:type="spellEnd"/>
      <w:r w:rsidRPr="00C75D6D">
        <w:rPr>
          <w:rFonts w:ascii="Times New Roman" w:hAnsi="Times New Roman" w:cs="Times New Roman"/>
          <w:sz w:val="20"/>
          <w:szCs w:val="20"/>
          <w:lang w:val="en-US"/>
        </w:rPr>
        <w:t xml:space="preserve">, M. A., </w:t>
      </w:r>
      <w:proofErr w:type="spellStart"/>
      <w:r w:rsidRPr="00C75D6D">
        <w:rPr>
          <w:rFonts w:ascii="Times New Roman" w:hAnsi="Times New Roman" w:cs="Times New Roman"/>
          <w:sz w:val="20"/>
          <w:szCs w:val="20"/>
          <w:lang w:val="en-US"/>
        </w:rPr>
        <w:t>Holyoak</w:t>
      </w:r>
      <w:proofErr w:type="spellEnd"/>
      <w:r w:rsidRPr="00C75D6D">
        <w:rPr>
          <w:rFonts w:ascii="Times New Roman" w:hAnsi="Times New Roman" w:cs="Times New Roman"/>
          <w:sz w:val="20"/>
          <w:szCs w:val="20"/>
          <w:lang w:val="en-US"/>
        </w:rPr>
        <w:t xml:space="preserve">, M., </w:t>
      </w:r>
      <w:proofErr w:type="spellStart"/>
      <w:r w:rsidRPr="00C75D6D">
        <w:rPr>
          <w:rFonts w:ascii="Times New Roman" w:hAnsi="Times New Roman" w:cs="Times New Roman"/>
          <w:sz w:val="20"/>
          <w:szCs w:val="20"/>
          <w:lang w:val="en-US"/>
        </w:rPr>
        <w:t>Mouquet</w:t>
      </w:r>
      <w:proofErr w:type="spellEnd"/>
      <w:r w:rsidRPr="00C75D6D">
        <w:rPr>
          <w:rFonts w:ascii="Times New Roman" w:hAnsi="Times New Roman" w:cs="Times New Roman"/>
          <w:sz w:val="20"/>
          <w:szCs w:val="20"/>
          <w:lang w:val="en-US"/>
        </w:rPr>
        <w:t xml:space="preserve">, N., </w:t>
      </w:r>
      <w:proofErr w:type="spellStart"/>
      <w:r w:rsidRPr="00C75D6D">
        <w:rPr>
          <w:rFonts w:ascii="Times New Roman" w:hAnsi="Times New Roman" w:cs="Times New Roman"/>
          <w:sz w:val="20"/>
          <w:szCs w:val="20"/>
          <w:lang w:val="en-US"/>
        </w:rPr>
        <w:t>Amarasekare</w:t>
      </w:r>
      <w:proofErr w:type="spellEnd"/>
      <w:r w:rsidRPr="00C75D6D">
        <w:rPr>
          <w:rFonts w:ascii="Times New Roman" w:hAnsi="Times New Roman" w:cs="Times New Roman"/>
          <w:sz w:val="20"/>
          <w:szCs w:val="20"/>
          <w:lang w:val="en-US"/>
        </w:rPr>
        <w:t xml:space="preserve">, P., Chase, J. M., </w:t>
      </w:r>
      <w:proofErr w:type="spellStart"/>
      <w:r w:rsidRPr="00C75D6D">
        <w:rPr>
          <w:rFonts w:ascii="Times New Roman" w:hAnsi="Times New Roman" w:cs="Times New Roman"/>
          <w:sz w:val="20"/>
          <w:szCs w:val="20"/>
          <w:lang w:val="en-US"/>
        </w:rPr>
        <w:t>Hoopes</w:t>
      </w:r>
      <w:proofErr w:type="spellEnd"/>
      <w:r w:rsidRPr="00C75D6D">
        <w:rPr>
          <w:rFonts w:ascii="Times New Roman" w:hAnsi="Times New Roman" w:cs="Times New Roman"/>
          <w:sz w:val="20"/>
          <w:szCs w:val="20"/>
          <w:lang w:val="en-US"/>
        </w:rPr>
        <w:t xml:space="preserve">, M. F., </w:t>
      </w:r>
      <w:r w:rsidR="00014A55" w:rsidRPr="00C75D6D">
        <w:rPr>
          <w:rFonts w:ascii="Times New Roman" w:hAnsi="Times New Roman" w:cs="Times New Roman"/>
          <w:sz w:val="20"/>
          <w:szCs w:val="20"/>
          <w:lang w:val="en-US"/>
        </w:rPr>
        <w:t xml:space="preserve">Holt, R. D., </w:t>
      </w:r>
      <w:proofErr w:type="spellStart"/>
      <w:r w:rsidR="00014A55" w:rsidRPr="00C75D6D">
        <w:rPr>
          <w:rFonts w:ascii="Times New Roman" w:hAnsi="Times New Roman" w:cs="Times New Roman"/>
          <w:sz w:val="20"/>
          <w:szCs w:val="20"/>
          <w:lang w:val="en-US"/>
        </w:rPr>
        <w:t>Shurin</w:t>
      </w:r>
      <w:proofErr w:type="spellEnd"/>
      <w:r w:rsidR="00014A55" w:rsidRPr="00C75D6D">
        <w:rPr>
          <w:rFonts w:ascii="Times New Roman" w:hAnsi="Times New Roman" w:cs="Times New Roman"/>
          <w:sz w:val="20"/>
          <w:szCs w:val="20"/>
          <w:lang w:val="en-US"/>
        </w:rPr>
        <w:t xml:space="preserve">, J. B., Law, R., </w:t>
      </w:r>
      <w:proofErr w:type="spellStart"/>
      <w:r w:rsidR="00014A55" w:rsidRPr="00C75D6D">
        <w:rPr>
          <w:rFonts w:ascii="Times New Roman" w:hAnsi="Times New Roman" w:cs="Times New Roman"/>
          <w:sz w:val="20"/>
          <w:szCs w:val="20"/>
          <w:lang w:val="en-US"/>
        </w:rPr>
        <w:t>Tilman</w:t>
      </w:r>
      <w:proofErr w:type="spellEnd"/>
      <w:r w:rsidR="00014A55" w:rsidRPr="00C75D6D">
        <w:rPr>
          <w:rFonts w:ascii="Times New Roman" w:hAnsi="Times New Roman" w:cs="Times New Roman"/>
          <w:sz w:val="20"/>
          <w:szCs w:val="20"/>
          <w:lang w:val="en-US"/>
        </w:rPr>
        <w:t xml:space="preserve">, D., </w:t>
      </w:r>
      <w:proofErr w:type="spellStart"/>
      <w:r w:rsidR="00014A55" w:rsidRPr="00C75D6D">
        <w:rPr>
          <w:rFonts w:ascii="Times New Roman" w:hAnsi="Times New Roman" w:cs="Times New Roman"/>
          <w:sz w:val="20"/>
          <w:szCs w:val="20"/>
          <w:lang w:val="en-US"/>
        </w:rPr>
        <w:t>Loreau</w:t>
      </w:r>
      <w:proofErr w:type="spellEnd"/>
      <w:r w:rsidR="00014A55" w:rsidRPr="00C75D6D">
        <w:rPr>
          <w:rFonts w:ascii="Times New Roman" w:hAnsi="Times New Roman" w:cs="Times New Roman"/>
          <w:sz w:val="20"/>
          <w:szCs w:val="20"/>
          <w:lang w:val="en-US"/>
        </w:rPr>
        <w:t>, M.,</w:t>
      </w:r>
      <w:r w:rsidRPr="00C75D6D">
        <w:rPr>
          <w:rFonts w:ascii="Times New Roman" w:hAnsi="Times New Roman" w:cs="Times New Roman"/>
          <w:sz w:val="20"/>
          <w:szCs w:val="20"/>
          <w:lang w:val="en-US"/>
        </w:rPr>
        <w:t xml:space="preserve"> Gonzalez, A. (2004). The </w:t>
      </w:r>
      <w:proofErr w:type="spellStart"/>
      <w:r w:rsidRPr="00C75D6D">
        <w:rPr>
          <w:rFonts w:ascii="Times New Roman" w:hAnsi="Times New Roman" w:cs="Times New Roman"/>
          <w:sz w:val="20"/>
          <w:szCs w:val="20"/>
          <w:lang w:val="en-US"/>
        </w:rPr>
        <w:t>metacommunity</w:t>
      </w:r>
      <w:proofErr w:type="spellEnd"/>
      <w:r w:rsidRPr="00C75D6D">
        <w:rPr>
          <w:rFonts w:ascii="Times New Roman" w:hAnsi="Times New Roman" w:cs="Times New Roman"/>
          <w:sz w:val="20"/>
          <w:szCs w:val="20"/>
          <w:lang w:val="en-US"/>
        </w:rPr>
        <w:t xml:space="preserve"> concept: A framework for multi-scale community ecology. </w:t>
      </w:r>
      <w:proofErr w:type="spellStart"/>
      <w:r w:rsidRPr="008D1DEE">
        <w:rPr>
          <w:rFonts w:ascii="Times New Roman" w:hAnsi="Times New Roman" w:cs="Times New Roman"/>
          <w:sz w:val="20"/>
          <w:szCs w:val="20"/>
        </w:rPr>
        <w:t>Ecology</w:t>
      </w:r>
      <w:proofErr w:type="spellEnd"/>
      <w:r w:rsidRPr="008D1DEE">
        <w:rPr>
          <w:rFonts w:ascii="Times New Roman" w:hAnsi="Times New Roman" w:cs="Times New Roman"/>
          <w:sz w:val="20"/>
          <w:szCs w:val="20"/>
        </w:rPr>
        <w:t xml:space="preserve"> </w:t>
      </w:r>
      <w:proofErr w:type="spellStart"/>
      <w:r w:rsidRPr="008D1DEE">
        <w:rPr>
          <w:rFonts w:ascii="Times New Roman" w:hAnsi="Times New Roman" w:cs="Times New Roman"/>
          <w:sz w:val="20"/>
          <w:szCs w:val="20"/>
        </w:rPr>
        <w:t>Letters</w:t>
      </w:r>
      <w:proofErr w:type="spellEnd"/>
      <w:r w:rsidRPr="008D1DEE">
        <w:rPr>
          <w:rFonts w:ascii="Times New Roman" w:hAnsi="Times New Roman" w:cs="Times New Roman"/>
          <w:sz w:val="20"/>
          <w:szCs w:val="20"/>
        </w:rPr>
        <w:t xml:space="preserve">, 7(7), 601–613. </w:t>
      </w:r>
      <w:proofErr w:type="gramStart"/>
      <w:r w:rsidRPr="008D1DEE">
        <w:rPr>
          <w:rFonts w:ascii="Times New Roman" w:hAnsi="Times New Roman" w:cs="Times New Roman"/>
          <w:sz w:val="20"/>
          <w:szCs w:val="20"/>
        </w:rPr>
        <w:t>https</w:t>
      </w:r>
      <w:proofErr w:type="gramEnd"/>
      <w:r w:rsidRPr="008D1DEE">
        <w:rPr>
          <w:rFonts w:ascii="Times New Roman" w:hAnsi="Times New Roman" w:cs="Times New Roman"/>
          <w:sz w:val="20"/>
          <w:szCs w:val="20"/>
        </w:rPr>
        <w:t xml:space="preserve">://doi.org/10.1111/j.1461-0248.2004.00608.x </w:t>
      </w:r>
    </w:p>
    <w:p w14:paraId="594227BB" w14:textId="71C7ABA5" w:rsidR="009226D3" w:rsidRPr="00C75D6D" w:rsidRDefault="009226D3" w:rsidP="00790246">
      <w:pPr>
        <w:spacing w:line="360" w:lineRule="auto"/>
        <w:jc w:val="both"/>
        <w:rPr>
          <w:rFonts w:ascii="Times New Roman" w:hAnsi="Times New Roman" w:cs="Times New Roman"/>
          <w:sz w:val="20"/>
          <w:szCs w:val="20"/>
          <w:lang w:val="en-US"/>
        </w:rPr>
      </w:pPr>
      <w:r w:rsidRPr="008D1DEE">
        <w:rPr>
          <w:rFonts w:ascii="Times New Roman" w:hAnsi="Times New Roman" w:cs="Times New Roman"/>
          <w:sz w:val="20"/>
          <w:szCs w:val="20"/>
        </w:rPr>
        <w:t>Leite, C. M., Mariano-Neto, E</w:t>
      </w:r>
      <w:proofErr w:type="gramStart"/>
      <w:r w:rsidRPr="008D1DEE">
        <w:rPr>
          <w:rFonts w:ascii="Times New Roman" w:hAnsi="Times New Roman" w:cs="Times New Roman"/>
          <w:sz w:val="20"/>
          <w:szCs w:val="20"/>
        </w:rPr>
        <w:t>.,</w:t>
      </w:r>
      <w:proofErr w:type="gramEnd"/>
      <w:r w:rsidRPr="008D1DEE">
        <w:rPr>
          <w:rFonts w:ascii="Times New Roman" w:hAnsi="Times New Roman" w:cs="Times New Roman"/>
          <w:sz w:val="20"/>
          <w:szCs w:val="20"/>
        </w:rPr>
        <w:t xml:space="preserve"> &amp; Bernardo da Rocha, P. L. (2018). </w:t>
      </w:r>
      <w:r w:rsidRPr="00C75D6D">
        <w:rPr>
          <w:rFonts w:ascii="Times New Roman" w:hAnsi="Times New Roman" w:cs="Times New Roman"/>
          <w:sz w:val="20"/>
          <w:szCs w:val="20"/>
          <w:lang w:val="en-US"/>
        </w:rPr>
        <w:t xml:space="preserve">Biodiversity thresholds in invertebrate communities: The responses of dung beetle subgroups to forest loss. </w:t>
      </w:r>
      <w:proofErr w:type="spellStart"/>
      <w:r w:rsidRPr="00C75D6D">
        <w:rPr>
          <w:rFonts w:ascii="Times New Roman" w:hAnsi="Times New Roman" w:cs="Times New Roman"/>
          <w:sz w:val="20"/>
          <w:szCs w:val="20"/>
          <w:lang w:val="en-US"/>
        </w:rPr>
        <w:t>PLoS</w:t>
      </w:r>
      <w:proofErr w:type="spellEnd"/>
      <w:r w:rsidRPr="00C75D6D">
        <w:rPr>
          <w:rFonts w:ascii="Times New Roman" w:hAnsi="Times New Roman" w:cs="Times New Roman"/>
          <w:sz w:val="20"/>
          <w:szCs w:val="20"/>
          <w:lang w:val="en-US"/>
        </w:rPr>
        <w:t xml:space="preserve"> ONE, 13(8), 1–18. </w:t>
      </w:r>
      <w:hyperlink r:id="rId53" w:history="1">
        <w:r w:rsidR="00477CE1" w:rsidRPr="00C75D6D">
          <w:rPr>
            <w:rStyle w:val="Hyperlink"/>
            <w:rFonts w:ascii="Times New Roman" w:hAnsi="Times New Roman" w:cs="Times New Roman"/>
            <w:sz w:val="20"/>
            <w:szCs w:val="20"/>
            <w:lang w:val="en-US"/>
          </w:rPr>
          <w:t>https://doi.org/10.1371/journal.pone.0201368</w:t>
        </w:r>
      </w:hyperlink>
    </w:p>
    <w:p w14:paraId="1DF27F67" w14:textId="5491A42B" w:rsidR="00477CE1" w:rsidRPr="00C75D6D" w:rsidRDefault="00477CE1" w:rsidP="00477CE1">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Martin, P., Newton, A., </w:t>
      </w:r>
      <w:proofErr w:type="spellStart"/>
      <w:r w:rsidRPr="00C75D6D">
        <w:rPr>
          <w:rFonts w:ascii="Times New Roman" w:hAnsi="Times New Roman" w:cs="Times New Roman"/>
          <w:sz w:val="20"/>
          <w:szCs w:val="20"/>
          <w:lang w:val="en-US"/>
        </w:rPr>
        <w:t>Cantarello</w:t>
      </w:r>
      <w:proofErr w:type="spellEnd"/>
      <w:r w:rsidRPr="00C75D6D">
        <w:rPr>
          <w:rFonts w:ascii="Times New Roman" w:hAnsi="Times New Roman" w:cs="Times New Roman"/>
          <w:sz w:val="20"/>
          <w:szCs w:val="20"/>
          <w:lang w:val="en-US"/>
        </w:rPr>
        <w:t xml:space="preserve">, E., Evans, P. (2015) Analysis of ecological thresholds in a temperate forest undergoing dieback. </w:t>
      </w:r>
      <w:proofErr w:type="spellStart"/>
      <w:r w:rsidRPr="00C75D6D">
        <w:rPr>
          <w:rFonts w:ascii="Times New Roman" w:hAnsi="Times New Roman" w:cs="Times New Roman"/>
          <w:sz w:val="20"/>
          <w:szCs w:val="20"/>
          <w:lang w:val="en-US"/>
        </w:rPr>
        <w:t>PLoS</w:t>
      </w:r>
      <w:proofErr w:type="spellEnd"/>
      <w:r w:rsidRPr="00C75D6D">
        <w:rPr>
          <w:rFonts w:ascii="Times New Roman" w:hAnsi="Times New Roman" w:cs="Times New Roman"/>
          <w:sz w:val="20"/>
          <w:szCs w:val="20"/>
          <w:lang w:val="en-US"/>
        </w:rPr>
        <w:t xml:space="preserve"> ONE 12(12): e0189578. https://doi.org/10.1371/journal.pone.0189578</w:t>
      </w:r>
    </w:p>
    <w:p w14:paraId="59FB1171" w14:textId="77777777" w:rsidR="00A64A7E" w:rsidRPr="00C75D6D" w:rsidRDefault="00C63944"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Mason G, Burn CC, </w:t>
      </w:r>
      <w:proofErr w:type="spellStart"/>
      <w:r w:rsidRPr="00C75D6D">
        <w:rPr>
          <w:rFonts w:ascii="Times New Roman" w:hAnsi="Times New Roman" w:cs="Times New Roman"/>
          <w:sz w:val="20"/>
          <w:szCs w:val="20"/>
          <w:lang w:val="en-US"/>
        </w:rPr>
        <w:t>Dallaire</w:t>
      </w:r>
      <w:proofErr w:type="spellEnd"/>
      <w:r w:rsidRPr="00C75D6D">
        <w:rPr>
          <w:rFonts w:ascii="Times New Roman" w:hAnsi="Times New Roman" w:cs="Times New Roman"/>
          <w:sz w:val="20"/>
          <w:szCs w:val="20"/>
          <w:lang w:val="en-US"/>
        </w:rPr>
        <w:t xml:space="preserve"> JA, </w:t>
      </w:r>
      <w:proofErr w:type="spellStart"/>
      <w:r w:rsidRPr="00C75D6D">
        <w:rPr>
          <w:rFonts w:ascii="Times New Roman" w:hAnsi="Times New Roman" w:cs="Times New Roman"/>
          <w:sz w:val="20"/>
          <w:szCs w:val="20"/>
          <w:lang w:val="en-US"/>
        </w:rPr>
        <w:t>Kroshko</w:t>
      </w:r>
      <w:proofErr w:type="spellEnd"/>
      <w:r w:rsidRPr="00C75D6D">
        <w:rPr>
          <w:rFonts w:ascii="Times New Roman" w:hAnsi="Times New Roman" w:cs="Times New Roman"/>
          <w:sz w:val="20"/>
          <w:szCs w:val="20"/>
          <w:lang w:val="en-US"/>
        </w:rPr>
        <w:t xml:space="preserve"> J, McDonald Kinkaid H, </w:t>
      </w:r>
      <w:proofErr w:type="spellStart"/>
      <w:r w:rsidRPr="00C75D6D">
        <w:rPr>
          <w:rFonts w:ascii="Times New Roman" w:hAnsi="Times New Roman" w:cs="Times New Roman"/>
          <w:sz w:val="20"/>
          <w:szCs w:val="20"/>
          <w:lang w:val="en-US"/>
        </w:rPr>
        <w:t>Jeschke</w:t>
      </w:r>
      <w:proofErr w:type="spellEnd"/>
      <w:r w:rsidRPr="00C75D6D">
        <w:rPr>
          <w:rFonts w:ascii="Times New Roman" w:hAnsi="Times New Roman" w:cs="Times New Roman"/>
          <w:sz w:val="20"/>
          <w:szCs w:val="20"/>
          <w:lang w:val="en-US"/>
        </w:rPr>
        <w:t xml:space="preserve"> JM (2013) Plastic animals in cages: </w:t>
      </w:r>
      <w:proofErr w:type="spellStart"/>
      <w:r w:rsidRPr="00C75D6D">
        <w:rPr>
          <w:rFonts w:ascii="Times New Roman" w:hAnsi="Times New Roman" w:cs="Times New Roman"/>
          <w:sz w:val="20"/>
          <w:szCs w:val="20"/>
          <w:lang w:val="en-US"/>
        </w:rPr>
        <w:t>Behavioural</w:t>
      </w:r>
      <w:proofErr w:type="spellEnd"/>
      <w:r w:rsidRPr="00C75D6D">
        <w:rPr>
          <w:rFonts w:ascii="Times New Roman" w:hAnsi="Times New Roman" w:cs="Times New Roman"/>
          <w:sz w:val="20"/>
          <w:szCs w:val="20"/>
          <w:lang w:val="en-US"/>
        </w:rPr>
        <w:t xml:space="preserve"> flexibility and responses to captivity. Animal </w:t>
      </w:r>
      <w:proofErr w:type="spellStart"/>
      <w:r w:rsidRPr="00C75D6D">
        <w:rPr>
          <w:rFonts w:ascii="Times New Roman" w:hAnsi="Times New Roman" w:cs="Times New Roman"/>
          <w:sz w:val="20"/>
          <w:szCs w:val="20"/>
          <w:lang w:val="en-US"/>
        </w:rPr>
        <w:t>Behaviour</w:t>
      </w:r>
      <w:proofErr w:type="spellEnd"/>
      <w:r w:rsidRPr="00C75D6D">
        <w:rPr>
          <w:rFonts w:ascii="Times New Roman" w:hAnsi="Times New Roman" w:cs="Times New Roman"/>
          <w:sz w:val="20"/>
          <w:szCs w:val="20"/>
          <w:lang w:val="en-US"/>
        </w:rPr>
        <w:t>, 85:1113-1126.</w:t>
      </w:r>
    </w:p>
    <w:p w14:paraId="0FD8F418" w14:textId="77777777" w:rsidR="00DB3EF1" w:rsidRPr="00C75D6D" w:rsidRDefault="00DB3EF1"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Mayr</w:t>
      </w:r>
      <w:proofErr w:type="spellEnd"/>
      <w:r w:rsidRPr="00C75D6D">
        <w:rPr>
          <w:rFonts w:ascii="Times New Roman" w:hAnsi="Times New Roman" w:cs="Times New Roman"/>
          <w:sz w:val="20"/>
          <w:szCs w:val="20"/>
          <w:lang w:val="en-US"/>
        </w:rPr>
        <w:t>, E</w:t>
      </w:r>
      <w:r w:rsidR="00C85AFB"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(1963). </w:t>
      </w:r>
      <w:proofErr w:type="gramStart"/>
      <w:r w:rsidRPr="00C75D6D">
        <w:rPr>
          <w:rFonts w:ascii="Times New Roman" w:hAnsi="Times New Roman" w:cs="Times New Roman"/>
          <w:sz w:val="20"/>
          <w:szCs w:val="20"/>
          <w:lang w:val="en-US"/>
        </w:rPr>
        <w:t>Animal Species and Evolution.</w:t>
      </w:r>
      <w:proofErr w:type="gramEnd"/>
      <w:r w:rsidRPr="00C75D6D">
        <w:rPr>
          <w:rFonts w:ascii="Times New Roman" w:hAnsi="Times New Roman" w:cs="Times New Roman"/>
          <w:sz w:val="20"/>
          <w:szCs w:val="20"/>
          <w:lang w:val="en-US"/>
        </w:rPr>
        <w:t xml:space="preserve"> </w:t>
      </w:r>
      <w:proofErr w:type="gramStart"/>
      <w:r w:rsidRPr="00C75D6D">
        <w:rPr>
          <w:rFonts w:ascii="Times New Roman" w:hAnsi="Times New Roman" w:cs="Times New Roman"/>
          <w:sz w:val="20"/>
          <w:szCs w:val="20"/>
          <w:lang w:val="en-US"/>
        </w:rPr>
        <w:t>Belknap of Harvard University Press.</w:t>
      </w:r>
      <w:proofErr w:type="gramEnd"/>
      <w:r w:rsidRPr="00C75D6D">
        <w:rPr>
          <w:rFonts w:ascii="Times New Roman" w:hAnsi="Times New Roman" w:cs="Times New Roman"/>
          <w:sz w:val="20"/>
          <w:szCs w:val="20"/>
          <w:lang w:val="en-US"/>
        </w:rPr>
        <w:t xml:space="preserve"> </w:t>
      </w:r>
    </w:p>
    <w:p w14:paraId="1119009B" w14:textId="77777777" w:rsidR="00A64A7E" w:rsidRPr="008D1DEE" w:rsidRDefault="00C63944" w:rsidP="00790246">
      <w:pPr>
        <w:spacing w:line="360" w:lineRule="auto"/>
        <w:jc w:val="both"/>
        <w:rPr>
          <w:rFonts w:ascii="Times New Roman" w:hAnsi="Times New Roman" w:cs="Times New Roman"/>
          <w:sz w:val="20"/>
          <w:szCs w:val="20"/>
        </w:rPr>
      </w:pPr>
      <w:proofErr w:type="spellStart"/>
      <w:r w:rsidRPr="00C75D6D">
        <w:rPr>
          <w:rFonts w:ascii="Times New Roman" w:hAnsi="Times New Roman" w:cs="Times New Roman"/>
          <w:sz w:val="20"/>
          <w:szCs w:val="20"/>
          <w:lang w:val="en-US"/>
        </w:rPr>
        <w:t>Mcghee</w:t>
      </w:r>
      <w:proofErr w:type="spellEnd"/>
      <w:r w:rsidR="0097784D"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K</w:t>
      </w:r>
      <w:r w:rsidR="0097784D"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E</w:t>
      </w:r>
      <w:r w:rsidR="0097784D"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w:t>
      </w:r>
      <w:proofErr w:type="spellStart"/>
      <w:r w:rsidRPr="00C75D6D">
        <w:rPr>
          <w:rFonts w:ascii="Times New Roman" w:hAnsi="Times New Roman" w:cs="Times New Roman"/>
          <w:sz w:val="20"/>
          <w:szCs w:val="20"/>
          <w:lang w:val="en-US"/>
        </w:rPr>
        <w:t>Pintor</w:t>
      </w:r>
      <w:proofErr w:type="spellEnd"/>
      <w:r w:rsidR="0097784D"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L</w:t>
      </w:r>
      <w:r w:rsidR="0097784D"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M</w:t>
      </w:r>
      <w:r w:rsidR="0097784D"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Bell</w:t>
      </w:r>
      <w:r w:rsidR="0097784D"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A</w:t>
      </w:r>
      <w:r w:rsidR="0097784D"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M</w:t>
      </w:r>
      <w:r w:rsidR="0097784D"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(2014)</w:t>
      </w:r>
      <w:r w:rsidR="00C85AFB"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w:t>
      </w:r>
      <w:proofErr w:type="gramStart"/>
      <w:r w:rsidRPr="00C75D6D">
        <w:rPr>
          <w:rFonts w:ascii="Times New Roman" w:hAnsi="Times New Roman" w:cs="Times New Roman"/>
          <w:sz w:val="20"/>
          <w:szCs w:val="20"/>
          <w:lang w:val="en-US"/>
        </w:rPr>
        <w:t>Reciprocal Behavioral Plasticity and Behavioral Types during Predator-Prey Interactions.</w:t>
      </w:r>
      <w:proofErr w:type="gramEnd"/>
      <w:r w:rsidRPr="00C75D6D">
        <w:rPr>
          <w:rFonts w:ascii="Times New Roman" w:hAnsi="Times New Roman" w:cs="Times New Roman"/>
          <w:sz w:val="20"/>
          <w:szCs w:val="20"/>
          <w:lang w:val="en-US"/>
        </w:rPr>
        <w:t xml:space="preserve"> </w:t>
      </w:r>
      <w:r w:rsidRPr="008D1DEE">
        <w:rPr>
          <w:rFonts w:ascii="Times New Roman" w:hAnsi="Times New Roman" w:cs="Times New Roman"/>
          <w:sz w:val="20"/>
          <w:szCs w:val="20"/>
        </w:rPr>
        <w:t>NIH-</w:t>
      </w:r>
      <w:proofErr w:type="spellStart"/>
      <w:r w:rsidRPr="008D1DEE">
        <w:rPr>
          <w:rFonts w:ascii="Times New Roman" w:hAnsi="Times New Roman" w:cs="Times New Roman"/>
          <w:sz w:val="20"/>
          <w:szCs w:val="20"/>
        </w:rPr>
        <w:t>Public</w:t>
      </w:r>
      <w:proofErr w:type="spellEnd"/>
      <w:r w:rsidRPr="008D1DEE">
        <w:rPr>
          <w:rFonts w:ascii="Times New Roman" w:hAnsi="Times New Roman" w:cs="Times New Roman"/>
          <w:sz w:val="20"/>
          <w:szCs w:val="20"/>
        </w:rPr>
        <w:t xml:space="preserve"> Access, 182:704-717.</w:t>
      </w:r>
    </w:p>
    <w:p w14:paraId="07390384" w14:textId="77777777" w:rsidR="007972CC" w:rsidRPr="00C75D6D" w:rsidRDefault="007972CC"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McGill, B. J. (2010). </w:t>
      </w:r>
      <w:proofErr w:type="gramStart"/>
      <w:r w:rsidRPr="00C75D6D">
        <w:rPr>
          <w:rFonts w:ascii="Times New Roman" w:hAnsi="Times New Roman" w:cs="Times New Roman"/>
          <w:sz w:val="20"/>
          <w:szCs w:val="20"/>
          <w:lang w:val="en-US"/>
        </w:rPr>
        <w:t>Towards a unification of unified theories of biodiversity.</w:t>
      </w:r>
      <w:proofErr w:type="gramEnd"/>
      <w:r w:rsidRPr="00C75D6D">
        <w:rPr>
          <w:rFonts w:ascii="Times New Roman" w:hAnsi="Times New Roman" w:cs="Times New Roman"/>
          <w:sz w:val="20"/>
          <w:szCs w:val="20"/>
          <w:lang w:val="en-US"/>
        </w:rPr>
        <w:t xml:space="preserve"> Ecology Letters, 13(5), 627–642. https://doi.org/10.1111/j.1461-0248.2010.01449.x</w:t>
      </w:r>
    </w:p>
    <w:p w14:paraId="3148A430" w14:textId="77777777" w:rsidR="00C94D12" w:rsidRPr="00C75D6D" w:rsidRDefault="00C94D12" w:rsidP="00790246">
      <w:pPr>
        <w:spacing w:line="360" w:lineRule="auto"/>
        <w:jc w:val="both"/>
        <w:rPr>
          <w:rFonts w:ascii="Times New Roman" w:hAnsi="Times New Roman" w:cs="Times New Roman"/>
          <w:sz w:val="20"/>
          <w:szCs w:val="20"/>
          <w:lang w:val="en-US"/>
        </w:rPr>
      </w:pPr>
      <w:proofErr w:type="gramStart"/>
      <w:r w:rsidRPr="00C75D6D">
        <w:rPr>
          <w:rFonts w:ascii="Times New Roman" w:hAnsi="Times New Roman" w:cs="Times New Roman"/>
          <w:sz w:val="20"/>
          <w:szCs w:val="20"/>
          <w:lang w:val="en-US"/>
        </w:rPr>
        <w:t xml:space="preserve">Metcalfe, N. B., &amp; </w:t>
      </w:r>
      <w:proofErr w:type="spellStart"/>
      <w:r w:rsidRPr="00C75D6D">
        <w:rPr>
          <w:rFonts w:ascii="Times New Roman" w:hAnsi="Times New Roman" w:cs="Times New Roman"/>
          <w:sz w:val="20"/>
          <w:szCs w:val="20"/>
          <w:lang w:val="en-US"/>
        </w:rPr>
        <w:t>Norin</w:t>
      </w:r>
      <w:proofErr w:type="spellEnd"/>
      <w:r w:rsidRPr="00C75D6D">
        <w:rPr>
          <w:rFonts w:ascii="Times New Roman" w:hAnsi="Times New Roman" w:cs="Times New Roman"/>
          <w:sz w:val="20"/>
          <w:szCs w:val="20"/>
          <w:lang w:val="en-US"/>
        </w:rPr>
        <w:t>, T. (2019).</w:t>
      </w:r>
      <w:proofErr w:type="gramEnd"/>
      <w:r w:rsidRPr="00C75D6D">
        <w:rPr>
          <w:rFonts w:ascii="Times New Roman" w:hAnsi="Times New Roman" w:cs="Times New Roman"/>
          <w:sz w:val="20"/>
          <w:szCs w:val="20"/>
          <w:lang w:val="en-US"/>
        </w:rPr>
        <w:t xml:space="preserve"> </w:t>
      </w:r>
      <w:proofErr w:type="gramStart"/>
      <w:r w:rsidRPr="00C75D6D">
        <w:rPr>
          <w:rFonts w:ascii="Times New Roman" w:hAnsi="Times New Roman" w:cs="Times New Roman"/>
          <w:sz w:val="20"/>
          <w:szCs w:val="20"/>
          <w:lang w:val="en-US"/>
        </w:rPr>
        <w:t>Ecological and evolutionary consequences of metabolic rate plasticity in response to environmental change.</w:t>
      </w:r>
      <w:proofErr w:type="gramEnd"/>
      <w:r w:rsidRPr="00C75D6D">
        <w:rPr>
          <w:rFonts w:ascii="Times New Roman" w:hAnsi="Times New Roman" w:cs="Times New Roman"/>
          <w:sz w:val="20"/>
          <w:szCs w:val="20"/>
          <w:lang w:val="en-US"/>
        </w:rPr>
        <w:t xml:space="preserve"> Philosophical Transactions of the Royal Society B: Biological Sciences, 374, 20180180. https://doi.org/10.1098/rstb.2018.0180</w:t>
      </w:r>
    </w:p>
    <w:p w14:paraId="4ACF98FB" w14:textId="77777777" w:rsidR="00A64A7E" w:rsidRPr="00C75D6D" w:rsidRDefault="00C63944" w:rsidP="00790246">
      <w:pPr>
        <w:spacing w:line="360" w:lineRule="auto"/>
        <w:jc w:val="both"/>
        <w:rPr>
          <w:rFonts w:ascii="Times New Roman" w:hAnsi="Times New Roman" w:cs="Times New Roman"/>
          <w:sz w:val="20"/>
          <w:szCs w:val="20"/>
          <w:lang w:val="en-US"/>
        </w:rPr>
      </w:pPr>
      <w:proofErr w:type="gramStart"/>
      <w:r w:rsidRPr="00C75D6D">
        <w:rPr>
          <w:rFonts w:ascii="Times New Roman" w:hAnsi="Times New Roman" w:cs="Times New Roman"/>
          <w:sz w:val="20"/>
          <w:szCs w:val="20"/>
          <w:lang w:val="en-US"/>
        </w:rPr>
        <w:t xml:space="preserve">Miner BG, Sultan SE, Morgan SG, Padilla DK, </w:t>
      </w:r>
      <w:proofErr w:type="spellStart"/>
      <w:r w:rsidRPr="00C75D6D">
        <w:rPr>
          <w:rFonts w:ascii="Times New Roman" w:hAnsi="Times New Roman" w:cs="Times New Roman"/>
          <w:sz w:val="20"/>
          <w:szCs w:val="20"/>
          <w:lang w:val="en-US"/>
        </w:rPr>
        <w:t>Relyea</w:t>
      </w:r>
      <w:proofErr w:type="spellEnd"/>
      <w:r w:rsidRPr="00C75D6D">
        <w:rPr>
          <w:rFonts w:ascii="Times New Roman" w:hAnsi="Times New Roman" w:cs="Times New Roman"/>
          <w:sz w:val="20"/>
          <w:szCs w:val="20"/>
          <w:lang w:val="en-US"/>
        </w:rPr>
        <w:t xml:space="preserve"> RA (2005)</w:t>
      </w:r>
      <w:r w:rsidR="00C85AFB" w:rsidRPr="00C75D6D">
        <w:rPr>
          <w:rFonts w:ascii="Times New Roman" w:hAnsi="Times New Roman" w:cs="Times New Roman"/>
          <w:sz w:val="20"/>
          <w:szCs w:val="20"/>
          <w:lang w:val="en-US"/>
        </w:rPr>
        <w:t>.</w:t>
      </w:r>
      <w:proofErr w:type="gramEnd"/>
      <w:r w:rsidRPr="00C75D6D">
        <w:rPr>
          <w:rFonts w:ascii="Times New Roman" w:hAnsi="Times New Roman" w:cs="Times New Roman"/>
          <w:sz w:val="20"/>
          <w:szCs w:val="20"/>
          <w:lang w:val="en-US"/>
        </w:rPr>
        <w:t xml:space="preserve"> </w:t>
      </w:r>
      <w:proofErr w:type="gramStart"/>
      <w:r w:rsidRPr="00C75D6D">
        <w:rPr>
          <w:rFonts w:ascii="Times New Roman" w:hAnsi="Times New Roman" w:cs="Times New Roman"/>
          <w:sz w:val="20"/>
          <w:szCs w:val="20"/>
          <w:lang w:val="en-US"/>
        </w:rPr>
        <w:t>Ecological consequences of phenotypic plasticity.</w:t>
      </w:r>
      <w:proofErr w:type="gramEnd"/>
      <w:r w:rsidRPr="00C75D6D">
        <w:rPr>
          <w:rFonts w:ascii="Times New Roman" w:hAnsi="Times New Roman" w:cs="Times New Roman"/>
          <w:sz w:val="20"/>
          <w:szCs w:val="20"/>
          <w:lang w:val="en-US"/>
        </w:rPr>
        <w:t xml:space="preserve"> Trends in Ecology &amp; Evolution, 20:685-692.</w:t>
      </w:r>
    </w:p>
    <w:p w14:paraId="192CC355" w14:textId="77777777" w:rsidR="00A64A7E" w:rsidRPr="00C75D6D" w:rsidRDefault="00C63944" w:rsidP="00790246">
      <w:pPr>
        <w:spacing w:line="360" w:lineRule="auto"/>
        <w:jc w:val="both"/>
        <w:rPr>
          <w:rFonts w:ascii="Times New Roman" w:hAnsi="Times New Roman" w:cs="Times New Roman"/>
          <w:sz w:val="20"/>
          <w:szCs w:val="20"/>
          <w:lang w:val="en-US"/>
        </w:rPr>
      </w:pPr>
      <w:proofErr w:type="spellStart"/>
      <w:r w:rsidRPr="00650D5F">
        <w:rPr>
          <w:rFonts w:ascii="Times New Roman" w:hAnsi="Times New Roman" w:cs="Times New Roman"/>
          <w:sz w:val="20"/>
          <w:szCs w:val="20"/>
        </w:rPr>
        <w:t>Morante</w:t>
      </w:r>
      <w:proofErr w:type="spellEnd"/>
      <w:r w:rsidRPr="00650D5F">
        <w:rPr>
          <w:rFonts w:ascii="Times New Roman" w:hAnsi="Times New Roman" w:cs="Times New Roman"/>
          <w:sz w:val="20"/>
          <w:szCs w:val="20"/>
        </w:rPr>
        <w:t xml:space="preserve">-Filho, J. C., Faria, </w:t>
      </w:r>
      <w:proofErr w:type="gramStart"/>
      <w:r w:rsidRPr="00650D5F">
        <w:rPr>
          <w:rFonts w:ascii="Times New Roman" w:hAnsi="Times New Roman" w:cs="Times New Roman"/>
          <w:sz w:val="20"/>
          <w:szCs w:val="20"/>
        </w:rPr>
        <w:t>D.</w:t>
      </w:r>
      <w:proofErr w:type="gramEnd"/>
      <w:r w:rsidRPr="00650D5F">
        <w:rPr>
          <w:rFonts w:ascii="Times New Roman" w:hAnsi="Times New Roman" w:cs="Times New Roman"/>
          <w:sz w:val="20"/>
          <w:szCs w:val="20"/>
        </w:rPr>
        <w:t xml:space="preserve">, Mariano-Neto, E., &amp; Rhodes, J. (2015). </w:t>
      </w:r>
      <w:r w:rsidRPr="00C75D6D">
        <w:rPr>
          <w:rFonts w:ascii="Times New Roman" w:hAnsi="Times New Roman" w:cs="Times New Roman"/>
          <w:sz w:val="20"/>
          <w:szCs w:val="20"/>
          <w:lang w:val="en-US"/>
        </w:rPr>
        <w:t xml:space="preserve">Birds in anthropogenic landscapes: The responses of ecological groups to forest loss in the Brazilian Atlantic forest. </w:t>
      </w:r>
      <w:proofErr w:type="spellStart"/>
      <w:r w:rsidRPr="00C75D6D">
        <w:rPr>
          <w:rFonts w:ascii="Times New Roman" w:hAnsi="Times New Roman" w:cs="Times New Roman"/>
          <w:sz w:val="20"/>
          <w:szCs w:val="20"/>
          <w:lang w:val="en-US"/>
        </w:rPr>
        <w:t>PLoS</w:t>
      </w:r>
      <w:proofErr w:type="spellEnd"/>
      <w:r w:rsidRPr="00C75D6D">
        <w:rPr>
          <w:rFonts w:ascii="Times New Roman" w:hAnsi="Times New Roman" w:cs="Times New Roman"/>
          <w:sz w:val="20"/>
          <w:szCs w:val="20"/>
          <w:lang w:val="en-US"/>
        </w:rPr>
        <w:t xml:space="preserve"> ONE, 10(6), 1–18. </w:t>
      </w:r>
      <w:hyperlink r:id="rId54" w:history="1">
        <w:r w:rsidR="00DF3DE5" w:rsidRPr="00C75D6D">
          <w:rPr>
            <w:rStyle w:val="Hyperlink"/>
            <w:rFonts w:ascii="Times New Roman" w:hAnsi="Times New Roman" w:cs="Times New Roman"/>
            <w:sz w:val="20"/>
            <w:szCs w:val="20"/>
            <w:lang w:val="en-US"/>
          </w:rPr>
          <w:t>https://doi.org/10.1371/journal.pone.0128923</w:t>
        </w:r>
      </w:hyperlink>
    </w:p>
    <w:p w14:paraId="654E47CD" w14:textId="77777777" w:rsidR="00DF3DE5" w:rsidRPr="00C75D6D" w:rsidRDefault="00DF3DE5"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Murray, M. G. (2014). </w:t>
      </w:r>
      <w:proofErr w:type="gramStart"/>
      <w:r w:rsidRPr="00C75D6D">
        <w:rPr>
          <w:rFonts w:ascii="Times New Roman" w:hAnsi="Times New Roman" w:cs="Times New Roman"/>
          <w:sz w:val="20"/>
          <w:szCs w:val="20"/>
          <w:lang w:val="en-US"/>
        </w:rPr>
        <w:t>Maximizing Energy Retention in Grazing Ruminants.</w:t>
      </w:r>
      <w:proofErr w:type="gramEnd"/>
      <w:r w:rsidRPr="00C75D6D">
        <w:rPr>
          <w:rFonts w:ascii="Times New Roman" w:hAnsi="Times New Roman" w:cs="Times New Roman"/>
          <w:sz w:val="20"/>
          <w:szCs w:val="20"/>
          <w:lang w:val="en-US"/>
        </w:rPr>
        <w:t xml:space="preserve"> Journal of Animal Ecology, 60(3), 1029–1045.</w:t>
      </w:r>
      <w:r w:rsidRPr="00C75D6D">
        <w:rPr>
          <w:rFonts w:ascii="Times New Roman" w:hAnsi="Times New Roman" w:cs="Times New Roman"/>
          <w:sz w:val="20"/>
          <w:szCs w:val="20"/>
          <w:lang w:val="en-US"/>
        </w:rPr>
        <w:tab/>
      </w:r>
    </w:p>
    <w:p w14:paraId="07257EF5" w14:textId="77777777" w:rsidR="00A64A7E" w:rsidRPr="00C75D6D" w:rsidRDefault="00C63944"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lastRenderedPageBreak/>
        <w:t>Nandy</w:t>
      </w:r>
      <w:proofErr w:type="spellEnd"/>
      <w:r w:rsidRPr="00C75D6D">
        <w:rPr>
          <w:rFonts w:ascii="Times New Roman" w:hAnsi="Times New Roman" w:cs="Times New Roman"/>
          <w:sz w:val="20"/>
          <w:szCs w:val="20"/>
          <w:lang w:val="en-US"/>
        </w:rPr>
        <w:t xml:space="preserve"> B, </w:t>
      </w:r>
      <w:proofErr w:type="spellStart"/>
      <w:r w:rsidRPr="00C75D6D">
        <w:rPr>
          <w:rFonts w:ascii="Times New Roman" w:hAnsi="Times New Roman" w:cs="Times New Roman"/>
          <w:sz w:val="20"/>
          <w:szCs w:val="20"/>
          <w:lang w:val="en-US"/>
        </w:rPr>
        <w:t>Dasgupta</w:t>
      </w:r>
      <w:proofErr w:type="spellEnd"/>
      <w:r w:rsidRPr="00C75D6D">
        <w:rPr>
          <w:rFonts w:ascii="Times New Roman" w:hAnsi="Times New Roman" w:cs="Times New Roman"/>
          <w:sz w:val="20"/>
          <w:szCs w:val="20"/>
          <w:lang w:val="en-US"/>
        </w:rPr>
        <w:t xml:space="preserve"> P, </w:t>
      </w:r>
      <w:proofErr w:type="spellStart"/>
      <w:r w:rsidRPr="00C75D6D">
        <w:rPr>
          <w:rFonts w:ascii="Times New Roman" w:hAnsi="Times New Roman" w:cs="Times New Roman"/>
          <w:sz w:val="20"/>
          <w:szCs w:val="20"/>
          <w:lang w:val="en-US"/>
        </w:rPr>
        <w:t>Halder</w:t>
      </w:r>
      <w:proofErr w:type="spellEnd"/>
      <w:r w:rsidRPr="00C75D6D">
        <w:rPr>
          <w:rFonts w:ascii="Times New Roman" w:hAnsi="Times New Roman" w:cs="Times New Roman"/>
          <w:sz w:val="20"/>
          <w:szCs w:val="20"/>
          <w:lang w:val="en-US"/>
        </w:rPr>
        <w:t xml:space="preserve"> S, </w:t>
      </w:r>
      <w:proofErr w:type="spellStart"/>
      <w:r w:rsidRPr="00C75D6D">
        <w:rPr>
          <w:rFonts w:ascii="Times New Roman" w:hAnsi="Times New Roman" w:cs="Times New Roman"/>
          <w:sz w:val="20"/>
          <w:szCs w:val="20"/>
          <w:lang w:val="en-US"/>
        </w:rPr>
        <w:t>Verma</w:t>
      </w:r>
      <w:proofErr w:type="spellEnd"/>
      <w:r w:rsidRPr="00C75D6D">
        <w:rPr>
          <w:rFonts w:ascii="Times New Roman" w:hAnsi="Times New Roman" w:cs="Times New Roman"/>
          <w:sz w:val="20"/>
          <w:szCs w:val="20"/>
          <w:lang w:val="en-US"/>
        </w:rPr>
        <w:t xml:space="preserve"> T (2016) Plasticity in aggression and the correlated changes in the cost of reproduction in male Drosophila melanogaster. Animal </w:t>
      </w:r>
      <w:proofErr w:type="spellStart"/>
      <w:r w:rsidRPr="00C75D6D">
        <w:rPr>
          <w:rFonts w:ascii="Times New Roman" w:hAnsi="Times New Roman" w:cs="Times New Roman"/>
          <w:sz w:val="20"/>
          <w:szCs w:val="20"/>
          <w:lang w:val="en-US"/>
        </w:rPr>
        <w:t>Behaviour</w:t>
      </w:r>
      <w:proofErr w:type="spellEnd"/>
      <w:r w:rsidRPr="00C75D6D">
        <w:rPr>
          <w:rFonts w:ascii="Times New Roman" w:hAnsi="Times New Roman" w:cs="Times New Roman"/>
          <w:sz w:val="20"/>
          <w:szCs w:val="20"/>
          <w:lang w:val="en-US"/>
        </w:rPr>
        <w:t>, 114:03-09.</w:t>
      </w:r>
    </w:p>
    <w:p w14:paraId="3A8B3E50" w14:textId="34F9589D" w:rsidR="00F6041B" w:rsidRDefault="00F6041B" w:rsidP="00790246">
      <w:pPr>
        <w:spacing w:line="360" w:lineRule="auto"/>
        <w:jc w:val="both"/>
        <w:rPr>
          <w:rFonts w:ascii="Times New Roman" w:hAnsi="Times New Roman" w:cs="Times New Roman"/>
          <w:sz w:val="20"/>
          <w:szCs w:val="20"/>
          <w:lang w:val="en-US"/>
        </w:rPr>
      </w:pPr>
      <w:proofErr w:type="gramStart"/>
      <w:r w:rsidRPr="00F6041B">
        <w:rPr>
          <w:rFonts w:ascii="Times New Roman" w:hAnsi="Times New Roman" w:cs="Times New Roman"/>
          <w:sz w:val="20"/>
          <w:szCs w:val="20"/>
          <w:lang w:val="en-US"/>
        </w:rPr>
        <w:t xml:space="preserve">Nathan, R., Getz, W. M., Revilla, E., </w:t>
      </w:r>
      <w:proofErr w:type="spellStart"/>
      <w:r w:rsidRPr="00F6041B">
        <w:rPr>
          <w:rFonts w:ascii="Times New Roman" w:hAnsi="Times New Roman" w:cs="Times New Roman"/>
          <w:sz w:val="20"/>
          <w:szCs w:val="20"/>
          <w:lang w:val="en-US"/>
        </w:rPr>
        <w:t>Holyoak</w:t>
      </w:r>
      <w:proofErr w:type="spellEnd"/>
      <w:r w:rsidRPr="00F6041B">
        <w:rPr>
          <w:rFonts w:ascii="Times New Roman" w:hAnsi="Times New Roman" w:cs="Times New Roman"/>
          <w:sz w:val="20"/>
          <w:szCs w:val="20"/>
          <w:lang w:val="en-US"/>
        </w:rPr>
        <w:t xml:space="preserve">, M., </w:t>
      </w:r>
      <w:proofErr w:type="spellStart"/>
      <w:r w:rsidRPr="00F6041B">
        <w:rPr>
          <w:rFonts w:ascii="Times New Roman" w:hAnsi="Times New Roman" w:cs="Times New Roman"/>
          <w:sz w:val="20"/>
          <w:szCs w:val="20"/>
          <w:lang w:val="en-US"/>
        </w:rPr>
        <w:t>Kadmon</w:t>
      </w:r>
      <w:proofErr w:type="spellEnd"/>
      <w:r w:rsidRPr="00F6041B">
        <w:rPr>
          <w:rFonts w:ascii="Times New Roman" w:hAnsi="Times New Roman" w:cs="Times New Roman"/>
          <w:sz w:val="20"/>
          <w:szCs w:val="20"/>
          <w:lang w:val="en-US"/>
        </w:rPr>
        <w:t xml:space="preserve">, R., </w:t>
      </w:r>
      <w:proofErr w:type="spellStart"/>
      <w:r w:rsidRPr="00F6041B">
        <w:rPr>
          <w:rFonts w:ascii="Times New Roman" w:hAnsi="Times New Roman" w:cs="Times New Roman"/>
          <w:sz w:val="20"/>
          <w:szCs w:val="20"/>
          <w:lang w:val="en-US"/>
        </w:rPr>
        <w:t>Saltz</w:t>
      </w:r>
      <w:proofErr w:type="spellEnd"/>
      <w:r w:rsidRPr="00F6041B">
        <w:rPr>
          <w:rFonts w:ascii="Times New Roman" w:hAnsi="Times New Roman" w:cs="Times New Roman"/>
          <w:sz w:val="20"/>
          <w:szCs w:val="20"/>
          <w:lang w:val="en-US"/>
        </w:rPr>
        <w:t xml:space="preserve">, D., &amp; </w:t>
      </w:r>
      <w:proofErr w:type="spellStart"/>
      <w:r w:rsidRPr="00F6041B">
        <w:rPr>
          <w:rFonts w:ascii="Times New Roman" w:hAnsi="Times New Roman" w:cs="Times New Roman"/>
          <w:sz w:val="20"/>
          <w:szCs w:val="20"/>
          <w:lang w:val="en-US"/>
        </w:rPr>
        <w:t>Smouse</w:t>
      </w:r>
      <w:proofErr w:type="spellEnd"/>
      <w:r w:rsidRPr="00F6041B">
        <w:rPr>
          <w:rFonts w:ascii="Times New Roman" w:hAnsi="Times New Roman" w:cs="Times New Roman"/>
          <w:sz w:val="20"/>
          <w:szCs w:val="20"/>
          <w:lang w:val="en-US"/>
        </w:rPr>
        <w:t>, P. E. (2008).</w:t>
      </w:r>
      <w:proofErr w:type="gramEnd"/>
      <w:r w:rsidRPr="00F6041B">
        <w:rPr>
          <w:rFonts w:ascii="Times New Roman" w:hAnsi="Times New Roman" w:cs="Times New Roman"/>
          <w:sz w:val="20"/>
          <w:szCs w:val="20"/>
          <w:lang w:val="en-US"/>
        </w:rPr>
        <w:t xml:space="preserve"> </w:t>
      </w:r>
      <w:proofErr w:type="gramStart"/>
      <w:r w:rsidRPr="00F6041B">
        <w:rPr>
          <w:rFonts w:ascii="Times New Roman" w:hAnsi="Times New Roman" w:cs="Times New Roman"/>
          <w:sz w:val="20"/>
          <w:szCs w:val="20"/>
          <w:lang w:val="en-US"/>
        </w:rPr>
        <w:t xml:space="preserve">A movement ecology paradigm for unifying organismal movement research, </w:t>
      </w:r>
      <w:r>
        <w:rPr>
          <w:rFonts w:ascii="Times New Roman" w:hAnsi="Times New Roman" w:cs="Times New Roman"/>
          <w:sz w:val="20"/>
          <w:szCs w:val="20"/>
          <w:lang w:val="en-US"/>
        </w:rPr>
        <w:t xml:space="preserve">PNAS, </w:t>
      </w:r>
      <w:r w:rsidRPr="00F6041B">
        <w:rPr>
          <w:rFonts w:ascii="Times New Roman" w:hAnsi="Times New Roman" w:cs="Times New Roman"/>
          <w:sz w:val="20"/>
          <w:szCs w:val="20"/>
          <w:lang w:val="en-US"/>
        </w:rPr>
        <w:t>105(49), 19052–19059.</w:t>
      </w:r>
      <w:proofErr w:type="gramEnd"/>
    </w:p>
    <w:p w14:paraId="44843DAB" w14:textId="77777777" w:rsidR="007972CC" w:rsidRPr="00F6041B" w:rsidRDefault="007972CC"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Olffa</w:t>
      </w:r>
      <w:proofErr w:type="spellEnd"/>
      <w:r w:rsidRPr="00C75D6D">
        <w:rPr>
          <w:rFonts w:ascii="Times New Roman" w:hAnsi="Times New Roman" w:cs="Times New Roman"/>
          <w:sz w:val="20"/>
          <w:szCs w:val="20"/>
          <w:lang w:val="en-US"/>
        </w:rPr>
        <w:t xml:space="preserve">, A., Ritchie, M. E. (2002) Fragmented nature: Consequences for biodiversity. </w:t>
      </w:r>
      <w:r w:rsidRPr="00F6041B">
        <w:rPr>
          <w:rFonts w:ascii="Times New Roman" w:hAnsi="Times New Roman" w:cs="Times New Roman"/>
          <w:sz w:val="20"/>
          <w:szCs w:val="20"/>
          <w:lang w:val="en-US"/>
        </w:rPr>
        <w:t>Landscape and Urban Planning, 58(2–4), 83–92.</w:t>
      </w:r>
    </w:p>
    <w:p w14:paraId="203E9999" w14:textId="77777777" w:rsidR="00DF3DE5" w:rsidRPr="00692112" w:rsidRDefault="00C63944" w:rsidP="00790246">
      <w:pPr>
        <w:spacing w:line="360" w:lineRule="auto"/>
        <w:jc w:val="both"/>
        <w:rPr>
          <w:rFonts w:ascii="Times New Roman" w:hAnsi="Times New Roman" w:cs="Times New Roman"/>
          <w:sz w:val="20"/>
          <w:szCs w:val="20"/>
          <w:lang w:val="en-US"/>
        </w:rPr>
      </w:pPr>
      <w:proofErr w:type="spellStart"/>
      <w:proofErr w:type="gramStart"/>
      <w:r w:rsidRPr="00C75D6D">
        <w:rPr>
          <w:rFonts w:ascii="Times New Roman" w:hAnsi="Times New Roman" w:cs="Times New Roman"/>
          <w:sz w:val="20"/>
          <w:szCs w:val="20"/>
          <w:lang w:val="en-US"/>
        </w:rPr>
        <w:t>Overington</w:t>
      </w:r>
      <w:proofErr w:type="spellEnd"/>
      <w:r w:rsidRPr="00C75D6D">
        <w:rPr>
          <w:rFonts w:ascii="Times New Roman" w:hAnsi="Times New Roman" w:cs="Times New Roman"/>
          <w:sz w:val="20"/>
          <w:szCs w:val="20"/>
          <w:lang w:val="en-US"/>
        </w:rPr>
        <w:t>, S. E., Griffin, A. S., Sol, D., &amp; Lefebvre, L. (2011).</w:t>
      </w:r>
      <w:proofErr w:type="gramEnd"/>
      <w:r w:rsidRPr="00C75D6D">
        <w:rPr>
          <w:rFonts w:ascii="Times New Roman" w:hAnsi="Times New Roman" w:cs="Times New Roman"/>
          <w:sz w:val="20"/>
          <w:szCs w:val="20"/>
          <w:lang w:val="en-US"/>
        </w:rPr>
        <w:t xml:space="preserve"> Are innovative species ecological generalists? </w:t>
      </w:r>
      <w:proofErr w:type="gramStart"/>
      <w:r w:rsidRPr="00C75D6D">
        <w:rPr>
          <w:rFonts w:ascii="Times New Roman" w:hAnsi="Times New Roman" w:cs="Times New Roman"/>
          <w:sz w:val="20"/>
          <w:szCs w:val="20"/>
          <w:lang w:val="en-US"/>
        </w:rPr>
        <w:t>A test in North American birds.</w:t>
      </w:r>
      <w:proofErr w:type="gramEnd"/>
      <w:r w:rsidRPr="00C75D6D">
        <w:rPr>
          <w:rFonts w:ascii="Times New Roman" w:hAnsi="Times New Roman" w:cs="Times New Roman"/>
          <w:sz w:val="20"/>
          <w:szCs w:val="20"/>
          <w:lang w:val="en-US"/>
        </w:rPr>
        <w:t xml:space="preserve"> </w:t>
      </w:r>
      <w:r w:rsidRPr="00692112">
        <w:rPr>
          <w:rFonts w:ascii="Times New Roman" w:hAnsi="Times New Roman" w:cs="Times New Roman"/>
          <w:sz w:val="20"/>
          <w:szCs w:val="20"/>
          <w:lang w:val="en-US"/>
        </w:rPr>
        <w:t xml:space="preserve">Behavioral Ecology, 22(6), 1286–1293. </w:t>
      </w:r>
      <w:hyperlink r:id="rId55" w:history="1">
        <w:r w:rsidR="00DF3DE5" w:rsidRPr="00692112">
          <w:rPr>
            <w:rStyle w:val="Hyperlink"/>
            <w:rFonts w:ascii="Times New Roman" w:hAnsi="Times New Roman" w:cs="Times New Roman"/>
            <w:sz w:val="20"/>
            <w:szCs w:val="20"/>
            <w:lang w:val="en-US"/>
          </w:rPr>
          <w:t>https://doi.org/10.1093/beheco/arr130</w:t>
        </w:r>
      </w:hyperlink>
    </w:p>
    <w:p w14:paraId="55092EC8" w14:textId="17C83E5F" w:rsidR="00692112" w:rsidRDefault="00692112" w:rsidP="00790246">
      <w:pPr>
        <w:spacing w:line="360" w:lineRule="auto"/>
        <w:jc w:val="both"/>
        <w:rPr>
          <w:rFonts w:ascii="Times New Roman" w:hAnsi="Times New Roman" w:cs="Times New Roman"/>
          <w:sz w:val="20"/>
          <w:szCs w:val="20"/>
          <w:lang w:val="en-US"/>
        </w:rPr>
      </w:pPr>
      <w:proofErr w:type="gramStart"/>
      <w:r w:rsidRPr="00692112">
        <w:rPr>
          <w:rFonts w:ascii="Times New Roman" w:hAnsi="Times New Roman" w:cs="Times New Roman"/>
          <w:sz w:val="20"/>
          <w:szCs w:val="20"/>
          <w:lang w:val="en-US"/>
        </w:rPr>
        <w:t xml:space="preserve">Pace, M. L., Cole, J. J., Carpenter, S. R., &amp; </w:t>
      </w:r>
      <w:proofErr w:type="spellStart"/>
      <w:r w:rsidRPr="00692112">
        <w:rPr>
          <w:rFonts w:ascii="Times New Roman" w:hAnsi="Times New Roman" w:cs="Times New Roman"/>
          <w:sz w:val="20"/>
          <w:szCs w:val="20"/>
          <w:lang w:val="en-US"/>
        </w:rPr>
        <w:t>Kitchell</w:t>
      </w:r>
      <w:proofErr w:type="spellEnd"/>
      <w:r w:rsidRPr="00692112">
        <w:rPr>
          <w:rFonts w:ascii="Times New Roman" w:hAnsi="Times New Roman" w:cs="Times New Roman"/>
          <w:sz w:val="20"/>
          <w:szCs w:val="20"/>
          <w:lang w:val="en-US"/>
        </w:rPr>
        <w:t>, J. F. (1999).</w:t>
      </w:r>
      <w:proofErr w:type="gramEnd"/>
      <w:r w:rsidRPr="00692112">
        <w:rPr>
          <w:rFonts w:ascii="Times New Roman" w:hAnsi="Times New Roman" w:cs="Times New Roman"/>
          <w:sz w:val="20"/>
          <w:szCs w:val="20"/>
          <w:lang w:val="en-US"/>
        </w:rPr>
        <w:t xml:space="preserve"> Trophic cascades revealed in diverse ecosystems. Trends in Ecology and Evolution, 14(12), 483–488. https://doi.org/10.1016/S0169-</w:t>
      </w:r>
      <w:proofErr w:type="gramStart"/>
      <w:r w:rsidRPr="00692112">
        <w:rPr>
          <w:rFonts w:ascii="Times New Roman" w:hAnsi="Times New Roman" w:cs="Times New Roman"/>
          <w:sz w:val="20"/>
          <w:szCs w:val="20"/>
          <w:lang w:val="en-US"/>
        </w:rPr>
        <w:t>5347(</w:t>
      </w:r>
      <w:proofErr w:type="gramEnd"/>
      <w:r w:rsidRPr="00692112">
        <w:rPr>
          <w:rFonts w:ascii="Times New Roman" w:hAnsi="Times New Roman" w:cs="Times New Roman"/>
          <w:sz w:val="20"/>
          <w:szCs w:val="20"/>
          <w:lang w:val="en-US"/>
        </w:rPr>
        <w:t>99)01723-1</w:t>
      </w:r>
    </w:p>
    <w:p w14:paraId="1C973935" w14:textId="77777777" w:rsidR="00A64A7E" w:rsidRPr="00C75D6D" w:rsidRDefault="00C85AFB"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Peet</w:t>
      </w:r>
      <w:proofErr w:type="spellEnd"/>
      <w:r w:rsidRPr="00C75D6D">
        <w:rPr>
          <w:rFonts w:ascii="Times New Roman" w:hAnsi="Times New Roman" w:cs="Times New Roman"/>
          <w:sz w:val="20"/>
          <w:szCs w:val="20"/>
          <w:lang w:val="en-US"/>
        </w:rPr>
        <w:t xml:space="preserve">, R. (1974). </w:t>
      </w:r>
      <w:proofErr w:type="gramStart"/>
      <w:r w:rsidRPr="00C75D6D">
        <w:rPr>
          <w:rFonts w:ascii="Times New Roman" w:hAnsi="Times New Roman" w:cs="Times New Roman"/>
          <w:sz w:val="20"/>
          <w:szCs w:val="20"/>
          <w:lang w:val="en-US"/>
        </w:rPr>
        <w:t>The Measurement of Species Diversity.</w:t>
      </w:r>
      <w:proofErr w:type="gramEnd"/>
      <w:r w:rsidRPr="00C75D6D">
        <w:rPr>
          <w:rFonts w:ascii="Times New Roman" w:hAnsi="Times New Roman" w:cs="Times New Roman"/>
          <w:sz w:val="20"/>
          <w:szCs w:val="20"/>
          <w:lang w:val="en-US"/>
        </w:rPr>
        <w:t xml:space="preserve"> Annual Review of Ecology and Systematics, 5: 285–307. https://doi.org/10.1146/annurev.es.05.110174.001441</w:t>
      </w:r>
    </w:p>
    <w:p w14:paraId="780D8A84" w14:textId="05726526" w:rsidR="00692112" w:rsidRDefault="00692112" w:rsidP="00790246">
      <w:pPr>
        <w:spacing w:line="360" w:lineRule="auto"/>
        <w:jc w:val="both"/>
        <w:rPr>
          <w:rFonts w:ascii="Times New Roman" w:hAnsi="Times New Roman" w:cs="Times New Roman"/>
          <w:sz w:val="20"/>
          <w:szCs w:val="20"/>
          <w:lang w:val="en-US"/>
        </w:rPr>
      </w:pPr>
      <w:proofErr w:type="spellStart"/>
      <w:r w:rsidRPr="00692112">
        <w:rPr>
          <w:rFonts w:ascii="Times New Roman" w:hAnsi="Times New Roman" w:cs="Times New Roman"/>
          <w:sz w:val="20"/>
          <w:szCs w:val="20"/>
          <w:lang w:val="en-US"/>
        </w:rPr>
        <w:t>Pimm</w:t>
      </w:r>
      <w:proofErr w:type="spellEnd"/>
      <w:r w:rsidRPr="00692112">
        <w:rPr>
          <w:rFonts w:ascii="Times New Roman" w:hAnsi="Times New Roman" w:cs="Times New Roman"/>
          <w:sz w:val="20"/>
          <w:szCs w:val="20"/>
          <w:lang w:val="en-US"/>
        </w:rPr>
        <w:t xml:space="preserve">, Stuart, L. (1984). </w:t>
      </w:r>
      <w:proofErr w:type="gramStart"/>
      <w:r w:rsidRPr="00692112">
        <w:rPr>
          <w:rFonts w:ascii="Times New Roman" w:hAnsi="Times New Roman" w:cs="Times New Roman"/>
          <w:sz w:val="20"/>
          <w:szCs w:val="20"/>
          <w:lang w:val="en-US"/>
        </w:rPr>
        <w:t>The complexity and stability of ecosystems.</w:t>
      </w:r>
      <w:proofErr w:type="gramEnd"/>
      <w:r w:rsidRPr="00692112">
        <w:rPr>
          <w:rFonts w:ascii="Times New Roman" w:hAnsi="Times New Roman" w:cs="Times New Roman"/>
          <w:sz w:val="20"/>
          <w:szCs w:val="20"/>
          <w:lang w:val="en-US"/>
        </w:rPr>
        <w:t xml:space="preserve"> Nature, 307, 321–326. https://doi.org/10.1038/307321a0</w:t>
      </w:r>
    </w:p>
    <w:p w14:paraId="707A69B0" w14:textId="77777777" w:rsidR="00D36008" w:rsidRPr="00C75D6D" w:rsidRDefault="00D36008"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De </w:t>
      </w:r>
      <w:proofErr w:type="spellStart"/>
      <w:r w:rsidRPr="00C75D6D">
        <w:rPr>
          <w:rFonts w:ascii="Times New Roman" w:hAnsi="Times New Roman" w:cs="Times New Roman"/>
          <w:sz w:val="20"/>
          <w:szCs w:val="20"/>
          <w:lang w:val="en-US"/>
        </w:rPr>
        <w:t>Queiroz</w:t>
      </w:r>
      <w:proofErr w:type="spellEnd"/>
      <w:r w:rsidRPr="00C75D6D">
        <w:rPr>
          <w:rFonts w:ascii="Times New Roman" w:hAnsi="Times New Roman" w:cs="Times New Roman"/>
          <w:sz w:val="20"/>
          <w:szCs w:val="20"/>
          <w:lang w:val="en-US"/>
        </w:rPr>
        <w:t xml:space="preserve">, K. (2007). </w:t>
      </w:r>
      <w:proofErr w:type="gramStart"/>
      <w:r w:rsidRPr="00C75D6D">
        <w:rPr>
          <w:rFonts w:ascii="Times New Roman" w:hAnsi="Times New Roman" w:cs="Times New Roman"/>
          <w:sz w:val="20"/>
          <w:szCs w:val="20"/>
          <w:lang w:val="en-US"/>
        </w:rPr>
        <w:t>Species concepts and species delimitation.</w:t>
      </w:r>
      <w:proofErr w:type="gramEnd"/>
      <w:r w:rsidRPr="00C75D6D">
        <w:rPr>
          <w:rFonts w:ascii="Times New Roman" w:hAnsi="Times New Roman" w:cs="Times New Roman"/>
          <w:sz w:val="20"/>
          <w:szCs w:val="20"/>
          <w:lang w:val="en-US"/>
        </w:rPr>
        <w:t xml:space="preserve"> Systematic Biology, 56(6), 879–886. https://doi.org/10.1080/10635150701701083 </w:t>
      </w:r>
    </w:p>
    <w:p w14:paraId="23357110" w14:textId="77777777" w:rsidR="00A64A7E" w:rsidRPr="00C75D6D" w:rsidRDefault="009E534C" w:rsidP="00790246">
      <w:pPr>
        <w:spacing w:line="360" w:lineRule="auto"/>
        <w:jc w:val="both"/>
        <w:rPr>
          <w:rFonts w:ascii="Times New Roman" w:hAnsi="Times New Roman" w:cs="Times New Roman"/>
          <w:sz w:val="20"/>
          <w:szCs w:val="20"/>
          <w:lang w:val="en-US"/>
        </w:rPr>
      </w:pPr>
      <w:proofErr w:type="gramStart"/>
      <w:r w:rsidRPr="00C75D6D">
        <w:rPr>
          <w:rFonts w:ascii="Times New Roman" w:hAnsi="Times New Roman" w:cs="Times New Roman"/>
          <w:sz w:val="20"/>
          <w:szCs w:val="20"/>
          <w:lang w:val="en-US"/>
        </w:rPr>
        <w:t>R Development Core Team (</w:t>
      </w:r>
      <w:r w:rsidR="009226D3" w:rsidRPr="00C75D6D">
        <w:rPr>
          <w:rFonts w:ascii="Times New Roman" w:hAnsi="Times New Roman" w:cs="Times New Roman"/>
          <w:sz w:val="20"/>
          <w:szCs w:val="20"/>
          <w:lang w:val="en-US"/>
        </w:rPr>
        <w:t>2019</w:t>
      </w:r>
      <w:r w:rsidRPr="00C75D6D">
        <w:rPr>
          <w:rFonts w:ascii="Times New Roman" w:hAnsi="Times New Roman" w:cs="Times New Roman"/>
          <w:sz w:val="20"/>
          <w:szCs w:val="20"/>
          <w:lang w:val="en-US"/>
        </w:rPr>
        <w:t>)</w:t>
      </w:r>
      <w:r w:rsidR="00C63944" w:rsidRPr="00C75D6D">
        <w:rPr>
          <w:rFonts w:ascii="Times New Roman" w:hAnsi="Times New Roman" w:cs="Times New Roman"/>
          <w:sz w:val="20"/>
          <w:szCs w:val="20"/>
          <w:lang w:val="en-US"/>
        </w:rPr>
        <w:t>.</w:t>
      </w:r>
      <w:proofErr w:type="gramEnd"/>
      <w:r w:rsidR="00C63944" w:rsidRPr="00C75D6D">
        <w:rPr>
          <w:rFonts w:ascii="Times New Roman" w:hAnsi="Times New Roman" w:cs="Times New Roman"/>
          <w:sz w:val="20"/>
          <w:szCs w:val="20"/>
          <w:lang w:val="en-US"/>
        </w:rPr>
        <w:t xml:space="preserve"> R: A language and environment for statistical computing. R Found. Stat. </w:t>
      </w:r>
      <w:proofErr w:type="spellStart"/>
      <w:r w:rsidR="00C63944" w:rsidRPr="00C75D6D">
        <w:rPr>
          <w:rFonts w:ascii="Times New Roman" w:hAnsi="Times New Roman" w:cs="Times New Roman"/>
          <w:sz w:val="20"/>
          <w:szCs w:val="20"/>
          <w:lang w:val="en-US"/>
        </w:rPr>
        <w:t>Comput</w:t>
      </w:r>
      <w:proofErr w:type="spellEnd"/>
      <w:r w:rsidR="00C63944" w:rsidRPr="00C75D6D">
        <w:rPr>
          <w:rFonts w:ascii="Times New Roman" w:hAnsi="Times New Roman" w:cs="Times New Roman"/>
          <w:sz w:val="20"/>
          <w:szCs w:val="20"/>
          <w:lang w:val="en-US"/>
        </w:rPr>
        <w:t xml:space="preserve">. </w:t>
      </w:r>
      <w:hyperlink r:id="rId56" w:history="1">
        <w:r w:rsidR="009226D3" w:rsidRPr="00C75D6D">
          <w:rPr>
            <w:rStyle w:val="Hyperlink"/>
            <w:rFonts w:ascii="Times New Roman" w:hAnsi="Times New Roman" w:cs="Times New Roman"/>
            <w:sz w:val="20"/>
            <w:szCs w:val="20"/>
            <w:lang w:val="en-US"/>
          </w:rPr>
          <w:t>https://doi.org/10.1017/CBO9781107415324.004</w:t>
        </w:r>
      </w:hyperlink>
    </w:p>
    <w:p w14:paraId="543F2A7C" w14:textId="77777777" w:rsidR="009226D3" w:rsidRPr="00650D5F" w:rsidRDefault="0005098D" w:rsidP="00790246">
      <w:pPr>
        <w:spacing w:line="360" w:lineRule="auto"/>
        <w:jc w:val="both"/>
        <w:rPr>
          <w:rFonts w:ascii="Times New Roman" w:hAnsi="Times New Roman" w:cs="Times New Roman"/>
          <w:sz w:val="20"/>
          <w:szCs w:val="20"/>
        </w:rPr>
      </w:pPr>
      <w:proofErr w:type="spellStart"/>
      <w:r w:rsidRPr="00C75D6D">
        <w:rPr>
          <w:rFonts w:ascii="Times New Roman" w:hAnsi="Times New Roman" w:cs="Times New Roman"/>
          <w:sz w:val="20"/>
          <w:szCs w:val="20"/>
          <w:lang w:val="en-US"/>
        </w:rPr>
        <w:t>Railsback</w:t>
      </w:r>
      <w:proofErr w:type="spellEnd"/>
      <w:r w:rsidRPr="00C75D6D">
        <w:rPr>
          <w:rFonts w:ascii="Times New Roman" w:hAnsi="Times New Roman" w:cs="Times New Roman"/>
          <w:sz w:val="20"/>
          <w:szCs w:val="20"/>
          <w:lang w:val="en-US"/>
        </w:rPr>
        <w:t>, S. F.,</w:t>
      </w:r>
      <w:r w:rsidR="009226D3" w:rsidRPr="00C75D6D">
        <w:rPr>
          <w:rFonts w:ascii="Times New Roman" w:hAnsi="Times New Roman" w:cs="Times New Roman"/>
          <w:sz w:val="20"/>
          <w:szCs w:val="20"/>
          <w:lang w:val="en-US"/>
        </w:rPr>
        <w:t xml:space="preserve"> Grimm</w:t>
      </w:r>
      <w:r w:rsidRPr="00C75D6D">
        <w:rPr>
          <w:rFonts w:ascii="Times New Roman" w:hAnsi="Times New Roman" w:cs="Times New Roman"/>
          <w:sz w:val="20"/>
          <w:szCs w:val="20"/>
          <w:lang w:val="en-US"/>
        </w:rPr>
        <w:t>, V.</w:t>
      </w:r>
      <w:r w:rsidR="009226D3" w:rsidRPr="00C75D6D">
        <w:rPr>
          <w:rFonts w:ascii="Times New Roman" w:hAnsi="Times New Roman" w:cs="Times New Roman"/>
          <w:sz w:val="20"/>
          <w:szCs w:val="20"/>
          <w:lang w:val="en-US"/>
        </w:rPr>
        <w:t xml:space="preserve"> </w:t>
      </w:r>
      <w:r w:rsidRPr="00C75D6D">
        <w:rPr>
          <w:rFonts w:ascii="Times New Roman" w:hAnsi="Times New Roman" w:cs="Times New Roman"/>
          <w:sz w:val="20"/>
          <w:szCs w:val="20"/>
          <w:lang w:val="en-US"/>
        </w:rPr>
        <w:t>(</w:t>
      </w:r>
      <w:r w:rsidR="009226D3" w:rsidRPr="00C75D6D">
        <w:rPr>
          <w:rFonts w:ascii="Times New Roman" w:hAnsi="Times New Roman" w:cs="Times New Roman"/>
          <w:sz w:val="20"/>
          <w:szCs w:val="20"/>
          <w:lang w:val="en-US"/>
        </w:rPr>
        <w:t>2011</w:t>
      </w:r>
      <w:r w:rsidRPr="00C75D6D">
        <w:rPr>
          <w:rFonts w:ascii="Times New Roman" w:hAnsi="Times New Roman" w:cs="Times New Roman"/>
          <w:sz w:val="20"/>
          <w:szCs w:val="20"/>
          <w:lang w:val="en-US"/>
        </w:rPr>
        <w:t xml:space="preserve">). </w:t>
      </w:r>
      <w:proofErr w:type="gramStart"/>
      <w:r w:rsidRPr="00C75D6D">
        <w:rPr>
          <w:rFonts w:ascii="Times New Roman" w:hAnsi="Times New Roman" w:cs="Times New Roman"/>
          <w:sz w:val="20"/>
          <w:szCs w:val="20"/>
          <w:lang w:val="en-US"/>
        </w:rPr>
        <w:t>Agent-Based and Individual-Based Modeling.</w:t>
      </w:r>
      <w:proofErr w:type="gramEnd"/>
      <w:r w:rsidRPr="00C75D6D">
        <w:rPr>
          <w:rFonts w:ascii="Times New Roman" w:hAnsi="Times New Roman" w:cs="Times New Roman"/>
          <w:sz w:val="20"/>
          <w:szCs w:val="20"/>
          <w:lang w:val="en-US"/>
        </w:rPr>
        <w:t xml:space="preserve"> </w:t>
      </w:r>
      <w:r w:rsidRPr="00650D5F">
        <w:rPr>
          <w:rFonts w:ascii="Times New Roman" w:hAnsi="Times New Roman" w:cs="Times New Roman"/>
          <w:sz w:val="20"/>
          <w:szCs w:val="20"/>
        </w:rPr>
        <w:t xml:space="preserve">Princeton </w:t>
      </w:r>
      <w:proofErr w:type="spellStart"/>
      <w:r w:rsidRPr="00650D5F">
        <w:rPr>
          <w:rFonts w:ascii="Times New Roman" w:hAnsi="Times New Roman" w:cs="Times New Roman"/>
          <w:sz w:val="20"/>
          <w:szCs w:val="20"/>
        </w:rPr>
        <w:t>University</w:t>
      </w:r>
      <w:proofErr w:type="spellEnd"/>
      <w:r w:rsidRPr="00650D5F">
        <w:rPr>
          <w:rFonts w:ascii="Times New Roman" w:hAnsi="Times New Roman" w:cs="Times New Roman"/>
          <w:sz w:val="20"/>
          <w:szCs w:val="20"/>
        </w:rPr>
        <w:t xml:space="preserve"> Press.</w:t>
      </w:r>
    </w:p>
    <w:p w14:paraId="0EDAA558" w14:textId="5B47E59D" w:rsidR="003C2581" w:rsidRPr="003C2581" w:rsidRDefault="003C2581" w:rsidP="00790246">
      <w:p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Ricklefs</w:t>
      </w:r>
      <w:proofErr w:type="spellEnd"/>
      <w:r>
        <w:rPr>
          <w:rFonts w:ascii="Times New Roman" w:hAnsi="Times New Roman" w:cs="Times New Roman"/>
          <w:sz w:val="20"/>
          <w:szCs w:val="20"/>
        </w:rPr>
        <w:t>, R.E. 2010. A Economia da Natureza. 6</w:t>
      </w:r>
      <w:r w:rsidRPr="003C2581">
        <w:rPr>
          <w:rFonts w:ascii="Times New Roman" w:hAnsi="Times New Roman" w:cs="Times New Roman"/>
          <w:sz w:val="20"/>
          <w:szCs w:val="20"/>
        </w:rPr>
        <w:t>ª ed. Editora Guanabara Koogan, Rio de Janeiro.</w:t>
      </w:r>
    </w:p>
    <w:p w14:paraId="109F037A" w14:textId="648E691F" w:rsidR="00692112" w:rsidRDefault="00692112" w:rsidP="00790246">
      <w:pPr>
        <w:spacing w:line="360" w:lineRule="auto"/>
        <w:jc w:val="both"/>
        <w:rPr>
          <w:rFonts w:ascii="Times New Roman" w:hAnsi="Times New Roman" w:cs="Times New Roman"/>
          <w:sz w:val="20"/>
          <w:szCs w:val="20"/>
          <w:lang w:val="en-US"/>
        </w:rPr>
      </w:pPr>
      <w:r w:rsidRPr="00692112">
        <w:rPr>
          <w:rFonts w:ascii="Times New Roman" w:hAnsi="Times New Roman" w:cs="Times New Roman"/>
          <w:sz w:val="20"/>
          <w:szCs w:val="20"/>
          <w:lang w:val="en-US"/>
        </w:rPr>
        <w:t xml:space="preserve">Ripple, W. J., Estes, J. A., Schmitz, O. J., Constant, V., </w:t>
      </w:r>
      <w:proofErr w:type="spellStart"/>
      <w:r w:rsidRPr="00692112">
        <w:rPr>
          <w:rFonts w:ascii="Times New Roman" w:hAnsi="Times New Roman" w:cs="Times New Roman"/>
          <w:sz w:val="20"/>
          <w:szCs w:val="20"/>
          <w:lang w:val="en-US"/>
        </w:rPr>
        <w:t>Kaylor</w:t>
      </w:r>
      <w:proofErr w:type="spellEnd"/>
      <w:r w:rsidRPr="00692112">
        <w:rPr>
          <w:rFonts w:ascii="Times New Roman" w:hAnsi="Times New Roman" w:cs="Times New Roman"/>
          <w:sz w:val="20"/>
          <w:szCs w:val="20"/>
          <w:lang w:val="en-US"/>
        </w:rPr>
        <w:t>, M. J., Lenz, A., Motley, J. L., Self, K. E., Taylor, D. S., Wolf, C. (2016). What is a Trophic Cascade? Trends in Ecology and Evolution, 31(11), 842–849. https://doi.org/10.1016/j.tree.2016.08.010</w:t>
      </w:r>
    </w:p>
    <w:p w14:paraId="0FA423F6" w14:textId="69B3BF6D" w:rsidR="00AC7B14" w:rsidRPr="00C75D6D" w:rsidRDefault="00AC7B14" w:rsidP="00790246">
      <w:pPr>
        <w:spacing w:line="360" w:lineRule="auto"/>
        <w:jc w:val="both"/>
        <w:rPr>
          <w:rFonts w:ascii="Times New Roman" w:hAnsi="Times New Roman" w:cs="Times New Roman"/>
          <w:sz w:val="20"/>
          <w:szCs w:val="20"/>
          <w:lang w:val="en-US"/>
        </w:rPr>
      </w:pPr>
      <w:proofErr w:type="gramStart"/>
      <w:r w:rsidRPr="00650D5F">
        <w:rPr>
          <w:rFonts w:ascii="Times New Roman" w:hAnsi="Times New Roman" w:cs="Times New Roman"/>
          <w:sz w:val="20"/>
          <w:szCs w:val="20"/>
          <w:lang w:val="en-US"/>
        </w:rPr>
        <w:t xml:space="preserve">Rogan, J. C., &amp; </w:t>
      </w:r>
      <w:proofErr w:type="spellStart"/>
      <w:r w:rsidRPr="00650D5F">
        <w:rPr>
          <w:rFonts w:ascii="Times New Roman" w:hAnsi="Times New Roman" w:cs="Times New Roman"/>
          <w:sz w:val="20"/>
          <w:szCs w:val="20"/>
          <w:lang w:val="en-US"/>
        </w:rPr>
        <w:t>Keselman</w:t>
      </w:r>
      <w:proofErr w:type="spellEnd"/>
      <w:r w:rsidRPr="00650D5F">
        <w:rPr>
          <w:rFonts w:ascii="Times New Roman" w:hAnsi="Times New Roman" w:cs="Times New Roman"/>
          <w:sz w:val="20"/>
          <w:szCs w:val="20"/>
          <w:lang w:val="en-US"/>
        </w:rPr>
        <w:t>, H. J. (1977).</w:t>
      </w:r>
      <w:proofErr w:type="gramEnd"/>
      <w:r w:rsidRPr="00650D5F">
        <w:rPr>
          <w:rFonts w:ascii="Times New Roman" w:hAnsi="Times New Roman" w:cs="Times New Roman"/>
          <w:sz w:val="20"/>
          <w:szCs w:val="20"/>
          <w:lang w:val="en-US"/>
        </w:rPr>
        <w:t xml:space="preserve"> Is the ANOVA F-Test Robust to Variance </w:t>
      </w:r>
      <w:r w:rsidRPr="00AC7B14">
        <w:rPr>
          <w:rFonts w:ascii="Times New Roman" w:hAnsi="Times New Roman" w:cs="Times New Roman"/>
          <w:sz w:val="20"/>
          <w:szCs w:val="20"/>
          <w:lang w:val="en-US"/>
        </w:rPr>
        <w:t>Heterogeneity When Sample Sizes are Equal</w:t>
      </w:r>
      <w:proofErr w:type="gramStart"/>
      <w:r w:rsidRPr="00AC7B14">
        <w:rPr>
          <w:rFonts w:ascii="Times New Roman" w:hAnsi="Times New Roman" w:cs="Times New Roman"/>
          <w:sz w:val="20"/>
          <w:szCs w:val="20"/>
          <w:lang w:val="en-US"/>
        </w:rPr>
        <w:t>?:</w:t>
      </w:r>
      <w:proofErr w:type="gramEnd"/>
      <w:r w:rsidRPr="00AC7B14">
        <w:rPr>
          <w:rFonts w:ascii="Times New Roman" w:hAnsi="Times New Roman" w:cs="Times New Roman"/>
          <w:sz w:val="20"/>
          <w:szCs w:val="20"/>
          <w:lang w:val="en-US"/>
        </w:rPr>
        <w:t xml:space="preserve"> An Investigation via a Coefficient of Variation. American Educational Research Journal, 14(4), 493–498. https://doi.org/10.3102/00028312014004493</w:t>
      </w:r>
    </w:p>
    <w:p w14:paraId="164DAF51" w14:textId="77777777" w:rsidR="00F85AF2" w:rsidRPr="008D1DEE" w:rsidRDefault="00F85AF2" w:rsidP="00790246">
      <w:pPr>
        <w:spacing w:line="360" w:lineRule="auto"/>
        <w:jc w:val="both"/>
        <w:rPr>
          <w:rFonts w:ascii="Times New Roman" w:hAnsi="Times New Roman" w:cs="Times New Roman"/>
          <w:sz w:val="20"/>
          <w:szCs w:val="20"/>
        </w:rPr>
      </w:pPr>
      <w:proofErr w:type="spellStart"/>
      <w:r w:rsidRPr="00C75D6D">
        <w:rPr>
          <w:rFonts w:ascii="Times New Roman" w:hAnsi="Times New Roman" w:cs="Times New Roman"/>
          <w:sz w:val="20"/>
          <w:szCs w:val="20"/>
          <w:lang w:val="en-US"/>
        </w:rPr>
        <w:t>Rykiel</w:t>
      </w:r>
      <w:proofErr w:type="spellEnd"/>
      <w:r w:rsidRPr="00C75D6D">
        <w:rPr>
          <w:rFonts w:ascii="Times New Roman" w:hAnsi="Times New Roman" w:cs="Times New Roman"/>
          <w:sz w:val="20"/>
          <w:szCs w:val="20"/>
          <w:lang w:val="en-US"/>
        </w:rPr>
        <w:t xml:space="preserve">, E. J. (1985). </w:t>
      </w:r>
      <w:proofErr w:type="gramStart"/>
      <w:r w:rsidRPr="00C75D6D">
        <w:rPr>
          <w:rFonts w:ascii="Times New Roman" w:hAnsi="Times New Roman" w:cs="Times New Roman"/>
          <w:sz w:val="20"/>
          <w:szCs w:val="20"/>
          <w:lang w:val="en-US"/>
        </w:rPr>
        <w:t>Towards a definition of disturbance.</w:t>
      </w:r>
      <w:proofErr w:type="gramEnd"/>
      <w:r w:rsidRPr="00C75D6D">
        <w:rPr>
          <w:rFonts w:ascii="Times New Roman" w:hAnsi="Times New Roman" w:cs="Times New Roman"/>
          <w:sz w:val="20"/>
          <w:szCs w:val="20"/>
          <w:lang w:val="en-US"/>
        </w:rPr>
        <w:t xml:space="preserve"> </w:t>
      </w:r>
      <w:proofErr w:type="spellStart"/>
      <w:r w:rsidRPr="008D1DEE">
        <w:rPr>
          <w:rFonts w:ascii="Times New Roman" w:hAnsi="Times New Roman" w:cs="Times New Roman"/>
          <w:sz w:val="20"/>
          <w:szCs w:val="20"/>
        </w:rPr>
        <w:t>Australian</w:t>
      </w:r>
      <w:proofErr w:type="spellEnd"/>
      <w:r w:rsidRPr="008D1DEE">
        <w:rPr>
          <w:rFonts w:ascii="Times New Roman" w:hAnsi="Times New Roman" w:cs="Times New Roman"/>
          <w:sz w:val="20"/>
          <w:szCs w:val="20"/>
        </w:rPr>
        <w:t xml:space="preserve"> </w:t>
      </w:r>
      <w:proofErr w:type="spellStart"/>
      <w:r w:rsidRPr="008D1DEE">
        <w:rPr>
          <w:rFonts w:ascii="Times New Roman" w:hAnsi="Times New Roman" w:cs="Times New Roman"/>
          <w:sz w:val="20"/>
          <w:szCs w:val="20"/>
        </w:rPr>
        <w:t>Journal</w:t>
      </w:r>
      <w:proofErr w:type="spellEnd"/>
      <w:r w:rsidRPr="008D1DEE">
        <w:rPr>
          <w:rFonts w:ascii="Times New Roman" w:hAnsi="Times New Roman" w:cs="Times New Roman"/>
          <w:sz w:val="20"/>
          <w:szCs w:val="20"/>
        </w:rPr>
        <w:t xml:space="preserve"> </w:t>
      </w:r>
      <w:proofErr w:type="spellStart"/>
      <w:r w:rsidRPr="008D1DEE">
        <w:rPr>
          <w:rFonts w:ascii="Times New Roman" w:hAnsi="Times New Roman" w:cs="Times New Roman"/>
          <w:sz w:val="20"/>
          <w:szCs w:val="20"/>
        </w:rPr>
        <w:t>of</w:t>
      </w:r>
      <w:proofErr w:type="spellEnd"/>
      <w:r w:rsidRPr="008D1DEE">
        <w:rPr>
          <w:rFonts w:ascii="Times New Roman" w:hAnsi="Times New Roman" w:cs="Times New Roman"/>
          <w:sz w:val="20"/>
          <w:szCs w:val="20"/>
        </w:rPr>
        <w:t xml:space="preserve"> </w:t>
      </w:r>
      <w:proofErr w:type="spellStart"/>
      <w:r w:rsidRPr="008D1DEE">
        <w:rPr>
          <w:rFonts w:ascii="Times New Roman" w:hAnsi="Times New Roman" w:cs="Times New Roman"/>
          <w:sz w:val="20"/>
          <w:szCs w:val="20"/>
        </w:rPr>
        <w:t>Ecology</w:t>
      </w:r>
      <w:proofErr w:type="spellEnd"/>
      <w:r w:rsidRPr="008D1DEE">
        <w:rPr>
          <w:rFonts w:ascii="Times New Roman" w:hAnsi="Times New Roman" w:cs="Times New Roman"/>
          <w:sz w:val="20"/>
          <w:szCs w:val="20"/>
        </w:rPr>
        <w:t xml:space="preserve">, 10, 361–365. </w:t>
      </w:r>
    </w:p>
    <w:p w14:paraId="3D4B68DA" w14:textId="77777777" w:rsidR="00DF3DE5" w:rsidRPr="00C75D6D" w:rsidRDefault="00DF3DE5"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Shannon, C. </w:t>
      </w:r>
      <w:r w:rsidR="009E534C"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1948</w:t>
      </w:r>
      <w:r w:rsidR="009E534C" w:rsidRPr="00C75D6D">
        <w:rPr>
          <w:rFonts w:ascii="Times New Roman" w:hAnsi="Times New Roman" w:cs="Times New Roman"/>
          <w:sz w:val="20"/>
          <w:szCs w:val="20"/>
          <w:lang w:val="en-US"/>
        </w:rPr>
        <w:t>)</w:t>
      </w:r>
      <w:r w:rsidRPr="00C75D6D">
        <w:rPr>
          <w:rFonts w:ascii="Times New Roman" w:hAnsi="Times New Roman" w:cs="Times New Roman"/>
          <w:sz w:val="20"/>
          <w:szCs w:val="20"/>
          <w:lang w:val="en-US"/>
        </w:rPr>
        <w:t xml:space="preserve">. </w:t>
      </w:r>
      <w:proofErr w:type="gramStart"/>
      <w:r w:rsidRPr="00C75D6D">
        <w:rPr>
          <w:rFonts w:ascii="Times New Roman" w:hAnsi="Times New Roman" w:cs="Times New Roman"/>
          <w:sz w:val="20"/>
          <w:szCs w:val="20"/>
          <w:lang w:val="en-US"/>
        </w:rPr>
        <w:t>A mathematical theory of communication.</w:t>
      </w:r>
      <w:proofErr w:type="gramEnd"/>
      <w:r w:rsidRPr="00C75D6D">
        <w:rPr>
          <w:rFonts w:ascii="Times New Roman" w:hAnsi="Times New Roman" w:cs="Times New Roman"/>
          <w:sz w:val="20"/>
          <w:szCs w:val="20"/>
          <w:lang w:val="en-US"/>
        </w:rPr>
        <w:t xml:space="preserve"> Bell Syst. Tech. J. 27:379–423, 623–656.</w:t>
      </w:r>
    </w:p>
    <w:p w14:paraId="11025667" w14:textId="77777777" w:rsidR="00CE2991" w:rsidRPr="00C75D6D" w:rsidRDefault="00CE2991" w:rsidP="00790246">
      <w:pPr>
        <w:spacing w:line="360" w:lineRule="auto"/>
        <w:jc w:val="both"/>
        <w:rPr>
          <w:rFonts w:ascii="Times New Roman" w:hAnsi="Times New Roman" w:cs="Times New Roman"/>
          <w:sz w:val="20"/>
          <w:szCs w:val="20"/>
          <w:lang w:val="en-US"/>
        </w:rPr>
      </w:pPr>
      <w:proofErr w:type="spellStart"/>
      <w:proofErr w:type="gramStart"/>
      <w:r w:rsidRPr="00C75D6D">
        <w:rPr>
          <w:rFonts w:ascii="Times New Roman" w:hAnsi="Times New Roman" w:cs="Times New Roman"/>
          <w:sz w:val="20"/>
          <w:szCs w:val="20"/>
          <w:lang w:val="en-US"/>
        </w:rPr>
        <w:t>Sih</w:t>
      </w:r>
      <w:proofErr w:type="spellEnd"/>
      <w:r w:rsidRPr="00C75D6D">
        <w:rPr>
          <w:rFonts w:ascii="Times New Roman" w:hAnsi="Times New Roman" w:cs="Times New Roman"/>
          <w:sz w:val="20"/>
          <w:szCs w:val="20"/>
          <w:lang w:val="en-US"/>
        </w:rPr>
        <w:t xml:space="preserve">, A., Gunnar, B., &amp; </w:t>
      </w:r>
      <w:proofErr w:type="spellStart"/>
      <w:r w:rsidRPr="00C75D6D">
        <w:rPr>
          <w:rFonts w:ascii="Times New Roman" w:hAnsi="Times New Roman" w:cs="Times New Roman"/>
          <w:sz w:val="20"/>
          <w:szCs w:val="20"/>
          <w:lang w:val="en-US"/>
        </w:rPr>
        <w:t>Luikart</w:t>
      </w:r>
      <w:proofErr w:type="spellEnd"/>
      <w:r w:rsidRPr="00C75D6D">
        <w:rPr>
          <w:rFonts w:ascii="Times New Roman" w:hAnsi="Times New Roman" w:cs="Times New Roman"/>
          <w:sz w:val="20"/>
          <w:szCs w:val="20"/>
          <w:lang w:val="en-US"/>
        </w:rPr>
        <w:t>, G. (2000).</w:t>
      </w:r>
      <w:proofErr w:type="gramEnd"/>
      <w:r w:rsidRPr="00C75D6D">
        <w:rPr>
          <w:rFonts w:ascii="Times New Roman" w:hAnsi="Times New Roman" w:cs="Times New Roman"/>
          <w:sz w:val="20"/>
          <w:szCs w:val="20"/>
          <w:lang w:val="en-US"/>
        </w:rPr>
        <w:t xml:space="preserve"> Habitat loss: ecological, evolutionary and genetic consequences. TREE, 15(4), 132–134. </w:t>
      </w:r>
    </w:p>
    <w:p w14:paraId="21B973C7" w14:textId="77777777" w:rsidR="00F85AF2" w:rsidRPr="008D1DEE" w:rsidRDefault="00F85AF2" w:rsidP="00790246">
      <w:pPr>
        <w:spacing w:line="360" w:lineRule="auto"/>
        <w:jc w:val="both"/>
        <w:rPr>
          <w:rFonts w:ascii="Times New Roman" w:hAnsi="Times New Roman" w:cs="Times New Roman"/>
          <w:sz w:val="20"/>
          <w:szCs w:val="20"/>
        </w:rPr>
      </w:pPr>
      <w:proofErr w:type="spellStart"/>
      <w:proofErr w:type="gramStart"/>
      <w:r w:rsidRPr="00C75D6D">
        <w:rPr>
          <w:rFonts w:ascii="Times New Roman" w:hAnsi="Times New Roman" w:cs="Times New Roman"/>
          <w:sz w:val="20"/>
          <w:szCs w:val="20"/>
          <w:lang w:val="en-US"/>
        </w:rPr>
        <w:lastRenderedPageBreak/>
        <w:t>Sih</w:t>
      </w:r>
      <w:proofErr w:type="spellEnd"/>
      <w:r w:rsidRPr="00C75D6D">
        <w:rPr>
          <w:rFonts w:ascii="Times New Roman" w:hAnsi="Times New Roman" w:cs="Times New Roman"/>
          <w:sz w:val="20"/>
          <w:szCs w:val="20"/>
          <w:lang w:val="en-US"/>
        </w:rPr>
        <w:t>, A., Ferrari, M. C. O., &amp; Harris, D. J. (2011).</w:t>
      </w:r>
      <w:proofErr w:type="gramEnd"/>
      <w:r w:rsidRPr="00C75D6D">
        <w:rPr>
          <w:rFonts w:ascii="Times New Roman" w:hAnsi="Times New Roman" w:cs="Times New Roman"/>
          <w:sz w:val="20"/>
          <w:szCs w:val="20"/>
          <w:lang w:val="en-US"/>
        </w:rPr>
        <w:t xml:space="preserve"> </w:t>
      </w:r>
      <w:proofErr w:type="gramStart"/>
      <w:r w:rsidRPr="00C75D6D">
        <w:rPr>
          <w:rFonts w:ascii="Times New Roman" w:hAnsi="Times New Roman" w:cs="Times New Roman"/>
          <w:sz w:val="20"/>
          <w:szCs w:val="20"/>
          <w:lang w:val="en-US"/>
        </w:rPr>
        <w:t xml:space="preserve">Evolution and </w:t>
      </w:r>
      <w:proofErr w:type="spellStart"/>
      <w:r w:rsidRPr="00C75D6D">
        <w:rPr>
          <w:rFonts w:ascii="Times New Roman" w:hAnsi="Times New Roman" w:cs="Times New Roman"/>
          <w:sz w:val="20"/>
          <w:szCs w:val="20"/>
          <w:lang w:val="en-US"/>
        </w:rPr>
        <w:t>behavioural</w:t>
      </w:r>
      <w:proofErr w:type="spellEnd"/>
      <w:r w:rsidRPr="00C75D6D">
        <w:rPr>
          <w:rFonts w:ascii="Times New Roman" w:hAnsi="Times New Roman" w:cs="Times New Roman"/>
          <w:sz w:val="20"/>
          <w:szCs w:val="20"/>
          <w:lang w:val="en-US"/>
        </w:rPr>
        <w:t xml:space="preserve"> responses to human-induced rapid environmental change.</w:t>
      </w:r>
      <w:proofErr w:type="gramEnd"/>
      <w:r w:rsidRPr="00C75D6D">
        <w:rPr>
          <w:rFonts w:ascii="Times New Roman" w:hAnsi="Times New Roman" w:cs="Times New Roman"/>
          <w:sz w:val="20"/>
          <w:szCs w:val="20"/>
          <w:lang w:val="en-US"/>
        </w:rPr>
        <w:t xml:space="preserve"> </w:t>
      </w:r>
      <w:proofErr w:type="spellStart"/>
      <w:r w:rsidRPr="008D1DEE">
        <w:rPr>
          <w:rFonts w:ascii="Times New Roman" w:hAnsi="Times New Roman" w:cs="Times New Roman"/>
          <w:sz w:val="20"/>
          <w:szCs w:val="20"/>
        </w:rPr>
        <w:t>Evolutionary</w:t>
      </w:r>
      <w:proofErr w:type="spellEnd"/>
      <w:r w:rsidRPr="008D1DEE">
        <w:rPr>
          <w:rFonts w:ascii="Times New Roman" w:hAnsi="Times New Roman" w:cs="Times New Roman"/>
          <w:sz w:val="20"/>
          <w:szCs w:val="20"/>
        </w:rPr>
        <w:t xml:space="preserve"> </w:t>
      </w:r>
      <w:proofErr w:type="spellStart"/>
      <w:r w:rsidRPr="008D1DEE">
        <w:rPr>
          <w:rFonts w:ascii="Times New Roman" w:hAnsi="Times New Roman" w:cs="Times New Roman"/>
          <w:sz w:val="20"/>
          <w:szCs w:val="20"/>
        </w:rPr>
        <w:t>Applications</w:t>
      </w:r>
      <w:proofErr w:type="spellEnd"/>
      <w:r w:rsidRPr="008D1DEE">
        <w:rPr>
          <w:rFonts w:ascii="Times New Roman" w:hAnsi="Times New Roman" w:cs="Times New Roman"/>
          <w:sz w:val="20"/>
          <w:szCs w:val="20"/>
        </w:rPr>
        <w:t xml:space="preserve">, 4(2), 367–387. </w:t>
      </w:r>
      <w:hyperlink r:id="rId57" w:history="1">
        <w:r w:rsidRPr="008D1DEE">
          <w:rPr>
            <w:rStyle w:val="Hyperlink"/>
            <w:rFonts w:ascii="Times New Roman" w:hAnsi="Times New Roman" w:cs="Times New Roman"/>
            <w:sz w:val="20"/>
            <w:szCs w:val="20"/>
          </w:rPr>
          <w:t>https://doi.org/10.1111/j.1752-4571.2010.00166.x</w:t>
        </w:r>
      </w:hyperlink>
      <w:r w:rsidRPr="008D1DEE">
        <w:rPr>
          <w:rFonts w:ascii="Times New Roman" w:hAnsi="Times New Roman" w:cs="Times New Roman"/>
          <w:sz w:val="20"/>
          <w:szCs w:val="20"/>
        </w:rPr>
        <w:t xml:space="preserve"> </w:t>
      </w:r>
    </w:p>
    <w:p w14:paraId="629B6245" w14:textId="77777777" w:rsidR="00A64A7E" w:rsidRPr="00C75D6D" w:rsidRDefault="00C63944"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Sih</w:t>
      </w:r>
      <w:proofErr w:type="spellEnd"/>
      <w:r w:rsidRPr="00C75D6D">
        <w:rPr>
          <w:rFonts w:ascii="Times New Roman" w:hAnsi="Times New Roman" w:cs="Times New Roman"/>
          <w:sz w:val="20"/>
          <w:szCs w:val="20"/>
          <w:lang w:val="en-US"/>
        </w:rPr>
        <w:t xml:space="preserve"> A, </w:t>
      </w:r>
      <w:proofErr w:type="spellStart"/>
      <w:r w:rsidRPr="00C75D6D">
        <w:rPr>
          <w:rFonts w:ascii="Times New Roman" w:hAnsi="Times New Roman" w:cs="Times New Roman"/>
          <w:sz w:val="20"/>
          <w:szCs w:val="20"/>
          <w:lang w:val="en-US"/>
        </w:rPr>
        <w:t>Ehlman</w:t>
      </w:r>
      <w:proofErr w:type="spellEnd"/>
      <w:r w:rsidRPr="00C75D6D">
        <w:rPr>
          <w:rFonts w:ascii="Times New Roman" w:hAnsi="Times New Roman" w:cs="Times New Roman"/>
          <w:sz w:val="20"/>
          <w:szCs w:val="20"/>
          <w:lang w:val="en-US"/>
        </w:rPr>
        <w:t xml:space="preserve"> S, </w:t>
      </w:r>
      <w:proofErr w:type="spellStart"/>
      <w:r w:rsidRPr="00C75D6D">
        <w:rPr>
          <w:rFonts w:ascii="Times New Roman" w:hAnsi="Times New Roman" w:cs="Times New Roman"/>
          <w:sz w:val="20"/>
          <w:szCs w:val="20"/>
          <w:lang w:val="en-US"/>
        </w:rPr>
        <w:t>Halpin</w:t>
      </w:r>
      <w:proofErr w:type="spellEnd"/>
      <w:r w:rsidRPr="00C75D6D">
        <w:rPr>
          <w:rFonts w:ascii="Times New Roman" w:hAnsi="Times New Roman" w:cs="Times New Roman"/>
          <w:sz w:val="20"/>
          <w:szCs w:val="20"/>
          <w:lang w:val="en-US"/>
        </w:rPr>
        <w:t xml:space="preserve"> R (2015) </w:t>
      </w:r>
      <w:proofErr w:type="gramStart"/>
      <w:r w:rsidRPr="00C75D6D">
        <w:rPr>
          <w:rFonts w:ascii="Times New Roman" w:hAnsi="Times New Roman" w:cs="Times New Roman"/>
          <w:sz w:val="20"/>
          <w:szCs w:val="20"/>
          <w:lang w:val="en-US"/>
        </w:rPr>
        <w:t>On</w:t>
      </w:r>
      <w:proofErr w:type="gramEnd"/>
      <w:r w:rsidRPr="00C75D6D">
        <w:rPr>
          <w:rFonts w:ascii="Times New Roman" w:hAnsi="Times New Roman" w:cs="Times New Roman"/>
          <w:sz w:val="20"/>
          <w:szCs w:val="20"/>
          <w:lang w:val="en-US"/>
        </w:rPr>
        <w:t xml:space="preserve"> connecting behavioral responses to HIREC to ecological outcomes: A comment on Wong and </w:t>
      </w:r>
      <w:proofErr w:type="spellStart"/>
      <w:r w:rsidRPr="00C75D6D">
        <w:rPr>
          <w:rFonts w:ascii="Times New Roman" w:hAnsi="Times New Roman" w:cs="Times New Roman"/>
          <w:sz w:val="20"/>
          <w:szCs w:val="20"/>
          <w:lang w:val="en-US"/>
        </w:rPr>
        <w:t>Candolin</w:t>
      </w:r>
      <w:proofErr w:type="spellEnd"/>
      <w:r w:rsidRPr="00C75D6D">
        <w:rPr>
          <w:rFonts w:ascii="Times New Roman" w:hAnsi="Times New Roman" w:cs="Times New Roman"/>
          <w:sz w:val="20"/>
          <w:szCs w:val="20"/>
          <w:lang w:val="en-US"/>
        </w:rPr>
        <w:t>. Behavioral Ecology, 26:676-677.</w:t>
      </w:r>
    </w:p>
    <w:p w14:paraId="7E15EE1E" w14:textId="77777777" w:rsidR="00CE2991" w:rsidRPr="00C75D6D" w:rsidRDefault="00CE2991"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Snell-Rood, E. C. (2013). </w:t>
      </w:r>
      <w:proofErr w:type="gramStart"/>
      <w:r w:rsidRPr="00C75D6D">
        <w:rPr>
          <w:rFonts w:ascii="Times New Roman" w:hAnsi="Times New Roman" w:cs="Times New Roman"/>
          <w:sz w:val="20"/>
          <w:szCs w:val="20"/>
          <w:lang w:val="en-US"/>
        </w:rPr>
        <w:t xml:space="preserve">An overview of the evolutionary causes and consequences of </w:t>
      </w:r>
      <w:proofErr w:type="spellStart"/>
      <w:r w:rsidRPr="00C75D6D">
        <w:rPr>
          <w:rFonts w:ascii="Times New Roman" w:hAnsi="Times New Roman" w:cs="Times New Roman"/>
          <w:sz w:val="20"/>
          <w:szCs w:val="20"/>
          <w:lang w:val="en-US"/>
        </w:rPr>
        <w:t>behavioural</w:t>
      </w:r>
      <w:proofErr w:type="spellEnd"/>
      <w:r w:rsidRPr="00C75D6D">
        <w:rPr>
          <w:rFonts w:ascii="Times New Roman" w:hAnsi="Times New Roman" w:cs="Times New Roman"/>
          <w:sz w:val="20"/>
          <w:szCs w:val="20"/>
          <w:lang w:val="en-US"/>
        </w:rPr>
        <w:t xml:space="preserve"> plasticity.</w:t>
      </w:r>
      <w:proofErr w:type="gramEnd"/>
      <w:r w:rsidRPr="00C75D6D">
        <w:rPr>
          <w:rFonts w:ascii="Times New Roman" w:hAnsi="Times New Roman" w:cs="Times New Roman"/>
          <w:sz w:val="20"/>
          <w:szCs w:val="20"/>
          <w:lang w:val="en-US"/>
        </w:rPr>
        <w:t xml:space="preserve"> Animal </w:t>
      </w:r>
      <w:proofErr w:type="spellStart"/>
      <w:r w:rsidRPr="00C75D6D">
        <w:rPr>
          <w:rFonts w:ascii="Times New Roman" w:hAnsi="Times New Roman" w:cs="Times New Roman"/>
          <w:sz w:val="20"/>
          <w:szCs w:val="20"/>
          <w:lang w:val="en-US"/>
        </w:rPr>
        <w:t>Behaviour</w:t>
      </w:r>
      <w:proofErr w:type="spellEnd"/>
      <w:r w:rsidRPr="00C75D6D">
        <w:rPr>
          <w:rFonts w:ascii="Times New Roman" w:hAnsi="Times New Roman" w:cs="Times New Roman"/>
          <w:sz w:val="20"/>
          <w:szCs w:val="20"/>
          <w:lang w:val="en-US"/>
        </w:rPr>
        <w:t>, 85(5), 1004–1011. https://doi.org/10.1016/j.anbehav.2012.12.031</w:t>
      </w:r>
    </w:p>
    <w:p w14:paraId="2A5CFB2C" w14:textId="77777777" w:rsidR="00DF3DE5" w:rsidRPr="00485BE1" w:rsidRDefault="00DF3DE5"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Slobodkin</w:t>
      </w:r>
      <w:proofErr w:type="spellEnd"/>
      <w:r w:rsidRPr="00C75D6D">
        <w:rPr>
          <w:rFonts w:ascii="Times New Roman" w:hAnsi="Times New Roman" w:cs="Times New Roman"/>
          <w:sz w:val="20"/>
          <w:szCs w:val="20"/>
          <w:lang w:val="en-US"/>
        </w:rPr>
        <w:t xml:space="preserve">, L. B. (1962). </w:t>
      </w:r>
      <w:proofErr w:type="gramStart"/>
      <w:r w:rsidRPr="00C75D6D">
        <w:rPr>
          <w:rFonts w:ascii="Times New Roman" w:hAnsi="Times New Roman" w:cs="Times New Roman"/>
          <w:sz w:val="20"/>
          <w:szCs w:val="20"/>
          <w:lang w:val="en-US"/>
        </w:rPr>
        <w:t>Energy in Animal Ecology.</w:t>
      </w:r>
      <w:proofErr w:type="gramEnd"/>
      <w:r w:rsidRPr="00C75D6D">
        <w:rPr>
          <w:rFonts w:ascii="Times New Roman" w:hAnsi="Times New Roman" w:cs="Times New Roman"/>
          <w:sz w:val="20"/>
          <w:szCs w:val="20"/>
          <w:lang w:val="en-US"/>
        </w:rPr>
        <w:t xml:space="preserve"> Advances in Ecological Research, 1(C), 69–101. </w:t>
      </w:r>
      <w:hyperlink r:id="rId58" w:history="1">
        <w:r w:rsidR="00CE2991" w:rsidRPr="00485BE1">
          <w:rPr>
            <w:rStyle w:val="Hyperlink"/>
            <w:rFonts w:ascii="Times New Roman" w:hAnsi="Times New Roman" w:cs="Times New Roman"/>
            <w:sz w:val="20"/>
            <w:szCs w:val="20"/>
            <w:lang w:val="en-US"/>
          </w:rPr>
          <w:t>https://doi.org/10.1016/S0065-2504(08)60301-3</w:t>
        </w:r>
      </w:hyperlink>
    </w:p>
    <w:p w14:paraId="7E72B16E" w14:textId="77777777" w:rsidR="00A64A7E" w:rsidRPr="00C75D6D" w:rsidRDefault="00C63944"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Sol D, </w:t>
      </w:r>
      <w:proofErr w:type="spellStart"/>
      <w:r w:rsidRPr="00C75D6D">
        <w:rPr>
          <w:rFonts w:ascii="Times New Roman" w:hAnsi="Times New Roman" w:cs="Times New Roman"/>
          <w:sz w:val="20"/>
          <w:szCs w:val="20"/>
          <w:lang w:val="en-US"/>
        </w:rPr>
        <w:t>Maspons</w:t>
      </w:r>
      <w:proofErr w:type="spellEnd"/>
      <w:r w:rsidRPr="00C75D6D">
        <w:rPr>
          <w:rFonts w:ascii="Times New Roman" w:hAnsi="Times New Roman" w:cs="Times New Roman"/>
          <w:sz w:val="20"/>
          <w:szCs w:val="20"/>
          <w:lang w:val="en-US"/>
        </w:rPr>
        <w:t xml:space="preserve"> J (2015) Integrating behavior into life-history theory: a comment on Wong and </w:t>
      </w:r>
      <w:proofErr w:type="spellStart"/>
      <w:r w:rsidRPr="00C75D6D">
        <w:rPr>
          <w:rFonts w:ascii="Times New Roman" w:hAnsi="Times New Roman" w:cs="Times New Roman"/>
          <w:sz w:val="20"/>
          <w:szCs w:val="20"/>
          <w:lang w:val="en-US"/>
        </w:rPr>
        <w:t>Candolin</w:t>
      </w:r>
      <w:proofErr w:type="spellEnd"/>
      <w:r w:rsidRPr="00C75D6D">
        <w:rPr>
          <w:rFonts w:ascii="Times New Roman" w:hAnsi="Times New Roman" w:cs="Times New Roman"/>
          <w:sz w:val="20"/>
          <w:szCs w:val="20"/>
          <w:lang w:val="en-US"/>
        </w:rPr>
        <w:t>. Behavioral Ecology, 677-678.</w:t>
      </w:r>
    </w:p>
    <w:p w14:paraId="110DB589" w14:textId="77777777" w:rsidR="00A64A7E" w:rsidRPr="00C75D6D" w:rsidRDefault="00C63944" w:rsidP="00790246">
      <w:pPr>
        <w:spacing w:line="360" w:lineRule="auto"/>
        <w:jc w:val="both"/>
        <w:rPr>
          <w:rFonts w:ascii="Times New Roman" w:hAnsi="Times New Roman" w:cs="Times New Roman"/>
          <w:sz w:val="20"/>
          <w:szCs w:val="20"/>
          <w:lang w:val="en-US"/>
        </w:rPr>
      </w:pPr>
      <w:proofErr w:type="spellStart"/>
      <w:proofErr w:type="gramStart"/>
      <w:r w:rsidRPr="00C75D6D">
        <w:rPr>
          <w:rFonts w:ascii="Times New Roman" w:hAnsi="Times New Roman" w:cs="Times New Roman"/>
          <w:sz w:val="20"/>
          <w:szCs w:val="20"/>
          <w:lang w:val="en-US"/>
        </w:rPr>
        <w:t>Suding</w:t>
      </w:r>
      <w:proofErr w:type="spellEnd"/>
      <w:r w:rsidRPr="00C75D6D">
        <w:rPr>
          <w:rFonts w:ascii="Times New Roman" w:hAnsi="Times New Roman" w:cs="Times New Roman"/>
          <w:sz w:val="20"/>
          <w:szCs w:val="20"/>
          <w:lang w:val="en-US"/>
        </w:rPr>
        <w:t>, K. N., Gross, K. L., &amp; Houseman, G. R. (2004).</w:t>
      </w:r>
      <w:proofErr w:type="gramEnd"/>
      <w:r w:rsidRPr="00C75D6D">
        <w:rPr>
          <w:rFonts w:ascii="Times New Roman" w:hAnsi="Times New Roman" w:cs="Times New Roman"/>
          <w:sz w:val="20"/>
          <w:szCs w:val="20"/>
          <w:lang w:val="en-US"/>
        </w:rPr>
        <w:t xml:space="preserve"> </w:t>
      </w:r>
      <w:proofErr w:type="gramStart"/>
      <w:r w:rsidRPr="00C75D6D">
        <w:rPr>
          <w:rFonts w:ascii="Times New Roman" w:hAnsi="Times New Roman" w:cs="Times New Roman"/>
          <w:sz w:val="20"/>
          <w:szCs w:val="20"/>
          <w:lang w:val="en-US"/>
        </w:rPr>
        <w:t>Alternative states and positive feedbacks in restoration ecology.</w:t>
      </w:r>
      <w:proofErr w:type="gramEnd"/>
      <w:r w:rsidRPr="00C75D6D">
        <w:rPr>
          <w:rFonts w:ascii="Times New Roman" w:hAnsi="Times New Roman" w:cs="Times New Roman"/>
          <w:sz w:val="20"/>
          <w:szCs w:val="20"/>
          <w:lang w:val="en-US"/>
        </w:rPr>
        <w:t xml:space="preserve"> Trends in Ecology and Evolution, 19(1), 46–53. </w:t>
      </w:r>
      <w:hyperlink r:id="rId59" w:history="1">
        <w:r w:rsidR="009226D3" w:rsidRPr="00C75D6D">
          <w:rPr>
            <w:rStyle w:val="Hyperlink"/>
            <w:rFonts w:ascii="Times New Roman" w:hAnsi="Times New Roman" w:cs="Times New Roman"/>
            <w:sz w:val="20"/>
            <w:szCs w:val="20"/>
            <w:lang w:val="en-US"/>
          </w:rPr>
          <w:t>https://doi.org/10.1016/j.tree.2003.10.005</w:t>
        </w:r>
      </w:hyperlink>
    </w:p>
    <w:p w14:paraId="55FA03E3" w14:textId="77777777" w:rsidR="00337CE5" w:rsidRPr="008D1DEE" w:rsidRDefault="00337CE5" w:rsidP="00790246">
      <w:pPr>
        <w:spacing w:line="360" w:lineRule="auto"/>
        <w:jc w:val="both"/>
        <w:rPr>
          <w:rFonts w:ascii="Times New Roman" w:hAnsi="Times New Roman" w:cs="Times New Roman"/>
          <w:sz w:val="20"/>
          <w:szCs w:val="20"/>
        </w:rPr>
      </w:pPr>
      <w:proofErr w:type="gramStart"/>
      <w:r w:rsidRPr="00C75D6D">
        <w:rPr>
          <w:rFonts w:ascii="Times New Roman" w:hAnsi="Times New Roman" w:cs="Times New Roman"/>
          <w:sz w:val="20"/>
          <w:szCs w:val="20"/>
          <w:lang w:val="en-US"/>
        </w:rPr>
        <w:t>Stamps, J. A. (2016).</w:t>
      </w:r>
      <w:proofErr w:type="gramEnd"/>
      <w:r w:rsidRPr="00C75D6D">
        <w:rPr>
          <w:rFonts w:ascii="Times New Roman" w:hAnsi="Times New Roman" w:cs="Times New Roman"/>
          <w:sz w:val="20"/>
          <w:szCs w:val="20"/>
          <w:lang w:val="en-US"/>
        </w:rPr>
        <w:t xml:space="preserve"> </w:t>
      </w:r>
      <w:proofErr w:type="gramStart"/>
      <w:r w:rsidRPr="00C75D6D">
        <w:rPr>
          <w:rFonts w:ascii="Times New Roman" w:hAnsi="Times New Roman" w:cs="Times New Roman"/>
          <w:sz w:val="20"/>
          <w:szCs w:val="20"/>
          <w:lang w:val="en-US"/>
        </w:rPr>
        <w:t xml:space="preserve">Individual differences in </w:t>
      </w:r>
      <w:proofErr w:type="spellStart"/>
      <w:r w:rsidRPr="00C75D6D">
        <w:rPr>
          <w:rFonts w:ascii="Times New Roman" w:hAnsi="Times New Roman" w:cs="Times New Roman"/>
          <w:sz w:val="20"/>
          <w:szCs w:val="20"/>
          <w:lang w:val="en-US"/>
        </w:rPr>
        <w:t>behavioural</w:t>
      </w:r>
      <w:proofErr w:type="spellEnd"/>
      <w:r w:rsidRPr="00C75D6D">
        <w:rPr>
          <w:rFonts w:ascii="Times New Roman" w:hAnsi="Times New Roman" w:cs="Times New Roman"/>
          <w:sz w:val="20"/>
          <w:szCs w:val="20"/>
          <w:lang w:val="en-US"/>
        </w:rPr>
        <w:t xml:space="preserve"> </w:t>
      </w:r>
      <w:proofErr w:type="spellStart"/>
      <w:r w:rsidRPr="00C75D6D">
        <w:rPr>
          <w:rFonts w:ascii="Times New Roman" w:hAnsi="Times New Roman" w:cs="Times New Roman"/>
          <w:sz w:val="20"/>
          <w:szCs w:val="20"/>
          <w:lang w:val="en-US"/>
        </w:rPr>
        <w:t>plasticities</w:t>
      </w:r>
      <w:proofErr w:type="spellEnd"/>
      <w:r w:rsidRPr="00C75D6D">
        <w:rPr>
          <w:rFonts w:ascii="Times New Roman" w:hAnsi="Times New Roman" w:cs="Times New Roman"/>
          <w:sz w:val="20"/>
          <w:szCs w:val="20"/>
          <w:lang w:val="en-US"/>
        </w:rPr>
        <w:t>.</w:t>
      </w:r>
      <w:proofErr w:type="gramEnd"/>
      <w:r w:rsidRPr="00C75D6D">
        <w:rPr>
          <w:rFonts w:ascii="Times New Roman" w:hAnsi="Times New Roman" w:cs="Times New Roman"/>
          <w:sz w:val="20"/>
          <w:szCs w:val="20"/>
          <w:lang w:val="en-US"/>
        </w:rPr>
        <w:t xml:space="preserve"> </w:t>
      </w:r>
      <w:proofErr w:type="spellStart"/>
      <w:r w:rsidRPr="008D1DEE">
        <w:rPr>
          <w:rFonts w:ascii="Times New Roman" w:hAnsi="Times New Roman" w:cs="Times New Roman"/>
          <w:sz w:val="20"/>
          <w:szCs w:val="20"/>
        </w:rPr>
        <w:t>Biological</w:t>
      </w:r>
      <w:proofErr w:type="spellEnd"/>
      <w:r w:rsidRPr="008D1DEE">
        <w:rPr>
          <w:rFonts w:ascii="Times New Roman" w:hAnsi="Times New Roman" w:cs="Times New Roman"/>
          <w:sz w:val="20"/>
          <w:szCs w:val="20"/>
        </w:rPr>
        <w:t xml:space="preserve"> </w:t>
      </w:r>
      <w:proofErr w:type="spellStart"/>
      <w:r w:rsidRPr="008D1DEE">
        <w:rPr>
          <w:rFonts w:ascii="Times New Roman" w:hAnsi="Times New Roman" w:cs="Times New Roman"/>
          <w:sz w:val="20"/>
          <w:szCs w:val="20"/>
        </w:rPr>
        <w:t>Reviews</w:t>
      </w:r>
      <w:proofErr w:type="spellEnd"/>
      <w:r w:rsidRPr="008D1DEE">
        <w:rPr>
          <w:rFonts w:ascii="Times New Roman" w:hAnsi="Times New Roman" w:cs="Times New Roman"/>
          <w:sz w:val="20"/>
          <w:szCs w:val="20"/>
        </w:rPr>
        <w:t xml:space="preserve">, 91(2), 534–567. </w:t>
      </w:r>
      <w:hyperlink r:id="rId60" w:history="1">
        <w:r w:rsidRPr="008D1DEE">
          <w:rPr>
            <w:rStyle w:val="Hyperlink"/>
            <w:rFonts w:ascii="Times New Roman" w:hAnsi="Times New Roman" w:cs="Times New Roman"/>
            <w:sz w:val="20"/>
            <w:szCs w:val="20"/>
          </w:rPr>
          <w:t>https://doi.org/10.1111/brv.12186</w:t>
        </w:r>
      </w:hyperlink>
      <w:r w:rsidRPr="008D1DEE">
        <w:rPr>
          <w:rFonts w:ascii="Times New Roman" w:hAnsi="Times New Roman" w:cs="Times New Roman"/>
          <w:sz w:val="20"/>
          <w:szCs w:val="20"/>
        </w:rPr>
        <w:t xml:space="preserve"> </w:t>
      </w:r>
    </w:p>
    <w:p w14:paraId="7374015D" w14:textId="77777777" w:rsidR="0076564D" w:rsidRPr="00C75D6D" w:rsidRDefault="0076564D" w:rsidP="00790246">
      <w:pPr>
        <w:spacing w:line="360" w:lineRule="auto"/>
        <w:jc w:val="both"/>
        <w:rPr>
          <w:rFonts w:ascii="Times New Roman" w:hAnsi="Times New Roman" w:cs="Times New Roman"/>
          <w:sz w:val="20"/>
          <w:szCs w:val="20"/>
          <w:lang w:val="en-US"/>
        </w:rPr>
      </w:pPr>
      <w:proofErr w:type="spellStart"/>
      <w:proofErr w:type="gramStart"/>
      <w:r w:rsidRPr="00C75D6D">
        <w:rPr>
          <w:rFonts w:ascii="Times New Roman" w:hAnsi="Times New Roman" w:cs="Times New Roman"/>
          <w:sz w:val="20"/>
          <w:szCs w:val="20"/>
          <w:lang w:val="en-US"/>
        </w:rPr>
        <w:t>Stillman</w:t>
      </w:r>
      <w:proofErr w:type="spellEnd"/>
      <w:r w:rsidRPr="00C75D6D">
        <w:rPr>
          <w:rFonts w:ascii="Times New Roman" w:hAnsi="Times New Roman" w:cs="Times New Roman"/>
          <w:sz w:val="20"/>
          <w:szCs w:val="20"/>
          <w:lang w:val="en-US"/>
        </w:rPr>
        <w:t xml:space="preserve">, R. A., </w:t>
      </w:r>
      <w:proofErr w:type="spellStart"/>
      <w:r w:rsidRPr="00C75D6D">
        <w:rPr>
          <w:rFonts w:ascii="Times New Roman" w:hAnsi="Times New Roman" w:cs="Times New Roman"/>
          <w:sz w:val="20"/>
          <w:szCs w:val="20"/>
          <w:lang w:val="en-US"/>
        </w:rPr>
        <w:t>Railsback</w:t>
      </w:r>
      <w:proofErr w:type="spellEnd"/>
      <w:r w:rsidRPr="00C75D6D">
        <w:rPr>
          <w:rFonts w:ascii="Times New Roman" w:hAnsi="Times New Roman" w:cs="Times New Roman"/>
          <w:sz w:val="20"/>
          <w:szCs w:val="20"/>
          <w:lang w:val="en-US"/>
        </w:rPr>
        <w:t xml:space="preserve">, S. F., </w:t>
      </w:r>
      <w:proofErr w:type="spellStart"/>
      <w:r w:rsidRPr="00C75D6D">
        <w:rPr>
          <w:rFonts w:ascii="Times New Roman" w:hAnsi="Times New Roman" w:cs="Times New Roman"/>
          <w:sz w:val="20"/>
          <w:szCs w:val="20"/>
          <w:lang w:val="en-US"/>
        </w:rPr>
        <w:t>Giske</w:t>
      </w:r>
      <w:proofErr w:type="spellEnd"/>
      <w:r w:rsidRPr="00C75D6D">
        <w:rPr>
          <w:rFonts w:ascii="Times New Roman" w:hAnsi="Times New Roman" w:cs="Times New Roman"/>
          <w:sz w:val="20"/>
          <w:szCs w:val="20"/>
          <w:lang w:val="en-US"/>
        </w:rPr>
        <w:t>, J., Berger, U., &amp; Grimm, V. (2015).</w:t>
      </w:r>
      <w:proofErr w:type="gramEnd"/>
      <w:r w:rsidRPr="00C75D6D">
        <w:rPr>
          <w:rFonts w:ascii="Times New Roman" w:hAnsi="Times New Roman" w:cs="Times New Roman"/>
          <w:sz w:val="20"/>
          <w:szCs w:val="20"/>
          <w:lang w:val="en-US"/>
        </w:rPr>
        <w:t xml:space="preserve"> </w:t>
      </w:r>
      <w:proofErr w:type="gramStart"/>
      <w:r w:rsidRPr="00C75D6D">
        <w:rPr>
          <w:rFonts w:ascii="Times New Roman" w:hAnsi="Times New Roman" w:cs="Times New Roman"/>
          <w:sz w:val="20"/>
          <w:szCs w:val="20"/>
          <w:lang w:val="en-US"/>
        </w:rPr>
        <w:t>Making predictions in a changing world: The benefits of individual-based ecology.</w:t>
      </w:r>
      <w:proofErr w:type="gramEnd"/>
      <w:r w:rsidRPr="00C75D6D">
        <w:rPr>
          <w:rFonts w:ascii="Times New Roman" w:hAnsi="Times New Roman" w:cs="Times New Roman"/>
          <w:sz w:val="20"/>
          <w:szCs w:val="20"/>
          <w:lang w:val="en-US"/>
        </w:rPr>
        <w:t xml:space="preserve"> </w:t>
      </w:r>
      <w:proofErr w:type="spellStart"/>
      <w:r w:rsidRPr="00C75D6D">
        <w:rPr>
          <w:rFonts w:ascii="Times New Roman" w:hAnsi="Times New Roman" w:cs="Times New Roman"/>
          <w:sz w:val="20"/>
          <w:szCs w:val="20"/>
          <w:lang w:val="en-US"/>
        </w:rPr>
        <w:t>BioScience</w:t>
      </w:r>
      <w:proofErr w:type="spellEnd"/>
      <w:r w:rsidRPr="00C75D6D">
        <w:rPr>
          <w:rFonts w:ascii="Times New Roman" w:hAnsi="Times New Roman" w:cs="Times New Roman"/>
          <w:sz w:val="20"/>
          <w:szCs w:val="20"/>
          <w:lang w:val="en-US"/>
        </w:rPr>
        <w:t xml:space="preserve">, 65(2), 140–150. </w:t>
      </w:r>
      <w:hyperlink r:id="rId61" w:history="1">
        <w:r w:rsidRPr="00C75D6D">
          <w:rPr>
            <w:rStyle w:val="Hyperlink"/>
            <w:rFonts w:ascii="Times New Roman" w:hAnsi="Times New Roman" w:cs="Times New Roman"/>
            <w:sz w:val="20"/>
            <w:szCs w:val="20"/>
            <w:lang w:val="en-US"/>
          </w:rPr>
          <w:t>https://doi.org/10.1093/biosci/biu192</w:t>
        </w:r>
      </w:hyperlink>
      <w:r w:rsidRPr="00C75D6D">
        <w:rPr>
          <w:rFonts w:ascii="Times New Roman" w:hAnsi="Times New Roman" w:cs="Times New Roman"/>
          <w:sz w:val="20"/>
          <w:szCs w:val="20"/>
          <w:lang w:val="en-US"/>
        </w:rPr>
        <w:t xml:space="preserve"> </w:t>
      </w:r>
    </w:p>
    <w:p w14:paraId="0CD96315" w14:textId="732CF830" w:rsidR="00951D09" w:rsidRDefault="00951D09" w:rsidP="00790246">
      <w:pPr>
        <w:spacing w:line="360" w:lineRule="auto"/>
        <w:jc w:val="both"/>
        <w:rPr>
          <w:rFonts w:ascii="Times New Roman" w:hAnsi="Times New Roman" w:cs="Times New Roman"/>
          <w:sz w:val="20"/>
          <w:szCs w:val="20"/>
          <w:lang w:val="en-US"/>
        </w:rPr>
      </w:pPr>
      <w:r w:rsidRPr="00951D09">
        <w:rPr>
          <w:rFonts w:ascii="Times New Roman" w:hAnsi="Times New Roman" w:cs="Times New Roman"/>
          <w:sz w:val="20"/>
          <w:szCs w:val="20"/>
          <w:lang w:val="en-US"/>
        </w:rPr>
        <w:t xml:space="preserve">Sugihara, G., &amp; M. May, R. (1990). </w:t>
      </w:r>
      <w:proofErr w:type="gramStart"/>
      <w:r w:rsidRPr="00951D09">
        <w:rPr>
          <w:rFonts w:ascii="Times New Roman" w:hAnsi="Times New Roman" w:cs="Times New Roman"/>
          <w:sz w:val="20"/>
          <w:szCs w:val="20"/>
          <w:lang w:val="en-US"/>
        </w:rPr>
        <w:t>Applications of fractals in ecology.</w:t>
      </w:r>
      <w:proofErr w:type="gramEnd"/>
      <w:r w:rsidRPr="00951D09">
        <w:rPr>
          <w:rFonts w:ascii="Times New Roman" w:hAnsi="Times New Roman" w:cs="Times New Roman"/>
          <w:sz w:val="20"/>
          <w:szCs w:val="20"/>
          <w:lang w:val="en-US"/>
        </w:rPr>
        <w:t xml:space="preserve"> Trends in Ecology and Evolution, 5(3), 79–86. https://doi.org/10.1016/0169-</w:t>
      </w:r>
      <w:proofErr w:type="gramStart"/>
      <w:r w:rsidRPr="00951D09">
        <w:rPr>
          <w:rFonts w:ascii="Times New Roman" w:hAnsi="Times New Roman" w:cs="Times New Roman"/>
          <w:sz w:val="20"/>
          <w:szCs w:val="20"/>
          <w:lang w:val="en-US"/>
        </w:rPr>
        <w:t>5347(</w:t>
      </w:r>
      <w:proofErr w:type="gramEnd"/>
      <w:r w:rsidRPr="00951D09">
        <w:rPr>
          <w:rFonts w:ascii="Times New Roman" w:hAnsi="Times New Roman" w:cs="Times New Roman"/>
          <w:sz w:val="20"/>
          <w:szCs w:val="20"/>
          <w:lang w:val="en-US"/>
        </w:rPr>
        <w:t>90)90235-6</w:t>
      </w:r>
    </w:p>
    <w:p w14:paraId="44654E30" w14:textId="77777777" w:rsidR="00DF3DE5" w:rsidRPr="00C75D6D" w:rsidRDefault="00DF3DE5" w:rsidP="00790246">
      <w:pPr>
        <w:spacing w:line="360" w:lineRule="auto"/>
        <w:jc w:val="both"/>
        <w:rPr>
          <w:rFonts w:ascii="Times New Roman" w:hAnsi="Times New Roman" w:cs="Times New Roman"/>
          <w:sz w:val="20"/>
          <w:szCs w:val="20"/>
          <w:lang w:val="en-US"/>
        </w:rPr>
      </w:pPr>
      <w:proofErr w:type="gramStart"/>
      <w:r w:rsidRPr="00C75D6D">
        <w:rPr>
          <w:rFonts w:ascii="Times New Roman" w:hAnsi="Times New Roman" w:cs="Times New Roman"/>
          <w:sz w:val="20"/>
          <w:szCs w:val="20"/>
          <w:lang w:val="en-US"/>
        </w:rPr>
        <w:t>Tucker, M. A., &amp; Rogers, T. L. (2014).</w:t>
      </w:r>
      <w:proofErr w:type="gramEnd"/>
      <w:r w:rsidRPr="00C75D6D">
        <w:rPr>
          <w:rFonts w:ascii="Times New Roman" w:hAnsi="Times New Roman" w:cs="Times New Roman"/>
          <w:sz w:val="20"/>
          <w:szCs w:val="20"/>
          <w:lang w:val="en-US"/>
        </w:rPr>
        <w:t xml:space="preserve"> Examining predator-prey body size, Trophic level and body mass across marine and terrestrial mammals. Proceedings of the Royal Society B: Biological Sciences, 281(1797), 1–9. https://doi.org/10.1098/rspb.2014.2103</w:t>
      </w:r>
    </w:p>
    <w:p w14:paraId="500B9B71" w14:textId="685730FD" w:rsidR="00B93808" w:rsidRPr="00C75D6D" w:rsidRDefault="00C63944"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t>Tuomainen</w:t>
      </w:r>
      <w:proofErr w:type="spellEnd"/>
      <w:r w:rsidRPr="00C75D6D">
        <w:rPr>
          <w:rFonts w:ascii="Times New Roman" w:hAnsi="Times New Roman" w:cs="Times New Roman"/>
          <w:sz w:val="20"/>
          <w:szCs w:val="20"/>
          <w:lang w:val="en-US"/>
        </w:rPr>
        <w:t xml:space="preserve"> U, </w:t>
      </w:r>
      <w:proofErr w:type="spellStart"/>
      <w:r w:rsidRPr="00C75D6D">
        <w:rPr>
          <w:rFonts w:ascii="Times New Roman" w:hAnsi="Times New Roman" w:cs="Times New Roman"/>
          <w:sz w:val="20"/>
          <w:szCs w:val="20"/>
          <w:lang w:val="en-US"/>
        </w:rPr>
        <w:t>Candolin</w:t>
      </w:r>
      <w:proofErr w:type="spellEnd"/>
      <w:r w:rsidRPr="00C75D6D">
        <w:rPr>
          <w:rFonts w:ascii="Times New Roman" w:hAnsi="Times New Roman" w:cs="Times New Roman"/>
          <w:sz w:val="20"/>
          <w:szCs w:val="20"/>
          <w:lang w:val="en-US"/>
        </w:rPr>
        <w:t xml:space="preserve"> U (2011) </w:t>
      </w:r>
      <w:proofErr w:type="spellStart"/>
      <w:r w:rsidRPr="00C75D6D">
        <w:rPr>
          <w:rFonts w:ascii="Times New Roman" w:hAnsi="Times New Roman" w:cs="Times New Roman"/>
          <w:sz w:val="20"/>
          <w:szCs w:val="20"/>
          <w:lang w:val="en-US"/>
        </w:rPr>
        <w:t>Behavioural</w:t>
      </w:r>
      <w:proofErr w:type="spellEnd"/>
      <w:r w:rsidRPr="00C75D6D">
        <w:rPr>
          <w:rFonts w:ascii="Times New Roman" w:hAnsi="Times New Roman" w:cs="Times New Roman"/>
          <w:sz w:val="20"/>
          <w:szCs w:val="20"/>
          <w:lang w:val="en-US"/>
        </w:rPr>
        <w:t xml:space="preserve"> responses to human-induced environmental change. Biological Reviews, 86:640-657.</w:t>
      </w:r>
    </w:p>
    <w:p w14:paraId="196146A4" w14:textId="77777777" w:rsidR="00A64A7E" w:rsidRPr="00C75D6D" w:rsidRDefault="00C63944" w:rsidP="00790246">
      <w:pPr>
        <w:spacing w:line="360" w:lineRule="auto"/>
        <w:jc w:val="both"/>
        <w:rPr>
          <w:rFonts w:ascii="Times New Roman" w:hAnsi="Times New Roman" w:cs="Times New Roman"/>
          <w:sz w:val="20"/>
          <w:szCs w:val="20"/>
          <w:lang w:val="en-US"/>
        </w:rPr>
      </w:pPr>
      <w:proofErr w:type="gramStart"/>
      <w:r w:rsidRPr="00C75D6D">
        <w:rPr>
          <w:rFonts w:ascii="Times New Roman" w:hAnsi="Times New Roman" w:cs="Times New Roman"/>
          <w:sz w:val="20"/>
          <w:szCs w:val="20"/>
          <w:lang w:val="en-US"/>
        </w:rPr>
        <w:t xml:space="preserve">Walker, B., </w:t>
      </w:r>
      <w:proofErr w:type="spellStart"/>
      <w:r w:rsidRPr="00C75D6D">
        <w:rPr>
          <w:rFonts w:ascii="Times New Roman" w:hAnsi="Times New Roman" w:cs="Times New Roman"/>
          <w:sz w:val="20"/>
          <w:szCs w:val="20"/>
          <w:lang w:val="en-US"/>
        </w:rPr>
        <w:t>Holling</w:t>
      </w:r>
      <w:proofErr w:type="spellEnd"/>
      <w:r w:rsidRPr="00C75D6D">
        <w:rPr>
          <w:rFonts w:ascii="Times New Roman" w:hAnsi="Times New Roman" w:cs="Times New Roman"/>
          <w:sz w:val="20"/>
          <w:szCs w:val="20"/>
          <w:lang w:val="en-US"/>
        </w:rPr>
        <w:t xml:space="preserve">, C. S., Carpenter, S. R., &amp; </w:t>
      </w:r>
      <w:proofErr w:type="spellStart"/>
      <w:r w:rsidRPr="00C75D6D">
        <w:rPr>
          <w:rFonts w:ascii="Times New Roman" w:hAnsi="Times New Roman" w:cs="Times New Roman"/>
          <w:sz w:val="20"/>
          <w:szCs w:val="20"/>
          <w:lang w:val="en-US"/>
        </w:rPr>
        <w:t>Kinzig</w:t>
      </w:r>
      <w:proofErr w:type="spellEnd"/>
      <w:r w:rsidRPr="00C75D6D">
        <w:rPr>
          <w:rFonts w:ascii="Times New Roman" w:hAnsi="Times New Roman" w:cs="Times New Roman"/>
          <w:sz w:val="20"/>
          <w:szCs w:val="20"/>
          <w:lang w:val="en-US"/>
        </w:rPr>
        <w:t>, A. (2004).</w:t>
      </w:r>
      <w:proofErr w:type="gramEnd"/>
      <w:r w:rsidRPr="00C75D6D">
        <w:rPr>
          <w:rFonts w:ascii="Times New Roman" w:hAnsi="Times New Roman" w:cs="Times New Roman"/>
          <w:sz w:val="20"/>
          <w:szCs w:val="20"/>
          <w:lang w:val="en-US"/>
        </w:rPr>
        <w:t xml:space="preserve"> </w:t>
      </w:r>
      <w:proofErr w:type="gramStart"/>
      <w:r w:rsidRPr="00C75D6D">
        <w:rPr>
          <w:rFonts w:ascii="Times New Roman" w:hAnsi="Times New Roman" w:cs="Times New Roman"/>
          <w:sz w:val="20"/>
          <w:szCs w:val="20"/>
          <w:lang w:val="en-US"/>
        </w:rPr>
        <w:t>Resilience, Adaptability and Transformability in Social – ecological Systems.</w:t>
      </w:r>
      <w:proofErr w:type="gramEnd"/>
      <w:r w:rsidRPr="00C75D6D">
        <w:rPr>
          <w:rFonts w:ascii="Times New Roman" w:hAnsi="Times New Roman" w:cs="Times New Roman"/>
          <w:sz w:val="20"/>
          <w:szCs w:val="20"/>
          <w:lang w:val="en-US"/>
        </w:rPr>
        <w:t xml:space="preserve"> </w:t>
      </w:r>
      <w:proofErr w:type="gramStart"/>
      <w:r w:rsidRPr="00C75D6D">
        <w:rPr>
          <w:rFonts w:ascii="Times New Roman" w:hAnsi="Times New Roman" w:cs="Times New Roman"/>
          <w:sz w:val="20"/>
          <w:szCs w:val="20"/>
          <w:lang w:val="en-US"/>
        </w:rPr>
        <w:t>Ecology and Society, 9(2), 5.</w:t>
      </w:r>
      <w:proofErr w:type="gramEnd"/>
      <w:r w:rsidRPr="00C75D6D">
        <w:rPr>
          <w:rFonts w:ascii="Times New Roman" w:hAnsi="Times New Roman" w:cs="Times New Roman"/>
          <w:sz w:val="20"/>
          <w:szCs w:val="20"/>
          <w:lang w:val="en-US"/>
        </w:rPr>
        <w:t xml:space="preserve"> </w:t>
      </w:r>
      <w:hyperlink r:id="rId62" w:history="1">
        <w:r w:rsidR="009226D3" w:rsidRPr="00C75D6D">
          <w:rPr>
            <w:rStyle w:val="Hyperlink"/>
            <w:rFonts w:ascii="Times New Roman" w:hAnsi="Times New Roman" w:cs="Times New Roman"/>
            <w:sz w:val="20"/>
            <w:szCs w:val="20"/>
            <w:lang w:val="en-US"/>
          </w:rPr>
          <w:t>https://doi.org/10.1103/PhysRevLett.95.258101</w:t>
        </w:r>
      </w:hyperlink>
    </w:p>
    <w:p w14:paraId="491236FF" w14:textId="42E58B8C" w:rsidR="00B93808" w:rsidRDefault="00B93808" w:rsidP="00790246">
      <w:pPr>
        <w:spacing w:line="360" w:lineRule="auto"/>
        <w:jc w:val="both"/>
        <w:rPr>
          <w:rFonts w:ascii="Times New Roman" w:hAnsi="Times New Roman" w:cs="Times New Roman"/>
          <w:sz w:val="20"/>
          <w:szCs w:val="20"/>
          <w:lang w:val="en-US"/>
        </w:rPr>
      </w:pPr>
      <w:proofErr w:type="gramStart"/>
      <w:r w:rsidRPr="00B93808">
        <w:rPr>
          <w:rFonts w:ascii="Times New Roman" w:hAnsi="Times New Roman" w:cs="Times New Roman"/>
          <w:sz w:val="20"/>
          <w:szCs w:val="20"/>
          <w:lang w:val="en-US"/>
        </w:rPr>
        <w:t>Williamson, M. H., &amp; Lawton, J. H. (1991).</w:t>
      </w:r>
      <w:proofErr w:type="gramEnd"/>
      <w:r w:rsidRPr="00B93808">
        <w:rPr>
          <w:rFonts w:ascii="Times New Roman" w:hAnsi="Times New Roman" w:cs="Times New Roman"/>
          <w:sz w:val="20"/>
          <w:szCs w:val="20"/>
          <w:lang w:val="en-US"/>
        </w:rPr>
        <w:t xml:space="preserve"> </w:t>
      </w:r>
      <w:proofErr w:type="gramStart"/>
      <w:r w:rsidRPr="00B93808">
        <w:rPr>
          <w:rFonts w:ascii="Times New Roman" w:hAnsi="Times New Roman" w:cs="Times New Roman"/>
          <w:sz w:val="20"/>
          <w:szCs w:val="20"/>
          <w:lang w:val="en-US"/>
        </w:rPr>
        <w:t>Fractal geometry of ecological habitats.</w:t>
      </w:r>
      <w:proofErr w:type="gramEnd"/>
      <w:r w:rsidRPr="00B93808">
        <w:rPr>
          <w:rFonts w:ascii="Times New Roman" w:hAnsi="Times New Roman" w:cs="Times New Roman"/>
          <w:sz w:val="20"/>
          <w:szCs w:val="20"/>
          <w:lang w:val="en-US"/>
        </w:rPr>
        <w:t xml:space="preserve"> Habitat Structure, 69–86. https://doi.org/10.1007/978-94-011-3076-9_4</w:t>
      </w:r>
    </w:p>
    <w:p w14:paraId="43DFD1D4" w14:textId="77777777" w:rsidR="00F22476" w:rsidRPr="008D1DEE" w:rsidRDefault="00F22476" w:rsidP="00790246">
      <w:pPr>
        <w:spacing w:line="360" w:lineRule="auto"/>
        <w:jc w:val="both"/>
        <w:rPr>
          <w:rFonts w:ascii="Times New Roman" w:hAnsi="Times New Roman" w:cs="Times New Roman"/>
          <w:sz w:val="20"/>
          <w:szCs w:val="20"/>
        </w:rPr>
      </w:pPr>
      <w:proofErr w:type="gramStart"/>
      <w:r w:rsidRPr="00C75D6D">
        <w:rPr>
          <w:rFonts w:ascii="Times New Roman" w:hAnsi="Times New Roman" w:cs="Times New Roman"/>
          <w:sz w:val="20"/>
          <w:szCs w:val="20"/>
          <w:lang w:val="en-US"/>
        </w:rPr>
        <w:t>White, S. T., &amp; Pickett, P. S. (1985).</w:t>
      </w:r>
      <w:proofErr w:type="gramEnd"/>
      <w:r w:rsidRPr="00C75D6D">
        <w:rPr>
          <w:rFonts w:ascii="Times New Roman" w:hAnsi="Times New Roman" w:cs="Times New Roman"/>
          <w:sz w:val="20"/>
          <w:szCs w:val="20"/>
          <w:lang w:val="en-US"/>
        </w:rPr>
        <w:t xml:space="preserve"> </w:t>
      </w:r>
      <w:proofErr w:type="gramStart"/>
      <w:r w:rsidRPr="00C75D6D">
        <w:rPr>
          <w:rFonts w:ascii="Times New Roman" w:hAnsi="Times New Roman" w:cs="Times New Roman"/>
          <w:sz w:val="20"/>
          <w:szCs w:val="20"/>
          <w:lang w:val="en-US"/>
        </w:rPr>
        <w:t>The Ecology of Natural Disturbance and Patch Dynamics.</w:t>
      </w:r>
      <w:proofErr w:type="gramEnd"/>
      <w:r w:rsidRPr="00C75D6D">
        <w:rPr>
          <w:rFonts w:ascii="Times New Roman" w:hAnsi="Times New Roman" w:cs="Times New Roman"/>
          <w:sz w:val="20"/>
          <w:szCs w:val="20"/>
          <w:lang w:val="en-US"/>
        </w:rPr>
        <w:t xml:space="preserve"> </w:t>
      </w:r>
      <w:proofErr w:type="gramStart"/>
      <w:r w:rsidRPr="00C75D6D">
        <w:rPr>
          <w:rFonts w:ascii="Times New Roman" w:hAnsi="Times New Roman" w:cs="Times New Roman"/>
          <w:sz w:val="20"/>
          <w:szCs w:val="20"/>
          <w:lang w:val="en-US"/>
        </w:rPr>
        <w:t>The Ecology of Natural Disturbance and Patch Dynamics.</w:t>
      </w:r>
      <w:proofErr w:type="gramEnd"/>
      <w:r w:rsidRPr="00C75D6D">
        <w:rPr>
          <w:rFonts w:ascii="Times New Roman" w:hAnsi="Times New Roman" w:cs="Times New Roman"/>
          <w:sz w:val="20"/>
          <w:szCs w:val="20"/>
          <w:lang w:val="en-US"/>
        </w:rPr>
        <w:t xml:space="preserve"> ACADEMIC PRESS, INC. </w:t>
      </w:r>
      <w:hyperlink r:id="rId63" w:history="1">
        <w:r w:rsidRPr="008D1DEE">
          <w:rPr>
            <w:rStyle w:val="Hyperlink"/>
            <w:rFonts w:ascii="Times New Roman" w:hAnsi="Times New Roman" w:cs="Times New Roman"/>
            <w:sz w:val="20"/>
            <w:szCs w:val="20"/>
          </w:rPr>
          <w:t>https://doi.org/10.1016/B978-0-12-554520-4.50006-X</w:t>
        </w:r>
      </w:hyperlink>
      <w:r w:rsidRPr="008D1DEE">
        <w:rPr>
          <w:rFonts w:ascii="Times New Roman" w:hAnsi="Times New Roman" w:cs="Times New Roman"/>
          <w:sz w:val="20"/>
          <w:szCs w:val="20"/>
        </w:rPr>
        <w:t xml:space="preserve"> </w:t>
      </w:r>
    </w:p>
    <w:p w14:paraId="7C817A18" w14:textId="77777777" w:rsidR="00A64A7E" w:rsidRPr="00C75D6D" w:rsidRDefault="00C63944" w:rsidP="00790246">
      <w:pPr>
        <w:spacing w:line="360" w:lineRule="auto"/>
        <w:jc w:val="both"/>
        <w:rPr>
          <w:rFonts w:ascii="Times New Roman" w:hAnsi="Times New Roman" w:cs="Times New Roman"/>
          <w:sz w:val="20"/>
          <w:szCs w:val="20"/>
          <w:lang w:val="en-US"/>
        </w:rPr>
      </w:pPr>
      <w:proofErr w:type="spellStart"/>
      <w:r w:rsidRPr="00C75D6D">
        <w:rPr>
          <w:rFonts w:ascii="Times New Roman" w:hAnsi="Times New Roman" w:cs="Times New Roman"/>
          <w:sz w:val="20"/>
          <w:szCs w:val="20"/>
          <w:lang w:val="en-US"/>
        </w:rPr>
        <w:lastRenderedPageBreak/>
        <w:t>Wilensky</w:t>
      </w:r>
      <w:proofErr w:type="spellEnd"/>
      <w:r w:rsidRPr="00C75D6D">
        <w:rPr>
          <w:rFonts w:ascii="Times New Roman" w:hAnsi="Times New Roman" w:cs="Times New Roman"/>
          <w:sz w:val="20"/>
          <w:szCs w:val="20"/>
          <w:lang w:val="en-US"/>
        </w:rPr>
        <w:t xml:space="preserve">, U. (1997). </w:t>
      </w:r>
      <w:proofErr w:type="spellStart"/>
      <w:proofErr w:type="gramStart"/>
      <w:r w:rsidRPr="00C75D6D">
        <w:rPr>
          <w:rFonts w:ascii="Times New Roman" w:hAnsi="Times New Roman" w:cs="Times New Roman"/>
          <w:sz w:val="20"/>
          <w:szCs w:val="20"/>
          <w:lang w:val="en-US"/>
        </w:rPr>
        <w:t>NetLogo</w:t>
      </w:r>
      <w:proofErr w:type="spellEnd"/>
      <w:r w:rsidRPr="00C75D6D">
        <w:rPr>
          <w:rFonts w:ascii="Times New Roman" w:hAnsi="Times New Roman" w:cs="Times New Roman"/>
          <w:sz w:val="20"/>
          <w:szCs w:val="20"/>
          <w:lang w:val="en-US"/>
        </w:rPr>
        <w:t xml:space="preserve"> Wolf Sheep Predation model.</w:t>
      </w:r>
      <w:proofErr w:type="gramEnd"/>
      <w:r w:rsidRPr="00C75D6D">
        <w:rPr>
          <w:rFonts w:ascii="Times New Roman" w:hAnsi="Times New Roman" w:cs="Times New Roman"/>
          <w:sz w:val="20"/>
          <w:szCs w:val="20"/>
          <w:lang w:val="en-US"/>
        </w:rPr>
        <w:t xml:space="preserve"> http://ccl.northwestern.edu/netlogo/models/WolfSheepPredation. </w:t>
      </w:r>
      <w:proofErr w:type="gramStart"/>
      <w:r w:rsidRPr="00C75D6D">
        <w:rPr>
          <w:rFonts w:ascii="Times New Roman" w:hAnsi="Times New Roman" w:cs="Times New Roman"/>
          <w:sz w:val="20"/>
          <w:szCs w:val="20"/>
          <w:lang w:val="en-US"/>
        </w:rPr>
        <w:t>Center for Connected Learning and Computer-Based Modeling, Northwestern University, Evanston, IL.</w:t>
      </w:r>
      <w:proofErr w:type="gramEnd"/>
    </w:p>
    <w:p w14:paraId="0E35E0E2" w14:textId="77777777" w:rsidR="00A64A7E" w:rsidRPr="00650D5F" w:rsidRDefault="00C63944" w:rsidP="00790246">
      <w:pPr>
        <w:spacing w:line="360" w:lineRule="auto"/>
        <w:jc w:val="both"/>
        <w:rPr>
          <w:rFonts w:ascii="Times New Roman" w:hAnsi="Times New Roman" w:cs="Times New Roman"/>
          <w:sz w:val="20"/>
          <w:szCs w:val="20"/>
          <w:lang w:val="en-US"/>
        </w:rPr>
      </w:pPr>
      <w:proofErr w:type="spellStart"/>
      <w:r w:rsidRPr="00650D5F">
        <w:rPr>
          <w:rFonts w:ascii="Times New Roman" w:hAnsi="Times New Roman" w:cs="Times New Roman"/>
          <w:sz w:val="20"/>
          <w:szCs w:val="20"/>
          <w:lang w:val="en-US"/>
        </w:rPr>
        <w:t>Wilensky</w:t>
      </w:r>
      <w:proofErr w:type="spellEnd"/>
      <w:r w:rsidRPr="00650D5F">
        <w:rPr>
          <w:rFonts w:ascii="Times New Roman" w:hAnsi="Times New Roman" w:cs="Times New Roman"/>
          <w:sz w:val="20"/>
          <w:szCs w:val="20"/>
          <w:lang w:val="en-US"/>
        </w:rPr>
        <w:t xml:space="preserve">, U. (1999). </w:t>
      </w:r>
      <w:proofErr w:type="spellStart"/>
      <w:proofErr w:type="gramStart"/>
      <w:r w:rsidRPr="00650D5F">
        <w:rPr>
          <w:rFonts w:ascii="Times New Roman" w:hAnsi="Times New Roman" w:cs="Times New Roman"/>
          <w:sz w:val="20"/>
          <w:szCs w:val="20"/>
          <w:lang w:val="en-US"/>
        </w:rPr>
        <w:t>NetLogo</w:t>
      </w:r>
      <w:proofErr w:type="spellEnd"/>
      <w:r w:rsidRPr="00650D5F">
        <w:rPr>
          <w:rFonts w:ascii="Times New Roman" w:hAnsi="Times New Roman" w:cs="Times New Roman"/>
          <w:sz w:val="20"/>
          <w:szCs w:val="20"/>
          <w:lang w:val="en-US"/>
        </w:rPr>
        <w:t>.</w:t>
      </w:r>
      <w:proofErr w:type="gramEnd"/>
      <w:r w:rsidRPr="00650D5F">
        <w:rPr>
          <w:rFonts w:ascii="Times New Roman" w:hAnsi="Times New Roman" w:cs="Times New Roman"/>
          <w:sz w:val="20"/>
          <w:szCs w:val="20"/>
          <w:lang w:val="en-US"/>
        </w:rPr>
        <w:t xml:space="preserve"> </w:t>
      </w:r>
      <w:hyperlink r:id="rId64" w:history="1">
        <w:r w:rsidR="009226D3" w:rsidRPr="00650D5F">
          <w:rPr>
            <w:rStyle w:val="Hyperlink"/>
            <w:rFonts w:ascii="Times New Roman" w:hAnsi="Times New Roman" w:cs="Times New Roman"/>
            <w:sz w:val="20"/>
            <w:szCs w:val="20"/>
            <w:lang w:val="en-US"/>
          </w:rPr>
          <w:t>http://ccl.northwestern.edu/netlogo/</w:t>
        </w:r>
      </w:hyperlink>
      <w:r w:rsidRPr="00650D5F">
        <w:rPr>
          <w:rFonts w:ascii="Times New Roman" w:hAnsi="Times New Roman" w:cs="Times New Roman"/>
          <w:sz w:val="20"/>
          <w:szCs w:val="20"/>
          <w:lang w:val="en-US"/>
        </w:rPr>
        <w:t>.</w:t>
      </w:r>
    </w:p>
    <w:p w14:paraId="440102D0" w14:textId="77777777" w:rsidR="00AF0501" w:rsidRPr="00C75D6D" w:rsidRDefault="00AF0501" w:rsidP="00790246">
      <w:pPr>
        <w:spacing w:line="360" w:lineRule="auto"/>
        <w:jc w:val="both"/>
        <w:rPr>
          <w:rFonts w:ascii="Times New Roman" w:hAnsi="Times New Roman" w:cs="Times New Roman"/>
          <w:sz w:val="20"/>
          <w:szCs w:val="20"/>
          <w:lang w:val="en-US"/>
        </w:rPr>
      </w:pPr>
      <w:proofErr w:type="spellStart"/>
      <w:r w:rsidRPr="00650D5F">
        <w:rPr>
          <w:rFonts w:ascii="Times New Roman" w:hAnsi="Times New Roman" w:cs="Times New Roman"/>
          <w:sz w:val="20"/>
          <w:szCs w:val="20"/>
          <w:lang w:val="en-US"/>
        </w:rPr>
        <w:t>Wintle</w:t>
      </w:r>
      <w:proofErr w:type="spellEnd"/>
      <w:r w:rsidRPr="00650D5F">
        <w:rPr>
          <w:rFonts w:ascii="Times New Roman" w:hAnsi="Times New Roman" w:cs="Times New Roman"/>
          <w:sz w:val="20"/>
          <w:szCs w:val="20"/>
          <w:lang w:val="en-US"/>
        </w:rPr>
        <w:t xml:space="preserve">, B. A., </w:t>
      </w:r>
      <w:proofErr w:type="spellStart"/>
      <w:r w:rsidRPr="00650D5F">
        <w:rPr>
          <w:rFonts w:ascii="Times New Roman" w:hAnsi="Times New Roman" w:cs="Times New Roman"/>
          <w:sz w:val="20"/>
          <w:szCs w:val="20"/>
          <w:lang w:val="en-US"/>
        </w:rPr>
        <w:t>Kujala</w:t>
      </w:r>
      <w:proofErr w:type="spellEnd"/>
      <w:r w:rsidRPr="00650D5F">
        <w:rPr>
          <w:rFonts w:ascii="Times New Roman" w:hAnsi="Times New Roman" w:cs="Times New Roman"/>
          <w:sz w:val="20"/>
          <w:szCs w:val="20"/>
          <w:lang w:val="en-US"/>
        </w:rPr>
        <w:t xml:space="preserve">, H., Whitehead, A., Cameron, A., </w:t>
      </w:r>
      <w:proofErr w:type="spellStart"/>
      <w:r w:rsidRPr="00650D5F">
        <w:rPr>
          <w:rFonts w:ascii="Times New Roman" w:hAnsi="Times New Roman" w:cs="Times New Roman"/>
          <w:sz w:val="20"/>
          <w:szCs w:val="20"/>
          <w:lang w:val="en-US"/>
        </w:rPr>
        <w:t>Veloz</w:t>
      </w:r>
      <w:proofErr w:type="spellEnd"/>
      <w:r w:rsidRPr="00650D5F">
        <w:rPr>
          <w:rFonts w:ascii="Times New Roman" w:hAnsi="Times New Roman" w:cs="Times New Roman"/>
          <w:sz w:val="20"/>
          <w:szCs w:val="20"/>
          <w:lang w:val="en-US"/>
        </w:rPr>
        <w:t xml:space="preserve">, S., </w:t>
      </w:r>
      <w:proofErr w:type="spellStart"/>
      <w:r w:rsidRPr="00650D5F">
        <w:rPr>
          <w:rFonts w:ascii="Times New Roman" w:hAnsi="Times New Roman" w:cs="Times New Roman"/>
          <w:sz w:val="20"/>
          <w:szCs w:val="20"/>
          <w:lang w:val="en-US"/>
        </w:rPr>
        <w:t>Kukkala</w:t>
      </w:r>
      <w:proofErr w:type="spellEnd"/>
      <w:r w:rsidRPr="00650D5F">
        <w:rPr>
          <w:rFonts w:ascii="Times New Roman" w:hAnsi="Times New Roman" w:cs="Times New Roman"/>
          <w:sz w:val="20"/>
          <w:szCs w:val="20"/>
          <w:lang w:val="en-US"/>
        </w:rPr>
        <w:t xml:space="preserve">, A., </w:t>
      </w:r>
      <w:proofErr w:type="spellStart"/>
      <w:r w:rsidRPr="00650D5F">
        <w:rPr>
          <w:rFonts w:ascii="Times New Roman" w:hAnsi="Times New Roman" w:cs="Times New Roman"/>
          <w:sz w:val="20"/>
          <w:szCs w:val="20"/>
          <w:lang w:val="en-US"/>
        </w:rPr>
        <w:t>Moilanen</w:t>
      </w:r>
      <w:proofErr w:type="spellEnd"/>
      <w:r w:rsidRPr="00650D5F">
        <w:rPr>
          <w:rFonts w:ascii="Times New Roman" w:hAnsi="Times New Roman" w:cs="Times New Roman"/>
          <w:sz w:val="20"/>
          <w:szCs w:val="20"/>
          <w:lang w:val="en-US"/>
        </w:rPr>
        <w:t xml:space="preserve">, A., Gordon, A., </w:t>
      </w:r>
      <w:proofErr w:type="spellStart"/>
      <w:r w:rsidRPr="00650D5F">
        <w:rPr>
          <w:rFonts w:ascii="Times New Roman" w:hAnsi="Times New Roman" w:cs="Times New Roman"/>
          <w:sz w:val="20"/>
          <w:szCs w:val="20"/>
          <w:lang w:val="en-US"/>
        </w:rPr>
        <w:t>Lentini</w:t>
      </w:r>
      <w:proofErr w:type="spellEnd"/>
      <w:r w:rsidRPr="00650D5F">
        <w:rPr>
          <w:rFonts w:ascii="Times New Roman" w:hAnsi="Times New Roman" w:cs="Times New Roman"/>
          <w:sz w:val="20"/>
          <w:szCs w:val="20"/>
          <w:lang w:val="en-US"/>
        </w:rPr>
        <w:t xml:space="preserve">, P. E., </w:t>
      </w:r>
      <w:proofErr w:type="spellStart"/>
      <w:r w:rsidRPr="00650D5F">
        <w:rPr>
          <w:rFonts w:ascii="Times New Roman" w:hAnsi="Times New Roman" w:cs="Times New Roman"/>
          <w:sz w:val="20"/>
          <w:szCs w:val="20"/>
          <w:lang w:val="en-US"/>
        </w:rPr>
        <w:t>Cadenhead</w:t>
      </w:r>
      <w:proofErr w:type="spellEnd"/>
      <w:r w:rsidRPr="00650D5F">
        <w:rPr>
          <w:rFonts w:ascii="Times New Roman" w:hAnsi="Times New Roman" w:cs="Times New Roman"/>
          <w:sz w:val="20"/>
          <w:szCs w:val="20"/>
          <w:lang w:val="en-US"/>
        </w:rPr>
        <w:t xml:space="preserve">, N. C.R., </w:t>
      </w:r>
      <w:proofErr w:type="spellStart"/>
      <w:r w:rsidRPr="00650D5F">
        <w:rPr>
          <w:rFonts w:ascii="Times New Roman" w:hAnsi="Times New Roman" w:cs="Times New Roman"/>
          <w:sz w:val="20"/>
          <w:szCs w:val="20"/>
          <w:lang w:val="en-US"/>
        </w:rPr>
        <w:t>Bekessy</w:t>
      </w:r>
      <w:proofErr w:type="spellEnd"/>
      <w:r w:rsidRPr="00650D5F">
        <w:rPr>
          <w:rFonts w:ascii="Times New Roman" w:hAnsi="Times New Roman" w:cs="Times New Roman"/>
          <w:sz w:val="20"/>
          <w:szCs w:val="20"/>
          <w:lang w:val="en-US"/>
        </w:rPr>
        <w:t xml:space="preserve">, S. A. (2019). </w:t>
      </w:r>
      <w:r w:rsidRPr="00C75D6D">
        <w:rPr>
          <w:rFonts w:ascii="Times New Roman" w:hAnsi="Times New Roman" w:cs="Times New Roman"/>
          <w:sz w:val="20"/>
          <w:szCs w:val="20"/>
          <w:lang w:val="en-US"/>
        </w:rPr>
        <w:t>Global synthesis of conservation studies reveals the importance of small habitat patches for biodiversity. Proceedings of the National Academy of Sciences of the United States of America, 116(3), 909–914. https://doi.org/10.1073/pnas.1813051115</w:t>
      </w:r>
    </w:p>
    <w:p w14:paraId="75D5AEB1" w14:textId="77777777" w:rsidR="00A64A7E" w:rsidRDefault="00C63944" w:rsidP="00790246">
      <w:pPr>
        <w:spacing w:line="360" w:lineRule="auto"/>
        <w:jc w:val="both"/>
        <w:rPr>
          <w:rFonts w:ascii="Times New Roman" w:hAnsi="Times New Roman" w:cs="Times New Roman"/>
          <w:sz w:val="20"/>
          <w:szCs w:val="20"/>
          <w:lang w:val="en-US"/>
        </w:rPr>
      </w:pPr>
      <w:r w:rsidRPr="00C75D6D">
        <w:rPr>
          <w:rFonts w:ascii="Times New Roman" w:hAnsi="Times New Roman" w:cs="Times New Roman"/>
          <w:sz w:val="20"/>
          <w:szCs w:val="20"/>
          <w:lang w:val="en-US"/>
        </w:rPr>
        <w:t xml:space="preserve">Wong BM, </w:t>
      </w:r>
      <w:proofErr w:type="spellStart"/>
      <w:r w:rsidRPr="00C75D6D">
        <w:rPr>
          <w:rFonts w:ascii="Times New Roman" w:hAnsi="Times New Roman" w:cs="Times New Roman"/>
          <w:sz w:val="20"/>
          <w:szCs w:val="20"/>
          <w:lang w:val="en-US"/>
        </w:rPr>
        <w:t>Candolin</w:t>
      </w:r>
      <w:proofErr w:type="spellEnd"/>
      <w:r w:rsidRPr="00C75D6D">
        <w:rPr>
          <w:rFonts w:ascii="Times New Roman" w:hAnsi="Times New Roman" w:cs="Times New Roman"/>
          <w:sz w:val="20"/>
          <w:szCs w:val="20"/>
          <w:lang w:val="en-US"/>
        </w:rPr>
        <w:t xml:space="preserve"> U (2015) Behavioral responses to changing environments. Behavioral Ecology, 26:665-673.</w:t>
      </w:r>
    </w:p>
    <w:p w14:paraId="29EC165B" w14:textId="4540F7D4" w:rsidR="000F120E" w:rsidRDefault="000F120E" w:rsidP="00790246">
      <w:pPr>
        <w:spacing w:line="360" w:lineRule="auto"/>
        <w:jc w:val="both"/>
        <w:rPr>
          <w:rFonts w:ascii="Times New Roman" w:hAnsi="Times New Roman" w:cs="Times New Roman"/>
          <w:sz w:val="20"/>
          <w:szCs w:val="20"/>
          <w:lang w:val="en-US"/>
        </w:rPr>
      </w:pPr>
      <w:proofErr w:type="spellStart"/>
      <w:proofErr w:type="gramStart"/>
      <w:r w:rsidRPr="000F120E">
        <w:rPr>
          <w:rFonts w:ascii="Times New Roman" w:hAnsi="Times New Roman" w:cs="Times New Roman"/>
          <w:sz w:val="20"/>
          <w:szCs w:val="20"/>
          <w:lang w:val="en-US"/>
        </w:rPr>
        <w:t>Xu</w:t>
      </w:r>
      <w:proofErr w:type="spellEnd"/>
      <w:r w:rsidRPr="000F120E">
        <w:rPr>
          <w:rFonts w:ascii="Times New Roman" w:hAnsi="Times New Roman" w:cs="Times New Roman"/>
          <w:sz w:val="20"/>
          <w:szCs w:val="20"/>
          <w:lang w:val="en-US"/>
        </w:rPr>
        <w:t>, T., Moore, I. D., &amp; Gallant, J. C. (1993).</w:t>
      </w:r>
      <w:proofErr w:type="gramEnd"/>
      <w:r w:rsidRPr="000F120E">
        <w:rPr>
          <w:rFonts w:ascii="Times New Roman" w:hAnsi="Times New Roman" w:cs="Times New Roman"/>
          <w:sz w:val="20"/>
          <w:szCs w:val="20"/>
          <w:lang w:val="en-US"/>
        </w:rPr>
        <w:t xml:space="preserve"> </w:t>
      </w:r>
      <w:proofErr w:type="gramStart"/>
      <w:r w:rsidRPr="000F120E">
        <w:rPr>
          <w:rFonts w:ascii="Times New Roman" w:hAnsi="Times New Roman" w:cs="Times New Roman"/>
          <w:sz w:val="20"/>
          <w:szCs w:val="20"/>
          <w:lang w:val="en-US"/>
        </w:rPr>
        <w:t>Fractals, fractal dimensions and landscapes - a review.</w:t>
      </w:r>
      <w:proofErr w:type="gramEnd"/>
      <w:r w:rsidRPr="000F120E">
        <w:rPr>
          <w:rFonts w:ascii="Times New Roman" w:hAnsi="Times New Roman" w:cs="Times New Roman"/>
          <w:sz w:val="20"/>
          <w:szCs w:val="20"/>
          <w:lang w:val="en-US"/>
        </w:rPr>
        <w:t xml:space="preserve"> Geomorphology, 8(4), 245–262. </w:t>
      </w:r>
      <w:hyperlink r:id="rId65" w:history="1">
        <w:r w:rsidRPr="006F1009">
          <w:rPr>
            <w:rStyle w:val="Hyperlink"/>
            <w:rFonts w:ascii="Times New Roman" w:hAnsi="Times New Roman" w:cs="Times New Roman"/>
            <w:sz w:val="20"/>
            <w:szCs w:val="20"/>
            <w:lang w:val="en-US"/>
          </w:rPr>
          <w:t>https://doi.org/10.1016/0169-555X(93)90022-T</w:t>
        </w:r>
      </w:hyperlink>
      <w:r w:rsidRPr="000F120E">
        <w:rPr>
          <w:rFonts w:ascii="Times New Roman" w:hAnsi="Times New Roman" w:cs="Times New Roman"/>
          <w:sz w:val="20"/>
          <w:szCs w:val="20"/>
          <w:lang w:val="en-US"/>
        </w:rPr>
        <w:t xml:space="preserve"> </w:t>
      </w:r>
    </w:p>
    <w:p w14:paraId="219BA0EF" w14:textId="6122755A" w:rsidR="00A64A7E" w:rsidRDefault="00C63944" w:rsidP="00790246">
      <w:pPr>
        <w:spacing w:line="360" w:lineRule="auto"/>
        <w:jc w:val="both"/>
        <w:rPr>
          <w:rFonts w:ascii="Times New Roman" w:hAnsi="Times New Roman" w:cs="Times New Roman"/>
          <w:sz w:val="20"/>
          <w:szCs w:val="20"/>
        </w:rPr>
      </w:pPr>
      <w:proofErr w:type="spellStart"/>
      <w:proofErr w:type="gramStart"/>
      <w:r w:rsidRPr="00C75D6D">
        <w:rPr>
          <w:rFonts w:ascii="Times New Roman" w:hAnsi="Times New Roman" w:cs="Times New Roman"/>
          <w:sz w:val="20"/>
          <w:szCs w:val="20"/>
          <w:lang w:val="en-US"/>
        </w:rPr>
        <w:t>Yadav</w:t>
      </w:r>
      <w:proofErr w:type="spellEnd"/>
      <w:r w:rsidRPr="00C75D6D">
        <w:rPr>
          <w:rFonts w:ascii="Times New Roman" w:hAnsi="Times New Roman" w:cs="Times New Roman"/>
          <w:sz w:val="20"/>
          <w:szCs w:val="20"/>
          <w:lang w:val="en-US"/>
        </w:rPr>
        <w:t xml:space="preserve">, A., Dhole, K., &amp; </w:t>
      </w:r>
      <w:proofErr w:type="spellStart"/>
      <w:r w:rsidRPr="00C75D6D">
        <w:rPr>
          <w:rFonts w:ascii="Times New Roman" w:hAnsi="Times New Roman" w:cs="Times New Roman"/>
          <w:sz w:val="20"/>
          <w:szCs w:val="20"/>
          <w:lang w:val="en-US"/>
        </w:rPr>
        <w:t>Sinha</w:t>
      </w:r>
      <w:proofErr w:type="spellEnd"/>
      <w:r w:rsidRPr="00C75D6D">
        <w:rPr>
          <w:rFonts w:ascii="Times New Roman" w:hAnsi="Times New Roman" w:cs="Times New Roman"/>
          <w:sz w:val="20"/>
          <w:szCs w:val="20"/>
          <w:lang w:val="en-US"/>
        </w:rPr>
        <w:t>, H. (2016).</w:t>
      </w:r>
      <w:proofErr w:type="gramEnd"/>
      <w:r w:rsidRPr="00C75D6D">
        <w:rPr>
          <w:rFonts w:ascii="Times New Roman" w:hAnsi="Times New Roman" w:cs="Times New Roman"/>
          <w:sz w:val="20"/>
          <w:szCs w:val="20"/>
          <w:lang w:val="en-US"/>
        </w:rPr>
        <w:t xml:space="preserve"> </w:t>
      </w:r>
      <w:proofErr w:type="gramStart"/>
      <w:r w:rsidRPr="00C75D6D">
        <w:rPr>
          <w:rFonts w:ascii="Times New Roman" w:hAnsi="Times New Roman" w:cs="Times New Roman"/>
          <w:sz w:val="20"/>
          <w:szCs w:val="20"/>
          <w:lang w:val="en-US"/>
        </w:rPr>
        <w:t xml:space="preserve">Genetic regulation of phenotypic plasticity and </w:t>
      </w:r>
      <w:proofErr w:type="spellStart"/>
      <w:r w:rsidRPr="00C75D6D">
        <w:rPr>
          <w:rFonts w:ascii="Times New Roman" w:hAnsi="Times New Roman" w:cs="Times New Roman"/>
          <w:sz w:val="20"/>
          <w:szCs w:val="20"/>
          <w:lang w:val="en-US"/>
        </w:rPr>
        <w:t>canalisation</w:t>
      </w:r>
      <w:proofErr w:type="spellEnd"/>
      <w:r w:rsidRPr="00C75D6D">
        <w:rPr>
          <w:rFonts w:ascii="Times New Roman" w:hAnsi="Times New Roman" w:cs="Times New Roman"/>
          <w:sz w:val="20"/>
          <w:szCs w:val="20"/>
          <w:lang w:val="en-US"/>
        </w:rPr>
        <w:t xml:space="preserve"> in yeast growth.</w:t>
      </w:r>
      <w:proofErr w:type="gramEnd"/>
      <w:r w:rsidRPr="00C75D6D">
        <w:rPr>
          <w:rFonts w:ascii="Times New Roman" w:hAnsi="Times New Roman" w:cs="Times New Roman"/>
          <w:sz w:val="20"/>
          <w:szCs w:val="20"/>
          <w:lang w:val="en-US"/>
        </w:rPr>
        <w:t xml:space="preserve"> </w:t>
      </w:r>
      <w:proofErr w:type="spellStart"/>
      <w:proofErr w:type="gramStart"/>
      <w:r w:rsidRPr="008D1DEE">
        <w:rPr>
          <w:rFonts w:ascii="Times New Roman" w:hAnsi="Times New Roman" w:cs="Times New Roman"/>
          <w:sz w:val="20"/>
          <w:szCs w:val="20"/>
        </w:rPr>
        <w:t>PLoS</w:t>
      </w:r>
      <w:proofErr w:type="spellEnd"/>
      <w:proofErr w:type="gramEnd"/>
      <w:r w:rsidRPr="008D1DEE">
        <w:rPr>
          <w:rFonts w:ascii="Times New Roman" w:hAnsi="Times New Roman" w:cs="Times New Roman"/>
          <w:sz w:val="20"/>
          <w:szCs w:val="20"/>
        </w:rPr>
        <w:t xml:space="preserve"> ONE, 11(9), 1–20. </w:t>
      </w:r>
      <w:hyperlink r:id="rId66" w:history="1">
        <w:r w:rsidR="00807601" w:rsidRPr="00E26044">
          <w:rPr>
            <w:rStyle w:val="Hyperlink"/>
            <w:rFonts w:ascii="Times New Roman" w:hAnsi="Times New Roman" w:cs="Times New Roman"/>
            <w:sz w:val="20"/>
            <w:szCs w:val="20"/>
          </w:rPr>
          <w:t>https://doi.org/10.1371/journal.pone.0162326</w:t>
        </w:r>
      </w:hyperlink>
    </w:p>
    <w:p w14:paraId="623A09FB" w14:textId="77777777" w:rsidR="00807601" w:rsidRDefault="00807601" w:rsidP="00790246">
      <w:pPr>
        <w:spacing w:line="360" w:lineRule="auto"/>
        <w:jc w:val="both"/>
        <w:rPr>
          <w:rFonts w:ascii="Times New Roman" w:hAnsi="Times New Roman" w:cs="Times New Roman"/>
          <w:sz w:val="20"/>
          <w:szCs w:val="20"/>
        </w:rPr>
      </w:pPr>
    </w:p>
    <w:p w14:paraId="75518BBC" w14:textId="77777777" w:rsidR="00807601" w:rsidRDefault="00807601" w:rsidP="00790246">
      <w:pPr>
        <w:spacing w:line="360" w:lineRule="auto"/>
        <w:jc w:val="both"/>
        <w:rPr>
          <w:rFonts w:ascii="Times New Roman" w:hAnsi="Times New Roman" w:cs="Times New Roman"/>
          <w:sz w:val="20"/>
          <w:szCs w:val="20"/>
        </w:rPr>
      </w:pPr>
    </w:p>
    <w:p w14:paraId="38D12AC9" w14:textId="77777777" w:rsidR="00692387" w:rsidRDefault="00692387" w:rsidP="00790246">
      <w:pPr>
        <w:spacing w:line="360" w:lineRule="auto"/>
        <w:jc w:val="both"/>
        <w:rPr>
          <w:rFonts w:ascii="Times New Roman" w:hAnsi="Times New Roman" w:cs="Times New Roman"/>
          <w:sz w:val="20"/>
          <w:szCs w:val="20"/>
        </w:rPr>
      </w:pPr>
    </w:p>
    <w:p w14:paraId="4B634247" w14:textId="77777777" w:rsidR="00692387" w:rsidRDefault="00692387" w:rsidP="00790246">
      <w:pPr>
        <w:spacing w:line="360" w:lineRule="auto"/>
        <w:jc w:val="both"/>
        <w:rPr>
          <w:rFonts w:ascii="Times New Roman" w:hAnsi="Times New Roman" w:cs="Times New Roman"/>
          <w:sz w:val="20"/>
          <w:szCs w:val="20"/>
        </w:rPr>
      </w:pPr>
    </w:p>
    <w:p w14:paraId="39F26ECB" w14:textId="77777777" w:rsidR="00692387" w:rsidRDefault="00692387" w:rsidP="00790246">
      <w:pPr>
        <w:spacing w:line="360" w:lineRule="auto"/>
        <w:jc w:val="both"/>
        <w:rPr>
          <w:rFonts w:ascii="Times New Roman" w:hAnsi="Times New Roman" w:cs="Times New Roman"/>
          <w:sz w:val="20"/>
          <w:szCs w:val="20"/>
        </w:rPr>
      </w:pPr>
    </w:p>
    <w:p w14:paraId="249122C9" w14:textId="77777777" w:rsidR="00692387" w:rsidRDefault="00692387" w:rsidP="00790246">
      <w:pPr>
        <w:spacing w:line="360" w:lineRule="auto"/>
        <w:jc w:val="both"/>
        <w:rPr>
          <w:rFonts w:ascii="Times New Roman" w:hAnsi="Times New Roman" w:cs="Times New Roman"/>
          <w:sz w:val="20"/>
          <w:szCs w:val="20"/>
        </w:rPr>
      </w:pPr>
    </w:p>
    <w:p w14:paraId="6EF045F8" w14:textId="77777777" w:rsidR="00692387" w:rsidRDefault="00692387" w:rsidP="00790246">
      <w:pPr>
        <w:spacing w:line="360" w:lineRule="auto"/>
        <w:jc w:val="both"/>
        <w:rPr>
          <w:rFonts w:ascii="Times New Roman" w:hAnsi="Times New Roman" w:cs="Times New Roman"/>
          <w:sz w:val="20"/>
          <w:szCs w:val="20"/>
        </w:rPr>
      </w:pPr>
    </w:p>
    <w:p w14:paraId="55D4E219" w14:textId="77777777" w:rsidR="009E2EFD" w:rsidRDefault="009E2EFD" w:rsidP="00790246">
      <w:pPr>
        <w:spacing w:line="360" w:lineRule="auto"/>
        <w:jc w:val="both"/>
        <w:rPr>
          <w:rFonts w:ascii="Times New Roman" w:hAnsi="Times New Roman" w:cs="Times New Roman"/>
          <w:sz w:val="20"/>
          <w:szCs w:val="20"/>
        </w:rPr>
      </w:pPr>
    </w:p>
    <w:p w14:paraId="62F2B159" w14:textId="77777777" w:rsidR="009E2EFD" w:rsidRDefault="009E2EFD" w:rsidP="00790246">
      <w:pPr>
        <w:spacing w:line="360" w:lineRule="auto"/>
        <w:jc w:val="both"/>
        <w:rPr>
          <w:rFonts w:ascii="Times New Roman" w:hAnsi="Times New Roman" w:cs="Times New Roman"/>
          <w:sz w:val="20"/>
          <w:szCs w:val="20"/>
        </w:rPr>
      </w:pPr>
    </w:p>
    <w:p w14:paraId="138A7C20" w14:textId="77777777" w:rsidR="009E2EFD" w:rsidRDefault="009E2EFD" w:rsidP="00790246">
      <w:pPr>
        <w:spacing w:line="360" w:lineRule="auto"/>
        <w:jc w:val="both"/>
        <w:rPr>
          <w:rFonts w:ascii="Times New Roman" w:hAnsi="Times New Roman" w:cs="Times New Roman"/>
          <w:sz w:val="20"/>
          <w:szCs w:val="20"/>
        </w:rPr>
      </w:pPr>
    </w:p>
    <w:p w14:paraId="42C89478" w14:textId="77777777" w:rsidR="009E2EFD" w:rsidRDefault="009E2EFD" w:rsidP="00790246">
      <w:pPr>
        <w:spacing w:line="360" w:lineRule="auto"/>
        <w:jc w:val="both"/>
        <w:rPr>
          <w:rFonts w:ascii="Times New Roman" w:hAnsi="Times New Roman" w:cs="Times New Roman"/>
          <w:sz w:val="20"/>
          <w:szCs w:val="20"/>
        </w:rPr>
      </w:pPr>
    </w:p>
    <w:p w14:paraId="23F485F4" w14:textId="77777777" w:rsidR="009E2EFD" w:rsidRDefault="009E2EFD" w:rsidP="00790246">
      <w:pPr>
        <w:spacing w:line="360" w:lineRule="auto"/>
        <w:jc w:val="both"/>
        <w:rPr>
          <w:rFonts w:ascii="Times New Roman" w:hAnsi="Times New Roman" w:cs="Times New Roman"/>
          <w:sz w:val="20"/>
          <w:szCs w:val="20"/>
        </w:rPr>
      </w:pPr>
    </w:p>
    <w:p w14:paraId="76C3AA9E" w14:textId="77777777" w:rsidR="009E2EFD" w:rsidRDefault="009E2EFD" w:rsidP="00790246">
      <w:pPr>
        <w:spacing w:line="360" w:lineRule="auto"/>
        <w:jc w:val="both"/>
        <w:rPr>
          <w:rFonts w:ascii="Times New Roman" w:hAnsi="Times New Roman" w:cs="Times New Roman"/>
          <w:sz w:val="20"/>
          <w:szCs w:val="20"/>
        </w:rPr>
      </w:pPr>
    </w:p>
    <w:p w14:paraId="4B756C74" w14:textId="77777777" w:rsidR="009E2EFD" w:rsidRDefault="009E2EFD" w:rsidP="00790246">
      <w:pPr>
        <w:spacing w:line="360" w:lineRule="auto"/>
        <w:jc w:val="both"/>
        <w:rPr>
          <w:rFonts w:ascii="Times New Roman" w:hAnsi="Times New Roman" w:cs="Times New Roman"/>
          <w:sz w:val="20"/>
          <w:szCs w:val="20"/>
        </w:rPr>
      </w:pPr>
    </w:p>
    <w:p w14:paraId="12B929D7" w14:textId="77777777" w:rsidR="00692387" w:rsidRDefault="00692387" w:rsidP="00790246">
      <w:pPr>
        <w:spacing w:line="360" w:lineRule="auto"/>
        <w:jc w:val="both"/>
        <w:rPr>
          <w:rFonts w:ascii="Times New Roman" w:hAnsi="Times New Roman" w:cs="Times New Roman"/>
          <w:sz w:val="20"/>
          <w:szCs w:val="20"/>
        </w:rPr>
      </w:pPr>
    </w:p>
    <w:p w14:paraId="5258AEB0" w14:textId="77777777" w:rsidR="00994C50" w:rsidRDefault="00994C50" w:rsidP="00790246">
      <w:pPr>
        <w:spacing w:line="360" w:lineRule="auto"/>
        <w:jc w:val="both"/>
        <w:rPr>
          <w:rFonts w:ascii="Times New Roman" w:hAnsi="Times New Roman" w:cs="Times New Roman"/>
          <w:sz w:val="20"/>
          <w:szCs w:val="20"/>
        </w:rPr>
      </w:pPr>
    </w:p>
    <w:p w14:paraId="546AA907" w14:textId="1AE34398" w:rsidR="00807601" w:rsidRDefault="00807601" w:rsidP="00807601">
      <w:pPr>
        <w:spacing w:line="360" w:lineRule="auto"/>
        <w:jc w:val="center"/>
        <w:rPr>
          <w:rFonts w:ascii="Times New Roman" w:hAnsi="Times New Roman" w:cs="Times New Roman"/>
          <w:sz w:val="28"/>
          <w:szCs w:val="20"/>
        </w:rPr>
      </w:pPr>
      <w:r w:rsidRPr="00807601">
        <w:rPr>
          <w:rFonts w:ascii="Times New Roman" w:hAnsi="Times New Roman" w:cs="Times New Roman"/>
          <w:sz w:val="28"/>
          <w:szCs w:val="20"/>
        </w:rPr>
        <w:lastRenderedPageBreak/>
        <w:t>ANEXOS</w:t>
      </w:r>
    </w:p>
    <w:p w14:paraId="2F327E77" w14:textId="0765B57B" w:rsidR="00994C50" w:rsidRPr="00994C50" w:rsidRDefault="00994C50" w:rsidP="00451E5F">
      <w:pPr>
        <w:spacing w:line="360" w:lineRule="auto"/>
        <w:jc w:val="both"/>
        <w:rPr>
          <w:rFonts w:ascii="Times New Roman" w:hAnsi="Times New Roman" w:cs="Times New Roman"/>
          <w:sz w:val="24"/>
          <w:szCs w:val="20"/>
        </w:rPr>
      </w:pPr>
      <w:r>
        <w:rPr>
          <w:rFonts w:ascii="Times New Roman" w:hAnsi="Times New Roman" w:cs="Times New Roman"/>
          <w:sz w:val="24"/>
          <w:szCs w:val="20"/>
        </w:rPr>
        <w:t>Abaixo apresentamos figuras que mostram nossos resultados</w:t>
      </w:r>
      <w:r w:rsidR="00CC629B">
        <w:rPr>
          <w:rFonts w:ascii="Times New Roman" w:hAnsi="Times New Roman" w:cs="Times New Roman"/>
          <w:sz w:val="24"/>
          <w:szCs w:val="20"/>
        </w:rPr>
        <w:t xml:space="preserve"> representados</w:t>
      </w:r>
      <w:r>
        <w:rPr>
          <w:rFonts w:ascii="Times New Roman" w:hAnsi="Times New Roman" w:cs="Times New Roman"/>
          <w:sz w:val="24"/>
          <w:szCs w:val="20"/>
        </w:rPr>
        <w:t xml:space="preserve"> de uma forma diferente</w:t>
      </w:r>
      <w:r w:rsidR="00CC629B">
        <w:rPr>
          <w:rFonts w:ascii="Times New Roman" w:hAnsi="Times New Roman" w:cs="Times New Roman"/>
          <w:sz w:val="24"/>
          <w:szCs w:val="20"/>
        </w:rPr>
        <w:t xml:space="preserve"> do utilizado no trabalho.</w:t>
      </w:r>
    </w:p>
    <w:p w14:paraId="213A521B" w14:textId="77777777" w:rsidR="00994C50" w:rsidRDefault="00994C50" w:rsidP="00451E5F">
      <w:pPr>
        <w:spacing w:line="360" w:lineRule="auto"/>
        <w:jc w:val="center"/>
        <w:rPr>
          <w:rFonts w:ascii="Times New Roman" w:hAnsi="Times New Roman" w:cs="Times New Roman"/>
          <w:sz w:val="28"/>
          <w:szCs w:val="20"/>
        </w:rPr>
      </w:pPr>
      <w:r>
        <w:rPr>
          <w:rFonts w:ascii="Times New Roman" w:hAnsi="Times New Roman" w:cs="Times New Roman"/>
          <w:noProof/>
          <w:sz w:val="28"/>
          <w:szCs w:val="20"/>
          <w:lang w:eastAsia="pt-BR"/>
        </w:rPr>
        <w:drawing>
          <wp:inline distT="0" distB="0" distL="0" distR="0" wp14:anchorId="3344FDA2" wp14:editId="0D6D6459">
            <wp:extent cx="4557713" cy="2514600"/>
            <wp:effectExtent l="0" t="0" r="0" b="0"/>
            <wp:docPr id="6" name="Imagem 6" descr="C:\Users\emers\Dropbox\Codigos\MestradoEmerson-master\MestradoEmerson-master\MestradoEmerson\Resultado_dados\New result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ers\Dropbox\Codigos\MestradoEmerson-master\MestradoEmerson-master\MestradoEmerson\Resultado_dados\New results 2.png"/>
                    <pic:cNvPicPr>
                      <a:picLocks noChangeAspect="1" noChangeArrowheads="1"/>
                    </pic:cNvPicPr>
                  </pic:nvPicPr>
                  <pic:blipFill rotWithShape="1">
                    <a:blip r:embed="rId67">
                      <a:extLst>
                        <a:ext uri="{28A0092B-C50C-407E-A947-70E740481C1C}">
                          <a14:useLocalDpi xmlns:a14="http://schemas.microsoft.com/office/drawing/2010/main" val="0"/>
                        </a:ext>
                      </a:extLst>
                    </a:blip>
                    <a:srcRect l="918" t="1381" r="1529" b="1381"/>
                    <a:stretch/>
                  </pic:blipFill>
                  <pic:spPr bwMode="auto">
                    <a:xfrm>
                      <a:off x="0" y="0"/>
                      <a:ext cx="4557713" cy="2514600"/>
                    </a:xfrm>
                    <a:prstGeom prst="rect">
                      <a:avLst/>
                    </a:prstGeom>
                    <a:noFill/>
                    <a:ln>
                      <a:noFill/>
                    </a:ln>
                    <a:extLst>
                      <a:ext uri="{53640926-AAD7-44D8-BBD7-CCE9431645EC}">
                        <a14:shadowObscured xmlns:a14="http://schemas.microsoft.com/office/drawing/2010/main"/>
                      </a:ext>
                    </a:extLst>
                  </pic:spPr>
                </pic:pic>
              </a:graphicData>
            </a:graphic>
          </wp:inline>
        </w:drawing>
      </w:r>
    </w:p>
    <w:p w14:paraId="419ED2E3" w14:textId="34FD5442" w:rsidR="00994C50" w:rsidRPr="00451E5F" w:rsidRDefault="00994C50" w:rsidP="00451E5F">
      <w:pPr>
        <w:spacing w:line="360" w:lineRule="auto"/>
        <w:jc w:val="both"/>
        <w:rPr>
          <w:rFonts w:ascii="Times New Roman" w:hAnsi="Times New Roman" w:cs="Times New Roman"/>
          <w:sz w:val="20"/>
          <w:szCs w:val="20"/>
        </w:rPr>
      </w:pPr>
      <w:r w:rsidRPr="00451E5F">
        <w:rPr>
          <w:rFonts w:ascii="Times New Roman" w:hAnsi="Times New Roman" w:cs="Times New Roman"/>
          <w:sz w:val="20"/>
          <w:szCs w:val="20"/>
        </w:rPr>
        <w:t xml:space="preserve">Figura 1 do anexo. Efeito da plasticidade, custo da plasticidade, grau e </w:t>
      </w:r>
      <w:proofErr w:type="spellStart"/>
      <w:r w:rsidRPr="00451E5F">
        <w:rPr>
          <w:rFonts w:ascii="Times New Roman" w:hAnsi="Times New Roman" w:cs="Times New Roman"/>
          <w:sz w:val="20"/>
          <w:szCs w:val="20"/>
        </w:rPr>
        <w:t>fractalitade</w:t>
      </w:r>
      <w:proofErr w:type="spellEnd"/>
      <w:r w:rsidRPr="00451E5F">
        <w:rPr>
          <w:rFonts w:ascii="Times New Roman" w:hAnsi="Times New Roman" w:cs="Times New Roman"/>
          <w:sz w:val="20"/>
          <w:szCs w:val="20"/>
        </w:rPr>
        <w:t xml:space="preserve"> no distúrbio na resiliência do sistema (as duas</w:t>
      </w:r>
      <w:r w:rsidRPr="00451E5F">
        <w:rPr>
          <w:rFonts w:ascii="Times New Roman" w:hAnsi="Times New Roman" w:cs="Times New Roman"/>
          <w:i/>
          <w:sz w:val="20"/>
          <w:szCs w:val="20"/>
        </w:rPr>
        <w:t xml:space="preserve"> grids</w:t>
      </w:r>
      <w:r w:rsidRPr="00451E5F">
        <w:rPr>
          <w:rFonts w:ascii="Times New Roman" w:hAnsi="Times New Roman" w:cs="Times New Roman"/>
          <w:sz w:val="20"/>
          <w:szCs w:val="20"/>
        </w:rPr>
        <w:t xml:space="preserve"> </w:t>
      </w:r>
      <w:proofErr w:type="spellStart"/>
      <w:r w:rsidRPr="00451E5F">
        <w:rPr>
          <w:rFonts w:ascii="Times New Roman" w:hAnsi="Times New Roman" w:cs="Times New Roman"/>
          <w:sz w:val="20"/>
          <w:szCs w:val="20"/>
        </w:rPr>
        <w:t>low</w:t>
      </w:r>
      <w:proofErr w:type="spellEnd"/>
      <w:r w:rsidRPr="00451E5F">
        <w:rPr>
          <w:rFonts w:ascii="Times New Roman" w:hAnsi="Times New Roman" w:cs="Times New Roman"/>
          <w:sz w:val="20"/>
          <w:szCs w:val="20"/>
        </w:rPr>
        <w:t xml:space="preserve"> e high se referem aos níveis do fator da variável </w:t>
      </w:r>
      <w:proofErr w:type="spellStart"/>
      <w:r w:rsidRPr="00451E5F">
        <w:rPr>
          <w:rFonts w:ascii="Times New Roman" w:hAnsi="Times New Roman" w:cs="Times New Roman"/>
          <w:sz w:val="20"/>
          <w:szCs w:val="20"/>
        </w:rPr>
        <w:t>fractalidade</w:t>
      </w:r>
      <w:proofErr w:type="spellEnd"/>
      <w:r w:rsidRPr="00451E5F">
        <w:rPr>
          <w:rFonts w:ascii="Times New Roman" w:hAnsi="Times New Roman" w:cs="Times New Roman"/>
          <w:sz w:val="20"/>
          <w:szCs w:val="20"/>
        </w:rPr>
        <w:t xml:space="preserve"> do distúrbio).</w:t>
      </w:r>
    </w:p>
    <w:p w14:paraId="0FD17F9C" w14:textId="556C950C" w:rsidR="00994C50" w:rsidRDefault="00994C50" w:rsidP="00451E5F">
      <w:pPr>
        <w:spacing w:line="360" w:lineRule="auto"/>
        <w:jc w:val="center"/>
        <w:rPr>
          <w:rFonts w:ascii="Times New Roman" w:hAnsi="Times New Roman" w:cs="Times New Roman"/>
          <w:sz w:val="28"/>
          <w:szCs w:val="20"/>
        </w:rPr>
      </w:pPr>
      <w:r>
        <w:rPr>
          <w:rFonts w:ascii="Times New Roman" w:hAnsi="Times New Roman" w:cs="Times New Roman"/>
          <w:noProof/>
          <w:sz w:val="28"/>
          <w:szCs w:val="20"/>
          <w:lang w:eastAsia="pt-BR"/>
        </w:rPr>
        <w:drawing>
          <wp:inline distT="0" distB="0" distL="0" distR="0" wp14:anchorId="78C2FD7A" wp14:editId="35031566">
            <wp:extent cx="4141007" cy="2324100"/>
            <wp:effectExtent l="0" t="0" r="0" b="0"/>
            <wp:docPr id="5" name="Imagem 5" descr="C:\Users\emers\Dropbox\Codigos\MestradoEmerson-master\MestradoEmerson-master\MestradoEmerson\Resultado_dados\New 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ers\Dropbox\Codigos\MestradoEmerson-master\MestradoEmerson-master\MestradoEmerson\Resultado_dados\New Results.png"/>
                    <pic:cNvPicPr>
                      <a:picLocks noChangeAspect="1" noChangeArrowheads="1"/>
                    </pic:cNvPicPr>
                  </pic:nvPicPr>
                  <pic:blipFill rotWithShape="1">
                    <a:blip r:embed="rId68">
                      <a:extLst>
                        <a:ext uri="{28A0092B-C50C-407E-A947-70E740481C1C}">
                          <a14:useLocalDpi xmlns:a14="http://schemas.microsoft.com/office/drawing/2010/main" val="0"/>
                        </a:ext>
                      </a:extLst>
                    </a:blip>
                    <a:srcRect r="1376"/>
                    <a:stretch/>
                  </pic:blipFill>
                  <pic:spPr bwMode="auto">
                    <a:xfrm>
                      <a:off x="0" y="0"/>
                      <a:ext cx="4141007" cy="2324100"/>
                    </a:xfrm>
                    <a:prstGeom prst="rect">
                      <a:avLst/>
                    </a:prstGeom>
                    <a:noFill/>
                    <a:ln>
                      <a:noFill/>
                    </a:ln>
                    <a:extLst>
                      <a:ext uri="{53640926-AAD7-44D8-BBD7-CCE9431645EC}">
                        <a14:shadowObscured xmlns:a14="http://schemas.microsoft.com/office/drawing/2010/main"/>
                      </a:ext>
                    </a:extLst>
                  </pic:spPr>
                </pic:pic>
              </a:graphicData>
            </a:graphic>
          </wp:inline>
        </w:drawing>
      </w:r>
    </w:p>
    <w:p w14:paraId="5C684809" w14:textId="5CE06572" w:rsidR="00EC59FE" w:rsidRPr="00451E5F" w:rsidRDefault="00EC59FE" w:rsidP="00451E5F">
      <w:pPr>
        <w:spacing w:line="360" w:lineRule="auto"/>
        <w:jc w:val="both"/>
        <w:rPr>
          <w:rFonts w:ascii="Times New Roman" w:hAnsi="Times New Roman" w:cs="Times New Roman"/>
          <w:sz w:val="20"/>
          <w:szCs w:val="20"/>
        </w:rPr>
      </w:pPr>
      <w:r w:rsidRPr="00451E5F">
        <w:rPr>
          <w:rFonts w:ascii="Times New Roman" w:hAnsi="Times New Roman" w:cs="Times New Roman"/>
          <w:sz w:val="20"/>
          <w:szCs w:val="20"/>
        </w:rPr>
        <w:t xml:space="preserve">Figura 2 do anexo. Efeito da plasticidade, custo da plasticidade, grau e </w:t>
      </w:r>
      <w:proofErr w:type="spellStart"/>
      <w:r w:rsidRPr="00451E5F">
        <w:rPr>
          <w:rFonts w:ascii="Times New Roman" w:hAnsi="Times New Roman" w:cs="Times New Roman"/>
          <w:sz w:val="20"/>
          <w:szCs w:val="20"/>
        </w:rPr>
        <w:t>fractalitade</w:t>
      </w:r>
      <w:proofErr w:type="spellEnd"/>
      <w:r w:rsidRPr="00451E5F">
        <w:rPr>
          <w:rFonts w:ascii="Times New Roman" w:hAnsi="Times New Roman" w:cs="Times New Roman"/>
          <w:sz w:val="20"/>
          <w:szCs w:val="20"/>
        </w:rPr>
        <w:t xml:space="preserve"> no distúrbio na resiliência do sistema (as duas</w:t>
      </w:r>
      <w:r w:rsidRPr="00451E5F">
        <w:rPr>
          <w:rFonts w:ascii="Times New Roman" w:hAnsi="Times New Roman" w:cs="Times New Roman"/>
          <w:i/>
          <w:sz w:val="20"/>
          <w:szCs w:val="20"/>
        </w:rPr>
        <w:t xml:space="preserve"> grids</w:t>
      </w:r>
      <w:r w:rsidRPr="00451E5F">
        <w:rPr>
          <w:rFonts w:ascii="Times New Roman" w:hAnsi="Times New Roman" w:cs="Times New Roman"/>
          <w:sz w:val="20"/>
          <w:szCs w:val="20"/>
        </w:rPr>
        <w:t xml:space="preserve"> </w:t>
      </w:r>
      <w:proofErr w:type="spellStart"/>
      <w:r w:rsidRPr="00451E5F">
        <w:rPr>
          <w:rFonts w:ascii="Times New Roman" w:hAnsi="Times New Roman" w:cs="Times New Roman"/>
          <w:sz w:val="20"/>
          <w:szCs w:val="20"/>
        </w:rPr>
        <w:t>low</w:t>
      </w:r>
      <w:proofErr w:type="spellEnd"/>
      <w:r w:rsidRPr="00451E5F">
        <w:rPr>
          <w:rFonts w:ascii="Times New Roman" w:hAnsi="Times New Roman" w:cs="Times New Roman"/>
          <w:sz w:val="20"/>
          <w:szCs w:val="20"/>
        </w:rPr>
        <w:t xml:space="preserve"> e high na vertical se referem aos níveis do fator da variável grau do distúrbio e as duas </w:t>
      </w:r>
      <w:r w:rsidRPr="00451E5F">
        <w:rPr>
          <w:rFonts w:ascii="Times New Roman" w:hAnsi="Times New Roman" w:cs="Times New Roman"/>
          <w:i/>
          <w:sz w:val="20"/>
          <w:szCs w:val="20"/>
        </w:rPr>
        <w:t>grids</w:t>
      </w:r>
      <w:r w:rsidR="00322B72">
        <w:rPr>
          <w:rFonts w:ascii="Times New Roman" w:hAnsi="Times New Roman" w:cs="Times New Roman"/>
          <w:sz w:val="20"/>
          <w:szCs w:val="20"/>
        </w:rPr>
        <w:t xml:space="preserve"> na horizontal se referem à</w:t>
      </w:r>
      <w:r w:rsidRPr="00451E5F">
        <w:rPr>
          <w:rFonts w:ascii="Times New Roman" w:hAnsi="Times New Roman" w:cs="Times New Roman"/>
          <w:sz w:val="20"/>
          <w:szCs w:val="20"/>
        </w:rPr>
        <w:t xml:space="preserve"> </w:t>
      </w:r>
      <w:proofErr w:type="spellStart"/>
      <w:r w:rsidRPr="00451E5F">
        <w:rPr>
          <w:rFonts w:ascii="Times New Roman" w:hAnsi="Times New Roman" w:cs="Times New Roman"/>
          <w:sz w:val="20"/>
          <w:szCs w:val="20"/>
        </w:rPr>
        <w:t>fractalidade</w:t>
      </w:r>
      <w:proofErr w:type="spellEnd"/>
      <w:r w:rsidRPr="00451E5F">
        <w:rPr>
          <w:rFonts w:ascii="Times New Roman" w:hAnsi="Times New Roman" w:cs="Times New Roman"/>
          <w:sz w:val="20"/>
          <w:szCs w:val="20"/>
        </w:rPr>
        <w:t xml:space="preserve"> do distúrbio).</w:t>
      </w:r>
    </w:p>
    <w:p w14:paraId="39C94844" w14:textId="549B385D" w:rsidR="00994C50" w:rsidRDefault="00451E5F" w:rsidP="00451E5F">
      <w:pPr>
        <w:spacing w:line="360" w:lineRule="auto"/>
        <w:jc w:val="center"/>
        <w:rPr>
          <w:rFonts w:ascii="Times New Roman" w:hAnsi="Times New Roman" w:cs="Times New Roman"/>
          <w:sz w:val="28"/>
          <w:szCs w:val="20"/>
        </w:rPr>
      </w:pPr>
      <w:r>
        <w:rPr>
          <w:rFonts w:ascii="Times New Roman" w:hAnsi="Times New Roman" w:cs="Times New Roman"/>
          <w:noProof/>
          <w:sz w:val="28"/>
          <w:szCs w:val="20"/>
          <w:lang w:eastAsia="pt-BR"/>
        </w:rPr>
        <w:lastRenderedPageBreak/>
        <w:drawing>
          <wp:inline distT="0" distB="0" distL="0" distR="0" wp14:anchorId="664FF172" wp14:editId="6AEA13E5">
            <wp:extent cx="3409950" cy="1848842"/>
            <wp:effectExtent l="0" t="0" r="0" b="0"/>
            <wp:docPr id="22" name="Imagem 22" descr="C:\Users\emers\Dropbox\Codigos\MestradoEmerson-master\MestradoEmerson-master\MestradoEmerson\Resultado_dados\Estados estaveis shannon pre e pos\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mers\Dropbox\Codigos\MestradoEmerson-master\MestradoEmerson-master\MestradoEmerson\Resultado_dados\Estados estaveis shannon pre e pos\2.1.png"/>
                    <pic:cNvPicPr>
                      <a:picLocks noChangeAspect="1" noChangeArrowheads="1"/>
                    </pic:cNvPicPr>
                  </pic:nvPicPr>
                  <pic:blipFill rotWithShape="1">
                    <a:blip r:embed="rId69">
                      <a:extLst>
                        <a:ext uri="{28A0092B-C50C-407E-A947-70E740481C1C}">
                          <a14:useLocalDpi xmlns:a14="http://schemas.microsoft.com/office/drawing/2010/main" val="0"/>
                        </a:ext>
                      </a:extLst>
                    </a:blip>
                    <a:srcRect r="1670"/>
                    <a:stretch/>
                  </pic:blipFill>
                  <pic:spPr bwMode="auto">
                    <a:xfrm>
                      <a:off x="0" y="0"/>
                      <a:ext cx="3412808" cy="1850392"/>
                    </a:xfrm>
                    <a:prstGeom prst="rect">
                      <a:avLst/>
                    </a:prstGeom>
                    <a:noFill/>
                    <a:ln>
                      <a:noFill/>
                    </a:ln>
                    <a:extLst>
                      <a:ext uri="{53640926-AAD7-44D8-BBD7-CCE9431645EC}">
                        <a14:shadowObscured xmlns:a14="http://schemas.microsoft.com/office/drawing/2010/main"/>
                      </a:ext>
                    </a:extLst>
                  </pic:spPr>
                </pic:pic>
              </a:graphicData>
            </a:graphic>
          </wp:inline>
        </w:drawing>
      </w:r>
    </w:p>
    <w:p w14:paraId="477ABAA8" w14:textId="78AF5E57" w:rsidR="00451E5F" w:rsidRDefault="00451E5F" w:rsidP="00451E5F">
      <w:pPr>
        <w:spacing w:line="360" w:lineRule="auto"/>
        <w:jc w:val="both"/>
        <w:rPr>
          <w:rFonts w:ascii="Times New Roman" w:hAnsi="Times New Roman" w:cs="Times New Roman"/>
          <w:sz w:val="20"/>
          <w:szCs w:val="20"/>
          <w:lang w:eastAsia="pt-BR"/>
        </w:rPr>
      </w:pPr>
      <w:r w:rsidRPr="00451E5F">
        <w:rPr>
          <w:rFonts w:ascii="Times New Roman" w:hAnsi="Times New Roman" w:cs="Times New Roman"/>
          <w:sz w:val="20"/>
          <w:szCs w:val="20"/>
        </w:rPr>
        <w:t xml:space="preserve">Figura 3 do anexo. Representação através do </w:t>
      </w:r>
      <w:proofErr w:type="spellStart"/>
      <w:r w:rsidRPr="00451E5F">
        <w:rPr>
          <w:rFonts w:ascii="Times New Roman" w:hAnsi="Times New Roman" w:cs="Times New Roman"/>
          <w:sz w:val="20"/>
          <w:szCs w:val="20"/>
        </w:rPr>
        <w:t>Hexbin</w:t>
      </w:r>
      <w:proofErr w:type="spellEnd"/>
      <w:r w:rsidRPr="00451E5F">
        <w:rPr>
          <w:rFonts w:ascii="Times New Roman" w:hAnsi="Times New Roman" w:cs="Times New Roman"/>
          <w:sz w:val="20"/>
          <w:szCs w:val="20"/>
        </w:rPr>
        <w:t xml:space="preserve"> dos dados utilizados para fazer a análise feita na figura 1a do trabalho. </w:t>
      </w:r>
      <w:r w:rsidRPr="00451E5F">
        <w:rPr>
          <w:rFonts w:ascii="Times New Roman" w:hAnsi="Times New Roman" w:cs="Times New Roman"/>
          <w:sz w:val="20"/>
          <w:szCs w:val="20"/>
          <w:lang w:eastAsia="pt-BR"/>
        </w:rPr>
        <w:t xml:space="preserve">Comparação entre mil valores de Shannon </w:t>
      </w:r>
      <w:proofErr w:type="spellStart"/>
      <w:r w:rsidRPr="00451E5F">
        <w:rPr>
          <w:rFonts w:ascii="Times New Roman" w:hAnsi="Times New Roman" w:cs="Times New Roman"/>
          <w:sz w:val="20"/>
          <w:szCs w:val="20"/>
          <w:lang w:eastAsia="pt-BR"/>
        </w:rPr>
        <w:t>pré</w:t>
      </w:r>
      <w:proofErr w:type="spellEnd"/>
      <w:r w:rsidRPr="00451E5F">
        <w:rPr>
          <w:rFonts w:ascii="Times New Roman" w:hAnsi="Times New Roman" w:cs="Times New Roman"/>
          <w:sz w:val="20"/>
          <w:szCs w:val="20"/>
          <w:lang w:eastAsia="pt-BR"/>
        </w:rPr>
        <w:t xml:space="preserve"> e 1000 valores de Shannon pós-distúrbio na condição de baixa plasticidade, baixo custo da plasticidade, baixo distúrbio e alta </w:t>
      </w:r>
      <w:proofErr w:type="spellStart"/>
      <w:r w:rsidRPr="00451E5F">
        <w:rPr>
          <w:rFonts w:ascii="Times New Roman" w:hAnsi="Times New Roman" w:cs="Times New Roman"/>
          <w:sz w:val="20"/>
          <w:szCs w:val="20"/>
          <w:lang w:eastAsia="pt-BR"/>
        </w:rPr>
        <w:t>fractalidade</w:t>
      </w:r>
      <w:proofErr w:type="spellEnd"/>
      <w:r w:rsidRPr="00451E5F">
        <w:rPr>
          <w:rFonts w:ascii="Times New Roman" w:hAnsi="Times New Roman" w:cs="Times New Roman"/>
          <w:sz w:val="20"/>
          <w:szCs w:val="20"/>
          <w:lang w:eastAsia="pt-BR"/>
        </w:rPr>
        <w:t>.</w:t>
      </w:r>
    </w:p>
    <w:p w14:paraId="40A0427A" w14:textId="648C3FF3" w:rsidR="00451E5F" w:rsidRDefault="00451E5F" w:rsidP="00451E5F">
      <w:pPr>
        <w:spacing w:line="360" w:lineRule="auto"/>
        <w:jc w:val="center"/>
        <w:rPr>
          <w:rFonts w:ascii="Times New Roman" w:hAnsi="Times New Roman" w:cs="Times New Roman"/>
          <w:sz w:val="20"/>
          <w:szCs w:val="20"/>
          <w:lang w:eastAsia="pt-BR"/>
        </w:rPr>
      </w:pPr>
      <w:r>
        <w:rPr>
          <w:rFonts w:ascii="Times New Roman" w:hAnsi="Times New Roman" w:cs="Times New Roman"/>
          <w:noProof/>
          <w:sz w:val="20"/>
          <w:szCs w:val="20"/>
          <w:lang w:eastAsia="pt-BR"/>
        </w:rPr>
        <w:drawing>
          <wp:inline distT="0" distB="0" distL="0" distR="0" wp14:anchorId="0BCA31D1" wp14:editId="46302078">
            <wp:extent cx="3534508" cy="1914525"/>
            <wp:effectExtent l="0" t="0" r="8890" b="0"/>
            <wp:docPr id="25" name="Imagem 25" descr="C:\Users\emers\Dropbox\Codigos\MestradoEmerson-master\MestradoEmerson-master\MestradoEmerson\Resultado_dados\Estados estaveis shannon pre e po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mers\Dropbox\Codigos\MestradoEmerson-master\MestradoEmerson-master\MestradoEmerson\Resultado_dados\Estados estaveis shannon pre e pos\3.1.png"/>
                    <pic:cNvPicPr>
                      <a:picLocks noChangeAspect="1" noChangeArrowheads="1"/>
                    </pic:cNvPicPr>
                  </pic:nvPicPr>
                  <pic:blipFill rotWithShape="1">
                    <a:blip r:embed="rId70">
                      <a:extLst>
                        <a:ext uri="{28A0092B-C50C-407E-A947-70E740481C1C}">
                          <a14:useLocalDpi xmlns:a14="http://schemas.microsoft.com/office/drawing/2010/main" val="0"/>
                        </a:ext>
                      </a:extLst>
                    </a:blip>
                    <a:srcRect t="-1" r="1538" b="-37"/>
                    <a:stretch/>
                  </pic:blipFill>
                  <pic:spPr bwMode="auto">
                    <a:xfrm>
                      <a:off x="0" y="0"/>
                      <a:ext cx="3538363" cy="1916613"/>
                    </a:xfrm>
                    <a:prstGeom prst="rect">
                      <a:avLst/>
                    </a:prstGeom>
                    <a:noFill/>
                    <a:ln>
                      <a:noFill/>
                    </a:ln>
                    <a:extLst>
                      <a:ext uri="{53640926-AAD7-44D8-BBD7-CCE9431645EC}">
                        <a14:shadowObscured xmlns:a14="http://schemas.microsoft.com/office/drawing/2010/main"/>
                      </a:ext>
                    </a:extLst>
                  </pic:spPr>
                </pic:pic>
              </a:graphicData>
            </a:graphic>
          </wp:inline>
        </w:drawing>
      </w:r>
    </w:p>
    <w:p w14:paraId="62687A31" w14:textId="052F6A77" w:rsidR="00451E5F" w:rsidRPr="00451E5F" w:rsidRDefault="00451E5F" w:rsidP="00451E5F">
      <w:pPr>
        <w:spacing w:line="360" w:lineRule="auto"/>
        <w:jc w:val="both"/>
        <w:rPr>
          <w:rFonts w:ascii="Times New Roman" w:hAnsi="Times New Roman" w:cs="Times New Roman"/>
          <w:sz w:val="20"/>
          <w:szCs w:val="20"/>
        </w:rPr>
      </w:pPr>
      <w:r w:rsidRPr="00451E5F">
        <w:rPr>
          <w:rFonts w:ascii="Times New Roman" w:hAnsi="Times New Roman" w:cs="Times New Roman"/>
          <w:sz w:val="20"/>
          <w:szCs w:val="20"/>
        </w:rPr>
        <w:t xml:space="preserve">Figura 4 do anexo. Representação através do </w:t>
      </w:r>
      <w:proofErr w:type="spellStart"/>
      <w:r w:rsidRPr="00451E5F">
        <w:rPr>
          <w:rFonts w:ascii="Times New Roman" w:hAnsi="Times New Roman" w:cs="Times New Roman"/>
          <w:sz w:val="20"/>
          <w:szCs w:val="20"/>
        </w:rPr>
        <w:t>Hexbin</w:t>
      </w:r>
      <w:proofErr w:type="spellEnd"/>
      <w:r w:rsidRPr="00451E5F">
        <w:rPr>
          <w:rFonts w:ascii="Times New Roman" w:hAnsi="Times New Roman" w:cs="Times New Roman"/>
          <w:sz w:val="20"/>
          <w:szCs w:val="20"/>
        </w:rPr>
        <w:t xml:space="preserve"> dos dados utilizados para fazer a análise feita na figura </w:t>
      </w:r>
      <w:proofErr w:type="gramStart"/>
      <w:r w:rsidRPr="00451E5F">
        <w:rPr>
          <w:rFonts w:ascii="Times New Roman" w:hAnsi="Times New Roman" w:cs="Times New Roman"/>
          <w:sz w:val="20"/>
          <w:szCs w:val="20"/>
        </w:rPr>
        <w:t>1</w:t>
      </w:r>
      <w:r w:rsidR="00CC629B">
        <w:rPr>
          <w:rFonts w:ascii="Times New Roman" w:hAnsi="Times New Roman" w:cs="Times New Roman"/>
          <w:sz w:val="20"/>
          <w:szCs w:val="20"/>
        </w:rPr>
        <w:t>d</w:t>
      </w:r>
      <w:proofErr w:type="gramEnd"/>
      <w:r w:rsidRPr="00451E5F">
        <w:rPr>
          <w:rFonts w:ascii="Times New Roman" w:hAnsi="Times New Roman" w:cs="Times New Roman"/>
          <w:sz w:val="20"/>
          <w:szCs w:val="20"/>
        </w:rPr>
        <w:t xml:space="preserve"> do trabalho. </w:t>
      </w:r>
      <w:r w:rsidRPr="00451E5F">
        <w:rPr>
          <w:rFonts w:ascii="Times New Roman" w:hAnsi="Times New Roman" w:cs="Times New Roman"/>
          <w:sz w:val="20"/>
          <w:szCs w:val="20"/>
          <w:lang w:eastAsia="pt-BR"/>
        </w:rPr>
        <w:t xml:space="preserve">Comparação entre mil valores de Shannon </w:t>
      </w:r>
      <w:proofErr w:type="spellStart"/>
      <w:r w:rsidRPr="00451E5F">
        <w:rPr>
          <w:rFonts w:ascii="Times New Roman" w:hAnsi="Times New Roman" w:cs="Times New Roman"/>
          <w:sz w:val="20"/>
          <w:szCs w:val="20"/>
          <w:lang w:eastAsia="pt-BR"/>
        </w:rPr>
        <w:t>pré</w:t>
      </w:r>
      <w:proofErr w:type="spellEnd"/>
      <w:r w:rsidRPr="00451E5F">
        <w:rPr>
          <w:rFonts w:ascii="Times New Roman" w:hAnsi="Times New Roman" w:cs="Times New Roman"/>
          <w:sz w:val="20"/>
          <w:szCs w:val="20"/>
          <w:lang w:eastAsia="pt-BR"/>
        </w:rPr>
        <w:t xml:space="preserve"> e 1000 valores de Shannon pós-distúrbio na condição de baixa plasticidade, baixo custo da plasticidade, alto distúrbio e baixa </w:t>
      </w:r>
      <w:proofErr w:type="spellStart"/>
      <w:r w:rsidRPr="00451E5F">
        <w:rPr>
          <w:rFonts w:ascii="Times New Roman" w:hAnsi="Times New Roman" w:cs="Times New Roman"/>
          <w:sz w:val="20"/>
          <w:szCs w:val="20"/>
          <w:lang w:eastAsia="pt-BR"/>
        </w:rPr>
        <w:t>fractalidade</w:t>
      </w:r>
      <w:proofErr w:type="spellEnd"/>
      <w:r w:rsidRPr="00451E5F">
        <w:rPr>
          <w:rFonts w:ascii="Times New Roman" w:hAnsi="Times New Roman" w:cs="Times New Roman"/>
          <w:sz w:val="20"/>
          <w:szCs w:val="20"/>
          <w:lang w:eastAsia="pt-BR"/>
        </w:rPr>
        <w:t xml:space="preserve">. </w:t>
      </w:r>
    </w:p>
    <w:p w14:paraId="5F2325A8" w14:textId="77777777" w:rsidR="00451E5F" w:rsidRPr="00451E5F" w:rsidRDefault="00451E5F" w:rsidP="00451E5F">
      <w:pPr>
        <w:spacing w:line="360" w:lineRule="auto"/>
        <w:jc w:val="both"/>
        <w:rPr>
          <w:rFonts w:ascii="Times New Roman" w:hAnsi="Times New Roman" w:cs="Times New Roman"/>
          <w:sz w:val="20"/>
          <w:szCs w:val="20"/>
        </w:rPr>
      </w:pPr>
    </w:p>
    <w:sectPr w:rsidR="00451E5F" w:rsidRPr="00451E5F">
      <w:headerReference w:type="default" r:id="rId71"/>
      <w:headerReference w:type="first" r:id="rId72"/>
      <w:pgSz w:w="11906" w:h="16838"/>
      <w:pgMar w:top="1417" w:right="1701" w:bottom="1417" w:left="1701"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A07738" w15:done="0"/>
  <w15:commentEx w15:paraId="2F0A76C9" w15:done="0"/>
  <w15:commentEx w15:paraId="3F7BD5E3" w15:done="0"/>
  <w15:commentEx w15:paraId="049F8B83" w15:done="0"/>
  <w15:commentEx w15:paraId="0CC92947" w15:done="0"/>
  <w15:commentEx w15:paraId="1C414B08" w15:done="0"/>
  <w15:commentEx w15:paraId="0FE83B44" w15:done="0"/>
  <w15:commentEx w15:paraId="5B364C82" w15:done="0"/>
  <w15:commentEx w15:paraId="4D2208E4" w15:done="0"/>
  <w15:commentEx w15:paraId="2DBC01B9" w15:done="0"/>
  <w15:commentEx w15:paraId="209AE974" w15:done="0"/>
  <w15:commentEx w15:paraId="1500DD7B" w15:done="0"/>
  <w15:commentEx w15:paraId="52EFAB84" w15:done="0"/>
  <w15:commentEx w15:paraId="38F74B8A" w15:done="0"/>
  <w15:commentEx w15:paraId="7C5F6788" w15:done="0"/>
  <w15:commentEx w15:paraId="0466BCBA" w15:done="0"/>
  <w15:commentEx w15:paraId="3DA76F44" w15:done="0"/>
  <w15:commentEx w15:paraId="55B8229D" w15:done="0"/>
  <w15:commentEx w15:paraId="46B9C58E" w15:done="0"/>
  <w15:commentEx w15:paraId="16A39CB6" w15:done="0"/>
  <w15:commentEx w15:paraId="5604B524" w15:done="0"/>
  <w15:commentEx w15:paraId="7F5E51E2" w15:done="0"/>
  <w15:commentEx w15:paraId="58200184" w15:done="0"/>
  <w15:commentEx w15:paraId="0501A3EC" w15:done="0"/>
  <w15:commentEx w15:paraId="71F8DAAB" w15:done="0"/>
  <w15:commentEx w15:paraId="5ADA93A3" w15:done="0"/>
  <w15:commentEx w15:paraId="12A1D7A9" w15:done="0"/>
  <w15:commentEx w15:paraId="2A60200C" w15:done="0"/>
  <w15:commentEx w15:paraId="369AD388" w15:done="0"/>
  <w15:commentEx w15:paraId="1B81D95C" w15:done="0"/>
  <w15:commentEx w15:paraId="3EA6FF65" w15:done="0"/>
  <w15:commentEx w15:paraId="245BFA30" w15:done="0"/>
  <w15:commentEx w15:paraId="3328D705" w15:done="0"/>
  <w15:commentEx w15:paraId="509A165E" w15:done="0"/>
  <w15:commentEx w15:paraId="2A3D4EBB" w15:done="0"/>
  <w15:commentEx w15:paraId="61D7C149" w15:done="0"/>
  <w15:commentEx w15:paraId="54F53AD1" w15:done="0"/>
  <w15:commentEx w15:paraId="6E6FEF7A" w15:done="0"/>
  <w15:commentEx w15:paraId="64C32194" w15:done="0"/>
  <w15:commentEx w15:paraId="219B3EFF" w15:done="0"/>
  <w15:commentEx w15:paraId="22BEF3D9" w15:done="0"/>
  <w15:commentEx w15:paraId="1CCA3A7C" w15:done="0"/>
  <w15:commentEx w15:paraId="1269579A" w15:done="0"/>
  <w15:commentEx w15:paraId="5A9EE119" w15:done="0"/>
  <w15:commentEx w15:paraId="2D09A6D2" w15:done="0"/>
  <w15:commentEx w15:paraId="7F2F7C1E" w15:done="0"/>
  <w15:commentEx w15:paraId="391173E0" w15:done="0"/>
  <w15:commentEx w15:paraId="5BB59B6C" w15:done="0"/>
  <w15:commentEx w15:paraId="5C401E67" w15:done="0"/>
  <w15:commentEx w15:paraId="515B9FC5" w15:done="0"/>
  <w15:commentEx w15:paraId="165EDAFE" w15:done="0"/>
  <w15:commentEx w15:paraId="31322310" w15:done="0"/>
  <w15:commentEx w15:paraId="2EA065B8" w15:done="0"/>
  <w15:commentEx w15:paraId="6892E7C0" w15:done="0"/>
  <w15:commentEx w15:paraId="089EE799" w15:done="0"/>
  <w15:commentEx w15:paraId="66C52878" w15:done="0"/>
  <w15:commentEx w15:paraId="6125CDBE" w15:done="0"/>
  <w15:commentEx w15:paraId="11AF5888" w15:done="0"/>
  <w15:commentEx w15:paraId="64E16CFB" w15:done="0"/>
  <w15:commentEx w15:paraId="6E437A0F" w15:done="0"/>
  <w15:commentEx w15:paraId="53D8DF1A" w15:done="0"/>
  <w15:commentEx w15:paraId="1D2BE937" w15:done="0"/>
  <w15:commentEx w15:paraId="53676131" w15:done="0"/>
  <w15:commentEx w15:paraId="26AC67D5" w15:done="0"/>
  <w15:commentEx w15:paraId="041B3400" w15:done="0"/>
  <w15:commentEx w15:paraId="23E78A35" w15:done="0"/>
  <w15:commentEx w15:paraId="623469A4" w15:done="0"/>
  <w15:commentEx w15:paraId="4191FCEA" w15:done="0"/>
  <w15:commentEx w15:paraId="0EF9E190" w15:done="0"/>
  <w15:commentEx w15:paraId="388E8337" w15:done="0"/>
  <w15:commentEx w15:paraId="22148985" w15:done="0"/>
  <w15:commentEx w15:paraId="50094D03" w15:done="0"/>
  <w15:commentEx w15:paraId="12E0E8EC" w15:done="0"/>
  <w15:commentEx w15:paraId="4D5A9417" w15:done="0"/>
  <w15:commentEx w15:paraId="158BC8FD" w15:done="0"/>
  <w15:commentEx w15:paraId="4BF1A8F6" w15:done="0"/>
  <w15:commentEx w15:paraId="3511CC38" w15:done="0"/>
  <w15:commentEx w15:paraId="68E52682" w15:done="0"/>
  <w15:commentEx w15:paraId="2DF6F4E4" w15:done="0"/>
  <w15:commentEx w15:paraId="5A29F948" w15:done="0"/>
  <w15:commentEx w15:paraId="6D326AF3" w15:done="0"/>
  <w15:commentEx w15:paraId="55C216DD" w15:done="0"/>
  <w15:commentEx w15:paraId="2DC89103" w15:done="0"/>
  <w15:commentEx w15:paraId="6CD842D0" w15:done="0"/>
  <w15:commentEx w15:paraId="77983D6E" w15:done="0"/>
  <w15:commentEx w15:paraId="158281CE" w15:done="0"/>
  <w15:commentEx w15:paraId="76E4E029" w15:done="0"/>
  <w15:commentEx w15:paraId="77FC5F0B" w15:done="0"/>
  <w15:commentEx w15:paraId="4E8A6190" w15:done="0"/>
  <w15:commentEx w15:paraId="52B32FAA" w15:done="0"/>
  <w15:commentEx w15:paraId="336F1F62" w15:done="0"/>
  <w15:commentEx w15:paraId="1C0AB79A" w15:done="0"/>
  <w15:commentEx w15:paraId="75BA93C8" w15:done="0"/>
  <w15:commentEx w15:paraId="30CAB585" w15:done="0"/>
  <w15:commentEx w15:paraId="368B5B9F" w15:done="0"/>
  <w15:commentEx w15:paraId="1E46694B" w15:done="0"/>
  <w15:commentEx w15:paraId="04B7A995" w15:done="0"/>
  <w15:commentEx w15:paraId="61E145CD" w15:done="0"/>
  <w15:commentEx w15:paraId="1AD424EA" w15:done="0"/>
  <w15:commentEx w15:paraId="21CAA5FE" w15:done="0"/>
  <w15:commentEx w15:paraId="4DC6B3AE" w15:done="0"/>
  <w15:commentEx w15:paraId="11D6F7C4" w15:done="0"/>
  <w15:commentEx w15:paraId="39753630" w15:done="0"/>
  <w15:commentEx w15:paraId="1F969410" w15:done="0"/>
  <w15:commentEx w15:paraId="574C4D68" w15:done="0"/>
  <w15:commentEx w15:paraId="755D7A41" w15:done="0"/>
  <w15:commentEx w15:paraId="44A6A7BD" w15:done="0"/>
  <w15:commentEx w15:paraId="75403452" w15:done="0"/>
  <w15:commentEx w15:paraId="770721AB" w15:done="0"/>
  <w15:commentEx w15:paraId="041D5827" w15:done="0"/>
  <w15:commentEx w15:paraId="0DEFA492" w15:done="0"/>
  <w15:commentEx w15:paraId="73595F5B" w15:done="0"/>
  <w15:commentEx w15:paraId="55B009CC" w15:done="0"/>
  <w15:commentEx w15:paraId="551BBE0A" w15:done="0"/>
  <w15:commentEx w15:paraId="18B785C9" w15:done="0"/>
  <w15:commentEx w15:paraId="4A7BFE1C" w15:done="0"/>
  <w15:commentEx w15:paraId="31A4B6AD" w15:done="0"/>
  <w15:commentEx w15:paraId="0002F67E" w15:done="0"/>
  <w15:commentEx w15:paraId="6BF021B9" w15:done="0"/>
  <w15:commentEx w15:paraId="1732F420" w15:done="0"/>
  <w15:commentEx w15:paraId="0996DD14" w15:done="0"/>
  <w15:commentEx w15:paraId="24488C4F" w15:done="0"/>
  <w15:commentEx w15:paraId="63B8338A" w15:done="0"/>
  <w15:commentEx w15:paraId="3E5FC5A7" w15:done="0"/>
  <w15:commentEx w15:paraId="0A0A9B17" w15:done="0"/>
  <w15:commentEx w15:paraId="3A5108BC" w15:done="0"/>
  <w15:commentEx w15:paraId="7E7AC73B" w15:done="0"/>
  <w15:commentEx w15:paraId="0C0B1A6C" w15:done="0"/>
  <w15:commentEx w15:paraId="6C193E91" w15:done="0"/>
  <w15:commentEx w15:paraId="7514F179" w15:done="0"/>
  <w15:commentEx w15:paraId="76953B51" w15:done="0"/>
  <w15:commentEx w15:paraId="05992174" w15:done="0"/>
  <w15:commentEx w15:paraId="2F36F70A" w15:done="0"/>
  <w15:commentEx w15:paraId="756F056E" w15:done="0"/>
  <w15:commentEx w15:paraId="5AB0CA30" w15:done="0"/>
  <w15:commentEx w15:paraId="0914E2CD" w15:done="0"/>
  <w15:commentEx w15:paraId="72D15ABB" w15:done="0"/>
  <w15:commentEx w15:paraId="2F77A149" w15:done="0"/>
  <w15:commentEx w15:paraId="7916BEA9" w15:done="0"/>
  <w15:commentEx w15:paraId="7BB46B2C" w15:done="0"/>
  <w15:commentEx w15:paraId="3761B954" w15:done="0"/>
  <w15:commentEx w15:paraId="6C1A9D64" w15:done="0"/>
  <w15:commentEx w15:paraId="2126FF69" w15:done="0"/>
  <w15:commentEx w15:paraId="3A89612A" w15:done="0"/>
  <w15:commentEx w15:paraId="474FF230" w15:done="0"/>
  <w15:commentEx w15:paraId="45EDE0A7" w15:done="0"/>
  <w15:commentEx w15:paraId="0A545AFF" w15:done="0"/>
  <w15:commentEx w15:paraId="4B4BD7BF" w15:done="0"/>
  <w15:commentEx w15:paraId="3665272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671E69" w14:textId="77777777" w:rsidR="00054BE1" w:rsidRDefault="00054BE1">
      <w:pPr>
        <w:spacing w:after="0" w:line="240" w:lineRule="auto"/>
      </w:pPr>
      <w:r>
        <w:separator/>
      </w:r>
    </w:p>
  </w:endnote>
  <w:endnote w:type="continuationSeparator" w:id="0">
    <w:p w14:paraId="332C30A2" w14:textId="77777777" w:rsidR="00054BE1" w:rsidRDefault="00054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 BERKLEY">
    <w:altName w:val="Times New Roman"/>
    <w:charset w:val="00"/>
    <w:family w:val="auto"/>
    <w:pitch w:val="variable"/>
    <w:sig w:usb0="8000002F" w:usb1="0000000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00DDAE" w14:textId="77777777" w:rsidR="00054BE1" w:rsidRDefault="00054BE1">
      <w:pPr>
        <w:spacing w:after="0" w:line="240" w:lineRule="auto"/>
      </w:pPr>
      <w:r>
        <w:separator/>
      </w:r>
    </w:p>
  </w:footnote>
  <w:footnote w:type="continuationSeparator" w:id="0">
    <w:p w14:paraId="51068498" w14:textId="77777777" w:rsidR="00054BE1" w:rsidRDefault="00054BE1">
      <w:pPr>
        <w:spacing w:after="0" w:line="240" w:lineRule="auto"/>
      </w:pPr>
      <w:r>
        <w:continuationSeparator/>
      </w:r>
    </w:p>
  </w:footnote>
  <w:footnote w:id="1">
    <w:p w14:paraId="6E5A820C" w14:textId="752C2BCF" w:rsidR="0034057D" w:rsidRPr="00B51019" w:rsidRDefault="0034057D" w:rsidP="006F5220">
      <w:pPr>
        <w:pStyle w:val="Textodenotaderodap"/>
        <w:spacing w:line="360" w:lineRule="auto"/>
        <w:jc w:val="both"/>
        <w:rPr>
          <w:rFonts w:ascii="Times New Roman" w:hAnsi="Times New Roman" w:cs="Times New Roman"/>
        </w:rPr>
      </w:pPr>
      <w:r>
        <w:rPr>
          <w:rStyle w:val="Refdenotaderodap"/>
        </w:rPr>
        <w:footnoteRef/>
      </w:r>
      <w:r>
        <w:t xml:space="preserve"> </w:t>
      </w:r>
      <w:r w:rsidRPr="00B37B1D">
        <w:rPr>
          <w:rFonts w:ascii="Times New Roman" w:hAnsi="Times New Roman" w:cs="Times New Roman"/>
        </w:rPr>
        <w:t xml:space="preserve">Perturbação </w:t>
      </w:r>
      <w:r w:rsidR="00222A7A">
        <w:rPr>
          <w:rFonts w:ascii="Times New Roman" w:hAnsi="Times New Roman" w:cs="Times New Roman"/>
        </w:rPr>
        <w:t>-</w:t>
      </w:r>
      <w:r w:rsidRPr="00B37B1D">
        <w:rPr>
          <w:rFonts w:ascii="Times New Roman" w:hAnsi="Times New Roman" w:cs="Times New Roman"/>
        </w:rPr>
        <w:t xml:space="preserve"> resposta de um componente ou sistema ecológico a distúrbios ou outro processo ecológico, conforme indicado por desvios nos valores que descrevem as propriedades do componente ou </w:t>
      </w:r>
      <w:r w:rsidRPr="00B51019">
        <w:rPr>
          <w:rFonts w:ascii="Times New Roman" w:hAnsi="Times New Roman" w:cs="Times New Roman"/>
        </w:rPr>
        <w:t>sistema (</w:t>
      </w:r>
      <w:proofErr w:type="spellStart"/>
      <w:r w:rsidRPr="00B51019">
        <w:rPr>
          <w:rFonts w:ascii="Times New Roman" w:hAnsi="Times New Roman" w:cs="Times New Roman"/>
        </w:rPr>
        <w:t>Rykiel</w:t>
      </w:r>
      <w:proofErr w:type="spellEnd"/>
      <w:r w:rsidRPr="00B51019">
        <w:rPr>
          <w:rFonts w:ascii="Times New Roman" w:hAnsi="Times New Roman" w:cs="Times New Roman"/>
        </w:rPr>
        <w:t xml:space="preserve"> JR 1985).</w:t>
      </w:r>
    </w:p>
  </w:footnote>
  <w:footnote w:id="2">
    <w:p w14:paraId="11AF45BD" w14:textId="04323473" w:rsidR="0034057D" w:rsidRPr="00B51019" w:rsidRDefault="0034057D" w:rsidP="00EA4CB6">
      <w:pPr>
        <w:pStyle w:val="Textodenotaderodap"/>
        <w:spacing w:line="360" w:lineRule="auto"/>
        <w:jc w:val="both"/>
        <w:rPr>
          <w:rFonts w:ascii="Times New Roman" w:hAnsi="Times New Roman" w:cs="Times New Roman"/>
        </w:rPr>
      </w:pPr>
      <w:r w:rsidRPr="00B51019">
        <w:rPr>
          <w:rStyle w:val="Refdenotaderodap"/>
          <w:rFonts w:ascii="Times New Roman" w:hAnsi="Times New Roman" w:cs="Times New Roman"/>
        </w:rPr>
        <w:footnoteRef/>
      </w:r>
      <w:r w:rsidRPr="00B51019">
        <w:rPr>
          <w:rFonts w:ascii="Times New Roman" w:hAnsi="Times New Roman" w:cs="Times New Roman"/>
        </w:rPr>
        <w:t>Comunidade - indivíduos de todas as espécies que potencialmente interagem dentro de um único patch ou área local de habitat (</w:t>
      </w:r>
      <w:proofErr w:type="spellStart"/>
      <w:r w:rsidRPr="00B51019">
        <w:rPr>
          <w:rFonts w:ascii="Times New Roman" w:hAnsi="Times New Roman" w:cs="Times New Roman"/>
        </w:rPr>
        <w:t>Leibold</w:t>
      </w:r>
      <w:proofErr w:type="spellEnd"/>
      <w:r w:rsidRPr="00B51019">
        <w:rPr>
          <w:rFonts w:ascii="Times New Roman" w:hAnsi="Times New Roman" w:cs="Times New Roman"/>
        </w:rPr>
        <w:t xml:space="preserve"> </w:t>
      </w:r>
      <w:proofErr w:type="gramStart"/>
      <w:r w:rsidR="00222A7A" w:rsidRPr="00222A7A">
        <w:rPr>
          <w:rFonts w:ascii="Times New Roman" w:hAnsi="Times New Roman" w:cs="Times New Roman"/>
          <w:i/>
        </w:rPr>
        <w:t>et</w:t>
      </w:r>
      <w:proofErr w:type="gramEnd"/>
      <w:r w:rsidR="00222A7A" w:rsidRPr="00222A7A">
        <w:rPr>
          <w:rFonts w:ascii="Times New Roman" w:hAnsi="Times New Roman" w:cs="Times New Roman"/>
          <w:i/>
        </w:rPr>
        <w:t xml:space="preserve"> al.</w:t>
      </w:r>
      <w:r w:rsidRPr="00B51019">
        <w:rPr>
          <w:rFonts w:ascii="Times New Roman" w:hAnsi="Times New Roman" w:cs="Times New Roman"/>
        </w:rPr>
        <w:t xml:space="preserve"> 2004).</w:t>
      </w:r>
    </w:p>
  </w:footnote>
  <w:footnote w:id="3">
    <w:p w14:paraId="22089F21" w14:textId="284DD71B" w:rsidR="0034057D" w:rsidRPr="00EF716C" w:rsidRDefault="0034057D" w:rsidP="00EA4CB6">
      <w:pPr>
        <w:pStyle w:val="Textodenotaderodap"/>
        <w:spacing w:line="360" w:lineRule="auto"/>
        <w:jc w:val="both"/>
        <w:rPr>
          <w:rFonts w:ascii="Times New Roman" w:hAnsi="Times New Roman" w:cs="Times New Roman"/>
        </w:rPr>
      </w:pPr>
      <w:r w:rsidRPr="00B51019">
        <w:rPr>
          <w:rStyle w:val="Refdenotaderodap"/>
          <w:rFonts w:ascii="Times New Roman" w:hAnsi="Times New Roman" w:cs="Times New Roman"/>
        </w:rPr>
        <w:footnoteRef/>
      </w:r>
      <w:r w:rsidRPr="00B51019">
        <w:rPr>
          <w:rFonts w:ascii="Times New Roman" w:hAnsi="Times New Roman" w:cs="Times New Roman"/>
        </w:rPr>
        <w:t xml:space="preserve"> Casc</w:t>
      </w:r>
      <w:r w:rsidR="00222A7A">
        <w:rPr>
          <w:rFonts w:ascii="Times New Roman" w:hAnsi="Times New Roman" w:cs="Times New Roman"/>
        </w:rPr>
        <w:t>ata trófica - efeitos presas-</w:t>
      </w:r>
      <w:proofErr w:type="gramStart"/>
      <w:r w:rsidR="00222A7A">
        <w:rPr>
          <w:rFonts w:ascii="Times New Roman" w:hAnsi="Times New Roman" w:cs="Times New Roman"/>
        </w:rPr>
        <w:t>predador</w:t>
      </w:r>
      <w:r w:rsidRPr="00B51019">
        <w:rPr>
          <w:rFonts w:ascii="Times New Roman" w:hAnsi="Times New Roman" w:cs="Times New Roman"/>
        </w:rPr>
        <w:t xml:space="preserve"> recíprocos que alteram a abundância, a biomassa ou a </w:t>
      </w:r>
      <w:r w:rsidRPr="00EF716C">
        <w:rPr>
          <w:rFonts w:ascii="Times New Roman" w:hAnsi="Times New Roman" w:cs="Times New Roman"/>
        </w:rPr>
        <w:t>produtividade de uma comunidade populacional ou o nível trófico em mais de um link em uma cadeia alimentar</w:t>
      </w:r>
      <w:proofErr w:type="gramEnd"/>
      <w:r w:rsidR="00AE5146">
        <w:rPr>
          <w:rFonts w:ascii="Times New Roman" w:hAnsi="Times New Roman" w:cs="Times New Roman"/>
        </w:rPr>
        <w:t xml:space="preserve"> (Pace </w:t>
      </w:r>
      <w:r w:rsidR="00AE5146" w:rsidRPr="00AE5146">
        <w:rPr>
          <w:rFonts w:ascii="Times New Roman" w:hAnsi="Times New Roman" w:cs="Times New Roman"/>
          <w:i/>
        </w:rPr>
        <w:t>et al.</w:t>
      </w:r>
      <w:r w:rsidR="00AE5146">
        <w:rPr>
          <w:rFonts w:ascii="Times New Roman" w:hAnsi="Times New Roman" w:cs="Times New Roman"/>
        </w:rPr>
        <w:t xml:space="preserve"> 1999)</w:t>
      </w:r>
      <w:r w:rsidRPr="00EF716C">
        <w:rPr>
          <w:rFonts w:ascii="Times New Roman" w:hAnsi="Times New Roman" w:cs="Times New Roman"/>
        </w:rPr>
        <w:t>.</w:t>
      </w:r>
    </w:p>
  </w:footnote>
  <w:footnote w:id="4">
    <w:p w14:paraId="5B98F183" w14:textId="0A46E473" w:rsidR="0034057D" w:rsidRPr="00EF716C" w:rsidRDefault="0034057D" w:rsidP="00EA4CB6">
      <w:pPr>
        <w:pStyle w:val="Textodenotaderodap"/>
        <w:spacing w:line="360" w:lineRule="auto"/>
        <w:jc w:val="both"/>
        <w:rPr>
          <w:rFonts w:ascii="Times New Roman" w:hAnsi="Times New Roman" w:cs="Times New Roman"/>
        </w:rPr>
      </w:pPr>
      <w:r w:rsidRPr="00EF716C">
        <w:rPr>
          <w:rStyle w:val="Refdenotaderodap"/>
          <w:rFonts w:ascii="Times New Roman" w:hAnsi="Times New Roman" w:cs="Times New Roman"/>
        </w:rPr>
        <w:footnoteRef/>
      </w:r>
      <w:r w:rsidRPr="00EF716C">
        <w:rPr>
          <w:rFonts w:ascii="Times New Roman" w:hAnsi="Times New Roman" w:cs="Times New Roman"/>
        </w:rPr>
        <w:t xml:space="preserve"> Limiar de extinção - ponto em que até mesmo pequenas mudanças nas condições ambientais levarão a grandes mudanças nas variáveis de estado do sistema (</w:t>
      </w:r>
      <w:proofErr w:type="spellStart"/>
      <w:r w:rsidRPr="00EF716C">
        <w:rPr>
          <w:rFonts w:ascii="Times New Roman" w:hAnsi="Times New Roman" w:cs="Times New Roman"/>
        </w:rPr>
        <w:t>Suding</w:t>
      </w:r>
      <w:proofErr w:type="spellEnd"/>
      <w:r w:rsidRPr="00EF716C">
        <w:rPr>
          <w:rFonts w:ascii="Times New Roman" w:hAnsi="Times New Roman" w:cs="Times New Roman"/>
        </w:rPr>
        <w:t xml:space="preserve"> 2004).  </w:t>
      </w:r>
    </w:p>
  </w:footnote>
  <w:footnote w:id="5">
    <w:p w14:paraId="76813295" w14:textId="59EAEF64" w:rsidR="0034057D" w:rsidRDefault="0034057D" w:rsidP="00EA4CB6">
      <w:pPr>
        <w:pStyle w:val="Textodenotaderodap"/>
        <w:spacing w:line="360" w:lineRule="auto"/>
        <w:jc w:val="both"/>
      </w:pPr>
      <w:r w:rsidRPr="00EF716C">
        <w:rPr>
          <w:rStyle w:val="Refdenotaderodap"/>
          <w:rFonts w:ascii="Times New Roman" w:hAnsi="Times New Roman" w:cs="Times New Roman"/>
        </w:rPr>
        <w:footnoteRef/>
      </w:r>
      <w:r w:rsidRPr="00EF716C">
        <w:rPr>
          <w:rFonts w:ascii="Times New Roman" w:hAnsi="Times New Roman" w:cs="Times New Roman"/>
        </w:rPr>
        <w:t xml:space="preserve"> Resistência - grau </w:t>
      </w:r>
      <w:r>
        <w:rPr>
          <w:rFonts w:ascii="Times New Roman" w:hAnsi="Times New Roman" w:cs="Times New Roman"/>
        </w:rPr>
        <w:t xml:space="preserve">em que uma variável é alterada </w:t>
      </w:r>
      <w:r w:rsidRPr="00EF716C">
        <w:rPr>
          <w:rFonts w:ascii="Times New Roman" w:hAnsi="Times New Roman" w:cs="Times New Roman"/>
        </w:rPr>
        <w:t>após um distúrbio</w:t>
      </w:r>
      <w:r>
        <w:rPr>
          <w:rFonts w:ascii="Times New Roman" w:hAnsi="Times New Roman" w:cs="Times New Roman"/>
        </w:rPr>
        <w:t xml:space="preserve"> </w:t>
      </w:r>
      <w:r w:rsidRPr="00EF716C">
        <w:rPr>
          <w:rFonts w:ascii="Times New Roman" w:hAnsi="Times New Roman" w:cs="Times New Roman"/>
        </w:rPr>
        <w:t>(</w:t>
      </w:r>
      <w:proofErr w:type="spellStart"/>
      <w:r w:rsidRPr="00EF716C">
        <w:rPr>
          <w:rFonts w:ascii="Times New Roman" w:hAnsi="Times New Roman" w:cs="Times New Roman"/>
        </w:rPr>
        <w:t>Pimm</w:t>
      </w:r>
      <w:proofErr w:type="spellEnd"/>
      <w:r w:rsidRPr="00EF716C">
        <w:rPr>
          <w:rFonts w:ascii="Times New Roman" w:hAnsi="Times New Roman" w:cs="Times New Roman"/>
        </w:rPr>
        <w:t xml:space="preserve"> 1984)</w:t>
      </w:r>
      <w:r w:rsidR="00222A7A">
        <w:rPr>
          <w:rFonts w:ascii="Times New Roman" w:hAnsi="Times New Roman" w:cs="Times New Roman"/>
        </w:rPr>
        <w:t xml:space="preserve">, em nosso caso, </w:t>
      </w:r>
      <w:r>
        <w:rPr>
          <w:rFonts w:ascii="Times New Roman" w:hAnsi="Times New Roman" w:cs="Times New Roman"/>
        </w:rPr>
        <w:t>é quanto o ambiente foi modificado em curto espaço de tempo logo após esse distúrbio.</w:t>
      </w:r>
    </w:p>
  </w:footnote>
  <w:footnote w:id="6">
    <w:p w14:paraId="21E011AB" w14:textId="0C0BCFA3" w:rsidR="0034057D" w:rsidRPr="006F61CB" w:rsidRDefault="0034057D" w:rsidP="006F61CB">
      <w:pPr>
        <w:pStyle w:val="Textodenotaderodap"/>
        <w:spacing w:line="360" w:lineRule="auto"/>
        <w:jc w:val="both"/>
        <w:rPr>
          <w:rFonts w:ascii="Times New Roman" w:hAnsi="Times New Roman" w:cs="Times New Roman"/>
        </w:rPr>
      </w:pPr>
      <w:r w:rsidRPr="006F61CB">
        <w:rPr>
          <w:rStyle w:val="Refdenotaderodap"/>
          <w:rFonts w:ascii="Times New Roman" w:hAnsi="Times New Roman" w:cs="Times New Roman"/>
        </w:rPr>
        <w:footnoteRef/>
      </w:r>
      <w:r w:rsidRPr="006F61CB">
        <w:rPr>
          <w:rFonts w:ascii="Times New Roman" w:hAnsi="Times New Roman" w:cs="Times New Roman"/>
        </w:rPr>
        <w:t xml:space="preserve"> Estado alternativo – combinações alternativas de estados de ecossistema e condições ambientais que </w:t>
      </w:r>
      <w:proofErr w:type="gramStart"/>
      <w:r w:rsidRPr="006F61CB">
        <w:rPr>
          <w:rFonts w:ascii="Times New Roman" w:hAnsi="Times New Roman" w:cs="Times New Roman"/>
        </w:rPr>
        <w:t>podem persistir (caso persista - estável</w:t>
      </w:r>
      <w:proofErr w:type="gramEnd"/>
      <w:r w:rsidRPr="006F61CB">
        <w:rPr>
          <w:rFonts w:ascii="Times New Roman" w:hAnsi="Times New Roman" w:cs="Times New Roman"/>
        </w:rPr>
        <w:t>) em uma determinada extensão espacial e escala temporal (</w:t>
      </w:r>
      <w:proofErr w:type="spellStart"/>
      <w:r w:rsidRPr="006F61CB">
        <w:rPr>
          <w:rFonts w:ascii="Times New Roman" w:hAnsi="Times New Roman" w:cs="Times New Roman"/>
        </w:rPr>
        <w:t>Suding</w:t>
      </w:r>
      <w:proofErr w:type="spellEnd"/>
      <w:r>
        <w:rPr>
          <w:rFonts w:ascii="Times New Roman" w:hAnsi="Times New Roman" w:cs="Times New Roman"/>
        </w:rPr>
        <w:t xml:space="preserve"> </w:t>
      </w:r>
      <w:r w:rsidR="00222A7A" w:rsidRPr="00222A7A">
        <w:rPr>
          <w:rFonts w:ascii="Times New Roman" w:hAnsi="Times New Roman" w:cs="Times New Roman"/>
          <w:i/>
        </w:rPr>
        <w:t>et al.</w:t>
      </w:r>
      <w:r w:rsidRPr="006F61CB">
        <w:rPr>
          <w:rFonts w:ascii="Times New Roman" w:hAnsi="Times New Roman" w:cs="Times New Roman"/>
        </w:rPr>
        <w:t xml:space="preserve"> 2004).</w:t>
      </w:r>
    </w:p>
  </w:footnote>
  <w:footnote w:id="7">
    <w:p w14:paraId="62B7EA3A" w14:textId="3961C0E9" w:rsidR="0034057D" w:rsidRDefault="0034057D" w:rsidP="006F61CB">
      <w:pPr>
        <w:pStyle w:val="Textodenotaderodap"/>
        <w:spacing w:line="360" w:lineRule="auto"/>
        <w:jc w:val="both"/>
      </w:pPr>
      <w:r w:rsidRPr="006F61CB">
        <w:rPr>
          <w:rStyle w:val="Refdenotaderodap"/>
          <w:rFonts w:ascii="Times New Roman" w:hAnsi="Times New Roman" w:cs="Times New Roman"/>
        </w:rPr>
        <w:footnoteRef/>
      </w:r>
      <w:r w:rsidRPr="006F61CB">
        <w:rPr>
          <w:rFonts w:ascii="Times New Roman" w:hAnsi="Times New Roman" w:cs="Times New Roman"/>
        </w:rPr>
        <w:t xml:space="preserve"> Estado estável – uma combinação de um estado do sistema ecológico e condição ambiental que persiste e para a qual o sistema retorna após perturbações (</w:t>
      </w:r>
      <w:proofErr w:type="spellStart"/>
      <w:r w:rsidRPr="006F61CB">
        <w:rPr>
          <w:rFonts w:ascii="Times New Roman" w:hAnsi="Times New Roman" w:cs="Times New Roman"/>
        </w:rPr>
        <w:t>Suding</w:t>
      </w:r>
      <w:proofErr w:type="spellEnd"/>
      <w:r>
        <w:rPr>
          <w:rFonts w:ascii="Times New Roman" w:hAnsi="Times New Roman" w:cs="Times New Roman"/>
        </w:rPr>
        <w:t xml:space="preserve"> </w:t>
      </w:r>
      <w:proofErr w:type="gramStart"/>
      <w:r>
        <w:rPr>
          <w:rFonts w:ascii="Times New Roman" w:hAnsi="Times New Roman" w:cs="Times New Roman"/>
        </w:rPr>
        <w:t>et</w:t>
      </w:r>
      <w:proofErr w:type="gramEnd"/>
      <w:r>
        <w:rPr>
          <w:rFonts w:ascii="Times New Roman" w:hAnsi="Times New Roman" w:cs="Times New Roman"/>
        </w:rPr>
        <w:t xml:space="preserve"> al</w:t>
      </w:r>
      <w:r w:rsidRPr="006F61CB">
        <w:rPr>
          <w:rFonts w:ascii="Times New Roman" w:hAnsi="Times New Roman" w:cs="Times New Roman"/>
        </w:rPr>
        <w:t xml:space="preserve"> 2004).</w:t>
      </w:r>
    </w:p>
  </w:footnote>
  <w:footnote w:id="8">
    <w:p w14:paraId="7B5F0927" w14:textId="0DFF9E69" w:rsidR="0034057D" w:rsidRPr="00454DA5" w:rsidRDefault="0034057D" w:rsidP="00454DA5">
      <w:pPr>
        <w:pStyle w:val="Textodenotaderodap"/>
        <w:spacing w:line="360" w:lineRule="auto"/>
        <w:jc w:val="both"/>
        <w:rPr>
          <w:rFonts w:ascii="Times New Roman" w:hAnsi="Times New Roman" w:cs="Times New Roman"/>
        </w:rPr>
      </w:pPr>
      <w:r w:rsidRPr="00454DA5">
        <w:rPr>
          <w:rStyle w:val="Refdenotaderodap"/>
          <w:rFonts w:ascii="Times New Roman" w:hAnsi="Times New Roman" w:cs="Times New Roman"/>
        </w:rPr>
        <w:footnoteRef/>
      </w:r>
      <w:r w:rsidRPr="00454DA5">
        <w:rPr>
          <w:rFonts w:ascii="Times New Roman" w:hAnsi="Times New Roman" w:cs="Times New Roman"/>
        </w:rPr>
        <w:t xml:space="preserve"> Dispersão – movimento dos indivíduos de uma mancha reprodutiva para outra (</w:t>
      </w:r>
      <w:proofErr w:type="spellStart"/>
      <w:r w:rsidRPr="00454DA5">
        <w:rPr>
          <w:rFonts w:ascii="Times New Roman" w:hAnsi="Times New Roman" w:cs="Times New Roman"/>
        </w:rPr>
        <w:t>Chaine</w:t>
      </w:r>
      <w:proofErr w:type="spellEnd"/>
      <w:r w:rsidRPr="00454DA5">
        <w:rPr>
          <w:rFonts w:ascii="Times New Roman" w:hAnsi="Times New Roman" w:cs="Times New Roman"/>
        </w:rPr>
        <w:t xml:space="preserve"> e </w:t>
      </w:r>
      <w:proofErr w:type="spellStart"/>
      <w:r w:rsidRPr="00454DA5">
        <w:rPr>
          <w:rFonts w:ascii="Times New Roman" w:hAnsi="Times New Roman" w:cs="Times New Roman"/>
        </w:rPr>
        <w:t>Clobert</w:t>
      </w:r>
      <w:proofErr w:type="spellEnd"/>
      <w:r w:rsidRPr="00454DA5">
        <w:rPr>
          <w:rFonts w:ascii="Times New Roman" w:hAnsi="Times New Roman" w:cs="Times New Roman"/>
        </w:rPr>
        <w:t xml:space="preserve"> 2012).</w:t>
      </w:r>
    </w:p>
  </w:footnote>
  <w:footnote w:id="9">
    <w:p w14:paraId="15A487F5" w14:textId="18BBBC21" w:rsidR="00454DA5" w:rsidRDefault="00454DA5" w:rsidP="00454DA5">
      <w:pPr>
        <w:pStyle w:val="Textodenotaderodap"/>
        <w:spacing w:line="360" w:lineRule="auto"/>
        <w:jc w:val="both"/>
      </w:pPr>
      <w:r w:rsidRPr="00454DA5">
        <w:rPr>
          <w:rStyle w:val="Refdenotaderodap"/>
          <w:rFonts w:ascii="Times New Roman" w:hAnsi="Times New Roman" w:cs="Times New Roman"/>
        </w:rPr>
        <w:footnoteRef/>
      </w:r>
      <w:r w:rsidRPr="00454DA5">
        <w:rPr>
          <w:rFonts w:ascii="Times New Roman" w:hAnsi="Times New Roman" w:cs="Times New Roman"/>
        </w:rPr>
        <w:t xml:space="preserve"> Movimento - uma mudança na localização espacial de todo o indivíduo no tempo, é uma característica fundamental da vida, impulsionada por processos que agem em várias escalas espaciais e temporais (Nathan </w:t>
      </w:r>
      <w:proofErr w:type="gramStart"/>
      <w:r w:rsidR="00222A7A" w:rsidRPr="00222A7A">
        <w:rPr>
          <w:rFonts w:ascii="Times New Roman" w:hAnsi="Times New Roman" w:cs="Times New Roman"/>
          <w:i/>
        </w:rPr>
        <w:t>et</w:t>
      </w:r>
      <w:proofErr w:type="gramEnd"/>
      <w:r w:rsidR="00222A7A" w:rsidRPr="00222A7A">
        <w:rPr>
          <w:rFonts w:ascii="Times New Roman" w:hAnsi="Times New Roman" w:cs="Times New Roman"/>
          <w:i/>
        </w:rPr>
        <w:t xml:space="preserve"> al.</w:t>
      </w:r>
      <w:r w:rsidRPr="00454DA5">
        <w:rPr>
          <w:rFonts w:ascii="Times New Roman" w:hAnsi="Times New Roman" w:cs="Times New Roman"/>
        </w:rPr>
        <w:t xml:space="preserve"> 2008)</w:t>
      </w:r>
    </w:p>
  </w:footnote>
  <w:footnote w:id="10">
    <w:p w14:paraId="4C8ACF0E" w14:textId="54A41C81" w:rsidR="005358E1" w:rsidRPr="004C2276" w:rsidRDefault="005358E1" w:rsidP="004C2276">
      <w:pPr>
        <w:pStyle w:val="Textodenotaderodap"/>
        <w:spacing w:line="360" w:lineRule="auto"/>
        <w:rPr>
          <w:rFonts w:ascii="Times New Roman" w:hAnsi="Times New Roman" w:cs="Times New Roman"/>
        </w:rPr>
      </w:pPr>
      <w:r w:rsidRPr="004C2276">
        <w:rPr>
          <w:rStyle w:val="Refdenotaderodap"/>
          <w:rFonts w:ascii="Times New Roman" w:hAnsi="Times New Roman" w:cs="Times New Roman"/>
        </w:rPr>
        <w:footnoteRef/>
      </w:r>
      <w:r w:rsidRPr="004C2276">
        <w:rPr>
          <w:rFonts w:ascii="Times New Roman" w:hAnsi="Times New Roman" w:cs="Times New Roman"/>
        </w:rPr>
        <w:t xml:space="preserve"> </w:t>
      </w:r>
      <w:proofErr w:type="spellStart"/>
      <w:r w:rsidRPr="004C2276">
        <w:rPr>
          <w:rFonts w:ascii="Times New Roman" w:hAnsi="Times New Roman" w:cs="Times New Roman"/>
        </w:rPr>
        <w:t>Exaptação</w:t>
      </w:r>
      <w:proofErr w:type="spellEnd"/>
      <w:r w:rsidRPr="004C2276">
        <w:rPr>
          <w:rFonts w:ascii="Times New Roman" w:hAnsi="Times New Roman" w:cs="Times New Roman"/>
        </w:rPr>
        <w:t xml:space="preserve"> – um caráter cuja origem não pode ser atribuída </w:t>
      </w:r>
      <w:r w:rsidR="00907A1A">
        <w:rPr>
          <w:rFonts w:ascii="Times New Roman" w:hAnsi="Times New Roman" w:cs="Times New Roman"/>
        </w:rPr>
        <w:t>à</w:t>
      </w:r>
      <w:r w:rsidRPr="004C2276">
        <w:rPr>
          <w:rFonts w:ascii="Times New Roman" w:hAnsi="Times New Roman" w:cs="Times New Roman"/>
        </w:rPr>
        <w:t xml:space="preserve"> ação direta da seleção natural (uma não </w:t>
      </w:r>
      <w:proofErr w:type="spellStart"/>
      <w:r w:rsidRPr="004C2276">
        <w:rPr>
          <w:rFonts w:ascii="Times New Roman" w:hAnsi="Times New Roman" w:cs="Times New Roman"/>
        </w:rPr>
        <w:t>aptação</w:t>
      </w:r>
      <w:proofErr w:type="spellEnd"/>
      <w:r w:rsidRPr="004C2276">
        <w:rPr>
          <w:rFonts w:ascii="Times New Roman" w:hAnsi="Times New Roman" w:cs="Times New Roman"/>
        </w:rPr>
        <w:t xml:space="preserve">), é cooptada para </w:t>
      </w:r>
      <w:r w:rsidR="004C2276" w:rsidRPr="004C2276">
        <w:rPr>
          <w:rFonts w:ascii="Times New Roman" w:hAnsi="Times New Roman" w:cs="Times New Roman"/>
        </w:rPr>
        <w:t xml:space="preserve">cooptação de uso atual (Gould </w:t>
      </w:r>
      <w:proofErr w:type="spellStart"/>
      <w:r w:rsidR="004C2276" w:rsidRPr="004C2276">
        <w:rPr>
          <w:rFonts w:ascii="Times New Roman" w:hAnsi="Times New Roman" w:cs="Times New Roman"/>
        </w:rPr>
        <w:t>and</w:t>
      </w:r>
      <w:proofErr w:type="spellEnd"/>
      <w:r w:rsidR="004C2276" w:rsidRPr="004C2276">
        <w:rPr>
          <w:rFonts w:ascii="Times New Roman" w:hAnsi="Times New Roman" w:cs="Times New Roman"/>
        </w:rPr>
        <w:t xml:space="preserve"> </w:t>
      </w:r>
      <w:proofErr w:type="spellStart"/>
      <w:r w:rsidR="004C2276" w:rsidRPr="004C2276">
        <w:rPr>
          <w:rFonts w:ascii="Times New Roman" w:hAnsi="Times New Roman" w:cs="Times New Roman"/>
        </w:rPr>
        <w:t>Vrba</w:t>
      </w:r>
      <w:proofErr w:type="spellEnd"/>
      <w:r w:rsidR="004C2276" w:rsidRPr="004C2276">
        <w:rPr>
          <w:rFonts w:ascii="Times New Roman" w:hAnsi="Times New Roman" w:cs="Times New Roman"/>
        </w:rPr>
        <w:t xml:space="preserve"> 1982).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352683" w14:textId="77777777" w:rsidR="0034057D" w:rsidRDefault="0034057D">
    <w:pPr>
      <w:pStyle w:val="Cabealho"/>
      <w:jc w:val="right"/>
    </w:pPr>
  </w:p>
  <w:p w14:paraId="2F13562B" w14:textId="77777777" w:rsidR="0034057D" w:rsidRDefault="0034057D">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3BBA8" w14:textId="77777777" w:rsidR="0034057D" w:rsidRDefault="0034057D">
    <w:pPr>
      <w:pStyle w:val="Cabealho"/>
      <w:jc w:val="right"/>
    </w:pPr>
  </w:p>
  <w:p w14:paraId="3142DD38" w14:textId="77777777" w:rsidR="0034057D" w:rsidRDefault="0034057D">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D025F0" w14:textId="77777777" w:rsidR="0034057D" w:rsidRDefault="0034057D">
    <w:pPr>
      <w:pStyle w:val="Cabealho"/>
      <w:jc w:val="right"/>
    </w:pPr>
  </w:p>
  <w:p w14:paraId="7A4C2E3E" w14:textId="77777777" w:rsidR="0034057D" w:rsidRDefault="0034057D">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5702574"/>
      <w:docPartObj>
        <w:docPartGallery w:val="AutoText"/>
      </w:docPartObj>
    </w:sdtPr>
    <w:sdtEndPr/>
    <w:sdtContent>
      <w:p w14:paraId="560F5C62" w14:textId="77777777" w:rsidR="0034057D" w:rsidRDefault="0034057D">
        <w:pPr>
          <w:pStyle w:val="Cabealho"/>
          <w:jc w:val="right"/>
        </w:pPr>
        <w:r>
          <w:fldChar w:fldCharType="begin"/>
        </w:r>
        <w:r>
          <w:instrText>PAGE   \* MERGEFORMAT</w:instrText>
        </w:r>
        <w:r>
          <w:fldChar w:fldCharType="separate"/>
        </w:r>
        <w:r>
          <w:t>10</w:t>
        </w:r>
        <w:r>
          <w:fldChar w:fldCharType="end"/>
        </w:r>
      </w:p>
    </w:sdtContent>
  </w:sdt>
  <w:p w14:paraId="265807F3" w14:textId="77777777" w:rsidR="0034057D" w:rsidRDefault="0034057D">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BB2C37"/>
    <w:multiLevelType w:val="hybridMultilevel"/>
    <w:tmpl w:val="60284F36"/>
    <w:lvl w:ilvl="0" w:tplc="49AA8784">
      <w:start w:val="1"/>
      <w:numFmt w:val="lowerRoman"/>
      <w:lvlText w:val="(%1)"/>
      <w:lvlJc w:val="left"/>
      <w:pPr>
        <w:ind w:left="780" w:hanging="72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itor Rios">
    <w15:presenceInfo w15:providerId="Windows Live" w15:userId="274fc20dc2884d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hideSpellingErrors/>
  <w:hideGrammaticalErrors/>
  <w:activeWritingStyle w:appName="MSWord" w:lang="pt-BR" w:vendorID="1" w:dllVersion="513"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2C2"/>
    <w:rsid w:val="00001E9C"/>
    <w:rsid w:val="000026B2"/>
    <w:rsid w:val="00002BE1"/>
    <w:rsid w:val="0000355C"/>
    <w:rsid w:val="000035EE"/>
    <w:rsid w:val="000054EE"/>
    <w:rsid w:val="000062C2"/>
    <w:rsid w:val="0000683F"/>
    <w:rsid w:val="00011E45"/>
    <w:rsid w:val="00014155"/>
    <w:rsid w:val="00014A55"/>
    <w:rsid w:val="000163D7"/>
    <w:rsid w:val="00022DBA"/>
    <w:rsid w:val="00023C73"/>
    <w:rsid w:val="00024181"/>
    <w:rsid w:val="00025623"/>
    <w:rsid w:val="000272FB"/>
    <w:rsid w:val="00027E63"/>
    <w:rsid w:val="00027FDF"/>
    <w:rsid w:val="00032155"/>
    <w:rsid w:val="00032DB2"/>
    <w:rsid w:val="00033D45"/>
    <w:rsid w:val="00033E13"/>
    <w:rsid w:val="000361FB"/>
    <w:rsid w:val="00036AB7"/>
    <w:rsid w:val="000378EB"/>
    <w:rsid w:val="00042978"/>
    <w:rsid w:val="00042D6E"/>
    <w:rsid w:val="00042E1F"/>
    <w:rsid w:val="00043603"/>
    <w:rsid w:val="00043A6C"/>
    <w:rsid w:val="00044401"/>
    <w:rsid w:val="00045762"/>
    <w:rsid w:val="000459CE"/>
    <w:rsid w:val="000477A9"/>
    <w:rsid w:val="00047F52"/>
    <w:rsid w:val="0005098D"/>
    <w:rsid w:val="00053954"/>
    <w:rsid w:val="00053D4B"/>
    <w:rsid w:val="000543F5"/>
    <w:rsid w:val="00054BE1"/>
    <w:rsid w:val="00056653"/>
    <w:rsid w:val="00061CA1"/>
    <w:rsid w:val="00061CBC"/>
    <w:rsid w:val="00061E73"/>
    <w:rsid w:val="000633C1"/>
    <w:rsid w:val="00065521"/>
    <w:rsid w:val="0006583A"/>
    <w:rsid w:val="000659A6"/>
    <w:rsid w:val="00065A89"/>
    <w:rsid w:val="0007114E"/>
    <w:rsid w:val="0007264C"/>
    <w:rsid w:val="000738C0"/>
    <w:rsid w:val="00074147"/>
    <w:rsid w:val="00077304"/>
    <w:rsid w:val="00082C2E"/>
    <w:rsid w:val="00083D50"/>
    <w:rsid w:val="00085DE8"/>
    <w:rsid w:val="00091210"/>
    <w:rsid w:val="000944BE"/>
    <w:rsid w:val="00096A33"/>
    <w:rsid w:val="000A1CC3"/>
    <w:rsid w:val="000A1F28"/>
    <w:rsid w:val="000A31B0"/>
    <w:rsid w:val="000A3A07"/>
    <w:rsid w:val="000A4FA2"/>
    <w:rsid w:val="000A6987"/>
    <w:rsid w:val="000B09AD"/>
    <w:rsid w:val="000B767C"/>
    <w:rsid w:val="000B7AAF"/>
    <w:rsid w:val="000C120A"/>
    <w:rsid w:val="000C250C"/>
    <w:rsid w:val="000C3339"/>
    <w:rsid w:val="000C6D7F"/>
    <w:rsid w:val="000D3254"/>
    <w:rsid w:val="000D56D8"/>
    <w:rsid w:val="000D6FCE"/>
    <w:rsid w:val="000D7DAA"/>
    <w:rsid w:val="000E0498"/>
    <w:rsid w:val="000E1837"/>
    <w:rsid w:val="000E1920"/>
    <w:rsid w:val="000E1F10"/>
    <w:rsid w:val="000E26FA"/>
    <w:rsid w:val="000E7306"/>
    <w:rsid w:val="000E7ACB"/>
    <w:rsid w:val="000E7BA7"/>
    <w:rsid w:val="000F120E"/>
    <w:rsid w:val="000F1EEE"/>
    <w:rsid w:val="00100370"/>
    <w:rsid w:val="001025F7"/>
    <w:rsid w:val="00103462"/>
    <w:rsid w:val="00104013"/>
    <w:rsid w:val="001043A0"/>
    <w:rsid w:val="0011413F"/>
    <w:rsid w:val="001208C2"/>
    <w:rsid w:val="00126E2F"/>
    <w:rsid w:val="00127460"/>
    <w:rsid w:val="00127729"/>
    <w:rsid w:val="00127829"/>
    <w:rsid w:val="001346C6"/>
    <w:rsid w:val="001373E1"/>
    <w:rsid w:val="00141FA5"/>
    <w:rsid w:val="0014250E"/>
    <w:rsid w:val="00142781"/>
    <w:rsid w:val="001445AB"/>
    <w:rsid w:val="00145280"/>
    <w:rsid w:val="00145641"/>
    <w:rsid w:val="001512C5"/>
    <w:rsid w:val="001516DD"/>
    <w:rsid w:val="00152069"/>
    <w:rsid w:val="00153781"/>
    <w:rsid w:val="0016038C"/>
    <w:rsid w:val="001604AD"/>
    <w:rsid w:val="001610BB"/>
    <w:rsid w:val="001612A9"/>
    <w:rsid w:val="001625EB"/>
    <w:rsid w:val="00164A5D"/>
    <w:rsid w:val="0016613C"/>
    <w:rsid w:val="001703ED"/>
    <w:rsid w:val="001722C0"/>
    <w:rsid w:val="00173102"/>
    <w:rsid w:val="001736BA"/>
    <w:rsid w:val="00177FD7"/>
    <w:rsid w:val="001905A1"/>
    <w:rsid w:val="00191045"/>
    <w:rsid w:val="00191E91"/>
    <w:rsid w:val="00193D62"/>
    <w:rsid w:val="001A260C"/>
    <w:rsid w:val="001A339A"/>
    <w:rsid w:val="001A430C"/>
    <w:rsid w:val="001A6AE0"/>
    <w:rsid w:val="001B13BA"/>
    <w:rsid w:val="001B2F97"/>
    <w:rsid w:val="001B4222"/>
    <w:rsid w:val="001B6644"/>
    <w:rsid w:val="001B6AC7"/>
    <w:rsid w:val="001B6AE1"/>
    <w:rsid w:val="001C1508"/>
    <w:rsid w:val="001C34DC"/>
    <w:rsid w:val="001C36F4"/>
    <w:rsid w:val="001C56D7"/>
    <w:rsid w:val="001C5E1E"/>
    <w:rsid w:val="001C7A3B"/>
    <w:rsid w:val="001D0094"/>
    <w:rsid w:val="001D3B2B"/>
    <w:rsid w:val="001D3DC7"/>
    <w:rsid w:val="001D4082"/>
    <w:rsid w:val="001D4251"/>
    <w:rsid w:val="001D62BA"/>
    <w:rsid w:val="001E2EDD"/>
    <w:rsid w:val="001E5CBE"/>
    <w:rsid w:val="001E67E6"/>
    <w:rsid w:val="001E6DCC"/>
    <w:rsid w:val="001F05C2"/>
    <w:rsid w:val="001F11CA"/>
    <w:rsid w:val="001F1C96"/>
    <w:rsid w:val="001F4C66"/>
    <w:rsid w:val="001F573A"/>
    <w:rsid w:val="001F78C1"/>
    <w:rsid w:val="00200D0A"/>
    <w:rsid w:val="00205F98"/>
    <w:rsid w:val="002071D5"/>
    <w:rsid w:val="002139E2"/>
    <w:rsid w:val="00213CB8"/>
    <w:rsid w:val="00215A0B"/>
    <w:rsid w:val="002160CF"/>
    <w:rsid w:val="002177FE"/>
    <w:rsid w:val="0022030E"/>
    <w:rsid w:val="00222A7A"/>
    <w:rsid w:val="00222EFB"/>
    <w:rsid w:val="00226BAD"/>
    <w:rsid w:val="00230683"/>
    <w:rsid w:val="00231629"/>
    <w:rsid w:val="00232360"/>
    <w:rsid w:val="00235D71"/>
    <w:rsid w:val="00237713"/>
    <w:rsid w:val="002400F9"/>
    <w:rsid w:val="002406FB"/>
    <w:rsid w:val="00240806"/>
    <w:rsid w:val="00241617"/>
    <w:rsid w:val="00245C08"/>
    <w:rsid w:val="00250127"/>
    <w:rsid w:val="0025039A"/>
    <w:rsid w:val="0025249E"/>
    <w:rsid w:val="00253C03"/>
    <w:rsid w:val="002540D4"/>
    <w:rsid w:val="002543E2"/>
    <w:rsid w:val="0026094A"/>
    <w:rsid w:val="00260D4E"/>
    <w:rsid w:val="00262120"/>
    <w:rsid w:val="00262251"/>
    <w:rsid w:val="00270095"/>
    <w:rsid w:val="002733EF"/>
    <w:rsid w:val="00274445"/>
    <w:rsid w:val="0027560F"/>
    <w:rsid w:val="002757E4"/>
    <w:rsid w:val="00282D20"/>
    <w:rsid w:val="00284ED1"/>
    <w:rsid w:val="002878F5"/>
    <w:rsid w:val="00290C53"/>
    <w:rsid w:val="00294BF4"/>
    <w:rsid w:val="00294CBA"/>
    <w:rsid w:val="002957C9"/>
    <w:rsid w:val="002965F6"/>
    <w:rsid w:val="0029748B"/>
    <w:rsid w:val="002A227F"/>
    <w:rsid w:val="002A249F"/>
    <w:rsid w:val="002A33DC"/>
    <w:rsid w:val="002A3D5D"/>
    <w:rsid w:val="002A4D5B"/>
    <w:rsid w:val="002A61ED"/>
    <w:rsid w:val="002B0093"/>
    <w:rsid w:val="002B1B8F"/>
    <w:rsid w:val="002B28DF"/>
    <w:rsid w:val="002B3746"/>
    <w:rsid w:val="002B47A1"/>
    <w:rsid w:val="002C270B"/>
    <w:rsid w:val="002C2E51"/>
    <w:rsid w:val="002C3E57"/>
    <w:rsid w:val="002C5B44"/>
    <w:rsid w:val="002C7441"/>
    <w:rsid w:val="002D279D"/>
    <w:rsid w:val="002D305B"/>
    <w:rsid w:val="002D7909"/>
    <w:rsid w:val="002E0B3F"/>
    <w:rsid w:val="002E1D8F"/>
    <w:rsid w:val="002E1F39"/>
    <w:rsid w:val="002E3117"/>
    <w:rsid w:val="002E5004"/>
    <w:rsid w:val="002E7500"/>
    <w:rsid w:val="002F0C62"/>
    <w:rsid w:val="002F18E8"/>
    <w:rsid w:val="002F1C23"/>
    <w:rsid w:val="002F4A19"/>
    <w:rsid w:val="002F5A84"/>
    <w:rsid w:val="002F6392"/>
    <w:rsid w:val="002F6FE7"/>
    <w:rsid w:val="0030005C"/>
    <w:rsid w:val="0030049F"/>
    <w:rsid w:val="00302F17"/>
    <w:rsid w:val="00303DE1"/>
    <w:rsid w:val="0031276A"/>
    <w:rsid w:val="00312AC7"/>
    <w:rsid w:val="00315582"/>
    <w:rsid w:val="00316903"/>
    <w:rsid w:val="00317643"/>
    <w:rsid w:val="00322B72"/>
    <w:rsid w:val="00323737"/>
    <w:rsid w:val="00325D40"/>
    <w:rsid w:val="00325DCE"/>
    <w:rsid w:val="003354A4"/>
    <w:rsid w:val="00335D7C"/>
    <w:rsid w:val="00335FAE"/>
    <w:rsid w:val="00337CE5"/>
    <w:rsid w:val="0034057D"/>
    <w:rsid w:val="003448FB"/>
    <w:rsid w:val="00344BC8"/>
    <w:rsid w:val="00347ADB"/>
    <w:rsid w:val="00350C95"/>
    <w:rsid w:val="00350DE4"/>
    <w:rsid w:val="00350F29"/>
    <w:rsid w:val="0035120C"/>
    <w:rsid w:val="00351DB8"/>
    <w:rsid w:val="00352F58"/>
    <w:rsid w:val="00355FFA"/>
    <w:rsid w:val="00356BC8"/>
    <w:rsid w:val="00357C05"/>
    <w:rsid w:val="00361C38"/>
    <w:rsid w:val="00362A78"/>
    <w:rsid w:val="00363838"/>
    <w:rsid w:val="00363EEC"/>
    <w:rsid w:val="00364648"/>
    <w:rsid w:val="00373AC7"/>
    <w:rsid w:val="00374AAA"/>
    <w:rsid w:val="00377BE6"/>
    <w:rsid w:val="003810BE"/>
    <w:rsid w:val="0038119F"/>
    <w:rsid w:val="003847CD"/>
    <w:rsid w:val="00384C11"/>
    <w:rsid w:val="003867EB"/>
    <w:rsid w:val="00391EEA"/>
    <w:rsid w:val="003930DF"/>
    <w:rsid w:val="003939C8"/>
    <w:rsid w:val="00394A33"/>
    <w:rsid w:val="00394DE4"/>
    <w:rsid w:val="00397354"/>
    <w:rsid w:val="00397B59"/>
    <w:rsid w:val="003A3162"/>
    <w:rsid w:val="003A51A6"/>
    <w:rsid w:val="003B058B"/>
    <w:rsid w:val="003B13D7"/>
    <w:rsid w:val="003B2E2C"/>
    <w:rsid w:val="003B3C8F"/>
    <w:rsid w:val="003B5457"/>
    <w:rsid w:val="003B7AB2"/>
    <w:rsid w:val="003C10F4"/>
    <w:rsid w:val="003C2581"/>
    <w:rsid w:val="003C3B3C"/>
    <w:rsid w:val="003C50FC"/>
    <w:rsid w:val="003C6127"/>
    <w:rsid w:val="003C6BA3"/>
    <w:rsid w:val="003C6E4F"/>
    <w:rsid w:val="003C6F97"/>
    <w:rsid w:val="003D13C7"/>
    <w:rsid w:val="003D13E9"/>
    <w:rsid w:val="003D379D"/>
    <w:rsid w:val="003D3E9C"/>
    <w:rsid w:val="003D50A3"/>
    <w:rsid w:val="003D605F"/>
    <w:rsid w:val="003D72F9"/>
    <w:rsid w:val="003E20FE"/>
    <w:rsid w:val="003E3AC7"/>
    <w:rsid w:val="003E461C"/>
    <w:rsid w:val="003E480B"/>
    <w:rsid w:val="003E4C24"/>
    <w:rsid w:val="003E58C5"/>
    <w:rsid w:val="003E7AF5"/>
    <w:rsid w:val="003F1332"/>
    <w:rsid w:val="003F21D9"/>
    <w:rsid w:val="003F30F5"/>
    <w:rsid w:val="003F4891"/>
    <w:rsid w:val="003F690D"/>
    <w:rsid w:val="003F7E1B"/>
    <w:rsid w:val="003F7E89"/>
    <w:rsid w:val="0040132D"/>
    <w:rsid w:val="00403845"/>
    <w:rsid w:val="004043BE"/>
    <w:rsid w:val="004105D7"/>
    <w:rsid w:val="004124B6"/>
    <w:rsid w:val="004124DF"/>
    <w:rsid w:val="00417B0F"/>
    <w:rsid w:val="00420DFE"/>
    <w:rsid w:val="00421B65"/>
    <w:rsid w:val="00422EA5"/>
    <w:rsid w:val="00424214"/>
    <w:rsid w:val="004250AE"/>
    <w:rsid w:val="00427E00"/>
    <w:rsid w:val="00432429"/>
    <w:rsid w:val="00435527"/>
    <w:rsid w:val="00436537"/>
    <w:rsid w:val="004369D8"/>
    <w:rsid w:val="004370AF"/>
    <w:rsid w:val="00437D08"/>
    <w:rsid w:val="00440274"/>
    <w:rsid w:val="004416D0"/>
    <w:rsid w:val="00444860"/>
    <w:rsid w:val="00444E91"/>
    <w:rsid w:val="00450F31"/>
    <w:rsid w:val="00451E5F"/>
    <w:rsid w:val="004520D5"/>
    <w:rsid w:val="00452C79"/>
    <w:rsid w:val="004539F3"/>
    <w:rsid w:val="00454776"/>
    <w:rsid w:val="00454DA5"/>
    <w:rsid w:val="004559E2"/>
    <w:rsid w:val="0046236B"/>
    <w:rsid w:val="00463471"/>
    <w:rsid w:val="00465CE1"/>
    <w:rsid w:val="00466C64"/>
    <w:rsid w:val="004672B3"/>
    <w:rsid w:val="004707CB"/>
    <w:rsid w:val="0047082F"/>
    <w:rsid w:val="00474721"/>
    <w:rsid w:val="004764D9"/>
    <w:rsid w:val="00477CE1"/>
    <w:rsid w:val="00481605"/>
    <w:rsid w:val="00483EF4"/>
    <w:rsid w:val="00485BE1"/>
    <w:rsid w:val="00486F2B"/>
    <w:rsid w:val="00490993"/>
    <w:rsid w:val="0049348E"/>
    <w:rsid w:val="004934C1"/>
    <w:rsid w:val="0049529F"/>
    <w:rsid w:val="004958DB"/>
    <w:rsid w:val="004A4605"/>
    <w:rsid w:val="004A69A3"/>
    <w:rsid w:val="004A6DFF"/>
    <w:rsid w:val="004B0735"/>
    <w:rsid w:val="004B1F18"/>
    <w:rsid w:val="004B2437"/>
    <w:rsid w:val="004B2D12"/>
    <w:rsid w:val="004B4763"/>
    <w:rsid w:val="004B4D9F"/>
    <w:rsid w:val="004B5F20"/>
    <w:rsid w:val="004B6847"/>
    <w:rsid w:val="004B761D"/>
    <w:rsid w:val="004C0A97"/>
    <w:rsid w:val="004C13B1"/>
    <w:rsid w:val="004C2276"/>
    <w:rsid w:val="004C6D4B"/>
    <w:rsid w:val="004D26BB"/>
    <w:rsid w:val="004D3A37"/>
    <w:rsid w:val="004D3D3E"/>
    <w:rsid w:val="004D4198"/>
    <w:rsid w:val="004D5ED5"/>
    <w:rsid w:val="004E0EF5"/>
    <w:rsid w:val="004E1BBF"/>
    <w:rsid w:val="004E1BE9"/>
    <w:rsid w:val="004E1C08"/>
    <w:rsid w:val="004E31D6"/>
    <w:rsid w:val="004E3A9B"/>
    <w:rsid w:val="004F02E4"/>
    <w:rsid w:val="004F3052"/>
    <w:rsid w:val="004F782D"/>
    <w:rsid w:val="0050092B"/>
    <w:rsid w:val="00504D34"/>
    <w:rsid w:val="00504ED2"/>
    <w:rsid w:val="00505DB6"/>
    <w:rsid w:val="0050623A"/>
    <w:rsid w:val="00511703"/>
    <w:rsid w:val="00512564"/>
    <w:rsid w:val="00512A4F"/>
    <w:rsid w:val="00513A80"/>
    <w:rsid w:val="00514454"/>
    <w:rsid w:val="00514A68"/>
    <w:rsid w:val="005164A6"/>
    <w:rsid w:val="005171B5"/>
    <w:rsid w:val="005172A3"/>
    <w:rsid w:val="00521B49"/>
    <w:rsid w:val="00522AF6"/>
    <w:rsid w:val="00522C02"/>
    <w:rsid w:val="00524931"/>
    <w:rsid w:val="005251AF"/>
    <w:rsid w:val="0052549D"/>
    <w:rsid w:val="005259C7"/>
    <w:rsid w:val="00531226"/>
    <w:rsid w:val="005358E1"/>
    <w:rsid w:val="00535F39"/>
    <w:rsid w:val="005376FD"/>
    <w:rsid w:val="00540FDB"/>
    <w:rsid w:val="0054111E"/>
    <w:rsid w:val="00541FB2"/>
    <w:rsid w:val="00543282"/>
    <w:rsid w:val="00546945"/>
    <w:rsid w:val="00550AD4"/>
    <w:rsid w:val="005542D4"/>
    <w:rsid w:val="00557C97"/>
    <w:rsid w:val="00560680"/>
    <w:rsid w:val="005609D9"/>
    <w:rsid w:val="00560AB6"/>
    <w:rsid w:val="00560C3E"/>
    <w:rsid w:val="00563B42"/>
    <w:rsid w:val="00564AAA"/>
    <w:rsid w:val="0056564E"/>
    <w:rsid w:val="00565AD2"/>
    <w:rsid w:val="0056662A"/>
    <w:rsid w:val="00567E53"/>
    <w:rsid w:val="00571142"/>
    <w:rsid w:val="00572179"/>
    <w:rsid w:val="00573EFA"/>
    <w:rsid w:val="00574E49"/>
    <w:rsid w:val="00576189"/>
    <w:rsid w:val="0058149B"/>
    <w:rsid w:val="00581B69"/>
    <w:rsid w:val="00585258"/>
    <w:rsid w:val="00590110"/>
    <w:rsid w:val="00593D25"/>
    <w:rsid w:val="005969D3"/>
    <w:rsid w:val="00596CC3"/>
    <w:rsid w:val="005A03B5"/>
    <w:rsid w:val="005A4FD4"/>
    <w:rsid w:val="005A68C4"/>
    <w:rsid w:val="005B1377"/>
    <w:rsid w:val="005B1462"/>
    <w:rsid w:val="005B1BFB"/>
    <w:rsid w:val="005B26CF"/>
    <w:rsid w:val="005B3C4B"/>
    <w:rsid w:val="005B580A"/>
    <w:rsid w:val="005B5CED"/>
    <w:rsid w:val="005B6DE9"/>
    <w:rsid w:val="005B715F"/>
    <w:rsid w:val="005B7F71"/>
    <w:rsid w:val="005C1252"/>
    <w:rsid w:val="005C26A5"/>
    <w:rsid w:val="005C3E2A"/>
    <w:rsid w:val="005C733F"/>
    <w:rsid w:val="005C7E3D"/>
    <w:rsid w:val="005D0A28"/>
    <w:rsid w:val="005D367F"/>
    <w:rsid w:val="005D61E2"/>
    <w:rsid w:val="005D763A"/>
    <w:rsid w:val="005E2D2A"/>
    <w:rsid w:val="005E3862"/>
    <w:rsid w:val="005E510A"/>
    <w:rsid w:val="005E54ED"/>
    <w:rsid w:val="005E7519"/>
    <w:rsid w:val="005E7A6E"/>
    <w:rsid w:val="005F0066"/>
    <w:rsid w:val="005F4069"/>
    <w:rsid w:val="005F7B0C"/>
    <w:rsid w:val="005F7CCA"/>
    <w:rsid w:val="00600248"/>
    <w:rsid w:val="00600876"/>
    <w:rsid w:val="00600BC6"/>
    <w:rsid w:val="006032EE"/>
    <w:rsid w:val="00606F41"/>
    <w:rsid w:val="00607A2C"/>
    <w:rsid w:val="00611AB0"/>
    <w:rsid w:val="0061327F"/>
    <w:rsid w:val="00617368"/>
    <w:rsid w:val="00617C84"/>
    <w:rsid w:val="00620051"/>
    <w:rsid w:val="006223A5"/>
    <w:rsid w:val="00623C12"/>
    <w:rsid w:val="00625045"/>
    <w:rsid w:val="006268B5"/>
    <w:rsid w:val="00627229"/>
    <w:rsid w:val="006274C6"/>
    <w:rsid w:val="006338A4"/>
    <w:rsid w:val="006345F3"/>
    <w:rsid w:val="00634867"/>
    <w:rsid w:val="006350D1"/>
    <w:rsid w:val="006361F8"/>
    <w:rsid w:val="0064282E"/>
    <w:rsid w:val="00643583"/>
    <w:rsid w:val="006441B1"/>
    <w:rsid w:val="006462FD"/>
    <w:rsid w:val="00646F94"/>
    <w:rsid w:val="00650499"/>
    <w:rsid w:val="00650D5F"/>
    <w:rsid w:val="006511E6"/>
    <w:rsid w:val="00651447"/>
    <w:rsid w:val="006520CB"/>
    <w:rsid w:val="006523FB"/>
    <w:rsid w:val="00652416"/>
    <w:rsid w:val="006533DA"/>
    <w:rsid w:val="006543A0"/>
    <w:rsid w:val="00654DD2"/>
    <w:rsid w:val="00655888"/>
    <w:rsid w:val="00660794"/>
    <w:rsid w:val="00660CAC"/>
    <w:rsid w:val="006622FF"/>
    <w:rsid w:val="0066307C"/>
    <w:rsid w:val="00671CA7"/>
    <w:rsid w:val="00673EC5"/>
    <w:rsid w:val="0067428B"/>
    <w:rsid w:val="00674450"/>
    <w:rsid w:val="006747DE"/>
    <w:rsid w:val="00675CAA"/>
    <w:rsid w:val="00676013"/>
    <w:rsid w:val="00676F40"/>
    <w:rsid w:val="00680197"/>
    <w:rsid w:val="006807FA"/>
    <w:rsid w:val="00684C90"/>
    <w:rsid w:val="00684FE5"/>
    <w:rsid w:val="006905FD"/>
    <w:rsid w:val="00692112"/>
    <w:rsid w:val="00692387"/>
    <w:rsid w:val="006923B3"/>
    <w:rsid w:val="006942D8"/>
    <w:rsid w:val="00697642"/>
    <w:rsid w:val="006A1BBD"/>
    <w:rsid w:val="006A5BFA"/>
    <w:rsid w:val="006A62C2"/>
    <w:rsid w:val="006B2694"/>
    <w:rsid w:val="006B5D05"/>
    <w:rsid w:val="006B6EE3"/>
    <w:rsid w:val="006C1618"/>
    <w:rsid w:val="006C16D1"/>
    <w:rsid w:val="006C3454"/>
    <w:rsid w:val="006C4EB8"/>
    <w:rsid w:val="006D3C7C"/>
    <w:rsid w:val="006D41E9"/>
    <w:rsid w:val="006D46DE"/>
    <w:rsid w:val="006D4E3F"/>
    <w:rsid w:val="006D5C16"/>
    <w:rsid w:val="006E0766"/>
    <w:rsid w:val="006E1882"/>
    <w:rsid w:val="006E1FEA"/>
    <w:rsid w:val="006E2324"/>
    <w:rsid w:val="006E294A"/>
    <w:rsid w:val="006E5A1A"/>
    <w:rsid w:val="006E68BA"/>
    <w:rsid w:val="006F0176"/>
    <w:rsid w:val="006F18AE"/>
    <w:rsid w:val="006F3EB0"/>
    <w:rsid w:val="006F5220"/>
    <w:rsid w:val="006F61CB"/>
    <w:rsid w:val="006F7745"/>
    <w:rsid w:val="00701CD4"/>
    <w:rsid w:val="0070201A"/>
    <w:rsid w:val="00702D25"/>
    <w:rsid w:val="00703186"/>
    <w:rsid w:val="007047E3"/>
    <w:rsid w:val="00705FCA"/>
    <w:rsid w:val="0070618F"/>
    <w:rsid w:val="00706A95"/>
    <w:rsid w:val="00706CDA"/>
    <w:rsid w:val="00707B8C"/>
    <w:rsid w:val="00710809"/>
    <w:rsid w:val="00710972"/>
    <w:rsid w:val="0071180E"/>
    <w:rsid w:val="007128DC"/>
    <w:rsid w:val="007128EA"/>
    <w:rsid w:val="00713F2C"/>
    <w:rsid w:val="007146F0"/>
    <w:rsid w:val="00720364"/>
    <w:rsid w:val="00724CD7"/>
    <w:rsid w:val="00726C93"/>
    <w:rsid w:val="0072763F"/>
    <w:rsid w:val="00727CE7"/>
    <w:rsid w:val="00731F0B"/>
    <w:rsid w:val="007347C4"/>
    <w:rsid w:val="00735061"/>
    <w:rsid w:val="007372B2"/>
    <w:rsid w:val="00737F06"/>
    <w:rsid w:val="00740060"/>
    <w:rsid w:val="007408C0"/>
    <w:rsid w:val="00741F7D"/>
    <w:rsid w:val="00744FED"/>
    <w:rsid w:val="00745100"/>
    <w:rsid w:val="007458BF"/>
    <w:rsid w:val="0075002C"/>
    <w:rsid w:val="007521BB"/>
    <w:rsid w:val="00753BDE"/>
    <w:rsid w:val="007541B6"/>
    <w:rsid w:val="0075463E"/>
    <w:rsid w:val="0075686C"/>
    <w:rsid w:val="00763157"/>
    <w:rsid w:val="0076361B"/>
    <w:rsid w:val="00763A7E"/>
    <w:rsid w:val="00763B6A"/>
    <w:rsid w:val="0076564D"/>
    <w:rsid w:val="00767E4C"/>
    <w:rsid w:val="007716F0"/>
    <w:rsid w:val="00774FF4"/>
    <w:rsid w:val="00775127"/>
    <w:rsid w:val="00775C62"/>
    <w:rsid w:val="00780447"/>
    <w:rsid w:val="007808A7"/>
    <w:rsid w:val="00780A80"/>
    <w:rsid w:val="00782340"/>
    <w:rsid w:val="00790246"/>
    <w:rsid w:val="00796502"/>
    <w:rsid w:val="007972CC"/>
    <w:rsid w:val="007A021E"/>
    <w:rsid w:val="007A144C"/>
    <w:rsid w:val="007A51C9"/>
    <w:rsid w:val="007A795C"/>
    <w:rsid w:val="007B13AC"/>
    <w:rsid w:val="007B1C55"/>
    <w:rsid w:val="007B3B42"/>
    <w:rsid w:val="007B4D45"/>
    <w:rsid w:val="007C3144"/>
    <w:rsid w:val="007C321B"/>
    <w:rsid w:val="007C42F1"/>
    <w:rsid w:val="007C4341"/>
    <w:rsid w:val="007C4480"/>
    <w:rsid w:val="007C52EC"/>
    <w:rsid w:val="007C5545"/>
    <w:rsid w:val="007C72EB"/>
    <w:rsid w:val="007D0E0F"/>
    <w:rsid w:val="007D0E8E"/>
    <w:rsid w:val="007D7753"/>
    <w:rsid w:val="007E0388"/>
    <w:rsid w:val="007E0CA1"/>
    <w:rsid w:val="007E2C15"/>
    <w:rsid w:val="007E5599"/>
    <w:rsid w:val="007E6769"/>
    <w:rsid w:val="007F401A"/>
    <w:rsid w:val="007F4A17"/>
    <w:rsid w:val="00800135"/>
    <w:rsid w:val="00800239"/>
    <w:rsid w:val="00800F3F"/>
    <w:rsid w:val="00801F09"/>
    <w:rsid w:val="00802AA3"/>
    <w:rsid w:val="008042F8"/>
    <w:rsid w:val="00804831"/>
    <w:rsid w:val="00805B2D"/>
    <w:rsid w:val="00807601"/>
    <w:rsid w:val="00810667"/>
    <w:rsid w:val="0081224A"/>
    <w:rsid w:val="008135E8"/>
    <w:rsid w:val="0081603B"/>
    <w:rsid w:val="0082166F"/>
    <w:rsid w:val="0082407C"/>
    <w:rsid w:val="0082440B"/>
    <w:rsid w:val="00824E84"/>
    <w:rsid w:val="00826A1D"/>
    <w:rsid w:val="00827250"/>
    <w:rsid w:val="00831183"/>
    <w:rsid w:val="008312F5"/>
    <w:rsid w:val="00831CC9"/>
    <w:rsid w:val="008326BF"/>
    <w:rsid w:val="00832993"/>
    <w:rsid w:val="00834239"/>
    <w:rsid w:val="00836696"/>
    <w:rsid w:val="00836E03"/>
    <w:rsid w:val="00837118"/>
    <w:rsid w:val="00837EB9"/>
    <w:rsid w:val="00840C36"/>
    <w:rsid w:val="008412A2"/>
    <w:rsid w:val="00843530"/>
    <w:rsid w:val="00845B7C"/>
    <w:rsid w:val="00846774"/>
    <w:rsid w:val="00847165"/>
    <w:rsid w:val="00847471"/>
    <w:rsid w:val="00850408"/>
    <w:rsid w:val="00851E1F"/>
    <w:rsid w:val="00852253"/>
    <w:rsid w:val="00852EC1"/>
    <w:rsid w:val="00853352"/>
    <w:rsid w:val="008542FD"/>
    <w:rsid w:val="008547BA"/>
    <w:rsid w:val="00854F58"/>
    <w:rsid w:val="00855CDD"/>
    <w:rsid w:val="008568A8"/>
    <w:rsid w:val="008571C1"/>
    <w:rsid w:val="00857B5D"/>
    <w:rsid w:val="00860833"/>
    <w:rsid w:val="00861C19"/>
    <w:rsid w:val="00865E14"/>
    <w:rsid w:val="008706F0"/>
    <w:rsid w:val="00870EF7"/>
    <w:rsid w:val="008716FA"/>
    <w:rsid w:val="008725B2"/>
    <w:rsid w:val="00872916"/>
    <w:rsid w:val="00885018"/>
    <w:rsid w:val="00885E88"/>
    <w:rsid w:val="008879DD"/>
    <w:rsid w:val="00887C7E"/>
    <w:rsid w:val="0089462A"/>
    <w:rsid w:val="00894F92"/>
    <w:rsid w:val="0089762F"/>
    <w:rsid w:val="00897B54"/>
    <w:rsid w:val="008A1690"/>
    <w:rsid w:val="008A1E79"/>
    <w:rsid w:val="008A2313"/>
    <w:rsid w:val="008A3353"/>
    <w:rsid w:val="008A5B0C"/>
    <w:rsid w:val="008A6B41"/>
    <w:rsid w:val="008B0D04"/>
    <w:rsid w:val="008B12EC"/>
    <w:rsid w:val="008B15D4"/>
    <w:rsid w:val="008B22CF"/>
    <w:rsid w:val="008B4CFA"/>
    <w:rsid w:val="008B66A1"/>
    <w:rsid w:val="008B6C31"/>
    <w:rsid w:val="008B6EC2"/>
    <w:rsid w:val="008C0FE5"/>
    <w:rsid w:val="008C297E"/>
    <w:rsid w:val="008C54AF"/>
    <w:rsid w:val="008C76EC"/>
    <w:rsid w:val="008D16C4"/>
    <w:rsid w:val="008D1D14"/>
    <w:rsid w:val="008D1DEE"/>
    <w:rsid w:val="008D3328"/>
    <w:rsid w:val="008D554A"/>
    <w:rsid w:val="008E05E4"/>
    <w:rsid w:val="008E1720"/>
    <w:rsid w:val="008E2224"/>
    <w:rsid w:val="008E3FEC"/>
    <w:rsid w:val="008F2680"/>
    <w:rsid w:val="008F7911"/>
    <w:rsid w:val="0090126B"/>
    <w:rsid w:val="00901457"/>
    <w:rsid w:val="009028D5"/>
    <w:rsid w:val="00903538"/>
    <w:rsid w:val="00906862"/>
    <w:rsid w:val="00907877"/>
    <w:rsid w:val="00907A1A"/>
    <w:rsid w:val="00907B5E"/>
    <w:rsid w:val="009100D7"/>
    <w:rsid w:val="0091109E"/>
    <w:rsid w:val="00911554"/>
    <w:rsid w:val="009117C3"/>
    <w:rsid w:val="009151C6"/>
    <w:rsid w:val="00915259"/>
    <w:rsid w:val="00915450"/>
    <w:rsid w:val="00916995"/>
    <w:rsid w:val="00920505"/>
    <w:rsid w:val="009226D3"/>
    <w:rsid w:val="00924551"/>
    <w:rsid w:val="00926183"/>
    <w:rsid w:val="00926676"/>
    <w:rsid w:val="00926E0C"/>
    <w:rsid w:val="00926E27"/>
    <w:rsid w:val="0092792D"/>
    <w:rsid w:val="00930D19"/>
    <w:rsid w:val="00933061"/>
    <w:rsid w:val="009376AC"/>
    <w:rsid w:val="00940F82"/>
    <w:rsid w:val="00941EFC"/>
    <w:rsid w:val="00945610"/>
    <w:rsid w:val="00946C41"/>
    <w:rsid w:val="0095150B"/>
    <w:rsid w:val="00951D09"/>
    <w:rsid w:val="009612B4"/>
    <w:rsid w:val="00961818"/>
    <w:rsid w:val="00961D2E"/>
    <w:rsid w:val="009628DE"/>
    <w:rsid w:val="0096452A"/>
    <w:rsid w:val="00964ABB"/>
    <w:rsid w:val="0096566E"/>
    <w:rsid w:val="00967A80"/>
    <w:rsid w:val="00970453"/>
    <w:rsid w:val="009714D1"/>
    <w:rsid w:val="00974D14"/>
    <w:rsid w:val="0097544D"/>
    <w:rsid w:val="0097784D"/>
    <w:rsid w:val="0098211C"/>
    <w:rsid w:val="00983F4E"/>
    <w:rsid w:val="00987297"/>
    <w:rsid w:val="009878A8"/>
    <w:rsid w:val="00994C50"/>
    <w:rsid w:val="00994E89"/>
    <w:rsid w:val="0099501A"/>
    <w:rsid w:val="009951F4"/>
    <w:rsid w:val="00996F4B"/>
    <w:rsid w:val="0099705A"/>
    <w:rsid w:val="009A09A1"/>
    <w:rsid w:val="009A189C"/>
    <w:rsid w:val="009A199E"/>
    <w:rsid w:val="009A2193"/>
    <w:rsid w:val="009A2E7F"/>
    <w:rsid w:val="009A44D5"/>
    <w:rsid w:val="009A6193"/>
    <w:rsid w:val="009A631C"/>
    <w:rsid w:val="009A6463"/>
    <w:rsid w:val="009A6EE9"/>
    <w:rsid w:val="009A70C5"/>
    <w:rsid w:val="009A7A16"/>
    <w:rsid w:val="009A7C8F"/>
    <w:rsid w:val="009B031C"/>
    <w:rsid w:val="009B1177"/>
    <w:rsid w:val="009B2042"/>
    <w:rsid w:val="009B71B1"/>
    <w:rsid w:val="009C2D27"/>
    <w:rsid w:val="009C4268"/>
    <w:rsid w:val="009C612F"/>
    <w:rsid w:val="009C7453"/>
    <w:rsid w:val="009D2877"/>
    <w:rsid w:val="009D36C9"/>
    <w:rsid w:val="009D3C33"/>
    <w:rsid w:val="009D4221"/>
    <w:rsid w:val="009D4BAF"/>
    <w:rsid w:val="009D795A"/>
    <w:rsid w:val="009E143E"/>
    <w:rsid w:val="009E2EFD"/>
    <w:rsid w:val="009E3873"/>
    <w:rsid w:val="009E38DD"/>
    <w:rsid w:val="009E3961"/>
    <w:rsid w:val="009E4288"/>
    <w:rsid w:val="009E4CB5"/>
    <w:rsid w:val="009E534C"/>
    <w:rsid w:val="009F0D92"/>
    <w:rsid w:val="009F2CF1"/>
    <w:rsid w:val="009F38D6"/>
    <w:rsid w:val="009F44E8"/>
    <w:rsid w:val="009F591E"/>
    <w:rsid w:val="009F7670"/>
    <w:rsid w:val="00A00B87"/>
    <w:rsid w:val="00A00D14"/>
    <w:rsid w:val="00A0708A"/>
    <w:rsid w:val="00A070D8"/>
    <w:rsid w:val="00A076D4"/>
    <w:rsid w:val="00A10451"/>
    <w:rsid w:val="00A1082C"/>
    <w:rsid w:val="00A11D02"/>
    <w:rsid w:val="00A139FF"/>
    <w:rsid w:val="00A1628C"/>
    <w:rsid w:val="00A17E5C"/>
    <w:rsid w:val="00A201BA"/>
    <w:rsid w:val="00A21CE6"/>
    <w:rsid w:val="00A22EC5"/>
    <w:rsid w:val="00A24A95"/>
    <w:rsid w:val="00A32F31"/>
    <w:rsid w:val="00A339DE"/>
    <w:rsid w:val="00A3597B"/>
    <w:rsid w:val="00A402EE"/>
    <w:rsid w:val="00A411DC"/>
    <w:rsid w:val="00A416C2"/>
    <w:rsid w:val="00A42287"/>
    <w:rsid w:val="00A42C35"/>
    <w:rsid w:val="00A43B03"/>
    <w:rsid w:val="00A47028"/>
    <w:rsid w:val="00A471D5"/>
    <w:rsid w:val="00A534E2"/>
    <w:rsid w:val="00A55A34"/>
    <w:rsid w:val="00A55F96"/>
    <w:rsid w:val="00A564C1"/>
    <w:rsid w:val="00A63824"/>
    <w:rsid w:val="00A64A27"/>
    <w:rsid w:val="00A64A7E"/>
    <w:rsid w:val="00A65A4A"/>
    <w:rsid w:val="00A70784"/>
    <w:rsid w:val="00A72629"/>
    <w:rsid w:val="00A72951"/>
    <w:rsid w:val="00A74FF3"/>
    <w:rsid w:val="00A755D2"/>
    <w:rsid w:val="00A756F5"/>
    <w:rsid w:val="00A84607"/>
    <w:rsid w:val="00A855E6"/>
    <w:rsid w:val="00A85B97"/>
    <w:rsid w:val="00A86EAA"/>
    <w:rsid w:val="00A917A4"/>
    <w:rsid w:val="00A93DE3"/>
    <w:rsid w:val="00A959C8"/>
    <w:rsid w:val="00AA0894"/>
    <w:rsid w:val="00AA2746"/>
    <w:rsid w:val="00AA66F9"/>
    <w:rsid w:val="00AA6B6E"/>
    <w:rsid w:val="00AA6C9C"/>
    <w:rsid w:val="00AB20F7"/>
    <w:rsid w:val="00AB48E9"/>
    <w:rsid w:val="00AB50C8"/>
    <w:rsid w:val="00AC03A1"/>
    <w:rsid w:val="00AC0A01"/>
    <w:rsid w:val="00AC1C05"/>
    <w:rsid w:val="00AC2B18"/>
    <w:rsid w:val="00AC63EB"/>
    <w:rsid w:val="00AC642E"/>
    <w:rsid w:val="00AC6547"/>
    <w:rsid w:val="00AC7B14"/>
    <w:rsid w:val="00AD100D"/>
    <w:rsid w:val="00AD1B45"/>
    <w:rsid w:val="00AD427C"/>
    <w:rsid w:val="00AD6637"/>
    <w:rsid w:val="00AD6DBF"/>
    <w:rsid w:val="00AD7B6D"/>
    <w:rsid w:val="00AD7CA0"/>
    <w:rsid w:val="00AE2D11"/>
    <w:rsid w:val="00AE38D4"/>
    <w:rsid w:val="00AE5146"/>
    <w:rsid w:val="00AE5A9C"/>
    <w:rsid w:val="00AE644E"/>
    <w:rsid w:val="00AE7135"/>
    <w:rsid w:val="00AE7E23"/>
    <w:rsid w:val="00AF0223"/>
    <w:rsid w:val="00AF0501"/>
    <w:rsid w:val="00AF1B5D"/>
    <w:rsid w:val="00AF23E3"/>
    <w:rsid w:val="00AF3A56"/>
    <w:rsid w:val="00AF69A7"/>
    <w:rsid w:val="00AF76FE"/>
    <w:rsid w:val="00B01B35"/>
    <w:rsid w:val="00B01C2C"/>
    <w:rsid w:val="00B038D5"/>
    <w:rsid w:val="00B07299"/>
    <w:rsid w:val="00B112E1"/>
    <w:rsid w:val="00B11FD3"/>
    <w:rsid w:val="00B13471"/>
    <w:rsid w:val="00B142B0"/>
    <w:rsid w:val="00B22FB8"/>
    <w:rsid w:val="00B230EA"/>
    <w:rsid w:val="00B23EFC"/>
    <w:rsid w:val="00B26473"/>
    <w:rsid w:val="00B26D4E"/>
    <w:rsid w:val="00B326B8"/>
    <w:rsid w:val="00B363CC"/>
    <w:rsid w:val="00B36CDB"/>
    <w:rsid w:val="00B372C6"/>
    <w:rsid w:val="00B37B1D"/>
    <w:rsid w:val="00B40F37"/>
    <w:rsid w:val="00B418B4"/>
    <w:rsid w:val="00B459D4"/>
    <w:rsid w:val="00B46507"/>
    <w:rsid w:val="00B46668"/>
    <w:rsid w:val="00B46F07"/>
    <w:rsid w:val="00B51019"/>
    <w:rsid w:val="00B540A2"/>
    <w:rsid w:val="00B551EA"/>
    <w:rsid w:val="00B56696"/>
    <w:rsid w:val="00B569EF"/>
    <w:rsid w:val="00B57417"/>
    <w:rsid w:val="00B57689"/>
    <w:rsid w:val="00B61EFB"/>
    <w:rsid w:val="00B622B8"/>
    <w:rsid w:val="00B63F83"/>
    <w:rsid w:val="00B643A3"/>
    <w:rsid w:val="00B70EDE"/>
    <w:rsid w:val="00B717BD"/>
    <w:rsid w:val="00B718DD"/>
    <w:rsid w:val="00B72EC0"/>
    <w:rsid w:val="00B739E1"/>
    <w:rsid w:val="00B74E95"/>
    <w:rsid w:val="00B75377"/>
    <w:rsid w:val="00B760AB"/>
    <w:rsid w:val="00B76F82"/>
    <w:rsid w:val="00B81752"/>
    <w:rsid w:val="00B846C4"/>
    <w:rsid w:val="00B860E0"/>
    <w:rsid w:val="00B86F3B"/>
    <w:rsid w:val="00B9091D"/>
    <w:rsid w:val="00B93808"/>
    <w:rsid w:val="00B9463C"/>
    <w:rsid w:val="00B950CC"/>
    <w:rsid w:val="00BA3286"/>
    <w:rsid w:val="00BB46E4"/>
    <w:rsid w:val="00BB4BB7"/>
    <w:rsid w:val="00BB67BA"/>
    <w:rsid w:val="00BB680A"/>
    <w:rsid w:val="00BB728A"/>
    <w:rsid w:val="00BC03B5"/>
    <w:rsid w:val="00BC1624"/>
    <w:rsid w:val="00BC1979"/>
    <w:rsid w:val="00BC1B6A"/>
    <w:rsid w:val="00BC41FF"/>
    <w:rsid w:val="00BC5BBB"/>
    <w:rsid w:val="00BC5F73"/>
    <w:rsid w:val="00BD002F"/>
    <w:rsid w:val="00BD04C0"/>
    <w:rsid w:val="00BD46AB"/>
    <w:rsid w:val="00BD5C70"/>
    <w:rsid w:val="00BD71DA"/>
    <w:rsid w:val="00BE155A"/>
    <w:rsid w:val="00BE1859"/>
    <w:rsid w:val="00BE7664"/>
    <w:rsid w:val="00BE77E5"/>
    <w:rsid w:val="00BF3FDF"/>
    <w:rsid w:val="00BF40F4"/>
    <w:rsid w:val="00BF5EF5"/>
    <w:rsid w:val="00C0191C"/>
    <w:rsid w:val="00C01F30"/>
    <w:rsid w:val="00C066EC"/>
    <w:rsid w:val="00C070FA"/>
    <w:rsid w:val="00C10E05"/>
    <w:rsid w:val="00C11D53"/>
    <w:rsid w:val="00C20603"/>
    <w:rsid w:val="00C219A1"/>
    <w:rsid w:val="00C21F97"/>
    <w:rsid w:val="00C2254B"/>
    <w:rsid w:val="00C242F4"/>
    <w:rsid w:val="00C27365"/>
    <w:rsid w:val="00C33552"/>
    <w:rsid w:val="00C33B0C"/>
    <w:rsid w:val="00C34B0E"/>
    <w:rsid w:val="00C404E9"/>
    <w:rsid w:val="00C41691"/>
    <w:rsid w:val="00C421E4"/>
    <w:rsid w:val="00C42A53"/>
    <w:rsid w:val="00C513D7"/>
    <w:rsid w:val="00C514E0"/>
    <w:rsid w:val="00C51565"/>
    <w:rsid w:val="00C52D9A"/>
    <w:rsid w:val="00C534D0"/>
    <w:rsid w:val="00C54358"/>
    <w:rsid w:val="00C55858"/>
    <w:rsid w:val="00C564BD"/>
    <w:rsid w:val="00C5772B"/>
    <w:rsid w:val="00C60DD8"/>
    <w:rsid w:val="00C612F1"/>
    <w:rsid w:val="00C61668"/>
    <w:rsid w:val="00C63465"/>
    <w:rsid w:val="00C63944"/>
    <w:rsid w:val="00C65BB8"/>
    <w:rsid w:val="00C66C7F"/>
    <w:rsid w:val="00C75D6D"/>
    <w:rsid w:val="00C80401"/>
    <w:rsid w:val="00C82E3F"/>
    <w:rsid w:val="00C85AFB"/>
    <w:rsid w:val="00C85EC4"/>
    <w:rsid w:val="00C94151"/>
    <w:rsid w:val="00C94D12"/>
    <w:rsid w:val="00C950A7"/>
    <w:rsid w:val="00C9620F"/>
    <w:rsid w:val="00CA1BFF"/>
    <w:rsid w:val="00CA26A4"/>
    <w:rsid w:val="00CA4F70"/>
    <w:rsid w:val="00CA75CC"/>
    <w:rsid w:val="00CA78C8"/>
    <w:rsid w:val="00CB215A"/>
    <w:rsid w:val="00CB2821"/>
    <w:rsid w:val="00CB42E0"/>
    <w:rsid w:val="00CC00B2"/>
    <w:rsid w:val="00CC1F67"/>
    <w:rsid w:val="00CC48F7"/>
    <w:rsid w:val="00CC5B6B"/>
    <w:rsid w:val="00CC629B"/>
    <w:rsid w:val="00CD3A99"/>
    <w:rsid w:val="00CD43F4"/>
    <w:rsid w:val="00CD4736"/>
    <w:rsid w:val="00CD52C1"/>
    <w:rsid w:val="00CD73A2"/>
    <w:rsid w:val="00CD75AE"/>
    <w:rsid w:val="00CE2991"/>
    <w:rsid w:val="00CE2F40"/>
    <w:rsid w:val="00CE45FC"/>
    <w:rsid w:val="00CE54AE"/>
    <w:rsid w:val="00CF01A6"/>
    <w:rsid w:val="00CF0FE9"/>
    <w:rsid w:val="00CF101B"/>
    <w:rsid w:val="00CF6633"/>
    <w:rsid w:val="00CF6719"/>
    <w:rsid w:val="00CF77FF"/>
    <w:rsid w:val="00D01CAE"/>
    <w:rsid w:val="00D024CB"/>
    <w:rsid w:val="00D040E8"/>
    <w:rsid w:val="00D04C31"/>
    <w:rsid w:val="00D04D44"/>
    <w:rsid w:val="00D04D84"/>
    <w:rsid w:val="00D063C8"/>
    <w:rsid w:val="00D15865"/>
    <w:rsid w:val="00D16D34"/>
    <w:rsid w:val="00D22F3B"/>
    <w:rsid w:val="00D2533B"/>
    <w:rsid w:val="00D25970"/>
    <w:rsid w:val="00D26361"/>
    <w:rsid w:val="00D30C07"/>
    <w:rsid w:val="00D30F0F"/>
    <w:rsid w:val="00D351EF"/>
    <w:rsid w:val="00D35825"/>
    <w:rsid w:val="00D36008"/>
    <w:rsid w:val="00D3688E"/>
    <w:rsid w:val="00D3794F"/>
    <w:rsid w:val="00D40F17"/>
    <w:rsid w:val="00D41B25"/>
    <w:rsid w:val="00D45E5C"/>
    <w:rsid w:val="00D50094"/>
    <w:rsid w:val="00D5155B"/>
    <w:rsid w:val="00D520AC"/>
    <w:rsid w:val="00D52719"/>
    <w:rsid w:val="00D5352F"/>
    <w:rsid w:val="00D543F6"/>
    <w:rsid w:val="00D549B3"/>
    <w:rsid w:val="00D5599B"/>
    <w:rsid w:val="00D632C8"/>
    <w:rsid w:val="00D671C3"/>
    <w:rsid w:val="00D70AAE"/>
    <w:rsid w:val="00D70B7E"/>
    <w:rsid w:val="00D729C6"/>
    <w:rsid w:val="00D74E15"/>
    <w:rsid w:val="00D751C0"/>
    <w:rsid w:val="00D76CEC"/>
    <w:rsid w:val="00D7706D"/>
    <w:rsid w:val="00D80337"/>
    <w:rsid w:val="00D817CF"/>
    <w:rsid w:val="00D8244F"/>
    <w:rsid w:val="00D84792"/>
    <w:rsid w:val="00D860D6"/>
    <w:rsid w:val="00D9028A"/>
    <w:rsid w:val="00D9226D"/>
    <w:rsid w:val="00D92462"/>
    <w:rsid w:val="00D924E2"/>
    <w:rsid w:val="00D92DD6"/>
    <w:rsid w:val="00D96F2F"/>
    <w:rsid w:val="00DA11ED"/>
    <w:rsid w:val="00DA547C"/>
    <w:rsid w:val="00DA5CC4"/>
    <w:rsid w:val="00DA6278"/>
    <w:rsid w:val="00DA72A5"/>
    <w:rsid w:val="00DA7644"/>
    <w:rsid w:val="00DB3EF1"/>
    <w:rsid w:val="00DB51FC"/>
    <w:rsid w:val="00DB5C8E"/>
    <w:rsid w:val="00DB65B4"/>
    <w:rsid w:val="00DB7C7D"/>
    <w:rsid w:val="00DC0144"/>
    <w:rsid w:val="00DC209B"/>
    <w:rsid w:val="00DC2AE3"/>
    <w:rsid w:val="00DC3222"/>
    <w:rsid w:val="00DC3F17"/>
    <w:rsid w:val="00DC7CA0"/>
    <w:rsid w:val="00DD0D99"/>
    <w:rsid w:val="00DD115F"/>
    <w:rsid w:val="00DD14BF"/>
    <w:rsid w:val="00DD5C89"/>
    <w:rsid w:val="00DD6E22"/>
    <w:rsid w:val="00DD77C1"/>
    <w:rsid w:val="00DD78DC"/>
    <w:rsid w:val="00DE046F"/>
    <w:rsid w:val="00DF0B58"/>
    <w:rsid w:val="00DF3AEC"/>
    <w:rsid w:val="00DF3DE5"/>
    <w:rsid w:val="00DF4515"/>
    <w:rsid w:val="00DF4743"/>
    <w:rsid w:val="00DF5372"/>
    <w:rsid w:val="00DF6AD3"/>
    <w:rsid w:val="00DF782E"/>
    <w:rsid w:val="00E00222"/>
    <w:rsid w:val="00E0036A"/>
    <w:rsid w:val="00E01A49"/>
    <w:rsid w:val="00E02623"/>
    <w:rsid w:val="00E0341B"/>
    <w:rsid w:val="00E14831"/>
    <w:rsid w:val="00E15A4F"/>
    <w:rsid w:val="00E1793C"/>
    <w:rsid w:val="00E2436E"/>
    <w:rsid w:val="00E244D4"/>
    <w:rsid w:val="00E25B64"/>
    <w:rsid w:val="00E276D6"/>
    <w:rsid w:val="00E27B14"/>
    <w:rsid w:val="00E338B5"/>
    <w:rsid w:val="00E33A68"/>
    <w:rsid w:val="00E33BE4"/>
    <w:rsid w:val="00E35C61"/>
    <w:rsid w:val="00E36AA1"/>
    <w:rsid w:val="00E42144"/>
    <w:rsid w:val="00E44922"/>
    <w:rsid w:val="00E45252"/>
    <w:rsid w:val="00E501B5"/>
    <w:rsid w:val="00E502B6"/>
    <w:rsid w:val="00E52CDC"/>
    <w:rsid w:val="00E52D14"/>
    <w:rsid w:val="00E5671C"/>
    <w:rsid w:val="00E5692A"/>
    <w:rsid w:val="00E607E6"/>
    <w:rsid w:val="00E64480"/>
    <w:rsid w:val="00E651BA"/>
    <w:rsid w:val="00E657AA"/>
    <w:rsid w:val="00E6747B"/>
    <w:rsid w:val="00E676EF"/>
    <w:rsid w:val="00E70E62"/>
    <w:rsid w:val="00E72A01"/>
    <w:rsid w:val="00E72D9E"/>
    <w:rsid w:val="00E730AF"/>
    <w:rsid w:val="00E73383"/>
    <w:rsid w:val="00E73A1B"/>
    <w:rsid w:val="00E8049C"/>
    <w:rsid w:val="00E8090B"/>
    <w:rsid w:val="00E81910"/>
    <w:rsid w:val="00E85671"/>
    <w:rsid w:val="00E90E45"/>
    <w:rsid w:val="00E910BF"/>
    <w:rsid w:val="00E979C1"/>
    <w:rsid w:val="00EA059D"/>
    <w:rsid w:val="00EA0DB1"/>
    <w:rsid w:val="00EA206E"/>
    <w:rsid w:val="00EA26C8"/>
    <w:rsid w:val="00EA34CC"/>
    <w:rsid w:val="00EA410D"/>
    <w:rsid w:val="00EA4CB6"/>
    <w:rsid w:val="00EB0C6B"/>
    <w:rsid w:val="00EB1137"/>
    <w:rsid w:val="00EB2E48"/>
    <w:rsid w:val="00EB38A8"/>
    <w:rsid w:val="00EB4BDF"/>
    <w:rsid w:val="00EB6FB9"/>
    <w:rsid w:val="00EC2688"/>
    <w:rsid w:val="00EC3DC9"/>
    <w:rsid w:val="00EC59FE"/>
    <w:rsid w:val="00EC5F0C"/>
    <w:rsid w:val="00EC72D8"/>
    <w:rsid w:val="00ED278F"/>
    <w:rsid w:val="00ED4CCB"/>
    <w:rsid w:val="00ED6208"/>
    <w:rsid w:val="00ED67AD"/>
    <w:rsid w:val="00ED6F4B"/>
    <w:rsid w:val="00ED735E"/>
    <w:rsid w:val="00ED7B8D"/>
    <w:rsid w:val="00EE194D"/>
    <w:rsid w:val="00EE2261"/>
    <w:rsid w:val="00EE40AA"/>
    <w:rsid w:val="00EF0E33"/>
    <w:rsid w:val="00EF209A"/>
    <w:rsid w:val="00EF4510"/>
    <w:rsid w:val="00EF6D6C"/>
    <w:rsid w:val="00EF716C"/>
    <w:rsid w:val="00F00CD1"/>
    <w:rsid w:val="00F0460E"/>
    <w:rsid w:val="00F05A6D"/>
    <w:rsid w:val="00F07270"/>
    <w:rsid w:val="00F07ECA"/>
    <w:rsid w:val="00F100A2"/>
    <w:rsid w:val="00F12756"/>
    <w:rsid w:val="00F13C9D"/>
    <w:rsid w:val="00F14689"/>
    <w:rsid w:val="00F16688"/>
    <w:rsid w:val="00F1761E"/>
    <w:rsid w:val="00F20C1E"/>
    <w:rsid w:val="00F22476"/>
    <w:rsid w:val="00F234FA"/>
    <w:rsid w:val="00F25BAE"/>
    <w:rsid w:val="00F26B04"/>
    <w:rsid w:val="00F3116B"/>
    <w:rsid w:val="00F326C0"/>
    <w:rsid w:val="00F32950"/>
    <w:rsid w:val="00F35FB7"/>
    <w:rsid w:val="00F37364"/>
    <w:rsid w:val="00F377CB"/>
    <w:rsid w:val="00F40D91"/>
    <w:rsid w:val="00F40F2A"/>
    <w:rsid w:val="00F427C7"/>
    <w:rsid w:val="00F438B4"/>
    <w:rsid w:val="00F44C51"/>
    <w:rsid w:val="00F460F7"/>
    <w:rsid w:val="00F471FF"/>
    <w:rsid w:val="00F47BC4"/>
    <w:rsid w:val="00F50EC3"/>
    <w:rsid w:val="00F52683"/>
    <w:rsid w:val="00F53B81"/>
    <w:rsid w:val="00F6041B"/>
    <w:rsid w:val="00F605BC"/>
    <w:rsid w:val="00F60789"/>
    <w:rsid w:val="00F63297"/>
    <w:rsid w:val="00F64557"/>
    <w:rsid w:val="00F664B7"/>
    <w:rsid w:val="00F666EF"/>
    <w:rsid w:val="00F66AB9"/>
    <w:rsid w:val="00F70537"/>
    <w:rsid w:val="00F70540"/>
    <w:rsid w:val="00F7182A"/>
    <w:rsid w:val="00F71C10"/>
    <w:rsid w:val="00F7335F"/>
    <w:rsid w:val="00F7388F"/>
    <w:rsid w:val="00F752FF"/>
    <w:rsid w:val="00F7630B"/>
    <w:rsid w:val="00F77645"/>
    <w:rsid w:val="00F77CEA"/>
    <w:rsid w:val="00F80C8E"/>
    <w:rsid w:val="00F8274C"/>
    <w:rsid w:val="00F82AA3"/>
    <w:rsid w:val="00F84378"/>
    <w:rsid w:val="00F84CED"/>
    <w:rsid w:val="00F85AF2"/>
    <w:rsid w:val="00F85C44"/>
    <w:rsid w:val="00F90149"/>
    <w:rsid w:val="00F93C9A"/>
    <w:rsid w:val="00F943F3"/>
    <w:rsid w:val="00F95F04"/>
    <w:rsid w:val="00F96CB9"/>
    <w:rsid w:val="00F97BDF"/>
    <w:rsid w:val="00F97CB1"/>
    <w:rsid w:val="00FA0A79"/>
    <w:rsid w:val="00FA1298"/>
    <w:rsid w:val="00FA36D2"/>
    <w:rsid w:val="00FA588E"/>
    <w:rsid w:val="00FA6C54"/>
    <w:rsid w:val="00FA7A59"/>
    <w:rsid w:val="00FB0CD9"/>
    <w:rsid w:val="00FB1F8F"/>
    <w:rsid w:val="00FC0DAC"/>
    <w:rsid w:val="00FC1F21"/>
    <w:rsid w:val="00FC319C"/>
    <w:rsid w:val="00FC36D4"/>
    <w:rsid w:val="00FC3759"/>
    <w:rsid w:val="00FC59B5"/>
    <w:rsid w:val="00FC6274"/>
    <w:rsid w:val="00FC7B76"/>
    <w:rsid w:val="00FD1DC0"/>
    <w:rsid w:val="00FD462E"/>
    <w:rsid w:val="00FD6A70"/>
    <w:rsid w:val="00FD7AE3"/>
    <w:rsid w:val="00FE3236"/>
    <w:rsid w:val="00FE49EE"/>
    <w:rsid w:val="00FE4A21"/>
    <w:rsid w:val="00FE516D"/>
    <w:rsid w:val="00FE69F0"/>
    <w:rsid w:val="00FE6A79"/>
    <w:rsid w:val="00FF1231"/>
    <w:rsid w:val="00FF2CBC"/>
    <w:rsid w:val="00FF66E4"/>
    <w:rsid w:val="012E5DFA"/>
    <w:rsid w:val="148C5F2C"/>
    <w:rsid w:val="1CC1684D"/>
    <w:rsid w:val="2AC70CCC"/>
    <w:rsid w:val="35137050"/>
    <w:rsid w:val="45844B6F"/>
    <w:rsid w:val="46C1154D"/>
    <w:rsid w:val="517D48A3"/>
    <w:rsid w:val="61BD1005"/>
    <w:rsid w:val="629652B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02A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lsdException w:name="footer" w:semiHidden="0"/>
    <w:lsdException w:name="caption" w:uiPriority="35" w:qFormat="1"/>
    <w:lsdException w:name="annotation reference" w:semiHidden="0"/>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eastAsia="en-US"/>
    </w:rPr>
  </w:style>
  <w:style w:type="paragraph" w:styleId="Ttulo1">
    <w:name w:val="heading 1"/>
    <w:basedOn w:val="Normal"/>
    <w:next w:val="Normal"/>
    <w:link w:val="Ttulo1Char"/>
    <w:uiPriority w:val="9"/>
    <w:qFormat/>
    <w:pPr>
      <w:autoSpaceDE w:val="0"/>
      <w:autoSpaceDN w:val="0"/>
      <w:adjustRightInd w:val="0"/>
      <w:spacing w:line="240" w:lineRule="auto"/>
      <w:jc w:val="right"/>
      <w:outlineLvl w:val="0"/>
    </w:pPr>
    <w:rPr>
      <w:rFonts w:ascii="Times New Roman" w:hAnsi="Times New Roman" w:cs="Times New Roman"/>
      <w:b/>
      <w:sz w:val="28"/>
      <w:szCs w:val="28"/>
    </w:rPr>
  </w:style>
  <w:style w:type="paragraph" w:styleId="Ttulo2">
    <w:name w:val="heading 2"/>
    <w:basedOn w:val="Normal"/>
    <w:next w:val="Normal"/>
    <w:link w:val="Ttulo2Char"/>
    <w:uiPriority w:val="9"/>
    <w:unhideWhenUsed/>
    <w:qFormat/>
    <w:pPr>
      <w:spacing w:after="0" w:line="360" w:lineRule="auto"/>
      <w:jc w:val="center"/>
      <w:outlineLvl w:val="1"/>
    </w:pPr>
    <w:rPr>
      <w:rFonts w:ascii="Times New Roman" w:hAnsi="Times New Roman" w:cs="Times New Roman"/>
      <w:b/>
      <w:sz w:val="24"/>
      <w:szCs w:val="24"/>
      <w:lang w:val="en-US"/>
    </w:rPr>
  </w:style>
  <w:style w:type="paragraph" w:styleId="Ttulo3">
    <w:name w:val="heading 3"/>
    <w:basedOn w:val="Ttulo2"/>
    <w:next w:val="Normal"/>
    <w:link w:val="Ttulo3Char"/>
    <w:uiPriority w:val="9"/>
    <w:qFormat/>
    <w:pPr>
      <w:outlineLvl w:val="2"/>
    </w:pPr>
    <w:rPr>
      <w:b w:val="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pPr>
      <w:spacing w:after="0" w:line="240" w:lineRule="auto"/>
    </w:pPr>
    <w:rPr>
      <w:rFonts w:ascii="Segoe UI" w:hAnsi="Segoe UI" w:cs="Segoe UI"/>
      <w:sz w:val="18"/>
      <w:szCs w:val="18"/>
    </w:rPr>
  </w:style>
  <w:style w:type="paragraph" w:styleId="Textodecomentrio">
    <w:name w:val="annotation text"/>
    <w:basedOn w:val="Normal"/>
    <w:link w:val="TextodecomentrioChar"/>
    <w:uiPriority w:val="99"/>
    <w:unhideWhenUsed/>
    <w:qFormat/>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rPr>
      <w:b/>
      <w:bCs/>
    </w:rPr>
  </w:style>
  <w:style w:type="paragraph" w:styleId="Rodap">
    <w:name w:val="footer"/>
    <w:basedOn w:val="Normal"/>
    <w:link w:val="RodapChar"/>
    <w:uiPriority w:val="99"/>
    <w:unhideWhenUsed/>
    <w:pPr>
      <w:tabs>
        <w:tab w:val="center" w:pos="4252"/>
        <w:tab w:val="right" w:pos="8504"/>
      </w:tabs>
      <w:spacing w:after="0" w:line="240" w:lineRule="auto"/>
    </w:pPr>
  </w:style>
  <w:style w:type="paragraph" w:styleId="Textodenotaderodap">
    <w:name w:val="footnote text"/>
    <w:basedOn w:val="Normal"/>
    <w:link w:val="TextodenotaderodapChar"/>
    <w:uiPriority w:val="99"/>
    <w:semiHidden/>
    <w:unhideWhenUsed/>
    <w:pPr>
      <w:spacing w:after="0" w:line="240" w:lineRule="auto"/>
    </w:pPr>
    <w:rPr>
      <w:sz w:val="20"/>
      <w:szCs w:val="20"/>
    </w:rPr>
  </w:style>
  <w:style w:type="paragraph" w:styleId="Cabealho">
    <w:name w:val="header"/>
    <w:basedOn w:val="Normal"/>
    <w:link w:val="CabealhoChar"/>
    <w:uiPriority w:val="99"/>
    <w:unhideWhenUsed/>
    <w:pPr>
      <w:tabs>
        <w:tab w:val="center" w:pos="4252"/>
        <w:tab w:val="right" w:pos="8504"/>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tulo">
    <w:name w:val="Title"/>
    <w:basedOn w:val="Normal"/>
    <w:next w:val="Normal"/>
    <w:link w:val="TtuloChar"/>
    <w:uiPriority w:val="10"/>
    <w:qFormat/>
    <w:pPr>
      <w:tabs>
        <w:tab w:val="left" w:pos="6167"/>
      </w:tabs>
      <w:autoSpaceDE w:val="0"/>
      <w:autoSpaceDN w:val="0"/>
      <w:adjustRightInd w:val="0"/>
      <w:spacing w:line="240" w:lineRule="auto"/>
      <w:jc w:val="right"/>
    </w:pPr>
    <w:rPr>
      <w:rFonts w:ascii="Times New Roman" w:hAnsi="Times New Roman" w:cs="Times New Roman"/>
      <w:b/>
      <w:sz w:val="28"/>
      <w:szCs w:val="28"/>
    </w:rPr>
  </w:style>
  <w:style w:type="paragraph" w:styleId="Sumrio1">
    <w:name w:val="toc 1"/>
    <w:basedOn w:val="Normal"/>
    <w:next w:val="Normal"/>
    <w:uiPriority w:val="39"/>
    <w:unhideWhenUsed/>
    <w:pPr>
      <w:tabs>
        <w:tab w:val="right" w:leader="dot" w:pos="8494"/>
      </w:tabs>
      <w:spacing w:after="100" w:line="360" w:lineRule="auto"/>
    </w:pPr>
    <w:rPr>
      <w:rFonts w:ascii="Times New Roman" w:hAnsi="Times New Roman" w:cs="Times New Roman"/>
      <w:sz w:val="24"/>
      <w:szCs w:val="24"/>
    </w:rPr>
  </w:style>
  <w:style w:type="paragraph" w:styleId="Sumrio2">
    <w:name w:val="toc 2"/>
    <w:basedOn w:val="Normal"/>
    <w:next w:val="Normal"/>
    <w:uiPriority w:val="39"/>
    <w:unhideWhenUsed/>
    <w:pPr>
      <w:spacing w:after="100"/>
      <w:ind w:left="220"/>
    </w:pPr>
  </w:style>
  <w:style w:type="paragraph" w:styleId="Sumrio3">
    <w:name w:val="toc 3"/>
    <w:basedOn w:val="Normal"/>
    <w:next w:val="Normal"/>
    <w:uiPriority w:val="39"/>
    <w:unhideWhenUsed/>
    <w:pPr>
      <w:spacing w:after="100"/>
      <w:ind w:left="440"/>
    </w:pPr>
    <w:rPr>
      <w:rFonts w:eastAsiaTheme="minorEastAsia" w:cs="Times New Roman"/>
      <w:lang w:eastAsia="pt-BR"/>
    </w:rPr>
  </w:style>
  <w:style w:type="character" w:styleId="Refdecomentrio">
    <w:name w:val="annotation reference"/>
    <w:basedOn w:val="Fontepargpadro"/>
    <w:uiPriority w:val="99"/>
    <w:unhideWhenUsed/>
    <w:rPr>
      <w:sz w:val="16"/>
      <w:szCs w:val="16"/>
    </w:rPr>
  </w:style>
  <w:style w:type="character" w:styleId="HiperlinkVisitado">
    <w:name w:val="FollowedHyperlink"/>
    <w:basedOn w:val="Fontepargpadro"/>
    <w:uiPriority w:val="99"/>
    <w:semiHidden/>
    <w:unhideWhenUsed/>
    <w:rPr>
      <w:color w:val="954F72" w:themeColor="followedHyperlink"/>
      <w:u w:val="single"/>
    </w:rPr>
  </w:style>
  <w:style w:type="character" w:styleId="Refdenotaderodap">
    <w:name w:val="footnote reference"/>
    <w:basedOn w:val="Fontepargpadro"/>
    <w:uiPriority w:val="99"/>
    <w:semiHidden/>
    <w:unhideWhenUsed/>
    <w:rPr>
      <w:vertAlign w:val="superscript"/>
    </w:rPr>
  </w:style>
  <w:style w:type="character" w:styleId="Hyperlink">
    <w:name w:val="Hyperlink"/>
    <w:basedOn w:val="Fontepargpadro"/>
    <w:uiPriority w:val="99"/>
    <w:unhideWhenUsed/>
    <w:rPr>
      <w:color w:val="0563C1" w:themeColor="hyperlink"/>
      <w:u w:val="single"/>
    </w:rPr>
  </w:style>
  <w:style w:type="table" w:styleId="Tabelacomgrade">
    <w:name w:val="Table Grid"/>
    <w:basedOn w:val="Tabela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har">
    <w:name w:val="Título 1 Char"/>
    <w:basedOn w:val="Fontepargpadro"/>
    <w:link w:val="Ttulo1"/>
    <w:uiPriority w:val="9"/>
    <w:rPr>
      <w:rFonts w:ascii="Times New Roman" w:hAnsi="Times New Roman" w:cs="Times New Roman"/>
      <w:b/>
      <w:sz w:val="28"/>
      <w:szCs w:val="28"/>
    </w:rPr>
  </w:style>
  <w:style w:type="character" w:customStyle="1" w:styleId="Ttulo2Char">
    <w:name w:val="Título 2 Char"/>
    <w:basedOn w:val="Fontepargpadro"/>
    <w:link w:val="Ttulo2"/>
    <w:uiPriority w:val="9"/>
    <w:rPr>
      <w:rFonts w:ascii="Times New Roman" w:hAnsi="Times New Roman" w:cs="Times New Roman"/>
      <w:b/>
      <w:sz w:val="24"/>
      <w:szCs w:val="24"/>
      <w:lang w:val="en-US"/>
    </w:rPr>
  </w:style>
  <w:style w:type="character" w:customStyle="1" w:styleId="Ttulo3Char">
    <w:name w:val="Título 3 Char"/>
    <w:basedOn w:val="Fontepargpadro"/>
    <w:link w:val="Ttulo3"/>
    <w:uiPriority w:val="9"/>
    <w:rPr>
      <w:rFonts w:ascii="Times New Roman" w:hAnsi="Times New Roman" w:cs="Times New Roman"/>
      <w:sz w:val="24"/>
      <w:szCs w:val="28"/>
      <w:u w:val="single"/>
    </w:rPr>
  </w:style>
  <w:style w:type="character" w:customStyle="1" w:styleId="TextodecomentrioChar">
    <w:name w:val="Texto de comentário Char"/>
    <w:basedOn w:val="Fontepargpadro"/>
    <w:link w:val="Textodecomentrio"/>
    <w:uiPriority w:val="99"/>
    <w:rPr>
      <w:sz w:val="20"/>
      <w:szCs w:val="20"/>
    </w:rPr>
  </w:style>
  <w:style w:type="character" w:customStyle="1" w:styleId="apple-converted-space">
    <w:name w:val="apple-converted-space"/>
    <w:basedOn w:val="Fontepargpadro"/>
  </w:style>
  <w:style w:type="paragraph" w:customStyle="1" w:styleId="Default">
    <w:name w:val="Default"/>
    <w:pPr>
      <w:autoSpaceDE w:val="0"/>
      <w:autoSpaceDN w:val="0"/>
      <w:adjustRightInd w:val="0"/>
      <w:spacing w:after="0" w:line="240" w:lineRule="auto"/>
    </w:pPr>
    <w:rPr>
      <w:rFonts w:ascii="Book Antiqua" w:eastAsia="Times New Roman" w:hAnsi="Book Antiqua" w:cs="Book Antiqua"/>
      <w:color w:val="000000"/>
      <w:sz w:val="24"/>
      <w:szCs w:val="24"/>
    </w:rPr>
  </w:style>
  <w:style w:type="character" w:customStyle="1" w:styleId="TextodebaloChar">
    <w:name w:val="Texto de balão Char"/>
    <w:basedOn w:val="Fontepargpadro"/>
    <w:link w:val="Textodebalo"/>
    <w:uiPriority w:val="99"/>
    <w:semiHidden/>
    <w:rPr>
      <w:rFonts w:ascii="Segoe UI" w:hAnsi="Segoe UI" w:cs="Segoe UI"/>
      <w:sz w:val="18"/>
      <w:szCs w:val="18"/>
    </w:rPr>
  </w:style>
  <w:style w:type="character" w:customStyle="1" w:styleId="AssuntodocomentrioChar">
    <w:name w:val="Assunto do comentário Char"/>
    <w:basedOn w:val="TextodecomentrioChar"/>
    <w:link w:val="Assuntodocomentrio"/>
    <w:uiPriority w:val="99"/>
    <w:semiHidden/>
    <w:qFormat/>
    <w:rPr>
      <w:b/>
      <w:bCs/>
      <w:sz w:val="20"/>
      <w:szCs w:val="20"/>
    </w:rPr>
  </w:style>
  <w:style w:type="paragraph" w:customStyle="1" w:styleId="font5">
    <w:name w:val="font5"/>
    <w:basedOn w:val="Normal"/>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font6">
    <w:name w:val="font6"/>
    <w:basedOn w:val="Normal"/>
    <w:pPr>
      <w:spacing w:before="100" w:beforeAutospacing="1" w:after="100" w:afterAutospacing="1" w:line="240" w:lineRule="auto"/>
    </w:pPr>
    <w:rPr>
      <w:rFonts w:ascii="Times New Roman" w:eastAsia="Times New Roman" w:hAnsi="Times New Roman" w:cs="Times New Roman"/>
      <w:lang w:eastAsia="pt-BR"/>
    </w:rPr>
  </w:style>
  <w:style w:type="paragraph" w:customStyle="1" w:styleId="font7">
    <w:name w:val="font7"/>
    <w:basedOn w:val="Normal"/>
    <w:pPr>
      <w:spacing w:before="100" w:beforeAutospacing="1" w:after="100" w:afterAutospacing="1" w:line="240" w:lineRule="auto"/>
    </w:pPr>
    <w:rPr>
      <w:rFonts w:ascii="Times New Roman" w:eastAsia="Times New Roman" w:hAnsi="Times New Roman" w:cs="Times New Roman"/>
      <w:i/>
      <w:iCs/>
      <w:lang w:eastAsia="pt-BR"/>
    </w:rPr>
  </w:style>
  <w:style w:type="paragraph" w:customStyle="1" w:styleId="font8">
    <w:name w:val="font8"/>
    <w:basedOn w:val="Normal"/>
    <w:pPr>
      <w:spacing w:before="100" w:beforeAutospacing="1" w:after="100" w:afterAutospacing="1" w:line="240" w:lineRule="auto"/>
    </w:pPr>
    <w:rPr>
      <w:rFonts w:ascii="Times New Roman" w:eastAsia="Times New Roman" w:hAnsi="Times New Roman" w:cs="Times New Roman"/>
      <w:color w:val="FF0000"/>
      <w:lang w:eastAsia="pt-BR"/>
    </w:rPr>
  </w:style>
  <w:style w:type="paragraph" w:customStyle="1" w:styleId="font9">
    <w:name w:val="font9"/>
    <w:basedOn w:val="Normal"/>
    <w:pPr>
      <w:spacing w:before="100" w:beforeAutospacing="1" w:after="100" w:afterAutospacing="1" w:line="240" w:lineRule="auto"/>
    </w:pPr>
    <w:rPr>
      <w:rFonts w:ascii="Times New Roman" w:eastAsia="Times New Roman" w:hAnsi="Times New Roman" w:cs="Times New Roman"/>
      <w:i/>
      <w:iCs/>
      <w:color w:val="FF0000"/>
      <w:lang w:eastAsia="pt-BR"/>
    </w:rPr>
  </w:style>
  <w:style w:type="paragraph" w:customStyle="1" w:styleId="xl63">
    <w:name w:val="xl63"/>
    <w:basedOn w:val="Normal"/>
    <w:qFormat/>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5">
    <w:name w:val="xl65"/>
    <w:basedOn w:val="Normal"/>
    <w:pPr>
      <w:spacing w:before="100" w:beforeAutospacing="1" w:after="100" w:afterAutospacing="1" w:line="240" w:lineRule="auto"/>
      <w:jc w:val="center"/>
    </w:pPr>
    <w:rPr>
      <w:rFonts w:ascii="Times New Roman" w:eastAsia="Times New Roman" w:hAnsi="Times New Roman" w:cs="Times New Roman"/>
      <w:sz w:val="24"/>
      <w:szCs w:val="24"/>
      <w:lang w:eastAsia="pt-BR"/>
    </w:rPr>
  </w:style>
  <w:style w:type="paragraph" w:customStyle="1" w:styleId="xl66">
    <w:name w:val="xl66"/>
    <w:basedOn w:val="Normal"/>
    <w:pPr>
      <w:spacing w:before="100" w:beforeAutospacing="1" w:after="100" w:afterAutospacing="1" w:line="240" w:lineRule="auto"/>
      <w:jc w:val="center"/>
    </w:pPr>
    <w:rPr>
      <w:rFonts w:ascii="Times New Roman" w:eastAsia="Times New Roman" w:hAnsi="Times New Roman" w:cs="Times New Roman"/>
      <w:b/>
      <w:bCs/>
      <w:sz w:val="24"/>
      <w:szCs w:val="24"/>
      <w:lang w:eastAsia="pt-BR"/>
    </w:rPr>
  </w:style>
  <w:style w:type="paragraph" w:customStyle="1" w:styleId="xl67">
    <w:name w:val="xl67"/>
    <w:basedOn w:val="Normal"/>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8">
    <w:name w:val="xl68"/>
    <w:basedOn w:val="Normal"/>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9">
    <w:name w:val="xl69"/>
    <w:basedOn w:val="Normal"/>
    <w:qFormat/>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xl70">
    <w:name w:val="xl70"/>
    <w:basedOn w:val="Normal"/>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xl71">
    <w:name w:val="xl71"/>
    <w:basedOn w:val="Normal"/>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xl72">
    <w:name w:val="xl72"/>
    <w:basedOn w:val="Normal"/>
    <w:pPr>
      <w:spacing w:before="100" w:beforeAutospacing="1" w:after="100" w:afterAutospacing="1" w:line="240" w:lineRule="auto"/>
      <w:textAlignment w:val="center"/>
    </w:pPr>
    <w:rPr>
      <w:rFonts w:ascii="Times New Roman" w:eastAsia="Times New Roman" w:hAnsi="Times New Roman" w:cs="Times New Roman"/>
      <w:i/>
      <w:iCs/>
      <w:sz w:val="24"/>
      <w:szCs w:val="24"/>
      <w:lang w:eastAsia="pt-BR"/>
    </w:rPr>
  </w:style>
  <w:style w:type="paragraph" w:customStyle="1" w:styleId="xl73">
    <w:name w:val="xl73"/>
    <w:basedOn w:val="Normal"/>
    <w:pPr>
      <w:spacing w:before="100" w:beforeAutospacing="1" w:after="100" w:afterAutospacing="1" w:line="240" w:lineRule="auto"/>
    </w:pPr>
    <w:rPr>
      <w:rFonts w:ascii="Times New Roman" w:eastAsia="Times New Roman" w:hAnsi="Times New Roman" w:cs="Times New Roman"/>
      <w:color w:val="FF0000"/>
      <w:sz w:val="24"/>
      <w:szCs w:val="24"/>
      <w:lang w:eastAsia="pt-BR"/>
    </w:rPr>
  </w:style>
  <w:style w:type="paragraph" w:customStyle="1" w:styleId="xl74">
    <w:name w:val="xl74"/>
    <w:basedOn w:val="Normal"/>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75">
    <w:name w:val="xl75"/>
    <w:basedOn w:val="Normal"/>
    <w:qFormat/>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76">
    <w:name w:val="xl76"/>
    <w:basedOn w:val="Normal"/>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pt-BR"/>
    </w:rPr>
  </w:style>
  <w:style w:type="paragraph" w:customStyle="1" w:styleId="xl77">
    <w:name w:val="xl77"/>
    <w:basedOn w:val="Normal"/>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pt-BR"/>
    </w:r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qFormat/>
  </w:style>
  <w:style w:type="character" w:customStyle="1" w:styleId="apple-style-span">
    <w:name w:val="apple-style-span"/>
    <w:basedOn w:val="Fontepargpadro"/>
  </w:style>
  <w:style w:type="paragraph" w:customStyle="1" w:styleId="Estilopadro">
    <w:name w:val="Estilo padrão"/>
    <w:pPr>
      <w:suppressAutoHyphens/>
      <w:spacing w:after="160" w:line="256" w:lineRule="auto"/>
    </w:pPr>
    <w:rPr>
      <w:rFonts w:ascii="Calibri" w:eastAsia="SimSun" w:hAnsi="Calibri" w:cs="Calibri"/>
      <w:sz w:val="22"/>
      <w:szCs w:val="22"/>
      <w:lang w:eastAsia="en-US"/>
    </w:rPr>
  </w:style>
  <w:style w:type="paragraph" w:styleId="PargrafodaLista">
    <w:name w:val="List Paragraph"/>
    <w:basedOn w:val="Normal"/>
    <w:uiPriority w:val="34"/>
    <w:qFormat/>
    <w:pPr>
      <w:ind w:left="720"/>
      <w:contextualSpacing/>
    </w:pPr>
  </w:style>
  <w:style w:type="table" w:customStyle="1" w:styleId="TabeladeLista1Clara-nfase41">
    <w:name w:val="Tabela de Lista 1 Clara - Ênfase 41"/>
    <w:basedOn w:val="Tabelanormal"/>
    <w:uiPriority w:val="46"/>
    <w:qFormat/>
    <w:pPr>
      <w:spacing w:after="0" w:line="240" w:lineRule="auto"/>
    </w:pPr>
    <w:rPr>
      <w:rFonts w:eastAsiaTheme="minorEastAsia"/>
    </w:rPr>
    <w:tblPr>
      <w:tblInd w:w="0" w:type="dxa"/>
      <w:tblCellMar>
        <w:top w:w="0" w:type="dxa"/>
        <w:left w:w="108" w:type="dxa"/>
        <w:bottom w:w="0" w:type="dxa"/>
        <w:right w:w="108" w:type="dxa"/>
      </w:tblCellMar>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m4261987559571956759gmail-il">
    <w:name w:val="m_4261987559571956759gmail-il"/>
    <w:basedOn w:val="Fontepargpadro"/>
  </w:style>
  <w:style w:type="character" w:customStyle="1" w:styleId="TextodenotaderodapChar">
    <w:name w:val="Texto de nota de rodapé Char"/>
    <w:basedOn w:val="Fontepargpadro"/>
    <w:link w:val="Textodenotaderodap"/>
    <w:uiPriority w:val="99"/>
    <w:semiHidden/>
    <w:rPr>
      <w:sz w:val="20"/>
      <w:szCs w:val="20"/>
    </w:rPr>
  </w:style>
  <w:style w:type="character" w:customStyle="1" w:styleId="TtuloChar">
    <w:name w:val="Título Char"/>
    <w:basedOn w:val="Fontepargpadro"/>
    <w:link w:val="Ttulo"/>
    <w:uiPriority w:val="10"/>
    <w:rPr>
      <w:rFonts w:ascii="Times New Roman" w:hAnsi="Times New Roman" w:cs="Times New Roman"/>
      <w:b/>
      <w:sz w:val="28"/>
      <w:szCs w:val="28"/>
    </w:rPr>
  </w:style>
  <w:style w:type="paragraph" w:customStyle="1" w:styleId="CabealhodoSumrio1">
    <w:name w:val="Cabeçalho do Sumário1"/>
    <w:basedOn w:val="Ttulo1"/>
    <w:next w:val="Normal"/>
    <w:uiPriority w:val="39"/>
    <w:unhideWhenUsed/>
    <w:qFormat/>
    <w:pPr>
      <w:keepNext/>
      <w:keepLines/>
      <w:autoSpaceDE/>
      <w:autoSpaceDN/>
      <w:adjustRightInd/>
      <w:spacing w:before="240" w:after="0" w:line="259" w:lineRule="auto"/>
      <w:jc w:val="left"/>
      <w:outlineLvl w:val="9"/>
    </w:pPr>
    <w:rPr>
      <w:rFonts w:asciiTheme="majorHAnsi" w:eastAsiaTheme="majorEastAsia" w:hAnsiTheme="majorHAnsi" w:cstheme="majorBidi"/>
      <w:b w:val="0"/>
      <w:color w:val="2E74B5" w:themeColor="accent1" w:themeShade="BF"/>
      <w:sz w:val="32"/>
      <w:szCs w:val="32"/>
      <w:lang w:eastAsia="pt-BR"/>
    </w:rPr>
  </w:style>
  <w:style w:type="paragraph" w:styleId="SemEspaamento">
    <w:name w:val="No Spacing"/>
    <w:uiPriority w:val="1"/>
    <w:qFormat/>
    <w:pPr>
      <w:spacing w:after="0" w:line="240" w:lineRule="auto"/>
    </w:pPr>
    <w:rPr>
      <w:sz w:val="22"/>
      <w:szCs w:val="22"/>
      <w:lang w:eastAsia="en-US"/>
    </w:rPr>
  </w:style>
  <w:style w:type="paragraph" w:styleId="Reviso">
    <w:name w:val="Revision"/>
    <w:hidden/>
    <w:uiPriority w:val="99"/>
    <w:semiHidden/>
    <w:rsid w:val="00352F58"/>
    <w:pPr>
      <w:spacing w:after="0" w:line="240" w:lineRule="auto"/>
    </w:pPr>
    <w:rPr>
      <w:sz w:val="22"/>
      <w:szCs w:val="22"/>
      <w:lang w:eastAsia="en-US"/>
    </w:rPr>
  </w:style>
  <w:style w:type="paragraph" w:styleId="Textodenotadefim">
    <w:name w:val="endnote text"/>
    <w:basedOn w:val="Normal"/>
    <w:link w:val="TextodenotadefimChar"/>
    <w:uiPriority w:val="99"/>
    <w:semiHidden/>
    <w:unhideWhenUsed/>
    <w:rsid w:val="001703ED"/>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1703ED"/>
    <w:rPr>
      <w:lang w:eastAsia="en-US"/>
    </w:rPr>
  </w:style>
  <w:style w:type="character" w:styleId="Refdenotadefim">
    <w:name w:val="endnote reference"/>
    <w:basedOn w:val="Fontepargpadro"/>
    <w:uiPriority w:val="99"/>
    <w:semiHidden/>
    <w:unhideWhenUsed/>
    <w:rsid w:val="001703E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lsdException w:name="footer" w:semiHidden="0"/>
    <w:lsdException w:name="caption" w:uiPriority="35" w:qFormat="1"/>
    <w:lsdException w:name="annotation reference" w:semiHidden="0"/>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eastAsia="en-US"/>
    </w:rPr>
  </w:style>
  <w:style w:type="paragraph" w:styleId="Ttulo1">
    <w:name w:val="heading 1"/>
    <w:basedOn w:val="Normal"/>
    <w:next w:val="Normal"/>
    <w:link w:val="Ttulo1Char"/>
    <w:uiPriority w:val="9"/>
    <w:qFormat/>
    <w:pPr>
      <w:autoSpaceDE w:val="0"/>
      <w:autoSpaceDN w:val="0"/>
      <w:adjustRightInd w:val="0"/>
      <w:spacing w:line="240" w:lineRule="auto"/>
      <w:jc w:val="right"/>
      <w:outlineLvl w:val="0"/>
    </w:pPr>
    <w:rPr>
      <w:rFonts w:ascii="Times New Roman" w:hAnsi="Times New Roman" w:cs="Times New Roman"/>
      <w:b/>
      <w:sz w:val="28"/>
      <w:szCs w:val="28"/>
    </w:rPr>
  </w:style>
  <w:style w:type="paragraph" w:styleId="Ttulo2">
    <w:name w:val="heading 2"/>
    <w:basedOn w:val="Normal"/>
    <w:next w:val="Normal"/>
    <w:link w:val="Ttulo2Char"/>
    <w:uiPriority w:val="9"/>
    <w:unhideWhenUsed/>
    <w:qFormat/>
    <w:pPr>
      <w:spacing w:after="0" w:line="360" w:lineRule="auto"/>
      <w:jc w:val="center"/>
      <w:outlineLvl w:val="1"/>
    </w:pPr>
    <w:rPr>
      <w:rFonts w:ascii="Times New Roman" w:hAnsi="Times New Roman" w:cs="Times New Roman"/>
      <w:b/>
      <w:sz w:val="24"/>
      <w:szCs w:val="24"/>
      <w:lang w:val="en-US"/>
    </w:rPr>
  </w:style>
  <w:style w:type="paragraph" w:styleId="Ttulo3">
    <w:name w:val="heading 3"/>
    <w:basedOn w:val="Ttulo2"/>
    <w:next w:val="Normal"/>
    <w:link w:val="Ttulo3Char"/>
    <w:uiPriority w:val="9"/>
    <w:qFormat/>
    <w:pPr>
      <w:outlineLvl w:val="2"/>
    </w:pPr>
    <w:rPr>
      <w:b w:val="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pPr>
      <w:spacing w:after="0" w:line="240" w:lineRule="auto"/>
    </w:pPr>
    <w:rPr>
      <w:rFonts w:ascii="Segoe UI" w:hAnsi="Segoe UI" w:cs="Segoe UI"/>
      <w:sz w:val="18"/>
      <w:szCs w:val="18"/>
    </w:rPr>
  </w:style>
  <w:style w:type="paragraph" w:styleId="Textodecomentrio">
    <w:name w:val="annotation text"/>
    <w:basedOn w:val="Normal"/>
    <w:link w:val="TextodecomentrioChar"/>
    <w:uiPriority w:val="99"/>
    <w:unhideWhenUsed/>
    <w:qFormat/>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rPr>
      <w:b/>
      <w:bCs/>
    </w:rPr>
  </w:style>
  <w:style w:type="paragraph" w:styleId="Rodap">
    <w:name w:val="footer"/>
    <w:basedOn w:val="Normal"/>
    <w:link w:val="RodapChar"/>
    <w:uiPriority w:val="99"/>
    <w:unhideWhenUsed/>
    <w:pPr>
      <w:tabs>
        <w:tab w:val="center" w:pos="4252"/>
        <w:tab w:val="right" w:pos="8504"/>
      </w:tabs>
      <w:spacing w:after="0" w:line="240" w:lineRule="auto"/>
    </w:pPr>
  </w:style>
  <w:style w:type="paragraph" w:styleId="Textodenotaderodap">
    <w:name w:val="footnote text"/>
    <w:basedOn w:val="Normal"/>
    <w:link w:val="TextodenotaderodapChar"/>
    <w:uiPriority w:val="99"/>
    <w:semiHidden/>
    <w:unhideWhenUsed/>
    <w:pPr>
      <w:spacing w:after="0" w:line="240" w:lineRule="auto"/>
    </w:pPr>
    <w:rPr>
      <w:sz w:val="20"/>
      <w:szCs w:val="20"/>
    </w:rPr>
  </w:style>
  <w:style w:type="paragraph" w:styleId="Cabealho">
    <w:name w:val="header"/>
    <w:basedOn w:val="Normal"/>
    <w:link w:val="CabealhoChar"/>
    <w:uiPriority w:val="99"/>
    <w:unhideWhenUsed/>
    <w:pPr>
      <w:tabs>
        <w:tab w:val="center" w:pos="4252"/>
        <w:tab w:val="right" w:pos="8504"/>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tulo">
    <w:name w:val="Title"/>
    <w:basedOn w:val="Normal"/>
    <w:next w:val="Normal"/>
    <w:link w:val="TtuloChar"/>
    <w:uiPriority w:val="10"/>
    <w:qFormat/>
    <w:pPr>
      <w:tabs>
        <w:tab w:val="left" w:pos="6167"/>
      </w:tabs>
      <w:autoSpaceDE w:val="0"/>
      <w:autoSpaceDN w:val="0"/>
      <w:adjustRightInd w:val="0"/>
      <w:spacing w:line="240" w:lineRule="auto"/>
      <w:jc w:val="right"/>
    </w:pPr>
    <w:rPr>
      <w:rFonts w:ascii="Times New Roman" w:hAnsi="Times New Roman" w:cs="Times New Roman"/>
      <w:b/>
      <w:sz w:val="28"/>
      <w:szCs w:val="28"/>
    </w:rPr>
  </w:style>
  <w:style w:type="paragraph" w:styleId="Sumrio1">
    <w:name w:val="toc 1"/>
    <w:basedOn w:val="Normal"/>
    <w:next w:val="Normal"/>
    <w:uiPriority w:val="39"/>
    <w:unhideWhenUsed/>
    <w:pPr>
      <w:tabs>
        <w:tab w:val="right" w:leader="dot" w:pos="8494"/>
      </w:tabs>
      <w:spacing w:after="100" w:line="360" w:lineRule="auto"/>
    </w:pPr>
    <w:rPr>
      <w:rFonts w:ascii="Times New Roman" w:hAnsi="Times New Roman" w:cs="Times New Roman"/>
      <w:sz w:val="24"/>
      <w:szCs w:val="24"/>
    </w:rPr>
  </w:style>
  <w:style w:type="paragraph" w:styleId="Sumrio2">
    <w:name w:val="toc 2"/>
    <w:basedOn w:val="Normal"/>
    <w:next w:val="Normal"/>
    <w:uiPriority w:val="39"/>
    <w:unhideWhenUsed/>
    <w:pPr>
      <w:spacing w:after="100"/>
      <w:ind w:left="220"/>
    </w:pPr>
  </w:style>
  <w:style w:type="paragraph" w:styleId="Sumrio3">
    <w:name w:val="toc 3"/>
    <w:basedOn w:val="Normal"/>
    <w:next w:val="Normal"/>
    <w:uiPriority w:val="39"/>
    <w:unhideWhenUsed/>
    <w:pPr>
      <w:spacing w:after="100"/>
      <w:ind w:left="440"/>
    </w:pPr>
    <w:rPr>
      <w:rFonts w:eastAsiaTheme="minorEastAsia" w:cs="Times New Roman"/>
      <w:lang w:eastAsia="pt-BR"/>
    </w:rPr>
  </w:style>
  <w:style w:type="character" w:styleId="Refdecomentrio">
    <w:name w:val="annotation reference"/>
    <w:basedOn w:val="Fontepargpadro"/>
    <w:uiPriority w:val="99"/>
    <w:unhideWhenUsed/>
    <w:rPr>
      <w:sz w:val="16"/>
      <w:szCs w:val="16"/>
    </w:rPr>
  </w:style>
  <w:style w:type="character" w:styleId="HiperlinkVisitado">
    <w:name w:val="FollowedHyperlink"/>
    <w:basedOn w:val="Fontepargpadro"/>
    <w:uiPriority w:val="99"/>
    <w:semiHidden/>
    <w:unhideWhenUsed/>
    <w:rPr>
      <w:color w:val="954F72" w:themeColor="followedHyperlink"/>
      <w:u w:val="single"/>
    </w:rPr>
  </w:style>
  <w:style w:type="character" w:styleId="Refdenotaderodap">
    <w:name w:val="footnote reference"/>
    <w:basedOn w:val="Fontepargpadro"/>
    <w:uiPriority w:val="99"/>
    <w:semiHidden/>
    <w:unhideWhenUsed/>
    <w:rPr>
      <w:vertAlign w:val="superscript"/>
    </w:rPr>
  </w:style>
  <w:style w:type="character" w:styleId="Hyperlink">
    <w:name w:val="Hyperlink"/>
    <w:basedOn w:val="Fontepargpadro"/>
    <w:uiPriority w:val="99"/>
    <w:unhideWhenUsed/>
    <w:rPr>
      <w:color w:val="0563C1" w:themeColor="hyperlink"/>
      <w:u w:val="single"/>
    </w:rPr>
  </w:style>
  <w:style w:type="table" w:styleId="Tabelacomgrade">
    <w:name w:val="Table Grid"/>
    <w:basedOn w:val="Tabela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har">
    <w:name w:val="Título 1 Char"/>
    <w:basedOn w:val="Fontepargpadro"/>
    <w:link w:val="Ttulo1"/>
    <w:uiPriority w:val="9"/>
    <w:rPr>
      <w:rFonts w:ascii="Times New Roman" w:hAnsi="Times New Roman" w:cs="Times New Roman"/>
      <w:b/>
      <w:sz w:val="28"/>
      <w:szCs w:val="28"/>
    </w:rPr>
  </w:style>
  <w:style w:type="character" w:customStyle="1" w:styleId="Ttulo2Char">
    <w:name w:val="Título 2 Char"/>
    <w:basedOn w:val="Fontepargpadro"/>
    <w:link w:val="Ttulo2"/>
    <w:uiPriority w:val="9"/>
    <w:rPr>
      <w:rFonts w:ascii="Times New Roman" w:hAnsi="Times New Roman" w:cs="Times New Roman"/>
      <w:b/>
      <w:sz w:val="24"/>
      <w:szCs w:val="24"/>
      <w:lang w:val="en-US"/>
    </w:rPr>
  </w:style>
  <w:style w:type="character" w:customStyle="1" w:styleId="Ttulo3Char">
    <w:name w:val="Título 3 Char"/>
    <w:basedOn w:val="Fontepargpadro"/>
    <w:link w:val="Ttulo3"/>
    <w:uiPriority w:val="9"/>
    <w:rPr>
      <w:rFonts w:ascii="Times New Roman" w:hAnsi="Times New Roman" w:cs="Times New Roman"/>
      <w:sz w:val="24"/>
      <w:szCs w:val="28"/>
      <w:u w:val="single"/>
    </w:rPr>
  </w:style>
  <w:style w:type="character" w:customStyle="1" w:styleId="TextodecomentrioChar">
    <w:name w:val="Texto de comentário Char"/>
    <w:basedOn w:val="Fontepargpadro"/>
    <w:link w:val="Textodecomentrio"/>
    <w:uiPriority w:val="99"/>
    <w:rPr>
      <w:sz w:val="20"/>
      <w:szCs w:val="20"/>
    </w:rPr>
  </w:style>
  <w:style w:type="character" w:customStyle="1" w:styleId="apple-converted-space">
    <w:name w:val="apple-converted-space"/>
    <w:basedOn w:val="Fontepargpadro"/>
  </w:style>
  <w:style w:type="paragraph" w:customStyle="1" w:styleId="Default">
    <w:name w:val="Default"/>
    <w:pPr>
      <w:autoSpaceDE w:val="0"/>
      <w:autoSpaceDN w:val="0"/>
      <w:adjustRightInd w:val="0"/>
      <w:spacing w:after="0" w:line="240" w:lineRule="auto"/>
    </w:pPr>
    <w:rPr>
      <w:rFonts w:ascii="Book Antiqua" w:eastAsia="Times New Roman" w:hAnsi="Book Antiqua" w:cs="Book Antiqua"/>
      <w:color w:val="000000"/>
      <w:sz w:val="24"/>
      <w:szCs w:val="24"/>
    </w:rPr>
  </w:style>
  <w:style w:type="character" w:customStyle="1" w:styleId="TextodebaloChar">
    <w:name w:val="Texto de balão Char"/>
    <w:basedOn w:val="Fontepargpadro"/>
    <w:link w:val="Textodebalo"/>
    <w:uiPriority w:val="99"/>
    <w:semiHidden/>
    <w:rPr>
      <w:rFonts w:ascii="Segoe UI" w:hAnsi="Segoe UI" w:cs="Segoe UI"/>
      <w:sz w:val="18"/>
      <w:szCs w:val="18"/>
    </w:rPr>
  </w:style>
  <w:style w:type="character" w:customStyle="1" w:styleId="AssuntodocomentrioChar">
    <w:name w:val="Assunto do comentário Char"/>
    <w:basedOn w:val="TextodecomentrioChar"/>
    <w:link w:val="Assuntodocomentrio"/>
    <w:uiPriority w:val="99"/>
    <w:semiHidden/>
    <w:qFormat/>
    <w:rPr>
      <w:b/>
      <w:bCs/>
      <w:sz w:val="20"/>
      <w:szCs w:val="20"/>
    </w:rPr>
  </w:style>
  <w:style w:type="paragraph" w:customStyle="1" w:styleId="font5">
    <w:name w:val="font5"/>
    <w:basedOn w:val="Normal"/>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font6">
    <w:name w:val="font6"/>
    <w:basedOn w:val="Normal"/>
    <w:pPr>
      <w:spacing w:before="100" w:beforeAutospacing="1" w:after="100" w:afterAutospacing="1" w:line="240" w:lineRule="auto"/>
    </w:pPr>
    <w:rPr>
      <w:rFonts w:ascii="Times New Roman" w:eastAsia="Times New Roman" w:hAnsi="Times New Roman" w:cs="Times New Roman"/>
      <w:lang w:eastAsia="pt-BR"/>
    </w:rPr>
  </w:style>
  <w:style w:type="paragraph" w:customStyle="1" w:styleId="font7">
    <w:name w:val="font7"/>
    <w:basedOn w:val="Normal"/>
    <w:pPr>
      <w:spacing w:before="100" w:beforeAutospacing="1" w:after="100" w:afterAutospacing="1" w:line="240" w:lineRule="auto"/>
    </w:pPr>
    <w:rPr>
      <w:rFonts w:ascii="Times New Roman" w:eastAsia="Times New Roman" w:hAnsi="Times New Roman" w:cs="Times New Roman"/>
      <w:i/>
      <w:iCs/>
      <w:lang w:eastAsia="pt-BR"/>
    </w:rPr>
  </w:style>
  <w:style w:type="paragraph" w:customStyle="1" w:styleId="font8">
    <w:name w:val="font8"/>
    <w:basedOn w:val="Normal"/>
    <w:pPr>
      <w:spacing w:before="100" w:beforeAutospacing="1" w:after="100" w:afterAutospacing="1" w:line="240" w:lineRule="auto"/>
    </w:pPr>
    <w:rPr>
      <w:rFonts w:ascii="Times New Roman" w:eastAsia="Times New Roman" w:hAnsi="Times New Roman" w:cs="Times New Roman"/>
      <w:color w:val="FF0000"/>
      <w:lang w:eastAsia="pt-BR"/>
    </w:rPr>
  </w:style>
  <w:style w:type="paragraph" w:customStyle="1" w:styleId="font9">
    <w:name w:val="font9"/>
    <w:basedOn w:val="Normal"/>
    <w:pPr>
      <w:spacing w:before="100" w:beforeAutospacing="1" w:after="100" w:afterAutospacing="1" w:line="240" w:lineRule="auto"/>
    </w:pPr>
    <w:rPr>
      <w:rFonts w:ascii="Times New Roman" w:eastAsia="Times New Roman" w:hAnsi="Times New Roman" w:cs="Times New Roman"/>
      <w:i/>
      <w:iCs/>
      <w:color w:val="FF0000"/>
      <w:lang w:eastAsia="pt-BR"/>
    </w:rPr>
  </w:style>
  <w:style w:type="paragraph" w:customStyle="1" w:styleId="xl63">
    <w:name w:val="xl63"/>
    <w:basedOn w:val="Normal"/>
    <w:qFormat/>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5">
    <w:name w:val="xl65"/>
    <w:basedOn w:val="Normal"/>
    <w:pPr>
      <w:spacing w:before="100" w:beforeAutospacing="1" w:after="100" w:afterAutospacing="1" w:line="240" w:lineRule="auto"/>
      <w:jc w:val="center"/>
    </w:pPr>
    <w:rPr>
      <w:rFonts w:ascii="Times New Roman" w:eastAsia="Times New Roman" w:hAnsi="Times New Roman" w:cs="Times New Roman"/>
      <w:sz w:val="24"/>
      <w:szCs w:val="24"/>
      <w:lang w:eastAsia="pt-BR"/>
    </w:rPr>
  </w:style>
  <w:style w:type="paragraph" w:customStyle="1" w:styleId="xl66">
    <w:name w:val="xl66"/>
    <w:basedOn w:val="Normal"/>
    <w:pPr>
      <w:spacing w:before="100" w:beforeAutospacing="1" w:after="100" w:afterAutospacing="1" w:line="240" w:lineRule="auto"/>
      <w:jc w:val="center"/>
    </w:pPr>
    <w:rPr>
      <w:rFonts w:ascii="Times New Roman" w:eastAsia="Times New Roman" w:hAnsi="Times New Roman" w:cs="Times New Roman"/>
      <w:b/>
      <w:bCs/>
      <w:sz w:val="24"/>
      <w:szCs w:val="24"/>
      <w:lang w:eastAsia="pt-BR"/>
    </w:rPr>
  </w:style>
  <w:style w:type="paragraph" w:customStyle="1" w:styleId="xl67">
    <w:name w:val="xl67"/>
    <w:basedOn w:val="Normal"/>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8">
    <w:name w:val="xl68"/>
    <w:basedOn w:val="Normal"/>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9">
    <w:name w:val="xl69"/>
    <w:basedOn w:val="Normal"/>
    <w:qFormat/>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xl70">
    <w:name w:val="xl70"/>
    <w:basedOn w:val="Normal"/>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xl71">
    <w:name w:val="xl71"/>
    <w:basedOn w:val="Normal"/>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xl72">
    <w:name w:val="xl72"/>
    <w:basedOn w:val="Normal"/>
    <w:pPr>
      <w:spacing w:before="100" w:beforeAutospacing="1" w:after="100" w:afterAutospacing="1" w:line="240" w:lineRule="auto"/>
      <w:textAlignment w:val="center"/>
    </w:pPr>
    <w:rPr>
      <w:rFonts w:ascii="Times New Roman" w:eastAsia="Times New Roman" w:hAnsi="Times New Roman" w:cs="Times New Roman"/>
      <w:i/>
      <w:iCs/>
      <w:sz w:val="24"/>
      <w:szCs w:val="24"/>
      <w:lang w:eastAsia="pt-BR"/>
    </w:rPr>
  </w:style>
  <w:style w:type="paragraph" w:customStyle="1" w:styleId="xl73">
    <w:name w:val="xl73"/>
    <w:basedOn w:val="Normal"/>
    <w:pPr>
      <w:spacing w:before="100" w:beforeAutospacing="1" w:after="100" w:afterAutospacing="1" w:line="240" w:lineRule="auto"/>
    </w:pPr>
    <w:rPr>
      <w:rFonts w:ascii="Times New Roman" w:eastAsia="Times New Roman" w:hAnsi="Times New Roman" w:cs="Times New Roman"/>
      <w:color w:val="FF0000"/>
      <w:sz w:val="24"/>
      <w:szCs w:val="24"/>
      <w:lang w:eastAsia="pt-BR"/>
    </w:rPr>
  </w:style>
  <w:style w:type="paragraph" w:customStyle="1" w:styleId="xl74">
    <w:name w:val="xl74"/>
    <w:basedOn w:val="Normal"/>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75">
    <w:name w:val="xl75"/>
    <w:basedOn w:val="Normal"/>
    <w:qFormat/>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76">
    <w:name w:val="xl76"/>
    <w:basedOn w:val="Normal"/>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pt-BR"/>
    </w:rPr>
  </w:style>
  <w:style w:type="paragraph" w:customStyle="1" w:styleId="xl77">
    <w:name w:val="xl77"/>
    <w:basedOn w:val="Normal"/>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pt-BR"/>
    </w:r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qFormat/>
  </w:style>
  <w:style w:type="character" w:customStyle="1" w:styleId="apple-style-span">
    <w:name w:val="apple-style-span"/>
    <w:basedOn w:val="Fontepargpadro"/>
  </w:style>
  <w:style w:type="paragraph" w:customStyle="1" w:styleId="Estilopadro">
    <w:name w:val="Estilo padrão"/>
    <w:pPr>
      <w:suppressAutoHyphens/>
      <w:spacing w:after="160" w:line="256" w:lineRule="auto"/>
    </w:pPr>
    <w:rPr>
      <w:rFonts w:ascii="Calibri" w:eastAsia="SimSun" w:hAnsi="Calibri" w:cs="Calibri"/>
      <w:sz w:val="22"/>
      <w:szCs w:val="22"/>
      <w:lang w:eastAsia="en-US"/>
    </w:rPr>
  </w:style>
  <w:style w:type="paragraph" w:styleId="PargrafodaLista">
    <w:name w:val="List Paragraph"/>
    <w:basedOn w:val="Normal"/>
    <w:uiPriority w:val="34"/>
    <w:qFormat/>
    <w:pPr>
      <w:ind w:left="720"/>
      <w:contextualSpacing/>
    </w:pPr>
  </w:style>
  <w:style w:type="table" w:customStyle="1" w:styleId="TabeladeLista1Clara-nfase41">
    <w:name w:val="Tabela de Lista 1 Clara - Ênfase 41"/>
    <w:basedOn w:val="Tabelanormal"/>
    <w:uiPriority w:val="46"/>
    <w:qFormat/>
    <w:pPr>
      <w:spacing w:after="0" w:line="240" w:lineRule="auto"/>
    </w:pPr>
    <w:rPr>
      <w:rFonts w:eastAsiaTheme="minorEastAsia"/>
    </w:rPr>
    <w:tblPr>
      <w:tblInd w:w="0" w:type="dxa"/>
      <w:tblCellMar>
        <w:top w:w="0" w:type="dxa"/>
        <w:left w:w="108" w:type="dxa"/>
        <w:bottom w:w="0" w:type="dxa"/>
        <w:right w:w="108" w:type="dxa"/>
      </w:tblCellMar>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m4261987559571956759gmail-il">
    <w:name w:val="m_4261987559571956759gmail-il"/>
    <w:basedOn w:val="Fontepargpadro"/>
  </w:style>
  <w:style w:type="character" w:customStyle="1" w:styleId="TextodenotaderodapChar">
    <w:name w:val="Texto de nota de rodapé Char"/>
    <w:basedOn w:val="Fontepargpadro"/>
    <w:link w:val="Textodenotaderodap"/>
    <w:uiPriority w:val="99"/>
    <w:semiHidden/>
    <w:rPr>
      <w:sz w:val="20"/>
      <w:szCs w:val="20"/>
    </w:rPr>
  </w:style>
  <w:style w:type="character" w:customStyle="1" w:styleId="TtuloChar">
    <w:name w:val="Título Char"/>
    <w:basedOn w:val="Fontepargpadro"/>
    <w:link w:val="Ttulo"/>
    <w:uiPriority w:val="10"/>
    <w:rPr>
      <w:rFonts w:ascii="Times New Roman" w:hAnsi="Times New Roman" w:cs="Times New Roman"/>
      <w:b/>
      <w:sz w:val="28"/>
      <w:szCs w:val="28"/>
    </w:rPr>
  </w:style>
  <w:style w:type="paragraph" w:customStyle="1" w:styleId="CabealhodoSumrio1">
    <w:name w:val="Cabeçalho do Sumário1"/>
    <w:basedOn w:val="Ttulo1"/>
    <w:next w:val="Normal"/>
    <w:uiPriority w:val="39"/>
    <w:unhideWhenUsed/>
    <w:qFormat/>
    <w:pPr>
      <w:keepNext/>
      <w:keepLines/>
      <w:autoSpaceDE/>
      <w:autoSpaceDN/>
      <w:adjustRightInd/>
      <w:spacing w:before="240" w:after="0" w:line="259" w:lineRule="auto"/>
      <w:jc w:val="left"/>
      <w:outlineLvl w:val="9"/>
    </w:pPr>
    <w:rPr>
      <w:rFonts w:asciiTheme="majorHAnsi" w:eastAsiaTheme="majorEastAsia" w:hAnsiTheme="majorHAnsi" w:cstheme="majorBidi"/>
      <w:b w:val="0"/>
      <w:color w:val="2E74B5" w:themeColor="accent1" w:themeShade="BF"/>
      <w:sz w:val="32"/>
      <w:szCs w:val="32"/>
      <w:lang w:eastAsia="pt-BR"/>
    </w:rPr>
  </w:style>
  <w:style w:type="paragraph" w:styleId="SemEspaamento">
    <w:name w:val="No Spacing"/>
    <w:uiPriority w:val="1"/>
    <w:qFormat/>
    <w:pPr>
      <w:spacing w:after="0" w:line="240" w:lineRule="auto"/>
    </w:pPr>
    <w:rPr>
      <w:sz w:val="22"/>
      <w:szCs w:val="22"/>
      <w:lang w:eastAsia="en-US"/>
    </w:rPr>
  </w:style>
  <w:style w:type="paragraph" w:styleId="Reviso">
    <w:name w:val="Revision"/>
    <w:hidden/>
    <w:uiPriority w:val="99"/>
    <w:semiHidden/>
    <w:rsid w:val="00352F58"/>
    <w:pPr>
      <w:spacing w:after="0" w:line="240" w:lineRule="auto"/>
    </w:pPr>
    <w:rPr>
      <w:sz w:val="22"/>
      <w:szCs w:val="22"/>
      <w:lang w:eastAsia="en-US"/>
    </w:rPr>
  </w:style>
  <w:style w:type="paragraph" w:styleId="Textodenotadefim">
    <w:name w:val="endnote text"/>
    <w:basedOn w:val="Normal"/>
    <w:link w:val="TextodenotadefimChar"/>
    <w:uiPriority w:val="99"/>
    <w:semiHidden/>
    <w:unhideWhenUsed/>
    <w:rsid w:val="001703ED"/>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1703ED"/>
    <w:rPr>
      <w:lang w:eastAsia="en-US"/>
    </w:rPr>
  </w:style>
  <w:style w:type="character" w:styleId="Refdenotadefim">
    <w:name w:val="endnote reference"/>
    <w:basedOn w:val="Fontepargpadro"/>
    <w:uiPriority w:val="99"/>
    <w:semiHidden/>
    <w:unhideWhenUsed/>
    <w:rsid w:val="001703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2738">
      <w:bodyDiv w:val="1"/>
      <w:marLeft w:val="0"/>
      <w:marRight w:val="0"/>
      <w:marTop w:val="0"/>
      <w:marBottom w:val="0"/>
      <w:divBdr>
        <w:top w:val="none" w:sz="0" w:space="0" w:color="auto"/>
        <w:left w:val="none" w:sz="0" w:space="0" w:color="auto"/>
        <w:bottom w:val="none" w:sz="0" w:space="0" w:color="auto"/>
        <w:right w:val="none" w:sz="0" w:space="0" w:color="auto"/>
      </w:divBdr>
    </w:div>
    <w:div w:id="1106460705">
      <w:bodyDiv w:val="1"/>
      <w:marLeft w:val="0"/>
      <w:marRight w:val="0"/>
      <w:marTop w:val="0"/>
      <w:marBottom w:val="0"/>
      <w:divBdr>
        <w:top w:val="none" w:sz="0" w:space="0" w:color="auto"/>
        <w:left w:val="none" w:sz="0" w:space="0" w:color="auto"/>
        <w:bottom w:val="none" w:sz="0" w:space="0" w:color="auto"/>
        <w:right w:val="none" w:sz="0" w:space="0" w:color="auto"/>
      </w:divBdr>
    </w:div>
    <w:div w:id="1344897000">
      <w:bodyDiv w:val="1"/>
      <w:marLeft w:val="0"/>
      <w:marRight w:val="0"/>
      <w:marTop w:val="0"/>
      <w:marBottom w:val="0"/>
      <w:divBdr>
        <w:top w:val="none" w:sz="0" w:space="0" w:color="auto"/>
        <w:left w:val="none" w:sz="0" w:space="0" w:color="auto"/>
        <w:bottom w:val="none" w:sz="0" w:space="0" w:color="auto"/>
        <w:right w:val="none" w:sz="0" w:space="0" w:color="auto"/>
      </w:divBdr>
    </w:div>
    <w:div w:id="1728527040">
      <w:bodyDiv w:val="1"/>
      <w:marLeft w:val="0"/>
      <w:marRight w:val="0"/>
      <w:marTop w:val="0"/>
      <w:marBottom w:val="0"/>
      <w:divBdr>
        <w:top w:val="none" w:sz="0" w:space="0" w:color="auto"/>
        <w:left w:val="none" w:sz="0" w:space="0" w:color="auto"/>
        <w:bottom w:val="none" w:sz="0" w:space="0" w:color="auto"/>
        <w:right w:val="none" w:sz="0" w:space="0" w:color="auto"/>
      </w:divBdr>
    </w:div>
    <w:div w:id="2113353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doi.org/10.1016/S0169-2046(96)00341-6" TargetMode="External"/><Relationship Id="rId21" Type="http://schemas.openxmlformats.org/officeDocument/2006/relationships/image" Target="media/image10.png"/><Relationship Id="rId34" Type="http://schemas.openxmlformats.org/officeDocument/2006/relationships/hyperlink" Target="https://doi.org/10.2307/3545823" TargetMode="External"/><Relationship Id="rId42" Type="http://schemas.openxmlformats.org/officeDocument/2006/relationships/hyperlink" Target="https://doi.org/10.1098/rstb.2011.0172" TargetMode="External"/><Relationship Id="rId47" Type="http://schemas.openxmlformats.org/officeDocument/2006/relationships/hyperlink" Target="https://doi.org/10.1098/rstb.2018.0174" TargetMode="External"/><Relationship Id="rId50" Type="http://schemas.openxmlformats.org/officeDocument/2006/relationships/hyperlink" Target="https://doi.org/10.1016/j.ecolmodel.2006.04.023" TargetMode="External"/><Relationship Id="rId55" Type="http://schemas.openxmlformats.org/officeDocument/2006/relationships/hyperlink" Target="https://doi.org/10.1093/beheco/arr130" TargetMode="External"/><Relationship Id="rId63" Type="http://schemas.openxmlformats.org/officeDocument/2006/relationships/hyperlink" Target="https://doi.org/10.1016/B978-0-12-554520-4.50006-X" TargetMode="External"/><Relationship Id="rId68" Type="http://schemas.openxmlformats.org/officeDocument/2006/relationships/image" Target="media/image24.png"/><Relationship Id="rId76" Type="http://schemas.microsoft.com/office/2011/relationships/commentsExtended" Target="commentsExtended.xml"/><Relationship Id="rId7" Type="http://schemas.openxmlformats.org/officeDocument/2006/relationships/webSettings" Target="webSettings.xml"/><Relationship Id="rId71"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doi.org/10.1016/j.ecoinf.2014.12.001" TargetMode="External"/><Relationship Id="rId40" Type="http://schemas.openxmlformats.org/officeDocument/2006/relationships/hyperlink" Target="https://doi.org/10.1111/ele.12648" TargetMode="External"/><Relationship Id="rId45" Type="http://schemas.openxmlformats.org/officeDocument/2006/relationships/hyperlink" Target="https://doi.org/10.1016/j.biocon.2018.07.022" TargetMode="External"/><Relationship Id="rId53" Type="http://schemas.openxmlformats.org/officeDocument/2006/relationships/hyperlink" Target="https://doi.org/10.1371/journal.pone.0201368" TargetMode="External"/><Relationship Id="rId58" Type="http://schemas.openxmlformats.org/officeDocument/2006/relationships/hyperlink" Target="https://doi.org/10.1016/S0065-2504(08)60301-3" TargetMode="External"/><Relationship Id="rId66" Type="http://schemas.openxmlformats.org/officeDocument/2006/relationships/hyperlink" Target="https://doi.org/10.1371/journal.pone.0162326" TargetMode="External"/><Relationship Id="rId7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doi.org/10.1016/S0065-2504(09)00405-X" TargetMode="External"/><Relationship Id="rId49" Type="http://schemas.openxmlformats.org/officeDocument/2006/relationships/hyperlink" Target="https://doi.org/10.1038/nature15256" TargetMode="External"/><Relationship Id="rId57" Type="http://schemas.openxmlformats.org/officeDocument/2006/relationships/hyperlink" Target="https://doi.org/10.1111/j.1752-4571.2010.00166.x" TargetMode="External"/><Relationship Id="rId61" Type="http://schemas.openxmlformats.org/officeDocument/2006/relationships/hyperlink" Target="https://doi.org/10.1093/biosci/biu192" TargetMode="Externa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https://doi.org/10.1890/ES13-00182.1" TargetMode="External"/><Relationship Id="rId52" Type="http://schemas.openxmlformats.org/officeDocument/2006/relationships/hyperlink" Target="https://doi.org/10.1126/science.1210657" TargetMode="External"/><Relationship Id="rId60" Type="http://schemas.openxmlformats.org/officeDocument/2006/relationships/hyperlink" Target="https://doi.org/10.1111/brv.12186" TargetMode="External"/><Relationship Id="rId65" Type="http://schemas.openxmlformats.org/officeDocument/2006/relationships/hyperlink" Target="https://doi.org/10.1016/0169-555X(93)90022-T" TargetMode="External"/><Relationship Id="rId73"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doi.org/10.1002/fee.1502" TargetMode="External"/><Relationship Id="rId43" Type="http://schemas.openxmlformats.org/officeDocument/2006/relationships/hyperlink" Target="https://doi.org/10.1016/j.ecoinf.2017.08.001" TargetMode="External"/><Relationship Id="rId48" Type="http://schemas.openxmlformats.org/officeDocument/2006/relationships/hyperlink" Target="https://doi.org/10.1038/s41559-017-0316-2" TargetMode="External"/><Relationship Id="rId56" Type="http://schemas.openxmlformats.org/officeDocument/2006/relationships/hyperlink" Target="https://doi.org/10.1017/CBO9781107415324.004" TargetMode="External"/><Relationship Id="rId64" Type="http://schemas.openxmlformats.org/officeDocument/2006/relationships/hyperlink" Target="http://ccl.northwestern.edu/netlogo/" TargetMode="External"/><Relationship Id="rId69" Type="http://schemas.openxmlformats.org/officeDocument/2006/relationships/image" Target="media/image25.png"/><Relationship Id="rId8" Type="http://schemas.openxmlformats.org/officeDocument/2006/relationships/footnotes" Target="footnotes.xml"/><Relationship Id="rId51" Type="http://schemas.openxmlformats.org/officeDocument/2006/relationships/hyperlink" Target="https://doi.org/10.1016/j.ecolmodel.2010.08.019" TargetMode="External"/><Relationship Id="rId72" Type="http://schemas.openxmlformats.org/officeDocument/2006/relationships/header" Target="header4.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doi.org/10.1890/080216" TargetMode="External"/><Relationship Id="rId46" Type="http://schemas.openxmlformats.org/officeDocument/2006/relationships/hyperlink" Target="https://doi.org/10.1038/hdy.2014.92" TargetMode="External"/><Relationship Id="rId59" Type="http://schemas.openxmlformats.org/officeDocument/2006/relationships/hyperlink" Target="https://doi.org/10.1016/j.tree.2003.10.005" TargetMode="External"/><Relationship Id="rId67" Type="http://schemas.openxmlformats.org/officeDocument/2006/relationships/image" Target="media/image23.png"/><Relationship Id="rId20" Type="http://schemas.openxmlformats.org/officeDocument/2006/relationships/image" Target="media/image9.png"/><Relationship Id="rId41" Type="http://schemas.openxmlformats.org/officeDocument/2006/relationships/hyperlink" Target="https://doi.org/10.1016/j.ecocom.2018.06.008" TargetMode="External"/><Relationship Id="rId54" Type="http://schemas.openxmlformats.org/officeDocument/2006/relationships/hyperlink" Target="https://doi.org/10.1371/journal.pone.0128923" TargetMode="External"/><Relationship Id="rId62" Type="http://schemas.openxmlformats.org/officeDocument/2006/relationships/hyperlink" Target="https://doi.org/10.1103/PhysRevLett.95.258101" TargetMode="External"/><Relationship Id="rId70" Type="http://schemas.openxmlformats.org/officeDocument/2006/relationships/image" Target="media/image26.png"/><Relationship Id="rId75"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6D600D-1190-4106-8981-B9511581D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14521</TotalTime>
  <Pages>40</Pages>
  <Words>13212</Words>
  <Characters>71345</Characters>
  <Application>Microsoft Office Word</Application>
  <DocSecurity>0</DocSecurity>
  <Lines>594</Lines>
  <Paragraphs>168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84389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 Affe</dc:creator>
  <cp:lastModifiedBy>Emerson Júnior .</cp:lastModifiedBy>
  <cp:revision>893</cp:revision>
  <cp:lastPrinted>2017-05-02T15:02:00Z</cp:lastPrinted>
  <dcterms:created xsi:type="dcterms:W3CDTF">2018-01-10T13:55:00Z</dcterms:created>
  <dcterms:modified xsi:type="dcterms:W3CDTF">2020-01-08T19:19:00Z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