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DF" w:rsidRPr="00DD55DF" w:rsidRDefault="00A31687" w:rsidP="00532509">
      <w:pPr>
        <w:jc w:val="both"/>
        <w:rPr>
          <w:sz w:val="28"/>
          <w:szCs w:val="28"/>
        </w:rPr>
      </w:pPr>
      <w:r w:rsidRPr="00532509">
        <w:rPr>
          <w:sz w:val="28"/>
          <w:szCs w:val="28"/>
        </w:rPr>
        <w:t>Resumo reunião banca de acompanhamento:</w:t>
      </w:r>
    </w:p>
    <w:p w:rsidR="005A6EEA" w:rsidRDefault="00AD1189" w:rsidP="00532509">
      <w:pPr>
        <w:jc w:val="both"/>
      </w:pPr>
      <w:r>
        <w:t xml:space="preserve">Inicialmente, aconteceu uma parte da apresentação e no meio do processo decidimos que poderia já indo sendo feito os comentários a respeito do trabalho. </w:t>
      </w:r>
      <w:r w:rsidR="00A31687">
        <w:t xml:space="preserve">Pavel </w:t>
      </w:r>
      <w:r w:rsidR="00EB5635">
        <w:t>mencionou as</w:t>
      </w:r>
      <w:r w:rsidR="00A31687">
        <w:t xml:space="preserve"> sugestões </w:t>
      </w:r>
      <w:r w:rsidR="00EB5635">
        <w:t xml:space="preserve">feitas sobre </w:t>
      </w:r>
      <w:r w:rsidR="00A31687">
        <w:t>o texto e ODD (pouquíssimas coisas) e Bruno sugeriu</w:t>
      </w:r>
      <w:r w:rsidR="00EB5635">
        <w:t xml:space="preserve"> melhorar a introdução –</w:t>
      </w:r>
      <w:r w:rsidR="00A31687">
        <w:t xml:space="preserve"> </w:t>
      </w:r>
      <w:r w:rsidR="00532509">
        <w:t>tirar a parte do</w:t>
      </w:r>
      <w:r w:rsidR="00A31687">
        <w:t xml:space="preserve"> estado da arte do tema, ir direto ao tema </w:t>
      </w:r>
      <w:r w:rsidR="00532509">
        <w:t>central e</w:t>
      </w:r>
      <w:r w:rsidR="00A31687">
        <w:t xml:space="preserve"> excluir primeiro </w:t>
      </w:r>
      <w:r w:rsidR="001E4965">
        <w:t>parágrafo</w:t>
      </w:r>
      <w:r w:rsidR="00532509">
        <w:t xml:space="preserve">, começando por plasticidade </w:t>
      </w:r>
      <w:r w:rsidR="00A31687">
        <w:t xml:space="preserve">e </w:t>
      </w:r>
      <w:r w:rsidR="00532509">
        <w:t>explorando melhor</w:t>
      </w:r>
      <w:r w:rsidR="00781F25">
        <w:t xml:space="preserve"> o problema. </w:t>
      </w:r>
      <w:r w:rsidR="00913F6D">
        <w:t xml:space="preserve">Hilton mostrou </w:t>
      </w:r>
      <w:r w:rsidR="00781F25">
        <w:t>a importância do glossário para a</w:t>
      </w:r>
      <w:r w:rsidR="005A6EEA">
        <w:t xml:space="preserve"> banca e foram</w:t>
      </w:r>
      <w:r w:rsidR="00913F6D">
        <w:t xml:space="preserve"> </w:t>
      </w:r>
      <w:r w:rsidR="005A6EEA">
        <w:t>sugeridos que os conceitos de plasticidade fossem também apresentados aplicados</w:t>
      </w:r>
      <w:r w:rsidR="00913F6D">
        <w:t xml:space="preserve"> ao modelo</w:t>
      </w:r>
      <w:r w:rsidR="005A6EEA">
        <w:t xml:space="preserve"> (de maneira prática com exemplo), também se sugeriu a importância do uso de outros conceitos ao longo do texto. Hilton pediu para apresentar no próximo seminário a diferença entre plasticidade adaptativa e não adaptativa, mostrando a figura do artigo que ele me enviou (</w:t>
      </w:r>
      <w:r w:rsidR="005A6EEA" w:rsidRPr="005A6EEA">
        <w:rPr>
          <w:b/>
          <w:color w:val="FF0000"/>
        </w:rPr>
        <w:t>qual artigo?</w:t>
      </w:r>
      <w:r w:rsidR="005A6EEA">
        <w:t>).</w:t>
      </w:r>
    </w:p>
    <w:p w:rsidR="00E63D78" w:rsidRDefault="00DD55DF" w:rsidP="00532509">
      <w:pPr>
        <w:jc w:val="both"/>
      </w:pPr>
      <w:r>
        <w:t xml:space="preserve">Outra parte da discussão foi: maneiras de conter </w:t>
      </w:r>
      <w:r w:rsidR="00913F6D">
        <w:t xml:space="preserve">a exclusão competitiva e equilibrar o sistema. Bruno sugeriu limites intraespecíficos para que a população de </w:t>
      </w:r>
      <w:r w:rsidR="00EF5DF4">
        <w:t>uma espécie se autorregulasse através do peso na competição intraespecífica maior que interespecífica (</w:t>
      </w:r>
      <w:r w:rsidR="00EF5DF4" w:rsidRPr="00EF5DF4">
        <w:rPr>
          <w:b/>
          <w:color w:val="FF0000"/>
        </w:rPr>
        <w:t>como?</w:t>
      </w:r>
      <w:r w:rsidR="00EF5DF4">
        <w:t>)</w:t>
      </w:r>
      <w:r w:rsidR="003B711F">
        <w:t xml:space="preserve"> – este sugeriu um artigo sobre o tópico</w:t>
      </w:r>
      <w:r w:rsidR="00913F6D">
        <w:t xml:space="preserve">. </w:t>
      </w:r>
      <w:r w:rsidR="00EF5DF4">
        <w:t xml:space="preserve">Algumas foram são: (i) diminuir taxa reprodutiva conforme a população crescesse (competição por fêmea); </w:t>
      </w:r>
      <w:r w:rsidR="003B711F">
        <w:t>e (</w:t>
      </w:r>
      <w:proofErr w:type="spellStart"/>
      <w:r w:rsidR="003B711F">
        <w:t>ii</w:t>
      </w:r>
      <w:proofErr w:type="spellEnd"/>
      <w:r w:rsidR="003B711F">
        <w:t xml:space="preserve">) outras formas de densidade de dependência.  Outra sugestão feita foram realizar cálculos analíticos </w:t>
      </w:r>
      <w:r w:rsidR="00F326E2">
        <w:t>das taxas</w:t>
      </w:r>
      <w:r w:rsidR="003B711F">
        <w:t xml:space="preserve"> de valores limites (amplitude que faça sentido) necessários para se chegar a um equilíbrio no </w:t>
      </w:r>
      <w:proofErr w:type="spellStart"/>
      <w:r w:rsidR="003B711F">
        <w:t>behavioral</w:t>
      </w:r>
      <w:proofErr w:type="spellEnd"/>
      <w:r w:rsidR="003B711F">
        <w:t xml:space="preserve"> </w:t>
      </w:r>
      <w:proofErr w:type="spellStart"/>
      <w:r w:rsidR="003B711F">
        <w:t>space</w:t>
      </w:r>
      <w:proofErr w:type="spellEnd"/>
      <w:r w:rsidR="003B711F">
        <w:t xml:space="preserve"> – um exemplo de como fazer é isso são calculando</w:t>
      </w:r>
      <w:r w:rsidR="00F326E2">
        <w:t xml:space="preserve"> diferença de</w:t>
      </w:r>
      <w:r w:rsidR="003B711F">
        <w:t xml:space="preserve"> valores para ganho de energia </w:t>
      </w:r>
      <w:r w:rsidR="00F326E2">
        <w:t xml:space="preserve">a depender do grau de </w:t>
      </w:r>
      <w:proofErr w:type="spellStart"/>
      <w:r w:rsidR="00F326E2">
        <w:t>generalismo</w:t>
      </w:r>
      <w:proofErr w:type="spellEnd"/>
      <w:r w:rsidR="00F326E2">
        <w:t xml:space="preserve"> como sugerido por Pavel</w:t>
      </w:r>
      <w:r w:rsidR="003B711F">
        <w:t>.</w:t>
      </w:r>
    </w:p>
    <w:p w:rsidR="00591D7A" w:rsidRDefault="00E76F07" w:rsidP="00532509">
      <w:pPr>
        <w:jc w:val="both"/>
      </w:pPr>
      <w:r>
        <w:t xml:space="preserve">Relacionado aos testes estatísticos, sugeriu-se a exclusão da MANOVA, pois só teremos </w:t>
      </w:r>
      <w:proofErr w:type="gramStart"/>
      <w:r>
        <w:t>3</w:t>
      </w:r>
      <w:proofErr w:type="gramEnd"/>
      <w:r>
        <w:t xml:space="preserve"> pontos para cada análise (1000 simulações dependentes – 1 ponto) – sem amostra o suficiente. Talvez possamos utilizar a </w:t>
      </w:r>
      <w:r w:rsidR="00E3200F">
        <w:t xml:space="preserve">MANOVA só para verificar os resultados </w:t>
      </w:r>
      <w:r w:rsidR="00053BA6">
        <w:t>graficamente depois, porém em nenhum teste utilizaremos um valor de P associado ao teste</w:t>
      </w:r>
      <w:r w:rsidR="00E3200F">
        <w:t xml:space="preserve">. </w:t>
      </w:r>
      <w:r w:rsidR="00D248E8">
        <w:t>Os testes sugeridos foram: (I)</w:t>
      </w:r>
      <w:r w:rsidR="00D248E8" w:rsidRPr="00D248E8">
        <w:t xml:space="preserve"> </w:t>
      </w:r>
      <w:r w:rsidR="00D248E8">
        <w:t>teste de sobreposição de curvas</w:t>
      </w:r>
      <w:r w:rsidR="00D248E8">
        <w:t xml:space="preserve"> de distribuição</w:t>
      </w:r>
      <w:r w:rsidR="00D248E8">
        <w:t xml:space="preserve"> </w:t>
      </w:r>
      <w:r w:rsidR="00D248E8">
        <w:t xml:space="preserve">com cálculos baseado no centroide; (II) </w:t>
      </w:r>
      <w:r w:rsidR="00D248E8">
        <w:t>PCA com as 1000 simulações antes e depois da simulação</w:t>
      </w:r>
      <w:r w:rsidR="00D248E8">
        <w:t>, verificando a distâ</w:t>
      </w:r>
      <w:r w:rsidR="00D248E8">
        <w:t>ncia</w:t>
      </w:r>
      <w:r w:rsidR="00D248E8">
        <w:t xml:space="preserve"> (eixo Y)</w:t>
      </w:r>
      <w:r w:rsidR="00D248E8">
        <w:t xml:space="preserve"> entre o estado </w:t>
      </w:r>
      <w:r w:rsidR="00D248E8">
        <w:t>pós-perturbação</w:t>
      </w:r>
      <w:r w:rsidR="00D248E8">
        <w:t xml:space="preserve"> com um </w:t>
      </w:r>
      <w:proofErr w:type="spellStart"/>
      <w:r w:rsidR="00D248E8">
        <w:t>pré</w:t>
      </w:r>
      <w:proofErr w:type="spellEnd"/>
      <w:r w:rsidR="00D248E8">
        <w:t xml:space="preserve">-perturbação – após isso comparar as distancias para os graus de plasticidade (eixo X), colocando em um gráfico como forma de mostrar qual grau de plasticidade tem maior distância do estado </w:t>
      </w:r>
      <w:proofErr w:type="spellStart"/>
      <w:r w:rsidR="00D248E8">
        <w:t>pré</w:t>
      </w:r>
      <w:proofErr w:type="spellEnd"/>
      <w:r w:rsidR="00D248E8">
        <w:t xml:space="preserve">-perturbação (neste caso é possível verificar características do estado estável) – a crítica de Hilton é se tivermos </w:t>
      </w:r>
      <w:proofErr w:type="gramStart"/>
      <w:r w:rsidR="00D248E8">
        <w:t>2</w:t>
      </w:r>
      <w:proofErr w:type="gramEnd"/>
      <w:r w:rsidR="00D248E8">
        <w:t xml:space="preserve"> estados estáveis ou vários como comparar o antes e depois?; (III) aná</w:t>
      </w:r>
      <w:r w:rsidR="000C68F9">
        <w:t>lise de sensibilidade pa</w:t>
      </w:r>
      <w:r w:rsidR="00D248E8">
        <w:t>ra detectar estados estáveis; (IV)</w:t>
      </w:r>
      <w:r w:rsidR="00591D7A">
        <w:t xml:space="preserve"> </w:t>
      </w:r>
      <w:r w:rsidR="000C68F9">
        <w:t>modelos mistos</w:t>
      </w:r>
      <w:r w:rsidR="00591D7A">
        <w:t xml:space="preserve">; (V) modelo de mistura com distribuição </w:t>
      </w:r>
      <w:proofErr w:type="spellStart"/>
      <w:r w:rsidR="00591D7A">
        <w:t>unimodal</w:t>
      </w:r>
      <w:proofErr w:type="spellEnd"/>
      <w:r w:rsidR="00591D7A">
        <w:t xml:space="preserve"> ou bimodal para achar o número de estados estáveis visualmente; e (VI) </w:t>
      </w:r>
      <w:proofErr w:type="spellStart"/>
      <w:r w:rsidR="00591D7A">
        <w:t>machine</w:t>
      </w:r>
      <w:proofErr w:type="spellEnd"/>
      <w:r w:rsidR="00591D7A">
        <w:t xml:space="preserve"> </w:t>
      </w:r>
      <w:proofErr w:type="spellStart"/>
      <w:r w:rsidR="00591D7A">
        <w:t>learning</w:t>
      </w:r>
      <w:proofErr w:type="spellEnd"/>
      <w:r w:rsidR="00591D7A">
        <w:t xml:space="preserve"> não supervisionado para verificar estados estáveis também.</w:t>
      </w:r>
    </w:p>
    <w:p w:rsidR="00342D0E" w:rsidRDefault="00566945" w:rsidP="00566945">
      <w:pPr>
        <w:jc w:val="both"/>
      </w:pPr>
      <w:r>
        <w:t xml:space="preserve">Para finalizar, Bruno pediu para olhar o </w:t>
      </w:r>
      <w:proofErr w:type="spellStart"/>
      <w:r>
        <w:t>github</w:t>
      </w:r>
      <w:proofErr w:type="spellEnd"/>
      <w:r>
        <w:t xml:space="preserve"> trens e para seguir ele lá (</w:t>
      </w:r>
      <w:proofErr w:type="spellStart"/>
      <w:r>
        <w:t>rsrs</w:t>
      </w:r>
      <w:proofErr w:type="spellEnd"/>
      <w:r>
        <w:t xml:space="preserve">). Pavel sugeriu correções no uso de termos: fragmentação – falar efeito da perda de habitat e fragmentação; e movimento </w:t>
      </w:r>
      <w:proofErr w:type="spellStart"/>
      <w:r>
        <w:t>browninano</w:t>
      </w:r>
      <w:proofErr w:type="spellEnd"/>
      <w:r>
        <w:t xml:space="preserve"> correlacionado – chamar de caminhada aleatória correlacionada. Hilton pediu para pensar em uma revista para o trabalho, minha sugestão é </w:t>
      </w:r>
      <w:r w:rsidR="00DE118B">
        <w:t>o envio do</w:t>
      </w:r>
      <w:r w:rsidR="00BD120D">
        <w:t xml:space="preserve"> artigo</w:t>
      </w:r>
      <w:r w:rsidR="00DE118B">
        <w:t xml:space="preserve"> para revista </w:t>
      </w:r>
      <w:proofErr w:type="spellStart"/>
      <w:r w:rsidR="00DE118B">
        <w:t>Behavioral</w:t>
      </w:r>
      <w:proofErr w:type="spellEnd"/>
      <w:r w:rsidR="00DE118B">
        <w:t xml:space="preserve"> </w:t>
      </w:r>
      <w:proofErr w:type="spellStart"/>
      <w:r w:rsidR="00DE118B">
        <w:t>E</w:t>
      </w:r>
      <w:r w:rsidR="00BD120D">
        <w:t>cology</w:t>
      </w:r>
      <w:proofErr w:type="spellEnd"/>
      <w:r w:rsidR="00BD120D">
        <w:t xml:space="preserve"> </w:t>
      </w:r>
      <w:r w:rsidR="00DE118B">
        <w:t xml:space="preserve">– tanto o artigo do Wong e </w:t>
      </w:r>
      <w:proofErr w:type="spellStart"/>
      <w:r w:rsidR="00DE118B">
        <w:t>C</w:t>
      </w:r>
      <w:r w:rsidR="00BD120D">
        <w:t>andolin</w:t>
      </w:r>
      <w:proofErr w:type="spellEnd"/>
      <w:r w:rsidR="00DE118B">
        <w:t xml:space="preserve"> (2015)</w:t>
      </w:r>
      <w:r w:rsidR="00BD120D">
        <w:t xml:space="preserve"> </w:t>
      </w:r>
      <w:r w:rsidR="00DE118B">
        <w:t xml:space="preserve">como outros artigos relacionados ao tema perturbação e plasticidade está publicado lá. </w:t>
      </w:r>
      <w:bookmarkStart w:id="0" w:name="_GoBack"/>
      <w:bookmarkEnd w:id="0"/>
    </w:p>
    <w:p w:rsidR="009C790E" w:rsidRDefault="009C790E" w:rsidP="00532509">
      <w:pPr>
        <w:jc w:val="both"/>
      </w:pPr>
    </w:p>
    <w:p w:rsidR="009821FE" w:rsidRDefault="009821FE" w:rsidP="00532509">
      <w:pPr>
        <w:jc w:val="both"/>
      </w:pPr>
      <w:r>
        <w:lastRenderedPageBreak/>
        <w:t>Tarefas:</w:t>
      </w:r>
    </w:p>
    <w:p w:rsidR="009821FE" w:rsidRDefault="005B6178" w:rsidP="00532509">
      <w:pPr>
        <w:jc w:val="both"/>
      </w:pPr>
      <w:r>
        <w:t xml:space="preserve">Colocar na apresentação plasticidade adaptativa e não adaptativa. </w:t>
      </w:r>
    </w:p>
    <w:p w:rsidR="00EF5DF4" w:rsidRDefault="00EF5DF4" w:rsidP="00532509">
      <w:pPr>
        <w:jc w:val="both"/>
      </w:pPr>
      <w:r>
        <w:t xml:space="preserve">Estudar dependência de densidade e efeito </w:t>
      </w:r>
      <w:proofErr w:type="spellStart"/>
      <w:r>
        <w:t>alle</w:t>
      </w:r>
      <w:proofErr w:type="spellEnd"/>
      <w:r>
        <w:t xml:space="preserve">. </w:t>
      </w:r>
    </w:p>
    <w:p w:rsidR="00D248E8" w:rsidRDefault="00D248E8" w:rsidP="00532509">
      <w:pPr>
        <w:jc w:val="both"/>
      </w:pPr>
      <w:r>
        <w:t xml:space="preserve">Quais das análises buscam número de estados estáveis ou resiliência, classificar e ordenar direito. </w:t>
      </w:r>
    </w:p>
    <w:p w:rsidR="00566945" w:rsidRDefault="00566945" w:rsidP="00532509">
      <w:pPr>
        <w:jc w:val="both"/>
      </w:pPr>
      <w:r>
        <w:t xml:space="preserve">Olhar </w:t>
      </w:r>
      <w:proofErr w:type="spellStart"/>
      <w:r>
        <w:t>github</w:t>
      </w:r>
      <w:proofErr w:type="spellEnd"/>
      <w:r>
        <w:t xml:space="preserve"> trens e seguir Bruno.</w:t>
      </w:r>
    </w:p>
    <w:sectPr w:rsidR="00566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87"/>
    <w:rsid w:val="00053BA6"/>
    <w:rsid w:val="000C68F9"/>
    <w:rsid w:val="000F3366"/>
    <w:rsid w:val="001E4965"/>
    <w:rsid w:val="00203A0B"/>
    <w:rsid w:val="0030168D"/>
    <w:rsid w:val="00322F5F"/>
    <w:rsid w:val="00342D0E"/>
    <w:rsid w:val="003B711F"/>
    <w:rsid w:val="00532509"/>
    <w:rsid w:val="00566945"/>
    <w:rsid w:val="00591D7A"/>
    <w:rsid w:val="005A6EEA"/>
    <w:rsid w:val="005B6178"/>
    <w:rsid w:val="00781F25"/>
    <w:rsid w:val="00792A6E"/>
    <w:rsid w:val="007D6BEF"/>
    <w:rsid w:val="00843DAB"/>
    <w:rsid w:val="008F36D0"/>
    <w:rsid w:val="00913F6D"/>
    <w:rsid w:val="009821FE"/>
    <w:rsid w:val="009C790E"/>
    <w:rsid w:val="00A31687"/>
    <w:rsid w:val="00AD1189"/>
    <w:rsid w:val="00BD120D"/>
    <w:rsid w:val="00C15F34"/>
    <w:rsid w:val="00D248E8"/>
    <w:rsid w:val="00D5674D"/>
    <w:rsid w:val="00DD55DF"/>
    <w:rsid w:val="00DE118B"/>
    <w:rsid w:val="00E3200F"/>
    <w:rsid w:val="00E63D78"/>
    <w:rsid w:val="00E76F07"/>
    <w:rsid w:val="00EB5635"/>
    <w:rsid w:val="00EF32EF"/>
    <w:rsid w:val="00EF5DF4"/>
    <w:rsid w:val="00F3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28</cp:revision>
  <dcterms:created xsi:type="dcterms:W3CDTF">2019-07-10T06:02:00Z</dcterms:created>
  <dcterms:modified xsi:type="dcterms:W3CDTF">2019-07-10T16:51:00Z</dcterms:modified>
</cp:coreProperties>
</file>